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1B6BC" w14:textId="0FFBADDB" w:rsidR="00D02451" w:rsidRPr="00A2001B" w:rsidRDefault="00A967C8" w:rsidP="00F345F1">
      <w:pPr>
        <w:pStyle w:val="Heading1"/>
        <w:keepNext w:val="0"/>
        <w:spacing w:before="0"/>
        <w:rPr>
          <w:rFonts w:cs="Arial"/>
          <w:color w:val="C00000"/>
        </w:rPr>
      </w:pPr>
      <w:bookmarkStart w:id="0" w:name="_Toc63667416"/>
      <w:r>
        <w:rPr>
          <w:rFonts w:cs="Arial"/>
          <w:color w:val="C00000"/>
        </w:rPr>
        <w:t>SLA Report Generation Procedure</w:t>
      </w:r>
    </w:p>
    <w:p w14:paraId="664C0E08" w14:textId="77777777" w:rsidR="00D02451" w:rsidRPr="006108A0" w:rsidRDefault="00E94B60" w:rsidP="00C037D5">
      <w:pPr>
        <w:pStyle w:val="Heading8"/>
        <w:pBdr>
          <w:bottom w:val="single" w:sz="18" w:space="6" w:color="C00000"/>
        </w:pBdr>
        <w:rPr>
          <w:rFonts w:cs="Arial"/>
        </w:rPr>
      </w:pPr>
      <w:r>
        <w:rPr>
          <w:rFonts w:cs="Arial"/>
        </w:rPr>
        <w:t>Service Level Management</w:t>
      </w:r>
    </w:p>
    <w:bookmarkEnd w:id="0"/>
    <w:p w14:paraId="0EC32A8B" w14:textId="77777777" w:rsidR="00157A90" w:rsidRDefault="00115FED" w:rsidP="00C037D5">
      <w:pPr>
        <w:spacing w:before="120"/>
        <w:rPr>
          <w:rFonts w:cs="Arial"/>
          <w:b/>
        </w:rPr>
      </w:pPr>
      <w:r>
        <w:rPr>
          <w:rFonts w:cs="Arial"/>
          <w:b/>
        </w:rPr>
        <w:t>Purpose</w:t>
      </w:r>
    </w:p>
    <w:p w14:paraId="0B3A28B6" w14:textId="44DE9853" w:rsidR="00A967C8" w:rsidRPr="0034204B" w:rsidRDefault="0034204B" w:rsidP="00A967C8">
      <w:pPr>
        <w:rPr>
          <w:rFonts w:cs="Arial"/>
          <w:sz w:val="22"/>
          <w:szCs w:val="22"/>
        </w:rPr>
      </w:pPr>
      <w:r w:rsidRPr="0034204B">
        <w:rPr>
          <w:rFonts w:cs="Arial"/>
          <w:sz w:val="22"/>
          <w:szCs w:val="22"/>
        </w:rPr>
        <w:t>SLA reports are generated daily, weekly, and monthly.  The purpose of the Daily SLA Report is to have all services reviewed in order for research to be conducted in the event that an SLA is missed or breached.  A Weekly SLA Report is created for the SIG, JTS, and the Business to review the status of the SLAs for the previous week.  The Monthly SLA Report is the official document that provides the official SLAs of each service for the previous month.</w:t>
      </w:r>
    </w:p>
    <w:p w14:paraId="71CDDC77" w14:textId="77777777" w:rsidR="00115FED" w:rsidRDefault="00115FED" w:rsidP="00157A90">
      <w:pPr>
        <w:rPr>
          <w:rFonts w:cs="Arial"/>
          <w:sz w:val="20"/>
        </w:rPr>
      </w:pPr>
    </w:p>
    <w:p w14:paraId="018FB67F" w14:textId="77777777" w:rsidR="00115FED" w:rsidRPr="00115FED" w:rsidRDefault="00115FED" w:rsidP="00115FED">
      <w:pPr>
        <w:rPr>
          <w:rFonts w:cs="Arial"/>
          <w:b/>
        </w:rPr>
      </w:pPr>
      <w:r w:rsidRPr="00115FED">
        <w:rPr>
          <w:rFonts w:cs="Arial"/>
          <w:b/>
        </w:rPr>
        <w:t>Related Policy</w:t>
      </w:r>
    </w:p>
    <w:p w14:paraId="0158E3F5" w14:textId="2AD39A60" w:rsidR="00115FED" w:rsidRPr="00832388" w:rsidRDefault="000A22B1" w:rsidP="003A2266">
      <w:pPr>
        <w:numPr>
          <w:ilvl w:val="0"/>
          <w:numId w:val="27"/>
        </w:numPr>
        <w:rPr>
          <w:rFonts w:cs="Arial"/>
          <w:sz w:val="22"/>
          <w:szCs w:val="22"/>
        </w:rPr>
      </w:pPr>
      <w:hyperlink r:id="rId12" w:history="1">
        <w:r w:rsidR="00E94B60" w:rsidRPr="00832388">
          <w:rPr>
            <w:rStyle w:val="Hyperlink"/>
            <w:rFonts w:cs="Arial"/>
            <w:sz w:val="22"/>
            <w:szCs w:val="22"/>
          </w:rPr>
          <w:t>IT Service Management Policy</w:t>
        </w:r>
      </w:hyperlink>
    </w:p>
    <w:p w14:paraId="4A2DDBDC" w14:textId="77777777" w:rsidR="00157A90" w:rsidRPr="006108A0" w:rsidRDefault="00157A90" w:rsidP="00157A90">
      <w:pPr>
        <w:keepNext/>
        <w:spacing w:before="240"/>
        <w:outlineLvl w:val="1"/>
        <w:rPr>
          <w:rFonts w:cs="Arial"/>
          <w:b/>
        </w:rPr>
      </w:pPr>
      <w:r w:rsidRPr="006108A0">
        <w:rPr>
          <w:rFonts w:cs="Arial"/>
          <w:b/>
        </w:rPr>
        <w:t>Audience</w:t>
      </w:r>
    </w:p>
    <w:p w14:paraId="5C58728D" w14:textId="77777777" w:rsidR="00157A90" w:rsidRPr="00832388" w:rsidRDefault="00157A90" w:rsidP="00115FED">
      <w:pPr>
        <w:rPr>
          <w:rFonts w:cs="Arial"/>
          <w:sz w:val="22"/>
          <w:szCs w:val="22"/>
        </w:rPr>
      </w:pPr>
      <w:r w:rsidRPr="00832388">
        <w:rPr>
          <w:rFonts w:cs="Arial"/>
          <w:sz w:val="22"/>
          <w:szCs w:val="22"/>
        </w:rPr>
        <w:t>The following groups are responsible</w:t>
      </w:r>
      <w:r w:rsidR="00115FED" w:rsidRPr="00832388">
        <w:rPr>
          <w:rFonts w:cs="Arial"/>
          <w:sz w:val="22"/>
          <w:szCs w:val="22"/>
        </w:rPr>
        <w:t xml:space="preserve"> for adhering to this document:</w:t>
      </w:r>
    </w:p>
    <w:p w14:paraId="482F84D5" w14:textId="79A15625" w:rsidR="00115FED" w:rsidRPr="00832388" w:rsidRDefault="00ED5AC8" w:rsidP="003A2266">
      <w:pPr>
        <w:numPr>
          <w:ilvl w:val="0"/>
          <w:numId w:val="27"/>
        </w:numPr>
        <w:rPr>
          <w:rFonts w:cs="Arial"/>
          <w:sz w:val="22"/>
          <w:szCs w:val="22"/>
        </w:rPr>
      </w:pPr>
      <w:r w:rsidRPr="00832388">
        <w:rPr>
          <w:rFonts w:cs="Arial"/>
          <w:sz w:val="22"/>
          <w:szCs w:val="22"/>
        </w:rPr>
        <w:t>Service Level Management</w:t>
      </w:r>
    </w:p>
    <w:p w14:paraId="6207B1A6" w14:textId="77777777" w:rsidR="00535AA7" w:rsidRPr="006108A0" w:rsidRDefault="00535AA7" w:rsidP="00535AA7">
      <w:pPr>
        <w:rPr>
          <w:rFonts w:cs="Arial"/>
        </w:rPr>
      </w:pPr>
    </w:p>
    <w:p w14:paraId="5C371813" w14:textId="77777777" w:rsidR="00D02451" w:rsidRPr="00680B40" w:rsidRDefault="00705F94">
      <w:pPr>
        <w:rPr>
          <w:rFonts w:cs="Arial"/>
          <w:b/>
        </w:rPr>
      </w:pPr>
      <w:r>
        <w:rPr>
          <w:rFonts w:cs="Arial"/>
          <w:b/>
        </w:rPr>
        <w:t>Procedure</w:t>
      </w:r>
    </w:p>
    <w:tbl>
      <w:tblPr>
        <w:tblW w:w="5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000" w:firstRow="0" w:lastRow="0" w:firstColumn="0" w:lastColumn="0" w:noHBand="0" w:noVBand="0"/>
      </w:tblPr>
      <w:tblGrid>
        <w:gridCol w:w="809"/>
        <w:gridCol w:w="9184"/>
      </w:tblGrid>
      <w:tr w:rsidR="00016922" w:rsidRPr="006108A0" w14:paraId="563F284C" w14:textId="77777777" w:rsidTr="00E605D5">
        <w:tc>
          <w:tcPr>
            <w:tcW w:w="405" w:type="pct"/>
            <w:tcBorders>
              <w:top w:val="nil"/>
              <w:left w:val="nil"/>
              <w:bottom w:val="nil"/>
              <w:right w:val="nil"/>
            </w:tcBorders>
            <w:shd w:val="clear" w:color="auto" w:fill="C0C0C0"/>
            <w:vAlign w:val="center"/>
          </w:tcPr>
          <w:p w14:paraId="48A38AE3" w14:textId="77777777" w:rsidR="00016922" w:rsidRPr="006108A0" w:rsidRDefault="00016922" w:rsidP="0006055C">
            <w:pPr>
              <w:pStyle w:val="TblHeadings"/>
              <w:rPr>
                <w:rFonts w:cs="Arial"/>
              </w:rPr>
            </w:pPr>
            <w:r w:rsidRPr="006108A0">
              <w:rPr>
                <w:rFonts w:cs="Arial"/>
              </w:rPr>
              <w:t>Step</w:t>
            </w:r>
          </w:p>
        </w:tc>
        <w:tc>
          <w:tcPr>
            <w:tcW w:w="4595" w:type="pct"/>
            <w:tcBorders>
              <w:top w:val="nil"/>
              <w:left w:val="nil"/>
              <w:bottom w:val="nil"/>
              <w:right w:val="single" w:sz="4" w:space="0" w:color="auto"/>
            </w:tcBorders>
            <w:shd w:val="clear" w:color="auto" w:fill="C0C0C0"/>
            <w:vAlign w:val="center"/>
          </w:tcPr>
          <w:p w14:paraId="29B31526" w14:textId="77777777" w:rsidR="00016922" w:rsidRPr="006108A0" w:rsidRDefault="00016922" w:rsidP="0006055C">
            <w:pPr>
              <w:pStyle w:val="TblHeadings"/>
              <w:jc w:val="left"/>
              <w:rPr>
                <w:rFonts w:cs="Arial"/>
              </w:rPr>
            </w:pPr>
            <w:r w:rsidRPr="006108A0">
              <w:rPr>
                <w:rFonts w:cs="Arial"/>
              </w:rPr>
              <w:t>Action</w:t>
            </w:r>
          </w:p>
        </w:tc>
      </w:tr>
      <w:tr w:rsidR="00016922" w:rsidRPr="006108A0" w14:paraId="538D5901" w14:textId="77777777" w:rsidTr="00E605D5">
        <w:tc>
          <w:tcPr>
            <w:tcW w:w="405" w:type="pct"/>
            <w:tcBorders>
              <w:top w:val="nil"/>
              <w:left w:val="nil"/>
              <w:bottom w:val="single" w:sz="4" w:space="0" w:color="auto"/>
              <w:right w:val="nil"/>
            </w:tcBorders>
          </w:tcPr>
          <w:p w14:paraId="4FF9CF1D" w14:textId="77777777" w:rsidR="00016922" w:rsidRPr="006108A0" w:rsidRDefault="00016922" w:rsidP="0006055C">
            <w:pPr>
              <w:pStyle w:val="StepsNumber"/>
              <w:rPr>
                <w:rFonts w:cs="Arial"/>
              </w:rPr>
            </w:pPr>
            <w:r w:rsidRPr="006108A0">
              <w:rPr>
                <w:rFonts w:cs="Arial"/>
              </w:rPr>
              <w:t>1</w:t>
            </w:r>
          </w:p>
        </w:tc>
        <w:tc>
          <w:tcPr>
            <w:tcW w:w="4595" w:type="pct"/>
            <w:tcBorders>
              <w:top w:val="nil"/>
              <w:left w:val="nil"/>
              <w:bottom w:val="single" w:sz="4" w:space="0" w:color="auto"/>
              <w:right w:val="single" w:sz="4" w:space="0" w:color="auto"/>
            </w:tcBorders>
          </w:tcPr>
          <w:p w14:paraId="0D9DF046" w14:textId="77777777" w:rsidR="00A967C8" w:rsidRPr="00BF0306" w:rsidRDefault="00A967C8" w:rsidP="00A967C8">
            <w:pPr>
              <w:pStyle w:val="NoSpacing"/>
              <w:rPr>
                <w:rFonts w:cs="Arial"/>
                <w:sz w:val="22"/>
                <w:szCs w:val="22"/>
              </w:rPr>
            </w:pPr>
            <w:r w:rsidRPr="00BF0306">
              <w:rPr>
                <w:rFonts w:cs="Arial"/>
                <w:sz w:val="22"/>
                <w:szCs w:val="22"/>
              </w:rPr>
              <w:t>Access the SLA system with the following URL:</w:t>
            </w:r>
          </w:p>
          <w:p w14:paraId="28FED710" w14:textId="7F175690" w:rsidR="00016922" w:rsidRPr="00BF0306" w:rsidRDefault="000A22B1" w:rsidP="00A967C8">
            <w:pPr>
              <w:pStyle w:val="BodyText1"/>
              <w:rPr>
                <w:rFonts w:ascii="Arial" w:hAnsi="Arial" w:cs="Arial"/>
                <w:sz w:val="22"/>
                <w:szCs w:val="22"/>
              </w:rPr>
            </w:pPr>
            <w:hyperlink r:id="rId13" w:history="1">
              <w:r w:rsidR="00A967C8" w:rsidRPr="00BF0306">
                <w:rPr>
                  <w:rStyle w:val="Hyperlink"/>
                  <w:rFonts w:ascii="Arial" w:hAnsi="Arial" w:cs="Arial"/>
                  <w:sz w:val="22"/>
                  <w:szCs w:val="22"/>
                </w:rPr>
                <w:t>http://cf.jacksonnational.com/SLA/SLAReports.cfm?Action=Options</w:t>
              </w:r>
            </w:hyperlink>
          </w:p>
        </w:tc>
      </w:tr>
      <w:tr w:rsidR="00016922" w:rsidRPr="006108A0" w14:paraId="4A8F5F6F" w14:textId="77777777" w:rsidTr="00E605D5">
        <w:tc>
          <w:tcPr>
            <w:tcW w:w="405" w:type="pct"/>
            <w:tcBorders>
              <w:top w:val="single" w:sz="4" w:space="0" w:color="auto"/>
              <w:left w:val="nil"/>
              <w:bottom w:val="single" w:sz="4" w:space="0" w:color="auto"/>
              <w:right w:val="nil"/>
            </w:tcBorders>
          </w:tcPr>
          <w:p w14:paraId="709C4D2F" w14:textId="77777777" w:rsidR="00016922" w:rsidRPr="006108A0" w:rsidRDefault="00016922" w:rsidP="0006055C">
            <w:pPr>
              <w:pStyle w:val="StepsNumber"/>
              <w:rPr>
                <w:rFonts w:cs="Arial"/>
              </w:rPr>
            </w:pPr>
            <w:r w:rsidRPr="006108A0">
              <w:rPr>
                <w:rFonts w:cs="Arial"/>
              </w:rPr>
              <w:t>2</w:t>
            </w:r>
          </w:p>
        </w:tc>
        <w:tc>
          <w:tcPr>
            <w:tcW w:w="4595" w:type="pct"/>
            <w:tcBorders>
              <w:top w:val="single" w:sz="4" w:space="0" w:color="auto"/>
              <w:left w:val="nil"/>
              <w:bottom w:val="single" w:sz="4" w:space="0" w:color="auto"/>
              <w:right w:val="single" w:sz="4" w:space="0" w:color="auto"/>
            </w:tcBorders>
          </w:tcPr>
          <w:p w14:paraId="49711E87" w14:textId="4FC26E84" w:rsidR="009E72EA" w:rsidRPr="00BF0306" w:rsidRDefault="009E72EA" w:rsidP="00016922">
            <w:pPr>
              <w:pStyle w:val="BodyText1"/>
              <w:rPr>
                <w:rFonts w:ascii="Arial" w:hAnsi="Arial" w:cs="Arial"/>
                <w:sz w:val="22"/>
                <w:szCs w:val="22"/>
              </w:rPr>
            </w:pPr>
            <w:r w:rsidRPr="00BF0306">
              <w:rPr>
                <w:rFonts w:ascii="Arial" w:hAnsi="Arial" w:cs="Arial"/>
                <w:sz w:val="22"/>
                <w:szCs w:val="22"/>
              </w:rPr>
              <w:t>To run the report:</w:t>
            </w:r>
          </w:p>
          <w:p w14:paraId="4D8A732B" w14:textId="4A0DF0AB" w:rsidR="00016922" w:rsidRPr="00BF0306" w:rsidRDefault="00A967C8" w:rsidP="009E72EA">
            <w:pPr>
              <w:pStyle w:val="BodyText1"/>
              <w:numPr>
                <w:ilvl w:val="0"/>
                <w:numId w:val="31"/>
              </w:numPr>
              <w:rPr>
                <w:rFonts w:ascii="Arial" w:hAnsi="Arial" w:cs="Arial"/>
                <w:sz w:val="22"/>
                <w:szCs w:val="22"/>
              </w:rPr>
            </w:pPr>
            <w:r w:rsidRPr="00BF0306">
              <w:rPr>
                <w:rFonts w:ascii="Arial" w:hAnsi="Arial" w:cs="Arial"/>
                <w:sz w:val="22"/>
                <w:szCs w:val="22"/>
              </w:rPr>
              <w:t xml:space="preserve">Click on the </w:t>
            </w:r>
            <w:r w:rsidR="009E72EA" w:rsidRPr="00BF0306">
              <w:rPr>
                <w:rFonts w:ascii="Arial" w:hAnsi="Arial" w:cs="Arial"/>
                <w:sz w:val="22"/>
                <w:szCs w:val="22"/>
              </w:rPr>
              <w:t>“Reports”</w:t>
            </w:r>
            <w:r w:rsidRPr="00BF0306">
              <w:rPr>
                <w:rFonts w:ascii="Arial" w:hAnsi="Arial" w:cs="Arial"/>
                <w:sz w:val="22"/>
                <w:szCs w:val="22"/>
              </w:rPr>
              <w:t xml:space="preserve"> tab.</w:t>
            </w:r>
          </w:p>
          <w:p w14:paraId="3DEE2CF8" w14:textId="116AA643" w:rsidR="009E72EA" w:rsidRPr="00BF0306" w:rsidRDefault="009E72EA" w:rsidP="009E72EA">
            <w:pPr>
              <w:pStyle w:val="BodyText1"/>
              <w:jc w:val="center"/>
              <w:rPr>
                <w:rFonts w:ascii="Arial" w:hAnsi="Arial" w:cs="Arial"/>
                <w:sz w:val="22"/>
                <w:szCs w:val="22"/>
              </w:rPr>
            </w:pPr>
            <w:r w:rsidRPr="00BF0306">
              <w:rPr>
                <w:rFonts w:ascii="Arial" w:hAnsi="Arial" w:cs="Arial"/>
                <w:noProof/>
                <w:sz w:val="22"/>
                <w:szCs w:val="22"/>
              </w:rPr>
              <w:drawing>
                <wp:inline distT="0" distB="0" distL="0" distR="0" wp14:anchorId="048C2052" wp14:editId="0EC0A2BD">
                  <wp:extent cx="1895475" cy="304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95475" cy="304800"/>
                          </a:xfrm>
                          <a:prstGeom prst="rect">
                            <a:avLst/>
                          </a:prstGeom>
                        </pic:spPr>
                      </pic:pic>
                    </a:graphicData>
                  </a:graphic>
                </wp:inline>
              </w:drawing>
            </w:r>
          </w:p>
          <w:p w14:paraId="44CE2801" w14:textId="22F6AC5F" w:rsidR="009E72EA" w:rsidRPr="00BF0306" w:rsidRDefault="009E72EA" w:rsidP="009E72EA">
            <w:pPr>
              <w:pStyle w:val="BodyText1"/>
              <w:numPr>
                <w:ilvl w:val="0"/>
                <w:numId w:val="31"/>
              </w:numPr>
              <w:rPr>
                <w:rFonts w:ascii="Arial" w:hAnsi="Arial" w:cs="Arial"/>
                <w:sz w:val="22"/>
                <w:szCs w:val="22"/>
              </w:rPr>
            </w:pPr>
            <w:r w:rsidRPr="00BF0306">
              <w:rPr>
                <w:rFonts w:ascii="Arial" w:hAnsi="Arial" w:cs="Arial"/>
                <w:sz w:val="22"/>
                <w:szCs w:val="22"/>
              </w:rPr>
              <w:t>Select the date range.</w:t>
            </w:r>
          </w:p>
          <w:p w14:paraId="6C3F702E" w14:textId="5DFB9BDE" w:rsidR="009E72EA" w:rsidRDefault="009E72EA" w:rsidP="009E72EA">
            <w:pPr>
              <w:pStyle w:val="BodyText1"/>
              <w:ind w:left="720"/>
              <w:rPr>
                <w:rFonts w:ascii="Arial" w:hAnsi="Arial" w:cs="Arial"/>
                <w:i/>
                <w:sz w:val="22"/>
                <w:szCs w:val="22"/>
              </w:rPr>
            </w:pPr>
            <w:r w:rsidRPr="00BF0306">
              <w:rPr>
                <w:rFonts w:ascii="Arial" w:hAnsi="Arial" w:cs="Arial"/>
                <w:b/>
                <w:i/>
                <w:sz w:val="22"/>
                <w:szCs w:val="22"/>
              </w:rPr>
              <w:t>Note:</w:t>
            </w:r>
            <w:r w:rsidRPr="00BF0306">
              <w:rPr>
                <w:rFonts w:ascii="Arial" w:hAnsi="Arial" w:cs="Arial"/>
                <w:i/>
                <w:sz w:val="22"/>
                <w:szCs w:val="22"/>
              </w:rPr>
              <w:t xml:space="preserve"> For Daily reports select the first of the month to the current date.</w:t>
            </w:r>
          </w:p>
          <w:p w14:paraId="18978D8F" w14:textId="5C488FA9" w:rsidR="00755D0C" w:rsidRPr="00F7177E" w:rsidRDefault="00755D0C" w:rsidP="009E72EA">
            <w:pPr>
              <w:pStyle w:val="BodyText1"/>
              <w:ind w:left="720"/>
              <w:rPr>
                <w:rFonts w:ascii="Arial" w:hAnsi="Arial" w:cs="Arial"/>
                <w:i/>
                <w:sz w:val="22"/>
                <w:szCs w:val="22"/>
              </w:rPr>
            </w:pPr>
            <w:r>
              <w:rPr>
                <w:rFonts w:ascii="Arial" w:hAnsi="Arial" w:cs="Arial"/>
                <w:b/>
                <w:i/>
                <w:sz w:val="22"/>
                <w:szCs w:val="22"/>
              </w:rPr>
              <w:t xml:space="preserve">         </w:t>
            </w:r>
            <w:r w:rsidR="00F7177E">
              <w:rPr>
                <w:rFonts w:ascii="Arial" w:hAnsi="Arial" w:cs="Arial"/>
                <w:b/>
                <w:i/>
                <w:sz w:val="22"/>
                <w:szCs w:val="22"/>
              </w:rPr>
              <w:t xml:space="preserve"> </w:t>
            </w:r>
            <w:r w:rsidR="00F7177E" w:rsidRPr="00F7177E">
              <w:rPr>
                <w:rFonts w:ascii="Arial" w:hAnsi="Arial" w:cs="Arial"/>
                <w:i/>
                <w:sz w:val="22"/>
                <w:szCs w:val="22"/>
              </w:rPr>
              <w:t>For Weekly reports select the previous Monday to the previous Sunday.</w:t>
            </w:r>
          </w:p>
          <w:p w14:paraId="27480DC1" w14:textId="5BC8A42B" w:rsidR="009E72EA" w:rsidRPr="00BF0306" w:rsidRDefault="009E72EA" w:rsidP="009E72EA">
            <w:pPr>
              <w:pStyle w:val="BodyText1"/>
              <w:ind w:left="720"/>
              <w:rPr>
                <w:rFonts w:ascii="Arial" w:hAnsi="Arial" w:cs="Arial"/>
                <w:sz w:val="22"/>
                <w:szCs w:val="22"/>
              </w:rPr>
            </w:pPr>
            <w:r w:rsidRPr="00BF0306">
              <w:rPr>
                <w:rFonts w:ascii="Arial" w:hAnsi="Arial" w:cs="Arial"/>
                <w:i/>
                <w:sz w:val="22"/>
                <w:szCs w:val="22"/>
              </w:rPr>
              <w:t xml:space="preserve">          For Monthly reports select the first of the month to the last date of the month</w:t>
            </w:r>
            <w:r w:rsidRPr="00BF0306">
              <w:rPr>
                <w:rFonts w:ascii="Arial" w:hAnsi="Arial" w:cs="Arial"/>
                <w:sz w:val="22"/>
                <w:szCs w:val="22"/>
              </w:rPr>
              <w:t>.</w:t>
            </w:r>
          </w:p>
          <w:p w14:paraId="0D4A03FE" w14:textId="77777777" w:rsidR="009E72EA" w:rsidRPr="00BF0306" w:rsidRDefault="009E72EA" w:rsidP="009E72EA">
            <w:pPr>
              <w:pStyle w:val="BodyText1"/>
              <w:ind w:left="720"/>
              <w:jc w:val="center"/>
              <w:rPr>
                <w:rFonts w:ascii="Arial" w:hAnsi="Arial" w:cs="Arial"/>
                <w:sz w:val="22"/>
                <w:szCs w:val="22"/>
              </w:rPr>
            </w:pPr>
            <w:r w:rsidRPr="00BF0306">
              <w:rPr>
                <w:rFonts w:ascii="Arial" w:hAnsi="Arial" w:cs="Arial"/>
                <w:noProof/>
                <w:sz w:val="22"/>
                <w:szCs w:val="22"/>
              </w:rPr>
              <w:drawing>
                <wp:inline distT="0" distB="0" distL="0" distR="0" wp14:anchorId="4707593F" wp14:editId="4F9C7DAE">
                  <wp:extent cx="2095500" cy="62592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3073" cy="634165"/>
                          </a:xfrm>
                          <a:prstGeom prst="rect">
                            <a:avLst/>
                          </a:prstGeom>
                        </pic:spPr>
                      </pic:pic>
                    </a:graphicData>
                  </a:graphic>
                </wp:inline>
              </w:drawing>
            </w:r>
          </w:p>
          <w:p w14:paraId="69501902" w14:textId="77777777" w:rsidR="009E72EA" w:rsidRPr="00BF0306" w:rsidRDefault="009E72EA" w:rsidP="009E72EA">
            <w:pPr>
              <w:pStyle w:val="BodyText1"/>
              <w:ind w:left="720"/>
              <w:rPr>
                <w:rFonts w:ascii="Arial" w:hAnsi="Arial" w:cs="Arial"/>
                <w:sz w:val="22"/>
                <w:szCs w:val="22"/>
              </w:rPr>
            </w:pPr>
          </w:p>
          <w:p w14:paraId="08E8909D" w14:textId="23CBC3DC" w:rsidR="009E72EA" w:rsidRPr="00BF0306" w:rsidRDefault="00B03BE3" w:rsidP="009E72EA">
            <w:pPr>
              <w:pStyle w:val="BodyText1"/>
              <w:numPr>
                <w:ilvl w:val="0"/>
                <w:numId w:val="31"/>
              </w:numPr>
              <w:rPr>
                <w:rFonts w:ascii="Arial" w:hAnsi="Arial" w:cs="Arial"/>
                <w:sz w:val="22"/>
                <w:szCs w:val="22"/>
              </w:rPr>
            </w:pPr>
            <w:r w:rsidRPr="00BF0306">
              <w:rPr>
                <w:rFonts w:ascii="Arial" w:hAnsi="Arial" w:cs="Arial"/>
                <w:sz w:val="22"/>
                <w:szCs w:val="22"/>
              </w:rPr>
              <w:t>Click “SLA Status” to run the report for all services.</w:t>
            </w:r>
          </w:p>
          <w:p w14:paraId="153941DC" w14:textId="54A28027" w:rsidR="00B03BE3" w:rsidRDefault="00B03BE3" w:rsidP="00B03BE3">
            <w:pPr>
              <w:pStyle w:val="BodyText1"/>
              <w:jc w:val="center"/>
              <w:rPr>
                <w:rFonts w:ascii="Arial" w:hAnsi="Arial" w:cs="Arial"/>
                <w:sz w:val="22"/>
                <w:szCs w:val="22"/>
              </w:rPr>
            </w:pPr>
            <w:r w:rsidRPr="00BF0306">
              <w:rPr>
                <w:rFonts w:ascii="Arial" w:hAnsi="Arial" w:cs="Arial"/>
                <w:noProof/>
                <w:sz w:val="22"/>
                <w:szCs w:val="22"/>
              </w:rPr>
              <w:drawing>
                <wp:inline distT="0" distB="0" distL="0" distR="0" wp14:anchorId="3441FD8B" wp14:editId="24E8D08D">
                  <wp:extent cx="4549140" cy="640524"/>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0367" cy="657593"/>
                          </a:xfrm>
                          <a:prstGeom prst="rect">
                            <a:avLst/>
                          </a:prstGeom>
                        </pic:spPr>
                      </pic:pic>
                    </a:graphicData>
                  </a:graphic>
                </wp:inline>
              </w:drawing>
            </w:r>
          </w:p>
          <w:p w14:paraId="791B3035" w14:textId="77777777" w:rsidR="00722CC4" w:rsidRPr="00BF0306" w:rsidRDefault="00722CC4" w:rsidP="00B03BE3">
            <w:pPr>
              <w:pStyle w:val="BodyText1"/>
              <w:jc w:val="center"/>
              <w:rPr>
                <w:rFonts w:ascii="Arial" w:hAnsi="Arial" w:cs="Arial"/>
                <w:sz w:val="22"/>
                <w:szCs w:val="22"/>
              </w:rPr>
            </w:pPr>
          </w:p>
          <w:p w14:paraId="36BC0F80" w14:textId="77777777" w:rsidR="00B03BE3" w:rsidRPr="00722CC4" w:rsidRDefault="00B03BE3" w:rsidP="00B03BE3">
            <w:pPr>
              <w:pStyle w:val="BodyText1"/>
              <w:rPr>
                <w:rFonts w:ascii="Arial" w:hAnsi="Arial" w:cs="Arial"/>
                <w:i/>
                <w:sz w:val="22"/>
                <w:szCs w:val="22"/>
              </w:rPr>
            </w:pPr>
            <w:r w:rsidRPr="00BF0306">
              <w:rPr>
                <w:rFonts w:ascii="Arial" w:hAnsi="Arial" w:cs="Arial"/>
                <w:sz w:val="22"/>
                <w:szCs w:val="22"/>
              </w:rPr>
              <w:t xml:space="preserve">             </w:t>
            </w:r>
            <w:r w:rsidRPr="00722CC4">
              <w:rPr>
                <w:rFonts w:ascii="Arial" w:hAnsi="Arial" w:cs="Arial"/>
                <w:b/>
                <w:i/>
                <w:sz w:val="22"/>
                <w:szCs w:val="22"/>
              </w:rPr>
              <w:t>Note:</w:t>
            </w:r>
            <w:r w:rsidRPr="00722CC4">
              <w:rPr>
                <w:rFonts w:ascii="Arial" w:hAnsi="Arial" w:cs="Arial"/>
                <w:i/>
                <w:sz w:val="22"/>
                <w:szCs w:val="22"/>
              </w:rPr>
              <w:t xml:space="preserve"> See </w:t>
            </w:r>
            <w:r w:rsidRPr="00C508D0">
              <w:rPr>
                <w:rFonts w:ascii="Arial" w:hAnsi="Arial" w:cs="Arial"/>
                <w:b/>
                <w:i/>
                <w:sz w:val="22"/>
                <w:szCs w:val="22"/>
              </w:rPr>
              <w:t>Appendix A</w:t>
            </w:r>
            <w:r w:rsidRPr="00722CC4">
              <w:rPr>
                <w:rFonts w:ascii="Arial" w:hAnsi="Arial" w:cs="Arial"/>
                <w:i/>
                <w:sz w:val="22"/>
                <w:szCs w:val="22"/>
              </w:rPr>
              <w:t xml:space="preserve"> for an alternate way to run the SLA Report.</w:t>
            </w:r>
          </w:p>
          <w:p w14:paraId="69C951A1" w14:textId="77777777" w:rsidR="00BF0306" w:rsidRPr="00BF0306" w:rsidRDefault="00BF0306" w:rsidP="00B03BE3">
            <w:pPr>
              <w:pStyle w:val="BodyText1"/>
              <w:rPr>
                <w:rFonts w:ascii="Arial" w:hAnsi="Arial" w:cs="Arial"/>
                <w:sz w:val="22"/>
                <w:szCs w:val="22"/>
              </w:rPr>
            </w:pPr>
          </w:p>
          <w:p w14:paraId="2E5E6CC3" w14:textId="77777777" w:rsidR="00BF0306" w:rsidRPr="00BF0306" w:rsidRDefault="00BF0306" w:rsidP="00BF0306">
            <w:pPr>
              <w:pStyle w:val="BodyText1"/>
              <w:numPr>
                <w:ilvl w:val="0"/>
                <w:numId w:val="31"/>
              </w:numPr>
              <w:rPr>
                <w:rFonts w:ascii="Arial" w:hAnsi="Arial" w:cs="Arial"/>
                <w:sz w:val="22"/>
                <w:szCs w:val="22"/>
              </w:rPr>
            </w:pPr>
            <w:r w:rsidRPr="00BF0306">
              <w:rPr>
                <w:rFonts w:ascii="Arial" w:hAnsi="Arial" w:cs="Arial"/>
                <w:sz w:val="22"/>
                <w:szCs w:val="22"/>
              </w:rPr>
              <w:t>When the report is completed, it will be displayed in the same window.</w:t>
            </w:r>
          </w:p>
          <w:p w14:paraId="412F9033" w14:textId="77777777" w:rsidR="00BF0306" w:rsidRPr="00BF0306" w:rsidRDefault="00BF0306" w:rsidP="00BF0306">
            <w:pPr>
              <w:pStyle w:val="BodyText1"/>
              <w:rPr>
                <w:rFonts w:ascii="Arial" w:hAnsi="Arial" w:cs="Arial"/>
                <w:sz w:val="22"/>
                <w:szCs w:val="22"/>
              </w:rPr>
            </w:pPr>
          </w:p>
          <w:p w14:paraId="2DD2DED9" w14:textId="77777777" w:rsidR="00BF0306" w:rsidRPr="00BF0306" w:rsidRDefault="00BF0306" w:rsidP="00BF0306">
            <w:pPr>
              <w:pStyle w:val="BodyText1"/>
              <w:numPr>
                <w:ilvl w:val="0"/>
                <w:numId w:val="31"/>
              </w:numPr>
              <w:rPr>
                <w:rFonts w:ascii="Arial" w:hAnsi="Arial" w:cs="Arial"/>
                <w:sz w:val="22"/>
                <w:szCs w:val="22"/>
              </w:rPr>
            </w:pPr>
            <w:r w:rsidRPr="00BF0306">
              <w:rPr>
                <w:rFonts w:ascii="Arial" w:hAnsi="Arial" w:cs="Arial"/>
                <w:sz w:val="22"/>
                <w:szCs w:val="22"/>
              </w:rPr>
              <w:t>Click on the “Download” tab to export the report.</w:t>
            </w:r>
          </w:p>
          <w:p w14:paraId="32276972" w14:textId="77777777" w:rsidR="00BF0306" w:rsidRPr="00BF0306" w:rsidRDefault="00BF0306" w:rsidP="00BF0306">
            <w:pPr>
              <w:pStyle w:val="ListParagraph"/>
              <w:rPr>
                <w:rFonts w:cs="Arial"/>
                <w:sz w:val="22"/>
                <w:szCs w:val="22"/>
              </w:rPr>
            </w:pPr>
          </w:p>
          <w:p w14:paraId="169CC376" w14:textId="2226CBF0" w:rsidR="00BF0306" w:rsidRDefault="00BF0306" w:rsidP="003E1EF3">
            <w:pPr>
              <w:pStyle w:val="BodyText1"/>
              <w:numPr>
                <w:ilvl w:val="0"/>
                <w:numId w:val="31"/>
              </w:numPr>
              <w:rPr>
                <w:rFonts w:ascii="Arial" w:hAnsi="Arial" w:cs="Arial"/>
                <w:sz w:val="22"/>
                <w:szCs w:val="22"/>
              </w:rPr>
            </w:pPr>
            <w:r w:rsidRPr="00BF0306">
              <w:rPr>
                <w:rFonts w:ascii="Arial" w:hAnsi="Arial" w:cs="Arial"/>
                <w:sz w:val="22"/>
                <w:szCs w:val="22"/>
              </w:rPr>
              <w:t>Choose the format to export the report, based on the type of report:</w:t>
            </w:r>
          </w:p>
          <w:p w14:paraId="7A2E3E98" w14:textId="29CAD804" w:rsidR="003E1EF3" w:rsidRDefault="003E1EF3" w:rsidP="00BF491D">
            <w:pPr>
              <w:pStyle w:val="ListParagraph"/>
              <w:numPr>
                <w:ilvl w:val="0"/>
                <w:numId w:val="37"/>
              </w:numPr>
              <w:rPr>
                <w:rFonts w:cs="Arial"/>
                <w:sz w:val="22"/>
                <w:szCs w:val="22"/>
              </w:rPr>
            </w:pPr>
            <w:r w:rsidRPr="003E1EF3">
              <w:rPr>
                <w:rFonts w:cs="Arial"/>
                <w:b/>
                <w:sz w:val="22"/>
                <w:szCs w:val="22"/>
              </w:rPr>
              <w:t>Excel Data</w:t>
            </w:r>
            <w:r>
              <w:rPr>
                <w:rFonts w:cs="Arial"/>
                <w:sz w:val="22"/>
                <w:szCs w:val="22"/>
              </w:rPr>
              <w:t xml:space="preserve"> – Service Level Management’s review for outages.  This  </w:t>
            </w:r>
          </w:p>
          <w:p w14:paraId="65CDCBD2" w14:textId="737402DD" w:rsidR="003E1EF3" w:rsidRDefault="003E1EF3" w:rsidP="003E1EF3">
            <w:pPr>
              <w:pStyle w:val="ListParagraph"/>
              <w:ind w:left="1980"/>
              <w:rPr>
                <w:rFonts w:cs="Arial"/>
                <w:sz w:val="22"/>
                <w:szCs w:val="22"/>
              </w:rPr>
            </w:pPr>
            <w:r>
              <w:rPr>
                <w:rFonts w:cs="Arial"/>
                <w:sz w:val="22"/>
                <w:szCs w:val="22"/>
              </w:rPr>
              <w:lastRenderedPageBreak/>
              <w:t xml:space="preserve">             format enables simple cut &amp; paste functionality to be</w:t>
            </w:r>
            <w:r w:rsidR="00BF491D">
              <w:rPr>
                <w:rFonts w:cs="Arial"/>
                <w:sz w:val="22"/>
                <w:szCs w:val="22"/>
              </w:rPr>
              <w:t xml:space="preserve"> used</w:t>
            </w:r>
          </w:p>
          <w:p w14:paraId="68153D8E" w14:textId="1D521A12" w:rsidR="003E1EF3" w:rsidRDefault="00BF491D" w:rsidP="00BF491D">
            <w:pPr>
              <w:pStyle w:val="ListParagraph"/>
              <w:ind w:left="1980"/>
              <w:rPr>
                <w:rFonts w:cs="Arial"/>
                <w:sz w:val="22"/>
                <w:szCs w:val="22"/>
              </w:rPr>
            </w:pPr>
            <w:r>
              <w:rPr>
                <w:rFonts w:cs="Arial"/>
                <w:sz w:val="22"/>
                <w:szCs w:val="22"/>
              </w:rPr>
              <w:t xml:space="preserve">             during research.</w:t>
            </w:r>
          </w:p>
          <w:p w14:paraId="28AA8570" w14:textId="6AC9B1A8" w:rsidR="00B66530" w:rsidRDefault="00B66530" w:rsidP="00BF491D">
            <w:pPr>
              <w:pStyle w:val="ListParagraph"/>
              <w:numPr>
                <w:ilvl w:val="0"/>
                <w:numId w:val="38"/>
              </w:numPr>
              <w:rPr>
                <w:rFonts w:cs="Arial"/>
                <w:sz w:val="22"/>
                <w:szCs w:val="22"/>
              </w:rPr>
            </w:pPr>
            <w:r w:rsidRPr="00B66530">
              <w:rPr>
                <w:rFonts w:cs="Arial"/>
                <w:b/>
                <w:sz w:val="22"/>
                <w:szCs w:val="22"/>
              </w:rPr>
              <w:t>PDF</w:t>
            </w:r>
            <w:r>
              <w:rPr>
                <w:rFonts w:cs="Arial"/>
                <w:sz w:val="22"/>
                <w:szCs w:val="22"/>
              </w:rPr>
              <w:t xml:space="preserve"> – For Daily and Weekly that will be published on </w:t>
            </w:r>
            <w:proofErr w:type="spellStart"/>
            <w:r>
              <w:rPr>
                <w:rFonts w:cs="Arial"/>
                <w:sz w:val="22"/>
                <w:szCs w:val="22"/>
              </w:rPr>
              <w:t>Sharepoint</w:t>
            </w:r>
            <w:proofErr w:type="spellEnd"/>
            <w:r>
              <w:rPr>
                <w:rFonts w:cs="Arial"/>
                <w:sz w:val="22"/>
                <w:szCs w:val="22"/>
              </w:rPr>
              <w:t xml:space="preserve">, </w:t>
            </w:r>
            <w:r w:rsidR="00BF491D">
              <w:rPr>
                <w:rFonts w:cs="Arial"/>
                <w:sz w:val="22"/>
                <w:szCs w:val="22"/>
              </w:rPr>
              <w:t>and</w:t>
            </w:r>
          </w:p>
          <w:p w14:paraId="095AF524" w14:textId="6A601631" w:rsidR="00B66530" w:rsidRDefault="00B66530" w:rsidP="00B66530">
            <w:pPr>
              <w:pStyle w:val="ListParagraph"/>
              <w:ind w:left="1980"/>
              <w:rPr>
                <w:rFonts w:cs="Arial"/>
                <w:sz w:val="22"/>
                <w:szCs w:val="22"/>
              </w:rPr>
            </w:pPr>
            <w:r>
              <w:rPr>
                <w:rFonts w:cs="Arial"/>
                <w:b/>
                <w:sz w:val="22"/>
                <w:szCs w:val="22"/>
              </w:rPr>
              <w:t xml:space="preserve">  </w:t>
            </w:r>
            <w:r>
              <w:rPr>
                <w:rFonts w:cs="Arial"/>
                <w:sz w:val="22"/>
                <w:szCs w:val="22"/>
              </w:rPr>
              <w:t xml:space="preserve">Monthly Reporting that will be distributed via email and </w:t>
            </w:r>
            <w:r w:rsidR="00BF491D">
              <w:rPr>
                <w:rFonts w:cs="Arial"/>
                <w:sz w:val="22"/>
                <w:szCs w:val="22"/>
              </w:rPr>
              <w:t>published on</w:t>
            </w:r>
          </w:p>
          <w:p w14:paraId="23B8A2E3" w14:textId="2CE27CEC" w:rsidR="00BF0306" w:rsidRDefault="00B66530" w:rsidP="00BF491D">
            <w:pPr>
              <w:pStyle w:val="ListParagraph"/>
              <w:ind w:left="1980"/>
              <w:rPr>
                <w:rFonts w:cs="Arial"/>
                <w:sz w:val="22"/>
                <w:szCs w:val="22"/>
              </w:rPr>
            </w:pPr>
            <w:r>
              <w:rPr>
                <w:rFonts w:cs="Arial"/>
                <w:sz w:val="22"/>
                <w:szCs w:val="22"/>
              </w:rPr>
              <w:t xml:space="preserve">  </w:t>
            </w:r>
            <w:proofErr w:type="spellStart"/>
            <w:r>
              <w:rPr>
                <w:rFonts w:cs="Arial"/>
                <w:sz w:val="22"/>
                <w:szCs w:val="22"/>
              </w:rPr>
              <w:t>Sharepoint</w:t>
            </w:r>
            <w:proofErr w:type="spellEnd"/>
            <w:r>
              <w:rPr>
                <w:rFonts w:cs="Arial"/>
                <w:sz w:val="22"/>
                <w:szCs w:val="22"/>
              </w:rPr>
              <w:t xml:space="preserve">.  This </w:t>
            </w:r>
            <w:r w:rsidR="00BF491D">
              <w:rPr>
                <w:rFonts w:cs="Arial"/>
                <w:sz w:val="22"/>
                <w:szCs w:val="22"/>
              </w:rPr>
              <w:t>format ensures that the report looks professional.</w:t>
            </w:r>
            <w:r>
              <w:rPr>
                <w:rFonts w:cs="Arial"/>
                <w:sz w:val="22"/>
                <w:szCs w:val="22"/>
              </w:rPr>
              <w:t xml:space="preserve">                                  </w:t>
            </w:r>
            <w:r w:rsidRPr="00B66530">
              <w:rPr>
                <w:rFonts w:cs="Arial"/>
                <w:sz w:val="22"/>
                <w:szCs w:val="22"/>
              </w:rPr>
              <w:t xml:space="preserve">   </w:t>
            </w:r>
          </w:p>
          <w:p w14:paraId="694B6FC0" w14:textId="77777777" w:rsidR="00B66530" w:rsidRDefault="00B66530" w:rsidP="00B66530">
            <w:pPr>
              <w:rPr>
                <w:rFonts w:cs="Arial"/>
                <w:sz w:val="22"/>
                <w:szCs w:val="22"/>
              </w:rPr>
            </w:pPr>
          </w:p>
          <w:p w14:paraId="68B78528" w14:textId="1E475536" w:rsidR="00B66530" w:rsidRDefault="00B66530" w:rsidP="00B66530">
            <w:pPr>
              <w:pStyle w:val="ListParagraph"/>
              <w:numPr>
                <w:ilvl w:val="0"/>
                <w:numId w:val="31"/>
              </w:numPr>
              <w:rPr>
                <w:rFonts w:cs="Arial"/>
                <w:sz w:val="22"/>
                <w:szCs w:val="22"/>
              </w:rPr>
            </w:pPr>
            <w:r>
              <w:rPr>
                <w:rFonts w:cs="Arial"/>
                <w:sz w:val="22"/>
                <w:szCs w:val="22"/>
              </w:rPr>
              <w:t xml:space="preserve">Choose </w:t>
            </w:r>
            <w:r w:rsidR="00BB21EB">
              <w:rPr>
                <w:rFonts w:cs="Arial"/>
                <w:sz w:val="22"/>
                <w:szCs w:val="22"/>
              </w:rPr>
              <w:t>the print range option:</w:t>
            </w:r>
          </w:p>
          <w:p w14:paraId="1B1DCC91" w14:textId="2D9C2EE2" w:rsidR="00BB21EB" w:rsidRDefault="00BB21EB" w:rsidP="00BB21EB">
            <w:pPr>
              <w:pStyle w:val="ListParagraph"/>
              <w:numPr>
                <w:ilvl w:val="0"/>
                <w:numId w:val="36"/>
              </w:numPr>
              <w:rPr>
                <w:rFonts w:cs="Arial"/>
                <w:sz w:val="22"/>
                <w:szCs w:val="22"/>
              </w:rPr>
            </w:pPr>
            <w:r>
              <w:rPr>
                <w:rFonts w:cs="Arial"/>
                <w:sz w:val="22"/>
                <w:szCs w:val="22"/>
              </w:rPr>
              <w:t>Daily Report – All</w:t>
            </w:r>
          </w:p>
          <w:p w14:paraId="513C9666" w14:textId="7FC4192B" w:rsidR="00BB21EB" w:rsidRDefault="00BB21EB" w:rsidP="00BB21EB">
            <w:pPr>
              <w:pStyle w:val="ListParagraph"/>
              <w:numPr>
                <w:ilvl w:val="0"/>
                <w:numId w:val="36"/>
              </w:numPr>
              <w:rPr>
                <w:rFonts w:cs="Arial"/>
                <w:sz w:val="22"/>
                <w:szCs w:val="22"/>
              </w:rPr>
            </w:pPr>
            <w:r>
              <w:rPr>
                <w:rFonts w:cs="Arial"/>
                <w:sz w:val="22"/>
                <w:szCs w:val="22"/>
              </w:rPr>
              <w:t>Weekly - All</w:t>
            </w:r>
          </w:p>
          <w:p w14:paraId="319CC99E" w14:textId="4E4BB221" w:rsidR="00BB21EB" w:rsidRPr="00BB21EB" w:rsidRDefault="00BB21EB" w:rsidP="00BB21EB">
            <w:pPr>
              <w:pStyle w:val="ListParagraph"/>
              <w:numPr>
                <w:ilvl w:val="0"/>
                <w:numId w:val="36"/>
              </w:numPr>
              <w:rPr>
                <w:rFonts w:cs="Arial"/>
                <w:sz w:val="22"/>
                <w:szCs w:val="22"/>
              </w:rPr>
            </w:pPr>
            <w:r>
              <w:rPr>
                <w:rFonts w:cs="Arial"/>
                <w:sz w:val="22"/>
                <w:szCs w:val="22"/>
              </w:rPr>
              <w:t>Monthly - All</w:t>
            </w:r>
          </w:p>
          <w:p w14:paraId="65CCCCC2" w14:textId="77777777" w:rsidR="00B66530" w:rsidRDefault="00B66530" w:rsidP="00BB21EB">
            <w:pPr>
              <w:pStyle w:val="ListParagraph"/>
              <w:rPr>
                <w:rFonts w:cs="Arial"/>
                <w:sz w:val="22"/>
                <w:szCs w:val="22"/>
              </w:rPr>
            </w:pPr>
          </w:p>
          <w:p w14:paraId="3FCA2F8F" w14:textId="2AF4827D" w:rsidR="00BB21EB" w:rsidRPr="00B66530" w:rsidRDefault="00BB21EB" w:rsidP="00BB21EB">
            <w:pPr>
              <w:pStyle w:val="ListParagraph"/>
              <w:jc w:val="center"/>
              <w:rPr>
                <w:rFonts w:cs="Arial"/>
                <w:sz w:val="22"/>
                <w:szCs w:val="22"/>
              </w:rPr>
            </w:pPr>
            <w:r>
              <w:rPr>
                <w:noProof/>
              </w:rPr>
              <w:drawing>
                <wp:inline distT="0" distB="0" distL="0" distR="0" wp14:anchorId="013EB195" wp14:editId="162AFF0F">
                  <wp:extent cx="1615440" cy="9549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26095" cy="961203"/>
                          </a:xfrm>
                          <a:prstGeom prst="rect">
                            <a:avLst/>
                          </a:prstGeom>
                        </pic:spPr>
                      </pic:pic>
                    </a:graphicData>
                  </a:graphic>
                </wp:inline>
              </w:drawing>
            </w:r>
          </w:p>
        </w:tc>
      </w:tr>
      <w:tr w:rsidR="00016922" w:rsidRPr="006108A0" w14:paraId="28268E73" w14:textId="77777777" w:rsidTr="00E605D5">
        <w:tc>
          <w:tcPr>
            <w:tcW w:w="405" w:type="pct"/>
            <w:tcBorders>
              <w:top w:val="single" w:sz="4" w:space="0" w:color="auto"/>
              <w:left w:val="nil"/>
              <w:bottom w:val="single" w:sz="4" w:space="0" w:color="auto"/>
              <w:right w:val="nil"/>
            </w:tcBorders>
          </w:tcPr>
          <w:p w14:paraId="794D0109" w14:textId="77777777" w:rsidR="00016922" w:rsidRPr="006108A0" w:rsidRDefault="00016922" w:rsidP="0006055C">
            <w:pPr>
              <w:pStyle w:val="StepsNumber"/>
              <w:rPr>
                <w:rFonts w:cs="Arial"/>
              </w:rPr>
            </w:pPr>
            <w:r w:rsidRPr="006108A0">
              <w:rPr>
                <w:rFonts w:cs="Arial"/>
              </w:rPr>
              <w:lastRenderedPageBreak/>
              <w:t>3</w:t>
            </w:r>
          </w:p>
        </w:tc>
        <w:tc>
          <w:tcPr>
            <w:tcW w:w="4595" w:type="pct"/>
            <w:tcBorders>
              <w:top w:val="single" w:sz="4" w:space="0" w:color="auto"/>
              <w:left w:val="nil"/>
              <w:bottom w:val="single" w:sz="4" w:space="0" w:color="auto"/>
              <w:right w:val="single" w:sz="4" w:space="0" w:color="auto"/>
            </w:tcBorders>
          </w:tcPr>
          <w:p w14:paraId="6792259F" w14:textId="77777777" w:rsidR="007424DC" w:rsidRPr="009E28DB" w:rsidRDefault="007424DC" w:rsidP="007424DC">
            <w:pPr>
              <w:pStyle w:val="NoSpacing"/>
              <w:rPr>
                <w:rFonts w:cs="Arial"/>
                <w:sz w:val="22"/>
                <w:szCs w:val="22"/>
              </w:rPr>
            </w:pPr>
            <w:r w:rsidRPr="009E28DB">
              <w:rPr>
                <w:rFonts w:cs="Arial"/>
                <w:sz w:val="22"/>
                <w:szCs w:val="22"/>
              </w:rPr>
              <w:t xml:space="preserve">Click on Save Report. </w:t>
            </w:r>
          </w:p>
          <w:p w14:paraId="6CBA2411" w14:textId="77777777" w:rsidR="007424DC" w:rsidRPr="009E28DB" w:rsidRDefault="007424DC" w:rsidP="00D858AE">
            <w:pPr>
              <w:pStyle w:val="NoSpacing"/>
              <w:numPr>
                <w:ilvl w:val="0"/>
                <w:numId w:val="39"/>
              </w:numPr>
              <w:rPr>
                <w:rFonts w:cs="Arial"/>
                <w:sz w:val="22"/>
                <w:szCs w:val="22"/>
              </w:rPr>
            </w:pPr>
            <w:r w:rsidRPr="009E28DB">
              <w:rPr>
                <w:rFonts w:cs="Arial"/>
                <w:sz w:val="22"/>
                <w:szCs w:val="22"/>
              </w:rPr>
              <w:t xml:space="preserve">For </w:t>
            </w:r>
            <w:r w:rsidRPr="009E28DB">
              <w:rPr>
                <w:rFonts w:cs="Arial"/>
                <w:b/>
                <w:sz w:val="22"/>
                <w:szCs w:val="22"/>
              </w:rPr>
              <w:t>Daily Report</w:t>
            </w:r>
            <w:r w:rsidRPr="009E28DB">
              <w:rPr>
                <w:rFonts w:cs="Arial"/>
                <w:sz w:val="22"/>
                <w:szCs w:val="22"/>
              </w:rPr>
              <w:t>, save to:</w:t>
            </w:r>
          </w:p>
          <w:p w14:paraId="7C59A7C3" w14:textId="11265321" w:rsidR="00D858AE" w:rsidRPr="006E3E6E" w:rsidRDefault="007424DC" w:rsidP="007424DC">
            <w:pPr>
              <w:pStyle w:val="NoSpacing"/>
              <w:rPr>
                <w:rStyle w:val="Hyperlink"/>
                <w:rFonts w:cs="Arial"/>
                <w:sz w:val="22"/>
                <w:szCs w:val="22"/>
              </w:rPr>
            </w:pPr>
            <w:r w:rsidRPr="009E28DB">
              <w:rPr>
                <w:rFonts w:cs="Arial"/>
                <w:sz w:val="22"/>
                <w:szCs w:val="22"/>
              </w:rPr>
              <w:t xml:space="preserve">             </w:t>
            </w:r>
            <w:r w:rsidR="00D858AE">
              <w:rPr>
                <w:rFonts w:cs="Arial"/>
                <w:sz w:val="22"/>
                <w:szCs w:val="22"/>
              </w:rPr>
              <w:t xml:space="preserve">          </w:t>
            </w:r>
            <w:r w:rsidR="00D858AE" w:rsidRPr="006E3E6E">
              <w:rPr>
                <w:rFonts w:cs="Arial"/>
                <w:sz w:val="22"/>
                <w:szCs w:val="22"/>
                <w:u w:val="single"/>
              </w:rPr>
              <w:fldChar w:fldCharType="begin"/>
            </w:r>
            <w:r w:rsidR="00D858AE" w:rsidRPr="006E3E6E">
              <w:rPr>
                <w:rFonts w:cs="Arial"/>
                <w:sz w:val="22"/>
                <w:szCs w:val="22"/>
                <w:u w:val="single"/>
              </w:rPr>
              <w:instrText xml:space="preserve"> HYPERLINK "../../../Reporting/Daily%20SLA%20Report" </w:instrText>
            </w:r>
            <w:r w:rsidR="00D858AE" w:rsidRPr="006E3E6E">
              <w:rPr>
                <w:rFonts w:cs="Arial"/>
                <w:sz w:val="22"/>
                <w:szCs w:val="22"/>
                <w:u w:val="single"/>
              </w:rPr>
            </w:r>
            <w:r w:rsidR="00D858AE" w:rsidRPr="006E3E6E">
              <w:rPr>
                <w:rFonts w:cs="Arial"/>
                <w:sz w:val="22"/>
                <w:szCs w:val="22"/>
                <w:u w:val="single"/>
              </w:rPr>
              <w:fldChar w:fldCharType="separate"/>
            </w:r>
            <w:r w:rsidRPr="006E3E6E">
              <w:rPr>
                <w:rStyle w:val="Hyperlink"/>
                <w:rFonts w:cs="Arial"/>
                <w:sz w:val="22"/>
                <w:szCs w:val="22"/>
              </w:rPr>
              <w:t>O:\Servic</w:t>
            </w:r>
            <w:r w:rsidRPr="006E3E6E">
              <w:rPr>
                <w:rStyle w:val="Hyperlink"/>
                <w:rFonts w:cs="Arial"/>
                <w:sz w:val="22"/>
                <w:szCs w:val="22"/>
              </w:rPr>
              <w:t>e</w:t>
            </w:r>
            <w:r w:rsidRPr="006E3E6E">
              <w:rPr>
                <w:rStyle w:val="Hyperlink"/>
                <w:rFonts w:cs="Arial"/>
                <w:sz w:val="22"/>
                <w:szCs w:val="22"/>
              </w:rPr>
              <w:t xml:space="preserve"> Delivery\Service Level Management\Reporting\Daily SLA </w:t>
            </w:r>
          </w:p>
          <w:p w14:paraId="3C06A22D" w14:textId="0F74C7FF" w:rsidR="007424DC" w:rsidRPr="006E3E6E" w:rsidRDefault="00D858AE" w:rsidP="007424DC">
            <w:pPr>
              <w:pStyle w:val="NoSpacing"/>
              <w:rPr>
                <w:rFonts w:cs="Arial"/>
                <w:sz w:val="22"/>
                <w:szCs w:val="22"/>
                <w:u w:val="single"/>
              </w:rPr>
            </w:pPr>
            <w:r w:rsidRPr="006E3E6E">
              <w:rPr>
                <w:rStyle w:val="Hyperlink"/>
                <w:rFonts w:cs="Arial"/>
                <w:sz w:val="22"/>
                <w:szCs w:val="22"/>
                <w:u w:val="none"/>
              </w:rPr>
              <w:t xml:space="preserve">                      </w:t>
            </w:r>
            <w:r w:rsidRPr="006E3E6E">
              <w:rPr>
                <w:rStyle w:val="Hyperlink"/>
                <w:rFonts w:cs="Arial"/>
                <w:sz w:val="22"/>
                <w:szCs w:val="22"/>
              </w:rPr>
              <w:t xml:space="preserve"> </w:t>
            </w:r>
            <w:r w:rsidR="007424DC" w:rsidRPr="006E3E6E">
              <w:rPr>
                <w:rStyle w:val="Hyperlink"/>
                <w:rFonts w:cs="Arial"/>
                <w:sz w:val="22"/>
                <w:szCs w:val="22"/>
              </w:rPr>
              <w:t>Report\month</w:t>
            </w:r>
            <w:r w:rsidRPr="006E3E6E">
              <w:rPr>
                <w:rFonts w:cs="Arial"/>
                <w:sz w:val="22"/>
                <w:szCs w:val="22"/>
                <w:u w:val="single"/>
              </w:rPr>
              <w:fldChar w:fldCharType="end"/>
            </w:r>
          </w:p>
          <w:p w14:paraId="658877E1" w14:textId="77777777" w:rsidR="007424DC" w:rsidRPr="009E28DB" w:rsidRDefault="007424DC" w:rsidP="00F76144">
            <w:pPr>
              <w:pStyle w:val="NoSpacing"/>
              <w:numPr>
                <w:ilvl w:val="0"/>
                <w:numId w:val="40"/>
              </w:numPr>
              <w:rPr>
                <w:rFonts w:cs="Arial"/>
                <w:sz w:val="22"/>
                <w:szCs w:val="22"/>
              </w:rPr>
            </w:pPr>
            <w:r w:rsidRPr="009E28DB">
              <w:rPr>
                <w:rFonts w:cs="Arial"/>
                <w:sz w:val="22"/>
                <w:szCs w:val="22"/>
              </w:rPr>
              <w:t xml:space="preserve">For </w:t>
            </w:r>
            <w:r w:rsidRPr="009E28DB">
              <w:rPr>
                <w:rFonts w:cs="Arial"/>
                <w:b/>
                <w:sz w:val="22"/>
                <w:szCs w:val="22"/>
              </w:rPr>
              <w:t>Weekly Report,</w:t>
            </w:r>
            <w:r w:rsidRPr="009E28DB">
              <w:rPr>
                <w:rFonts w:cs="Arial"/>
                <w:sz w:val="22"/>
                <w:szCs w:val="22"/>
              </w:rPr>
              <w:t xml:space="preserve"> save to:</w:t>
            </w:r>
          </w:p>
          <w:p w14:paraId="4B31FF71" w14:textId="219E59D4" w:rsidR="0057023B" w:rsidRPr="00065857" w:rsidRDefault="007424DC" w:rsidP="007424DC">
            <w:pPr>
              <w:pStyle w:val="NoSpacing"/>
              <w:rPr>
                <w:rStyle w:val="Hyperlink"/>
                <w:rFonts w:cs="Arial"/>
                <w:sz w:val="22"/>
                <w:szCs w:val="22"/>
              </w:rPr>
            </w:pPr>
            <w:r w:rsidRPr="009E28DB">
              <w:rPr>
                <w:rFonts w:cs="Arial"/>
                <w:sz w:val="22"/>
                <w:szCs w:val="22"/>
              </w:rPr>
              <w:t xml:space="preserve">             </w:t>
            </w:r>
            <w:r w:rsidR="0057023B">
              <w:rPr>
                <w:rFonts w:cs="Arial"/>
                <w:sz w:val="22"/>
                <w:szCs w:val="22"/>
              </w:rPr>
              <w:t xml:space="preserve">          </w:t>
            </w:r>
            <w:r w:rsidR="00065857">
              <w:rPr>
                <w:rFonts w:cs="Arial"/>
                <w:sz w:val="22"/>
                <w:szCs w:val="22"/>
              </w:rPr>
              <w:fldChar w:fldCharType="begin"/>
            </w:r>
            <w:r w:rsidR="00065857">
              <w:rPr>
                <w:rFonts w:cs="Arial"/>
                <w:sz w:val="22"/>
                <w:szCs w:val="22"/>
              </w:rPr>
              <w:instrText xml:space="preserve"> HYPERLINK "S:\\TECHNOLG\\Production_Support\\Reports\\Weekly SLA" </w:instrText>
            </w:r>
            <w:r w:rsidR="00065857">
              <w:rPr>
                <w:rFonts w:cs="Arial"/>
                <w:sz w:val="22"/>
                <w:szCs w:val="22"/>
              </w:rPr>
            </w:r>
            <w:r w:rsidR="00065857">
              <w:rPr>
                <w:rFonts w:cs="Arial"/>
                <w:sz w:val="22"/>
                <w:szCs w:val="22"/>
              </w:rPr>
              <w:fldChar w:fldCharType="separate"/>
            </w:r>
            <w:r w:rsidRPr="00065857">
              <w:rPr>
                <w:rStyle w:val="Hyperlink"/>
                <w:rFonts w:cs="Arial"/>
                <w:sz w:val="22"/>
                <w:szCs w:val="22"/>
              </w:rPr>
              <w:t>S:\TE</w:t>
            </w:r>
            <w:r w:rsidRPr="00065857">
              <w:rPr>
                <w:rStyle w:val="Hyperlink"/>
                <w:rFonts w:cs="Arial"/>
                <w:sz w:val="22"/>
                <w:szCs w:val="22"/>
              </w:rPr>
              <w:t>C</w:t>
            </w:r>
            <w:r w:rsidRPr="00065857">
              <w:rPr>
                <w:rStyle w:val="Hyperlink"/>
                <w:rFonts w:cs="Arial"/>
                <w:sz w:val="22"/>
                <w:szCs w:val="22"/>
              </w:rPr>
              <w:t>HNOLG\Production_Support\Reports\Weekly SLA\</w:t>
            </w:r>
            <w:proofErr w:type="spellStart"/>
            <w:r w:rsidRPr="00065857">
              <w:rPr>
                <w:rStyle w:val="Hyperlink"/>
                <w:rFonts w:cs="Arial"/>
                <w:sz w:val="22"/>
                <w:szCs w:val="22"/>
              </w:rPr>
              <w:t>yyyy</w:t>
            </w:r>
            <w:proofErr w:type="spellEnd"/>
            <w:r w:rsidR="0057023B" w:rsidRPr="00065857">
              <w:rPr>
                <w:rStyle w:val="Hyperlink"/>
                <w:rFonts w:cs="Arial"/>
                <w:sz w:val="22"/>
                <w:szCs w:val="22"/>
              </w:rPr>
              <w:t xml:space="preserve">  </w:t>
            </w:r>
          </w:p>
          <w:p w14:paraId="3F6BE348" w14:textId="4F0E4274" w:rsidR="007424DC" w:rsidRPr="009E28DB" w:rsidRDefault="0057023B" w:rsidP="007424DC">
            <w:pPr>
              <w:pStyle w:val="NoSpacing"/>
              <w:rPr>
                <w:rFonts w:cs="Arial"/>
                <w:sz w:val="22"/>
                <w:szCs w:val="22"/>
              </w:rPr>
            </w:pPr>
            <w:r w:rsidRPr="00065857">
              <w:rPr>
                <w:rStyle w:val="Hyperlink"/>
                <w:rFonts w:cs="Arial"/>
                <w:sz w:val="22"/>
                <w:szCs w:val="22"/>
                <w:u w:val="none"/>
              </w:rPr>
              <w:t xml:space="preserve">                      </w:t>
            </w:r>
            <w:r w:rsidRPr="00065857">
              <w:rPr>
                <w:rStyle w:val="Hyperlink"/>
                <w:rFonts w:cs="Arial"/>
                <w:sz w:val="22"/>
                <w:szCs w:val="22"/>
              </w:rPr>
              <w:t xml:space="preserve"> </w:t>
            </w:r>
            <w:r w:rsidR="007424DC" w:rsidRPr="00065857">
              <w:rPr>
                <w:rStyle w:val="Hyperlink"/>
                <w:rFonts w:cs="Arial"/>
                <w:sz w:val="22"/>
                <w:szCs w:val="22"/>
              </w:rPr>
              <w:t>Reports\month</w:t>
            </w:r>
            <w:r w:rsidR="00065857">
              <w:rPr>
                <w:rFonts w:cs="Arial"/>
                <w:sz w:val="22"/>
                <w:szCs w:val="22"/>
              </w:rPr>
              <w:fldChar w:fldCharType="end"/>
            </w:r>
          </w:p>
          <w:p w14:paraId="28FB1441" w14:textId="477C4044" w:rsidR="007424DC" w:rsidRDefault="007424DC" w:rsidP="00F76144">
            <w:pPr>
              <w:pStyle w:val="NoSpacing"/>
              <w:numPr>
                <w:ilvl w:val="0"/>
                <w:numId w:val="41"/>
              </w:numPr>
              <w:rPr>
                <w:rFonts w:cs="Arial"/>
                <w:sz w:val="22"/>
                <w:szCs w:val="22"/>
              </w:rPr>
            </w:pPr>
            <w:r w:rsidRPr="009E28DB">
              <w:rPr>
                <w:rFonts w:cs="Arial"/>
                <w:sz w:val="22"/>
                <w:szCs w:val="22"/>
              </w:rPr>
              <w:t xml:space="preserve">For </w:t>
            </w:r>
            <w:r w:rsidRPr="009E28DB">
              <w:rPr>
                <w:rFonts w:cs="Arial"/>
                <w:b/>
                <w:sz w:val="22"/>
                <w:szCs w:val="22"/>
              </w:rPr>
              <w:t>Monthly Report,</w:t>
            </w:r>
            <w:r w:rsidRPr="009E28DB">
              <w:rPr>
                <w:rFonts w:cs="Arial"/>
                <w:sz w:val="22"/>
                <w:szCs w:val="22"/>
              </w:rPr>
              <w:t xml:space="preserve"> save to:</w:t>
            </w:r>
          </w:p>
          <w:p w14:paraId="5796E275" w14:textId="33F21ED8" w:rsidR="0057023B" w:rsidRPr="0057023B" w:rsidRDefault="0057023B" w:rsidP="007424DC">
            <w:pPr>
              <w:pStyle w:val="BodyText1"/>
              <w:rPr>
                <w:rStyle w:val="Hyperlink"/>
                <w:rFonts w:ascii="Arial" w:hAnsi="Arial" w:cs="Arial"/>
                <w:sz w:val="22"/>
                <w:szCs w:val="22"/>
              </w:rPr>
            </w:pPr>
            <w:r>
              <w:rPr>
                <w:rFonts w:ascii="Arial" w:hAnsi="Arial" w:cs="Arial"/>
                <w:sz w:val="22"/>
                <w:szCs w:val="22"/>
              </w:rPr>
              <w:t xml:space="preserve">          </w:t>
            </w:r>
            <w:r w:rsidR="007424DC" w:rsidRPr="009E28DB">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HYPERLINK "../../../Reporting/Monthly%20SLA%20Report" </w:instrText>
            </w:r>
            <w:r>
              <w:rPr>
                <w:rFonts w:ascii="Arial" w:hAnsi="Arial" w:cs="Arial"/>
                <w:sz w:val="22"/>
                <w:szCs w:val="22"/>
              </w:rPr>
            </w:r>
            <w:r>
              <w:rPr>
                <w:rFonts w:ascii="Arial" w:hAnsi="Arial" w:cs="Arial"/>
                <w:sz w:val="22"/>
                <w:szCs w:val="22"/>
              </w:rPr>
              <w:fldChar w:fldCharType="separate"/>
            </w:r>
            <w:r w:rsidR="007424DC" w:rsidRPr="0057023B">
              <w:rPr>
                <w:rStyle w:val="Hyperlink"/>
                <w:rFonts w:ascii="Arial" w:hAnsi="Arial" w:cs="Arial"/>
                <w:sz w:val="22"/>
                <w:szCs w:val="22"/>
              </w:rPr>
              <w:t xml:space="preserve">O:\Service Delivery\Service Level Management\Reporting\Monthly SLA </w:t>
            </w:r>
          </w:p>
          <w:p w14:paraId="4521D36F" w14:textId="77777777" w:rsidR="00016922" w:rsidRDefault="0057023B" w:rsidP="007424DC">
            <w:pPr>
              <w:pStyle w:val="BodyText1"/>
              <w:rPr>
                <w:rFonts w:ascii="Arial" w:hAnsi="Arial" w:cs="Arial"/>
                <w:sz w:val="22"/>
                <w:szCs w:val="22"/>
              </w:rPr>
            </w:pPr>
            <w:r w:rsidRPr="0009705F">
              <w:rPr>
                <w:rStyle w:val="Hyperlink"/>
                <w:rFonts w:ascii="Arial" w:hAnsi="Arial" w:cs="Arial"/>
                <w:sz w:val="22"/>
                <w:szCs w:val="22"/>
                <w:u w:val="none"/>
              </w:rPr>
              <w:t xml:space="preserve">                      </w:t>
            </w:r>
            <w:r w:rsidRPr="0057023B">
              <w:rPr>
                <w:rStyle w:val="Hyperlink"/>
                <w:rFonts w:ascii="Arial" w:hAnsi="Arial" w:cs="Arial"/>
                <w:sz w:val="22"/>
                <w:szCs w:val="22"/>
              </w:rPr>
              <w:t xml:space="preserve"> Report</w:t>
            </w:r>
            <w:r>
              <w:rPr>
                <w:rFonts w:ascii="Arial" w:hAnsi="Arial" w:cs="Arial"/>
                <w:sz w:val="22"/>
                <w:szCs w:val="22"/>
              </w:rPr>
              <w:fldChar w:fldCharType="end"/>
            </w:r>
          </w:p>
          <w:p w14:paraId="58ED4F69" w14:textId="77777777" w:rsidR="0009705F" w:rsidRDefault="0009705F" w:rsidP="007424DC">
            <w:pPr>
              <w:pStyle w:val="BodyText1"/>
              <w:rPr>
                <w:rFonts w:ascii="Arial" w:hAnsi="Arial" w:cs="Arial"/>
                <w:sz w:val="20"/>
              </w:rPr>
            </w:pPr>
          </w:p>
          <w:p w14:paraId="62DBDFD3" w14:textId="55D5694D" w:rsidR="004716A9" w:rsidRPr="00986F40" w:rsidRDefault="004716A9" w:rsidP="007424DC">
            <w:pPr>
              <w:pStyle w:val="BodyText1"/>
              <w:rPr>
                <w:rFonts w:ascii="Arial" w:hAnsi="Arial" w:cs="Arial"/>
                <w:i/>
                <w:sz w:val="22"/>
                <w:szCs w:val="22"/>
              </w:rPr>
            </w:pPr>
            <w:r w:rsidRPr="00986F40">
              <w:rPr>
                <w:rFonts w:ascii="Arial" w:hAnsi="Arial" w:cs="Arial"/>
                <w:b/>
                <w:i/>
                <w:sz w:val="22"/>
                <w:szCs w:val="22"/>
              </w:rPr>
              <w:t>Note:</w:t>
            </w:r>
            <w:r w:rsidRPr="00986F40">
              <w:rPr>
                <w:rFonts w:ascii="Arial" w:hAnsi="Arial" w:cs="Arial"/>
                <w:i/>
                <w:sz w:val="22"/>
                <w:szCs w:val="22"/>
              </w:rPr>
              <w:t xml:space="preserve"> Part of reviewing the Daily SLA Report is to check the status and information </w:t>
            </w:r>
            <w:r w:rsidR="00986F40">
              <w:rPr>
                <w:rFonts w:ascii="Arial" w:hAnsi="Arial" w:cs="Arial"/>
                <w:i/>
                <w:sz w:val="22"/>
                <w:szCs w:val="22"/>
              </w:rPr>
              <w:t>i</w:t>
            </w:r>
            <w:r w:rsidRPr="00986F40">
              <w:rPr>
                <w:rFonts w:ascii="Arial" w:hAnsi="Arial" w:cs="Arial"/>
                <w:i/>
                <w:sz w:val="22"/>
                <w:szCs w:val="22"/>
              </w:rPr>
              <w:t xml:space="preserve">n </w:t>
            </w:r>
            <w:r w:rsidR="00986F40">
              <w:rPr>
                <w:rFonts w:ascii="Arial" w:hAnsi="Arial" w:cs="Arial"/>
                <w:i/>
                <w:sz w:val="22"/>
                <w:szCs w:val="22"/>
              </w:rPr>
              <w:t xml:space="preserve">investigation incident tickets for </w:t>
            </w:r>
            <w:r w:rsidRPr="00986F40">
              <w:rPr>
                <w:rFonts w:ascii="Arial" w:hAnsi="Arial" w:cs="Arial"/>
                <w:i/>
                <w:sz w:val="22"/>
                <w:szCs w:val="22"/>
              </w:rPr>
              <w:t>missed or</w:t>
            </w:r>
            <w:r w:rsidR="00986F40">
              <w:rPr>
                <w:rFonts w:ascii="Arial" w:hAnsi="Arial" w:cs="Arial"/>
                <w:i/>
                <w:sz w:val="22"/>
                <w:szCs w:val="22"/>
              </w:rPr>
              <w:t xml:space="preserve"> breached SLAs that have already been discovered.  When information is provided by SIG or JTS, the Daily SLA Report should be updated to reflect the most current data before being saved to the O: drive.  See the </w:t>
            </w:r>
            <w:r w:rsidR="00986F40" w:rsidRPr="00986F40">
              <w:rPr>
                <w:rFonts w:ascii="Arial" w:hAnsi="Arial" w:cs="Arial"/>
                <w:b/>
                <w:i/>
                <w:sz w:val="22"/>
                <w:szCs w:val="22"/>
              </w:rPr>
              <w:t xml:space="preserve">SLM Reviewing the Daily SLA Repot Procedure </w:t>
            </w:r>
            <w:r w:rsidR="00986F40">
              <w:rPr>
                <w:rFonts w:ascii="Arial" w:hAnsi="Arial" w:cs="Arial"/>
                <w:i/>
                <w:sz w:val="22"/>
                <w:szCs w:val="22"/>
              </w:rPr>
              <w:t>for more information.</w:t>
            </w:r>
          </w:p>
        </w:tc>
      </w:tr>
      <w:tr w:rsidR="00A967C8" w:rsidRPr="006108A0" w14:paraId="336ECBA0" w14:textId="77777777" w:rsidTr="00E605D5">
        <w:tc>
          <w:tcPr>
            <w:tcW w:w="405" w:type="pct"/>
            <w:tcBorders>
              <w:top w:val="single" w:sz="4" w:space="0" w:color="auto"/>
              <w:left w:val="nil"/>
              <w:bottom w:val="single" w:sz="4" w:space="0" w:color="auto"/>
              <w:right w:val="nil"/>
            </w:tcBorders>
          </w:tcPr>
          <w:p w14:paraId="336B7A32" w14:textId="0D4BF4B7" w:rsidR="00A967C8" w:rsidRDefault="007424DC" w:rsidP="0006055C">
            <w:pPr>
              <w:pStyle w:val="StepsNumber"/>
              <w:rPr>
                <w:rFonts w:cs="Arial"/>
              </w:rPr>
            </w:pPr>
            <w:r>
              <w:rPr>
                <w:rFonts w:cs="Arial"/>
              </w:rPr>
              <w:t>4</w:t>
            </w:r>
          </w:p>
        </w:tc>
        <w:tc>
          <w:tcPr>
            <w:tcW w:w="4595" w:type="pct"/>
            <w:tcBorders>
              <w:top w:val="single" w:sz="4" w:space="0" w:color="auto"/>
              <w:left w:val="nil"/>
              <w:bottom w:val="single" w:sz="4" w:space="0" w:color="auto"/>
              <w:right w:val="single" w:sz="4" w:space="0" w:color="auto"/>
            </w:tcBorders>
          </w:tcPr>
          <w:p w14:paraId="653CFF83" w14:textId="77777777" w:rsidR="00981337" w:rsidRPr="00722CC4" w:rsidRDefault="00A967C8" w:rsidP="00A967C8">
            <w:pPr>
              <w:pStyle w:val="NoSpacing"/>
              <w:rPr>
                <w:rFonts w:cs="Arial"/>
                <w:sz w:val="22"/>
                <w:szCs w:val="22"/>
              </w:rPr>
            </w:pPr>
            <w:r w:rsidRPr="00722CC4">
              <w:rPr>
                <w:rFonts w:cs="Arial"/>
                <w:sz w:val="22"/>
                <w:szCs w:val="22"/>
              </w:rPr>
              <w:t xml:space="preserve">After the report has been exported, close all windows associated with that report. </w:t>
            </w:r>
          </w:p>
          <w:p w14:paraId="3D3B9FD0" w14:textId="2F979507" w:rsidR="00A967C8" w:rsidRPr="000A22B1" w:rsidRDefault="00A967C8" w:rsidP="00A967C8">
            <w:pPr>
              <w:pStyle w:val="NoSpacing"/>
              <w:rPr>
                <w:rFonts w:cs="Arial"/>
                <w:i/>
                <w:sz w:val="20"/>
              </w:rPr>
            </w:pPr>
            <w:r w:rsidRPr="000A22B1">
              <w:rPr>
                <w:rFonts w:cs="Arial"/>
                <w:b/>
                <w:i/>
                <w:sz w:val="22"/>
                <w:szCs w:val="22"/>
              </w:rPr>
              <w:t xml:space="preserve">Note: </w:t>
            </w:r>
            <w:r w:rsidRPr="000A22B1">
              <w:rPr>
                <w:rFonts w:cs="Arial"/>
                <w:i/>
                <w:sz w:val="22"/>
                <w:szCs w:val="22"/>
              </w:rPr>
              <w:t>If you do not close the download window, your next download attempt will be linked to the prior report.</w:t>
            </w:r>
          </w:p>
        </w:tc>
      </w:tr>
      <w:tr w:rsidR="00A967C8" w:rsidRPr="006108A0" w14:paraId="2ED399A2" w14:textId="77777777" w:rsidTr="00E605D5">
        <w:tc>
          <w:tcPr>
            <w:tcW w:w="405" w:type="pct"/>
            <w:tcBorders>
              <w:top w:val="single" w:sz="4" w:space="0" w:color="auto"/>
              <w:left w:val="nil"/>
              <w:bottom w:val="single" w:sz="4" w:space="0" w:color="auto"/>
              <w:right w:val="nil"/>
            </w:tcBorders>
          </w:tcPr>
          <w:p w14:paraId="7DA080D1" w14:textId="637CE0EE" w:rsidR="00A967C8" w:rsidRDefault="007424DC" w:rsidP="0006055C">
            <w:pPr>
              <w:pStyle w:val="StepsNumber"/>
              <w:rPr>
                <w:rFonts w:cs="Arial"/>
              </w:rPr>
            </w:pPr>
            <w:r>
              <w:rPr>
                <w:rFonts w:cs="Arial"/>
              </w:rPr>
              <w:t>5</w:t>
            </w:r>
          </w:p>
        </w:tc>
        <w:tc>
          <w:tcPr>
            <w:tcW w:w="4595" w:type="pct"/>
            <w:tcBorders>
              <w:top w:val="single" w:sz="4" w:space="0" w:color="auto"/>
              <w:left w:val="nil"/>
              <w:bottom w:val="single" w:sz="4" w:space="0" w:color="auto"/>
              <w:right w:val="single" w:sz="4" w:space="0" w:color="auto"/>
            </w:tcBorders>
          </w:tcPr>
          <w:p w14:paraId="027F1F86" w14:textId="6901045F" w:rsidR="00A967C8" w:rsidRDefault="00A967C8" w:rsidP="00A967C8">
            <w:pPr>
              <w:pStyle w:val="NoSpacing"/>
              <w:rPr>
                <w:rFonts w:cs="Arial"/>
                <w:sz w:val="22"/>
                <w:szCs w:val="22"/>
              </w:rPr>
            </w:pPr>
            <w:r w:rsidRPr="000A22B1">
              <w:rPr>
                <w:rFonts w:cs="Arial"/>
                <w:sz w:val="22"/>
                <w:szCs w:val="22"/>
              </w:rPr>
              <w:t xml:space="preserve">Save the report to </w:t>
            </w:r>
            <w:proofErr w:type="spellStart"/>
            <w:r w:rsidRPr="000A22B1">
              <w:rPr>
                <w:rFonts w:cs="Arial"/>
                <w:sz w:val="22"/>
                <w:szCs w:val="22"/>
              </w:rPr>
              <w:t>Sharepoint</w:t>
            </w:r>
            <w:proofErr w:type="spellEnd"/>
            <w:r w:rsidRPr="000A22B1">
              <w:rPr>
                <w:rFonts w:cs="Arial"/>
                <w:sz w:val="22"/>
                <w:szCs w:val="22"/>
              </w:rPr>
              <w:t xml:space="preserve"> under the following locations:</w:t>
            </w:r>
          </w:p>
          <w:p w14:paraId="671192AA" w14:textId="7C46881B" w:rsidR="000A22B1" w:rsidRDefault="000A22B1" w:rsidP="00A967C8">
            <w:pPr>
              <w:pStyle w:val="NoSpacing"/>
              <w:rPr>
                <w:rFonts w:cs="Arial"/>
                <w:sz w:val="22"/>
                <w:szCs w:val="22"/>
              </w:rPr>
            </w:pPr>
          </w:p>
          <w:p w14:paraId="76DB88A5" w14:textId="748594EE" w:rsidR="000A22B1" w:rsidRPr="000A22B1" w:rsidRDefault="000A22B1" w:rsidP="000A22B1">
            <w:pPr>
              <w:pStyle w:val="NoSpacing"/>
              <w:numPr>
                <w:ilvl w:val="0"/>
                <w:numId w:val="41"/>
              </w:numPr>
              <w:rPr>
                <w:rFonts w:cs="Arial"/>
                <w:b/>
                <w:sz w:val="22"/>
                <w:szCs w:val="22"/>
              </w:rPr>
            </w:pPr>
            <w:r w:rsidRPr="000A22B1">
              <w:rPr>
                <w:rFonts w:cs="Arial"/>
                <w:b/>
                <w:sz w:val="22"/>
                <w:szCs w:val="22"/>
              </w:rPr>
              <w:t xml:space="preserve">For </w:t>
            </w:r>
            <w:r>
              <w:rPr>
                <w:rFonts w:cs="Arial"/>
                <w:b/>
                <w:sz w:val="22"/>
                <w:szCs w:val="22"/>
              </w:rPr>
              <w:t xml:space="preserve">Daily </w:t>
            </w:r>
            <w:r w:rsidRPr="000A22B1">
              <w:rPr>
                <w:rFonts w:cs="Arial"/>
                <w:b/>
                <w:sz w:val="22"/>
                <w:szCs w:val="22"/>
              </w:rPr>
              <w:t>Report:</w:t>
            </w:r>
          </w:p>
          <w:p w14:paraId="759433E8" w14:textId="7106EE81" w:rsidR="000A22B1" w:rsidRDefault="000A22B1" w:rsidP="00A967C8">
            <w:pPr>
              <w:pStyle w:val="NoSpacing"/>
              <w:rPr>
                <w:rFonts w:cs="Arial"/>
                <w:sz w:val="22"/>
                <w:szCs w:val="22"/>
              </w:rPr>
            </w:pPr>
            <w:r w:rsidRPr="000A22B1">
              <w:rPr>
                <w:rFonts w:cs="Arial"/>
                <w:sz w:val="22"/>
                <w:szCs w:val="22"/>
              </w:rPr>
              <w:t xml:space="preserve">    </w:t>
            </w:r>
            <w:r>
              <w:rPr>
                <w:rFonts w:cs="Arial"/>
                <w:sz w:val="22"/>
                <w:szCs w:val="22"/>
              </w:rPr>
              <w:t xml:space="preserve">                   </w:t>
            </w:r>
            <w:hyperlink r:id="rId18" w:anchor="/Daily%20Reporting/Forms/current.aspx?RootFolder=%2Fit%2Fsites%2Frs%2FDaily%20Reporting%2FSLM&amp;FolderCTID=0x012000AF1427B489A1CD4BA12B90F950303DFE&amp;View=%7B1D5400F7%2DF40D%2D4DC8%2DAED7%2DCCDABECB8C2F%7D" w:history="1">
              <w:r w:rsidRPr="000A22B1">
                <w:rPr>
                  <w:rStyle w:val="Hyperlink"/>
                  <w:rFonts w:cs="Arial"/>
                  <w:sz w:val="22"/>
                  <w:szCs w:val="22"/>
                </w:rPr>
                <w:t>Daily Rep</w:t>
              </w:r>
              <w:r w:rsidRPr="000A22B1">
                <w:rPr>
                  <w:rStyle w:val="Hyperlink"/>
                  <w:rFonts w:cs="Arial"/>
                  <w:sz w:val="22"/>
                  <w:szCs w:val="22"/>
                </w:rPr>
                <w:t>o</w:t>
              </w:r>
              <w:r w:rsidRPr="000A22B1">
                <w:rPr>
                  <w:rStyle w:val="Hyperlink"/>
                  <w:rFonts w:cs="Arial"/>
                  <w:sz w:val="22"/>
                  <w:szCs w:val="22"/>
                </w:rPr>
                <w:t>rting / SLM / Current Year / Daily SLA Report</w:t>
              </w:r>
            </w:hyperlink>
          </w:p>
          <w:p w14:paraId="34DA376B" w14:textId="77777777" w:rsidR="000A22B1" w:rsidRPr="000A22B1" w:rsidRDefault="000A22B1" w:rsidP="00A967C8">
            <w:pPr>
              <w:pStyle w:val="NoSpacing"/>
              <w:rPr>
                <w:rFonts w:cs="Arial"/>
                <w:sz w:val="22"/>
                <w:szCs w:val="22"/>
              </w:rPr>
            </w:pPr>
          </w:p>
          <w:p w14:paraId="41C00D57" w14:textId="0E793BDB" w:rsidR="00A967C8" w:rsidRPr="000A22B1" w:rsidRDefault="00A967C8" w:rsidP="000A22B1">
            <w:pPr>
              <w:pStyle w:val="NoSpacing"/>
              <w:numPr>
                <w:ilvl w:val="0"/>
                <w:numId w:val="41"/>
              </w:numPr>
              <w:rPr>
                <w:rFonts w:cs="Arial"/>
                <w:b/>
                <w:sz w:val="22"/>
                <w:szCs w:val="22"/>
              </w:rPr>
            </w:pPr>
            <w:r w:rsidRPr="000A22B1">
              <w:rPr>
                <w:rFonts w:cs="Arial"/>
                <w:b/>
                <w:sz w:val="22"/>
                <w:szCs w:val="22"/>
              </w:rPr>
              <w:t>For Weekly Report:</w:t>
            </w:r>
            <w:r w:rsidR="000A22B1">
              <w:rPr>
                <w:rFonts w:cs="Arial"/>
                <w:b/>
                <w:sz w:val="22"/>
                <w:szCs w:val="22"/>
              </w:rPr>
              <w:t xml:space="preserve"> </w:t>
            </w:r>
          </w:p>
          <w:p w14:paraId="3DB7CABF" w14:textId="178A1DFF" w:rsidR="007D06FE" w:rsidRPr="000A22B1" w:rsidRDefault="00D96F67" w:rsidP="00A967C8">
            <w:pPr>
              <w:pStyle w:val="NoSpacing"/>
              <w:rPr>
                <w:rFonts w:cs="Arial"/>
                <w:sz w:val="22"/>
                <w:szCs w:val="22"/>
              </w:rPr>
            </w:pPr>
            <w:r w:rsidRPr="000A22B1">
              <w:rPr>
                <w:rFonts w:cs="Arial"/>
                <w:sz w:val="22"/>
                <w:szCs w:val="22"/>
              </w:rPr>
              <w:t xml:space="preserve">    </w:t>
            </w:r>
            <w:r w:rsidR="000A22B1">
              <w:rPr>
                <w:rFonts w:cs="Arial"/>
                <w:sz w:val="22"/>
                <w:szCs w:val="22"/>
              </w:rPr>
              <w:t xml:space="preserve">                   </w:t>
            </w:r>
            <w:hyperlink r:id="rId19" w:anchor="/Weekly%20Reporting/Forms/current.aspx" w:history="1">
              <w:r w:rsidR="007D06FE" w:rsidRPr="000A22B1">
                <w:rPr>
                  <w:rStyle w:val="Hyperlink"/>
                  <w:rFonts w:cs="Arial"/>
                  <w:sz w:val="22"/>
                  <w:szCs w:val="22"/>
                </w:rPr>
                <w:t>Weekly Reporting / Curre</w:t>
              </w:r>
              <w:r w:rsidR="007D06FE" w:rsidRPr="000A22B1">
                <w:rPr>
                  <w:rStyle w:val="Hyperlink"/>
                  <w:rFonts w:cs="Arial"/>
                  <w:sz w:val="22"/>
                  <w:szCs w:val="22"/>
                </w:rPr>
                <w:t>n</w:t>
              </w:r>
              <w:r w:rsidR="007D06FE" w:rsidRPr="000A22B1">
                <w:rPr>
                  <w:rStyle w:val="Hyperlink"/>
                  <w:rFonts w:cs="Arial"/>
                  <w:sz w:val="22"/>
                  <w:szCs w:val="22"/>
                </w:rPr>
                <w:t>t Year / Weekly SLA / Current</w:t>
              </w:r>
              <w:r w:rsidR="000A22B1">
                <w:rPr>
                  <w:rStyle w:val="Hyperlink"/>
                  <w:rFonts w:cs="Arial"/>
                  <w:sz w:val="22"/>
                  <w:szCs w:val="22"/>
                </w:rPr>
                <w:t xml:space="preserve"> </w:t>
              </w:r>
              <w:r w:rsidR="007D06FE" w:rsidRPr="000A22B1">
                <w:rPr>
                  <w:rStyle w:val="Hyperlink"/>
                  <w:rFonts w:cs="Arial"/>
                  <w:sz w:val="22"/>
                  <w:szCs w:val="22"/>
                </w:rPr>
                <w:t>Month</w:t>
              </w:r>
            </w:hyperlink>
          </w:p>
          <w:p w14:paraId="51773B32" w14:textId="77777777" w:rsidR="00D96F67" w:rsidRPr="000A22B1" w:rsidRDefault="00D96F67" w:rsidP="00A967C8">
            <w:pPr>
              <w:pStyle w:val="NoSpacing"/>
              <w:rPr>
                <w:rFonts w:cs="Arial"/>
                <w:sz w:val="22"/>
                <w:szCs w:val="22"/>
              </w:rPr>
            </w:pPr>
          </w:p>
          <w:p w14:paraId="3A47A047" w14:textId="2478DC75" w:rsidR="00D96F67" w:rsidRPr="000A22B1" w:rsidRDefault="00D96F67" w:rsidP="000A22B1">
            <w:pPr>
              <w:pStyle w:val="NoSpacing"/>
              <w:numPr>
                <w:ilvl w:val="0"/>
                <w:numId w:val="41"/>
              </w:numPr>
              <w:rPr>
                <w:rFonts w:cs="Arial"/>
                <w:b/>
                <w:sz w:val="22"/>
                <w:szCs w:val="22"/>
              </w:rPr>
            </w:pPr>
            <w:r w:rsidRPr="000A22B1">
              <w:rPr>
                <w:rFonts w:cs="Arial"/>
                <w:b/>
                <w:sz w:val="22"/>
                <w:szCs w:val="22"/>
              </w:rPr>
              <w:t>For Monthly Report:</w:t>
            </w:r>
          </w:p>
          <w:p w14:paraId="10E5199C" w14:textId="77777777" w:rsidR="00A967C8" w:rsidRDefault="00D96F67" w:rsidP="00E605D5">
            <w:pPr>
              <w:pStyle w:val="NoSpacing"/>
              <w:rPr>
                <w:rFonts w:cs="Arial"/>
                <w:sz w:val="20"/>
              </w:rPr>
            </w:pPr>
            <w:r w:rsidRPr="000A22B1">
              <w:rPr>
                <w:rFonts w:cs="Arial"/>
                <w:sz w:val="22"/>
                <w:szCs w:val="22"/>
              </w:rPr>
              <w:t xml:space="preserve">    </w:t>
            </w:r>
            <w:r w:rsidR="000A22B1">
              <w:rPr>
                <w:rFonts w:cs="Arial"/>
                <w:sz w:val="22"/>
                <w:szCs w:val="22"/>
              </w:rPr>
              <w:t xml:space="preserve">                   </w:t>
            </w:r>
            <w:hyperlink r:id="rId20" w:anchor="/Monthly%20Reporting/Forms/current.aspx" w:history="1">
              <w:r w:rsidRPr="00821EE1">
                <w:rPr>
                  <w:rStyle w:val="Hyperlink"/>
                  <w:rFonts w:cs="Arial"/>
                  <w:sz w:val="22"/>
                  <w:szCs w:val="22"/>
                </w:rPr>
                <w:t>Monthly Rep</w:t>
              </w:r>
              <w:r w:rsidRPr="00821EE1">
                <w:rPr>
                  <w:rStyle w:val="Hyperlink"/>
                  <w:rFonts w:cs="Arial"/>
                  <w:sz w:val="22"/>
                  <w:szCs w:val="22"/>
                </w:rPr>
                <w:t>o</w:t>
              </w:r>
              <w:r w:rsidRPr="00821EE1">
                <w:rPr>
                  <w:rStyle w:val="Hyperlink"/>
                  <w:rFonts w:cs="Arial"/>
                  <w:sz w:val="22"/>
                  <w:szCs w:val="22"/>
                </w:rPr>
                <w:t>rting / Current Year  / Monthly SLA</w:t>
              </w:r>
              <w:r w:rsidRPr="00821EE1">
                <w:rPr>
                  <w:rStyle w:val="Hyperlink"/>
                  <w:rFonts w:cs="Arial"/>
                  <w:sz w:val="20"/>
                </w:rPr>
                <w:t xml:space="preserve"> </w:t>
              </w:r>
            </w:hyperlink>
            <w:r w:rsidRPr="007D06FE">
              <w:rPr>
                <w:rFonts w:cs="Arial"/>
                <w:sz w:val="20"/>
              </w:rPr>
              <w:t xml:space="preserve"> </w:t>
            </w:r>
          </w:p>
          <w:p w14:paraId="2C1BAD45" w14:textId="77777777" w:rsidR="00F37537" w:rsidRDefault="00F37537" w:rsidP="00E605D5">
            <w:pPr>
              <w:pStyle w:val="NoSpacing"/>
              <w:rPr>
                <w:rFonts w:cs="Arial"/>
                <w:sz w:val="20"/>
              </w:rPr>
            </w:pPr>
          </w:p>
          <w:p w14:paraId="117ACB3D" w14:textId="78137CF7" w:rsidR="00F37537" w:rsidRPr="00A967C8" w:rsidRDefault="00F37537" w:rsidP="00E605D5">
            <w:pPr>
              <w:pStyle w:val="NoSpacing"/>
              <w:rPr>
                <w:rFonts w:cs="Arial"/>
                <w:sz w:val="20"/>
              </w:rPr>
            </w:pPr>
            <w:r w:rsidRPr="00986F40">
              <w:rPr>
                <w:rFonts w:cs="Arial"/>
                <w:b/>
                <w:i/>
                <w:sz w:val="22"/>
                <w:szCs w:val="22"/>
              </w:rPr>
              <w:t>Note:</w:t>
            </w:r>
            <w:r w:rsidRPr="00986F40">
              <w:rPr>
                <w:rFonts w:cs="Arial"/>
                <w:i/>
                <w:sz w:val="22"/>
                <w:szCs w:val="22"/>
              </w:rPr>
              <w:t xml:space="preserve"> Part of reviewing the Daily SLA Report is to check the status and information </w:t>
            </w:r>
            <w:r>
              <w:rPr>
                <w:rFonts w:cs="Arial"/>
                <w:i/>
                <w:sz w:val="22"/>
                <w:szCs w:val="22"/>
              </w:rPr>
              <w:t>i</w:t>
            </w:r>
            <w:r w:rsidRPr="00986F40">
              <w:rPr>
                <w:rFonts w:cs="Arial"/>
                <w:i/>
                <w:sz w:val="22"/>
                <w:szCs w:val="22"/>
              </w:rPr>
              <w:t xml:space="preserve">n </w:t>
            </w:r>
            <w:r>
              <w:rPr>
                <w:rFonts w:cs="Arial"/>
                <w:i/>
                <w:sz w:val="22"/>
                <w:szCs w:val="22"/>
              </w:rPr>
              <w:t xml:space="preserve">investigation incident tickets for </w:t>
            </w:r>
            <w:r w:rsidRPr="00986F40">
              <w:rPr>
                <w:rFonts w:cs="Arial"/>
                <w:i/>
                <w:sz w:val="22"/>
                <w:szCs w:val="22"/>
              </w:rPr>
              <w:t>missed or</w:t>
            </w:r>
            <w:r>
              <w:rPr>
                <w:rFonts w:cs="Arial"/>
                <w:i/>
                <w:sz w:val="22"/>
                <w:szCs w:val="22"/>
              </w:rPr>
              <w:t xml:space="preserve"> breached SLAs that have already been discovered.  When information is provided by SIG or JTS, the Daily SLA Report should be updated to reflect the most current data before being saved to </w:t>
            </w:r>
            <w:proofErr w:type="spellStart"/>
            <w:r>
              <w:rPr>
                <w:rFonts w:cs="Arial"/>
                <w:i/>
                <w:sz w:val="22"/>
                <w:szCs w:val="22"/>
              </w:rPr>
              <w:t>Sharepoint</w:t>
            </w:r>
            <w:proofErr w:type="spellEnd"/>
            <w:r>
              <w:rPr>
                <w:rFonts w:cs="Arial"/>
                <w:i/>
                <w:sz w:val="22"/>
                <w:szCs w:val="22"/>
              </w:rPr>
              <w:t xml:space="preserve">.  See the </w:t>
            </w:r>
            <w:r w:rsidRPr="00986F40">
              <w:rPr>
                <w:rFonts w:cs="Arial"/>
                <w:b/>
                <w:i/>
                <w:sz w:val="22"/>
                <w:szCs w:val="22"/>
              </w:rPr>
              <w:t xml:space="preserve">SLM Reviewing the Daily SLA Repot Procedure </w:t>
            </w:r>
            <w:r>
              <w:rPr>
                <w:rFonts w:cs="Arial"/>
                <w:i/>
                <w:sz w:val="22"/>
                <w:szCs w:val="22"/>
              </w:rPr>
              <w:t>for more information.</w:t>
            </w:r>
          </w:p>
        </w:tc>
      </w:tr>
    </w:tbl>
    <w:p w14:paraId="47356575" w14:textId="333F4323" w:rsidR="00535AA7" w:rsidRDefault="00535AA7" w:rsidP="00535AA7">
      <w:pPr>
        <w:rPr>
          <w:rFonts w:cs="Arial"/>
        </w:rPr>
      </w:pPr>
    </w:p>
    <w:p w14:paraId="586D9C01" w14:textId="397C07E9" w:rsidR="00B03BE3" w:rsidRDefault="00B03BE3">
      <w:pPr>
        <w:rPr>
          <w:rFonts w:cs="Arial"/>
          <w:b/>
        </w:rPr>
      </w:pPr>
      <w:r>
        <w:rPr>
          <w:rFonts w:cs="Arial"/>
          <w:b/>
        </w:rPr>
        <w:br w:type="page"/>
      </w:r>
      <w:bookmarkStart w:id="1" w:name="_GoBack"/>
      <w:bookmarkEnd w:id="1"/>
    </w:p>
    <w:p w14:paraId="25739BD7" w14:textId="24E8149C" w:rsidR="00B03BE3" w:rsidRDefault="00B03BE3" w:rsidP="00385E21">
      <w:pPr>
        <w:rPr>
          <w:rFonts w:cs="Arial"/>
          <w:b/>
        </w:rPr>
      </w:pPr>
      <w:r>
        <w:rPr>
          <w:rFonts w:cs="Arial"/>
          <w:b/>
        </w:rPr>
        <w:t xml:space="preserve">Appendix A </w:t>
      </w:r>
      <w:r w:rsidR="008E62D6">
        <w:rPr>
          <w:rFonts w:cs="Arial"/>
          <w:b/>
        </w:rPr>
        <w:t>–</w:t>
      </w:r>
      <w:r>
        <w:rPr>
          <w:rFonts w:cs="Arial"/>
          <w:b/>
        </w:rPr>
        <w:t xml:space="preserve"> </w:t>
      </w:r>
      <w:r w:rsidR="008E62D6">
        <w:rPr>
          <w:rFonts w:cs="Arial"/>
          <w:b/>
        </w:rPr>
        <w:t>Use Actuate to Run SLA Report</w:t>
      </w:r>
    </w:p>
    <w:p w14:paraId="2EAFEDF0" w14:textId="19FD557A" w:rsidR="00B03BE3" w:rsidRDefault="00B03BE3" w:rsidP="00385E21">
      <w:pPr>
        <w:rPr>
          <w:rFonts w:cs="Arial"/>
          <w:b/>
        </w:rPr>
      </w:pPr>
    </w:p>
    <w:p w14:paraId="5F834762" w14:textId="21FBA175" w:rsidR="00B03BE3" w:rsidRDefault="00B03BE3" w:rsidP="00B03BE3">
      <w:pPr>
        <w:pStyle w:val="BodyText1"/>
        <w:rPr>
          <w:rFonts w:ascii="Arial" w:hAnsi="Arial" w:cs="Arial"/>
          <w:sz w:val="20"/>
        </w:rPr>
      </w:pPr>
      <w:r>
        <w:rPr>
          <w:rFonts w:ascii="Arial" w:hAnsi="Arial" w:cs="Arial"/>
          <w:color w:val="000000"/>
          <w:sz w:val="20"/>
        </w:rPr>
        <w:t>An alternative to using the SLA Status option is to use Actuate.</w:t>
      </w:r>
      <w:r w:rsidR="008E62D6">
        <w:rPr>
          <w:rFonts w:ascii="Arial" w:hAnsi="Arial" w:cs="Arial"/>
          <w:color w:val="000000"/>
          <w:sz w:val="20"/>
        </w:rPr>
        <w:t xml:space="preserve">   </w:t>
      </w:r>
      <w:hyperlink r:id="rId21" w:history="1">
        <w:r w:rsidRPr="000A7590">
          <w:rPr>
            <w:rStyle w:val="Hyperlink"/>
            <w:rFonts w:ascii="Arial" w:hAnsi="Arial" w:cs="Arial"/>
            <w:sz w:val="20"/>
          </w:rPr>
          <w:t>http://actuate/acadmin/login.jsp</w:t>
        </w:r>
      </w:hyperlink>
    </w:p>
    <w:p w14:paraId="4A5668DC" w14:textId="77777777" w:rsidR="00B03BE3" w:rsidRDefault="00B03BE3" w:rsidP="00B03BE3">
      <w:pPr>
        <w:pStyle w:val="BodyText1"/>
        <w:rPr>
          <w:rFonts w:ascii="Arial" w:hAnsi="Arial" w:cs="Arial"/>
          <w:sz w:val="20"/>
        </w:rPr>
      </w:pPr>
    </w:p>
    <w:p w14:paraId="70019CFB" w14:textId="29BED1C5" w:rsidR="00B03BE3" w:rsidRDefault="008E62D6" w:rsidP="008E62D6">
      <w:pPr>
        <w:pStyle w:val="BodyText1"/>
        <w:numPr>
          <w:ilvl w:val="0"/>
          <w:numId w:val="32"/>
        </w:numPr>
        <w:rPr>
          <w:rFonts w:ascii="Arial" w:hAnsi="Arial" w:cs="Arial"/>
          <w:sz w:val="20"/>
        </w:rPr>
      </w:pPr>
      <w:r>
        <w:rPr>
          <w:rFonts w:ascii="Arial" w:hAnsi="Arial" w:cs="Arial"/>
          <w:sz w:val="20"/>
        </w:rPr>
        <w:t>In Actuate click on “SLA Reports”</w:t>
      </w:r>
    </w:p>
    <w:p w14:paraId="08F039F4" w14:textId="77777777" w:rsidR="00B03BE3" w:rsidRDefault="00B03BE3" w:rsidP="008E62D6">
      <w:pPr>
        <w:pStyle w:val="BodyText1"/>
        <w:jc w:val="center"/>
        <w:rPr>
          <w:rFonts w:ascii="Arial" w:hAnsi="Arial" w:cs="Arial"/>
          <w:sz w:val="20"/>
        </w:rPr>
      </w:pPr>
      <w:r>
        <w:rPr>
          <w:noProof/>
        </w:rPr>
        <w:drawing>
          <wp:inline distT="0" distB="0" distL="0" distR="0" wp14:anchorId="51C787C5" wp14:editId="6EB07C89">
            <wp:extent cx="1952625" cy="33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2625" cy="333375"/>
                    </a:xfrm>
                    <a:prstGeom prst="rect">
                      <a:avLst/>
                    </a:prstGeom>
                  </pic:spPr>
                </pic:pic>
              </a:graphicData>
            </a:graphic>
          </wp:inline>
        </w:drawing>
      </w:r>
    </w:p>
    <w:p w14:paraId="02EC075B" w14:textId="388D021B" w:rsidR="00B03BE3" w:rsidRDefault="00B03BE3" w:rsidP="00B03BE3">
      <w:pPr>
        <w:pStyle w:val="BodyText1"/>
        <w:rPr>
          <w:rFonts w:ascii="Arial" w:hAnsi="Arial" w:cs="Arial"/>
          <w:sz w:val="20"/>
        </w:rPr>
      </w:pPr>
    </w:p>
    <w:p w14:paraId="1496861A" w14:textId="17963E7E" w:rsidR="008E62D6" w:rsidRDefault="008E62D6" w:rsidP="008E62D6">
      <w:pPr>
        <w:pStyle w:val="BodyText1"/>
        <w:numPr>
          <w:ilvl w:val="0"/>
          <w:numId w:val="32"/>
        </w:numPr>
        <w:rPr>
          <w:rFonts w:ascii="Arial" w:hAnsi="Arial" w:cs="Arial"/>
          <w:sz w:val="20"/>
        </w:rPr>
      </w:pPr>
      <w:r>
        <w:rPr>
          <w:rFonts w:ascii="Arial" w:hAnsi="Arial" w:cs="Arial"/>
          <w:sz w:val="20"/>
        </w:rPr>
        <w:t>Hover over the down arrow next to any one of the “SLA Delivery” options.</w:t>
      </w:r>
    </w:p>
    <w:p w14:paraId="33E2ED00" w14:textId="77777777" w:rsidR="00B03BE3" w:rsidRDefault="00B03BE3" w:rsidP="00B03BE3">
      <w:pPr>
        <w:pStyle w:val="BodyText1"/>
        <w:rPr>
          <w:rFonts w:ascii="Arial" w:hAnsi="Arial" w:cs="Arial"/>
          <w:sz w:val="20"/>
        </w:rPr>
      </w:pPr>
    </w:p>
    <w:p w14:paraId="23AAE2A9" w14:textId="7F6FE7C4" w:rsidR="00B03BE3" w:rsidRDefault="00B03BE3" w:rsidP="008E62D6">
      <w:pPr>
        <w:pStyle w:val="BodyText1"/>
        <w:jc w:val="center"/>
        <w:rPr>
          <w:rFonts w:ascii="Arial" w:hAnsi="Arial" w:cs="Arial"/>
          <w:sz w:val="20"/>
        </w:rPr>
      </w:pPr>
      <w:r>
        <w:rPr>
          <w:noProof/>
        </w:rPr>
        <w:drawing>
          <wp:inline distT="0" distB="0" distL="0" distR="0" wp14:anchorId="03A68A29" wp14:editId="270EFA13">
            <wp:extent cx="4562475" cy="1619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62475" cy="1619250"/>
                    </a:xfrm>
                    <a:prstGeom prst="rect">
                      <a:avLst/>
                    </a:prstGeom>
                  </pic:spPr>
                </pic:pic>
              </a:graphicData>
            </a:graphic>
          </wp:inline>
        </w:drawing>
      </w:r>
    </w:p>
    <w:p w14:paraId="031B59D8" w14:textId="10428A5A" w:rsidR="008E62D6" w:rsidRDefault="008E62D6" w:rsidP="008E62D6">
      <w:pPr>
        <w:pStyle w:val="BodyText1"/>
        <w:jc w:val="center"/>
        <w:rPr>
          <w:rFonts w:ascii="Arial" w:hAnsi="Arial" w:cs="Arial"/>
          <w:sz w:val="20"/>
        </w:rPr>
      </w:pPr>
    </w:p>
    <w:p w14:paraId="63C25850" w14:textId="0FA583E7" w:rsidR="008E62D6" w:rsidRDefault="008E62D6" w:rsidP="008E62D6">
      <w:pPr>
        <w:pStyle w:val="BodyText1"/>
        <w:numPr>
          <w:ilvl w:val="0"/>
          <w:numId w:val="32"/>
        </w:numPr>
        <w:rPr>
          <w:rFonts w:ascii="Arial" w:hAnsi="Arial" w:cs="Arial"/>
          <w:sz w:val="20"/>
        </w:rPr>
      </w:pPr>
      <w:r>
        <w:rPr>
          <w:rFonts w:ascii="Arial" w:hAnsi="Arial" w:cs="Arial"/>
          <w:sz w:val="20"/>
        </w:rPr>
        <w:t>Select “Run”.</w:t>
      </w:r>
    </w:p>
    <w:p w14:paraId="5BC1F7FA" w14:textId="517BE906" w:rsidR="008E62D6" w:rsidRDefault="008E62D6" w:rsidP="008E62D6">
      <w:pPr>
        <w:pStyle w:val="BodyText1"/>
        <w:rPr>
          <w:rFonts w:ascii="Arial" w:hAnsi="Arial" w:cs="Arial"/>
          <w:sz w:val="20"/>
        </w:rPr>
      </w:pPr>
    </w:p>
    <w:p w14:paraId="19A76CAA" w14:textId="17E96C41" w:rsidR="008E62D6" w:rsidRDefault="008E62D6" w:rsidP="008E62D6">
      <w:pPr>
        <w:pStyle w:val="BodyText1"/>
        <w:numPr>
          <w:ilvl w:val="0"/>
          <w:numId w:val="32"/>
        </w:numPr>
        <w:rPr>
          <w:rFonts w:ascii="Arial" w:hAnsi="Arial" w:cs="Arial"/>
          <w:sz w:val="20"/>
        </w:rPr>
      </w:pPr>
      <w:r>
        <w:rPr>
          <w:rFonts w:ascii="Arial" w:hAnsi="Arial" w:cs="Arial"/>
          <w:sz w:val="20"/>
        </w:rPr>
        <w:t>Use the calendar drop down options to select the date range.</w:t>
      </w:r>
    </w:p>
    <w:p w14:paraId="70EACA4F" w14:textId="4C315E85" w:rsidR="008E62D6" w:rsidRPr="008E62D6" w:rsidRDefault="008E62D6" w:rsidP="008E62D6">
      <w:pPr>
        <w:pStyle w:val="BodyText1"/>
        <w:ind w:left="720"/>
        <w:rPr>
          <w:rFonts w:ascii="Arial" w:hAnsi="Arial" w:cs="Arial"/>
          <w:i/>
          <w:sz w:val="20"/>
        </w:rPr>
      </w:pPr>
      <w:r w:rsidRPr="008E62D6">
        <w:rPr>
          <w:rFonts w:ascii="Arial" w:hAnsi="Arial" w:cs="Arial"/>
          <w:b/>
          <w:i/>
          <w:sz w:val="20"/>
        </w:rPr>
        <w:t>Note:</w:t>
      </w:r>
      <w:r w:rsidRPr="008E62D6">
        <w:rPr>
          <w:rFonts w:ascii="Arial" w:hAnsi="Arial" w:cs="Arial"/>
          <w:i/>
          <w:sz w:val="20"/>
        </w:rPr>
        <w:t xml:space="preserve"> Select the “End Date” in the first field and the “Start Date” in the second field.</w:t>
      </w:r>
    </w:p>
    <w:p w14:paraId="6DC626B6" w14:textId="77777777" w:rsidR="00B03BE3" w:rsidRDefault="00B03BE3" w:rsidP="00B03BE3">
      <w:pPr>
        <w:pStyle w:val="BodyText1"/>
        <w:rPr>
          <w:rFonts w:ascii="Arial" w:hAnsi="Arial" w:cs="Arial"/>
          <w:sz w:val="20"/>
        </w:rPr>
      </w:pPr>
    </w:p>
    <w:p w14:paraId="65C81298" w14:textId="77777777" w:rsidR="00B03BE3" w:rsidRDefault="00B03BE3" w:rsidP="00B03BE3">
      <w:pPr>
        <w:pStyle w:val="BodyText1"/>
        <w:rPr>
          <w:rFonts w:ascii="Arial" w:hAnsi="Arial" w:cs="Arial"/>
          <w:sz w:val="20"/>
        </w:rPr>
      </w:pPr>
    </w:p>
    <w:p w14:paraId="26C4EA5C" w14:textId="5567DED0" w:rsidR="00B03BE3" w:rsidRDefault="00B03BE3" w:rsidP="008E62D6">
      <w:pPr>
        <w:jc w:val="center"/>
        <w:rPr>
          <w:rFonts w:cs="Arial"/>
          <w:b/>
        </w:rPr>
      </w:pPr>
      <w:r>
        <w:rPr>
          <w:noProof/>
        </w:rPr>
        <w:drawing>
          <wp:inline distT="0" distB="0" distL="0" distR="0" wp14:anchorId="049C60B4" wp14:editId="7E369CE6">
            <wp:extent cx="5715000" cy="742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15000" cy="742950"/>
                    </a:xfrm>
                    <a:prstGeom prst="rect">
                      <a:avLst/>
                    </a:prstGeom>
                  </pic:spPr>
                </pic:pic>
              </a:graphicData>
            </a:graphic>
          </wp:inline>
        </w:drawing>
      </w:r>
    </w:p>
    <w:p w14:paraId="0CDBBDD6" w14:textId="1CC967CE" w:rsidR="00B03BE3" w:rsidRDefault="00B03BE3" w:rsidP="00B03BE3">
      <w:pPr>
        <w:rPr>
          <w:rFonts w:cs="Arial"/>
          <w:b/>
        </w:rPr>
      </w:pPr>
    </w:p>
    <w:p w14:paraId="75A00148" w14:textId="458D08A5" w:rsidR="00804D37" w:rsidRDefault="00804D37" w:rsidP="00B03BE3">
      <w:pPr>
        <w:rPr>
          <w:rFonts w:cs="Arial"/>
          <w:b/>
        </w:rPr>
      </w:pPr>
    </w:p>
    <w:p w14:paraId="4E916C45" w14:textId="77777777" w:rsidR="00804D37" w:rsidRDefault="00804D37" w:rsidP="00B03BE3">
      <w:pPr>
        <w:rPr>
          <w:rFonts w:cs="Arial"/>
          <w:b/>
        </w:rPr>
      </w:pPr>
    </w:p>
    <w:p w14:paraId="0F6BA5FA" w14:textId="77777777" w:rsidR="00843C24" w:rsidRDefault="00843C24" w:rsidP="00843C24">
      <w:pPr>
        <w:rPr>
          <w:rFonts w:cs="Arial"/>
          <w:b/>
        </w:rPr>
      </w:pPr>
      <w:r>
        <w:rPr>
          <w:rFonts w:cs="Arial"/>
          <w:b/>
        </w:rPr>
        <w:t>Modification</w:t>
      </w:r>
    </w:p>
    <w:p w14:paraId="2FCB3094" w14:textId="77777777" w:rsidR="00843C24" w:rsidRDefault="00843C24" w:rsidP="00843C24">
      <w:pPr>
        <w:pStyle w:val="BodyText1"/>
        <w:rPr>
          <w:rFonts w:ascii="Arial" w:hAnsi="Arial" w:cs="Arial"/>
          <w:sz w:val="20"/>
        </w:rPr>
      </w:pPr>
      <w:r>
        <w:rPr>
          <w:rFonts w:ascii="Arial" w:hAnsi="Arial" w:cs="Arial"/>
          <w:sz w:val="20"/>
        </w:rPr>
        <w:t>The following associates can make modifications to this document:</w:t>
      </w:r>
    </w:p>
    <w:p w14:paraId="21135F8E" w14:textId="77777777" w:rsidR="00843C24" w:rsidRDefault="00843C24" w:rsidP="003A2266">
      <w:pPr>
        <w:pStyle w:val="ListBullet2"/>
        <w:numPr>
          <w:ilvl w:val="0"/>
          <w:numId w:val="28"/>
        </w:numPr>
        <w:tabs>
          <w:tab w:val="clear" w:pos="0"/>
        </w:tabs>
        <w:ind w:left="720" w:hanging="360"/>
        <w:rPr>
          <w:rFonts w:ascii="Arial" w:hAnsi="Arial" w:cs="Arial"/>
          <w:sz w:val="20"/>
        </w:rPr>
      </w:pPr>
      <w:r>
        <w:rPr>
          <w:rFonts w:ascii="Arial" w:hAnsi="Arial" w:cs="Arial"/>
          <w:sz w:val="20"/>
        </w:rPr>
        <w:t>Manager, Service Level Management</w:t>
      </w:r>
    </w:p>
    <w:p w14:paraId="7F45907E" w14:textId="77777777" w:rsidR="00843C24" w:rsidRDefault="00843C24" w:rsidP="003A2266">
      <w:pPr>
        <w:pStyle w:val="ListBullet2"/>
        <w:numPr>
          <w:ilvl w:val="0"/>
          <w:numId w:val="28"/>
        </w:numPr>
        <w:tabs>
          <w:tab w:val="clear" w:pos="0"/>
        </w:tabs>
        <w:ind w:left="720" w:hanging="360"/>
        <w:rPr>
          <w:rFonts w:ascii="Arial" w:hAnsi="Arial" w:cs="Arial"/>
          <w:sz w:val="20"/>
        </w:rPr>
      </w:pPr>
      <w:r>
        <w:rPr>
          <w:rFonts w:ascii="Arial" w:hAnsi="Arial" w:cs="Arial"/>
          <w:sz w:val="20"/>
        </w:rPr>
        <w:t>Director, IT Service Management</w:t>
      </w:r>
    </w:p>
    <w:p w14:paraId="2AC51DAC" w14:textId="77777777" w:rsidR="00843C24" w:rsidRDefault="00843C24" w:rsidP="003A2266">
      <w:pPr>
        <w:pStyle w:val="ListBullet2"/>
        <w:numPr>
          <w:ilvl w:val="0"/>
          <w:numId w:val="28"/>
        </w:numPr>
        <w:tabs>
          <w:tab w:val="clear" w:pos="0"/>
        </w:tabs>
        <w:ind w:left="720" w:hanging="360"/>
        <w:rPr>
          <w:rFonts w:ascii="Arial" w:hAnsi="Arial" w:cs="Arial"/>
          <w:sz w:val="20"/>
        </w:rPr>
      </w:pPr>
      <w:r>
        <w:rPr>
          <w:rFonts w:ascii="Arial" w:hAnsi="Arial" w:cs="Arial"/>
          <w:sz w:val="20"/>
        </w:rPr>
        <w:t>Vice President, Service Delivery</w:t>
      </w:r>
    </w:p>
    <w:p w14:paraId="6710188A" w14:textId="77777777" w:rsidR="00843C24" w:rsidRDefault="00843C24" w:rsidP="003A2266">
      <w:pPr>
        <w:pStyle w:val="ListBullet2"/>
        <w:numPr>
          <w:ilvl w:val="0"/>
          <w:numId w:val="28"/>
        </w:numPr>
        <w:tabs>
          <w:tab w:val="clear" w:pos="0"/>
        </w:tabs>
        <w:ind w:left="720" w:hanging="360"/>
        <w:rPr>
          <w:rFonts w:ascii="Arial" w:hAnsi="Arial" w:cs="Arial"/>
          <w:sz w:val="20"/>
        </w:rPr>
      </w:pPr>
      <w:r>
        <w:rPr>
          <w:rFonts w:ascii="Arial" w:hAnsi="Arial" w:cs="Arial"/>
          <w:sz w:val="20"/>
        </w:rPr>
        <w:t>Chief Technology Officer, PGDS</w:t>
      </w:r>
    </w:p>
    <w:p w14:paraId="6F8A43CA" w14:textId="77777777" w:rsidR="00843C24" w:rsidRDefault="00843C24" w:rsidP="00843C24">
      <w:pPr>
        <w:pStyle w:val="BodyText1"/>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1"/>
        <w:gridCol w:w="3045"/>
      </w:tblGrid>
      <w:tr w:rsidR="00843C24" w14:paraId="0A69B4E1" w14:textId="77777777" w:rsidTr="00843C24">
        <w:trPr>
          <w:cantSplit/>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C00000"/>
            <w:vAlign w:val="center"/>
            <w:hideMark/>
          </w:tcPr>
          <w:p w14:paraId="26579E89" w14:textId="77777777" w:rsidR="00843C24" w:rsidRDefault="00843C24">
            <w:pPr>
              <w:pStyle w:val="Heading9"/>
              <w:rPr>
                <w:rFonts w:cs="Arial"/>
              </w:rPr>
            </w:pPr>
            <w:r>
              <w:rPr>
                <w:rFonts w:cs="Arial"/>
              </w:rPr>
              <w:t>Service Level Management Process</w:t>
            </w:r>
          </w:p>
        </w:tc>
      </w:tr>
      <w:tr w:rsidR="00843C24" w14:paraId="4B3DAEF4" w14:textId="77777777" w:rsidTr="00843C24">
        <w:trPr>
          <w:cantSplit/>
          <w:trHeight w:val="170"/>
        </w:trPr>
        <w:tc>
          <w:tcPr>
            <w:tcW w:w="3466" w:type="pct"/>
            <w:tcBorders>
              <w:top w:val="single" w:sz="4" w:space="0" w:color="auto"/>
              <w:left w:val="single" w:sz="4" w:space="0" w:color="auto"/>
              <w:bottom w:val="single" w:sz="4" w:space="0" w:color="auto"/>
              <w:right w:val="single" w:sz="4" w:space="0" w:color="auto"/>
            </w:tcBorders>
            <w:hideMark/>
          </w:tcPr>
          <w:p w14:paraId="144CDDAE" w14:textId="77777777" w:rsidR="00843C24" w:rsidRDefault="00843C24">
            <w:pPr>
              <w:pStyle w:val="SSPPProperties"/>
              <w:rPr>
                <w:rFonts w:ascii="Arial" w:hAnsi="Arial" w:cs="Arial"/>
                <w:sz w:val="18"/>
                <w:szCs w:val="18"/>
              </w:rPr>
            </w:pPr>
            <w:r>
              <w:rPr>
                <w:rFonts w:ascii="Arial" w:hAnsi="Arial" w:cs="Arial"/>
                <w:sz w:val="18"/>
                <w:szCs w:val="18"/>
              </w:rPr>
              <w:t>Responsible Party: Anna Carter, Manager, Service Level Management</w:t>
            </w:r>
            <w:r>
              <w:rPr>
                <w:rFonts w:ascii="Arial" w:hAnsi="Arial" w:cs="Arial"/>
                <w:sz w:val="18"/>
                <w:szCs w:val="18"/>
              </w:rPr>
              <w:br/>
              <w:t>Approving Authority: Abdul Golden, Director, IT Service Management</w:t>
            </w:r>
          </w:p>
        </w:tc>
        <w:tc>
          <w:tcPr>
            <w:tcW w:w="1534" w:type="pct"/>
            <w:tcBorders>
              <w:top w:val="single" w:sz="4" w:space="0" w:color="auto"/>
              <w:left w:val="single" w:sz="4" w:space="0" w:color="auto"/>
              <w:bottom w:val="single" w:sz="4" w:space="0" w:color="auto"/>
              <w:right w:val="single" w:sz="4" w:space="0" w:color="auto"/>
            </w:tcBorders>
            <w:hideMark/>
          </w:tcPr>
          <w:p w14:paraId="63E109B1" w14:textId="775971C5" w:rsidR="00843C24" w:rsidRDefault="00843C24">
            <w:pPr>
              <w:pStyle w:val="SSPPProperties"/>
              <w:rPr>
                <w:rFonts w:ascii="Arial" w:hAnsi="Arial" w:cs="Arial"/>
                <w:sz w:val="18"/>
                <w:szCs w:val="18"/>
              </w:rPr>
            </w:pPr>
            <w:r>
              <w:rPr>
                <w:rFonts w:ascii="Arial" w:hAnsi="Arial" w:cs="Arial"/>
                <w:sz w:val="18"/>
                <w:szCs w:val="18"/>
              </w:rPr>
              <w:t xml:space="preserve">Date Created: </w:t>
            </w:r>
            <w:r w:rsidR="00804D37">
              <w:rPr>
                <w:rFonts w:ascii="Arial" w:hAnsi="Arial" w:cs="Arial"/>
                <w:sz w:val="18"/>
                <w:szCs w:val="18"/>
              </w:rPr>
              <w:t>07/13/2011</w:t>
            </w:r>
            <w:r>
              <w:rPr>
                <w:rFonts w:ascii="Arial" w:hAnsi="Arial" w:cs="Arial"/>
                <w:sz w:val="18"/>
                <w:szCs w:val="18"/>
              </w:rPr>
              <w:br/>
              <w:t xml:space="preserve">Last Modified: </w:t>
            </w:r>
            <w:r w:rsidR="00C8221C">
              <w:rPr>
                <w:rFonts w:ascii="Arial" w:hAnsi="Arial" w:cs="Arial"/>
                <w:sz w:val="18"/>
                <w:szCs w:val="18"/>
              </w:rPr>
              <w:t>03/03/2017</w:t>
            </w:r>
            <w:r>
              <w:rPr>
                <w:rFonts w:ascii="Arial" w:hAnsi="Arial" w:cs="Arial"/>
                <w:sz w:val="18"/>
                <w:szCs w:val="18"/>
              </w:rPr>
              <w:br/>
              <w:t xml:space="preserve">Last Reviewed: </w:t>
            </w:r>
          </w:p>
        </w:tc>
      </w:tr>
    </w:tbl>
    <w:p w14:paraId="1CFF5ACD" w14:textId="77777777" w:rsidR="00385E21" w:rsidRPr="006108A0" w:rsidRDefault="00385E21" w:rsidP="00535AA7">
      <w:pPr>
        <w:rPr>
          <w:rFonts w:cs="Arial"/>
        </w:rPr>
      </w:pPr>
    </w:p>
    <w:p w14:paraId="66821D02" w14:textId="56CB83F2" w:rsidR="00E66CE6" w:rsidRPr="005035FB" w:rsidRDefault="00E66CE6" w:rsidP="00E66CE6">
      <w:pPr>
        <w:pStyle w:val="BodyText1"/>
        <w:rPr>
          <w:rFonts w:ascii="Arial" w:hAnsi="Arial" w:cs="Arial"/>
          <w:i/>
          <w:iCs/>
          <w:sz w:val="20"/>
          <w:szCs w:val="16"/>
        </w:rPr>
      </w:pPr>
    </w:p>
    <w:p w14:paraId="5C18F612" w14:textId="77777777" w:rsidR="00AC0954" w:rsidRPr="007A4E80" w:rsidRDefault="00AC0954" w:rsidP="006B6098">
      <w:pPr>
        <w:pStyle w:val="BodyText1"/>
        <w:ind w:left="720"/>
        <w:rPr>
          <w:rFonts w:ascii="Arial" w:hAnsi="Arial" w:cs="Arial"/>
          <w:sz w:val="20"/>
        </w:rPr>
      </w:pPr>
    </w:p>
    <w:sectPr w:rsidR="00AC0954" w:rsidRPr="007A4E80" w:rsidSect="003E68D2">
      <w:headerReference w:type="even" r:id="rId25"/>
      <w:headerReference w:type="default" r:id="rId26"/>
      <w:footerReference w:type="even" r:id="rId27"/>
      <w:footerReference w:type="default" r:id="rId28"/>
      <w:headerReference w:type="first" r:id="rId29"/>
      <w:footerReference w:type="first" r:id="rId30"/>
      <w:pgSz w:w="12240" w:h="15840" w:code="1"/>
      <w:pgMar w:top="1440" w:right="1152" w:bottom="1267" w:left="1152" w:header="72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FD6D9B" w14:textId="77777777" w:rsidR="000A22B1" w:rsidRDefault="000A22B1">
      <w:r>
        <w:separator/>
      </w:r>
    </w:p>
  </w:endnote>
  <w:endnote w:type="continuationSeparator" w:id="0">
    <w:p w14:paraId="5C54B699" w14:textId="77777777" w:rsidR="000A22B1" w:rsidRDefault="000A2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457960" w14:textId="77777777" w:rsidR="000A22B1" w:rsidRDefault="000A22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F33F17" w14:textId="6286E032" w:rsidR="000A22B1" w:rsidRDefault="000A22B1">
    <w:pPr>
      <w:pStyle w:val="Footer"/>
    </w:pPr>
    <w:r>
      <w:t xml:space="preserve">Service Level Management    Service Level Management Procedure                                                                    </w:t>
    </w:r>
    <w:sdt>
      <w:sdtPr>
        <w:id w:val="138147866"/>
        <w:docPartObj>
          <w:docPartGallery w:val="Page Numbers (Bottom of Page)"/>
          <w:docPartUnique/>
        </w:docPartObj>
      </w:sdtPr>
      <w:sdtContent>
        <w:sdt>
          <w:sdtPr>
            <w:id w:val="-1705238520"/>
            <w:docPartObj>
              <w:docPartGallery w:val="Page Numbers (Top of Page)"/>
              <w:docPartUnique/>
            </w:docPartObj>
          </w:sdt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F37537">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37537">
              <w:rPr>
                <w:b/>
                <w:bCs/>
                <w:noProof/>
              </w:rPr>
              <w:t>4</w:t>
            </w:r>
            <w:r>
              <w:rPr>
                <w:b/>
                <w:bCs/>
                <w:sz w:val="24"/>
                <w:szCs w:val="24"/>
              </w:rPr>
              <w:fldChar w:fldCharType="end"/>
            </w:r>
          </w:sdtContent>
        </w:sdt>
      </w:sdtContent>
    </w:sdt>
  </w:p>
  <w:p w14:paraId="1C524C0E" w14:textId="77777777" w:rsidR="000A22B1" w:rsidRDefault="000A22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4FF84" w14:textId="77777777" w:rsidR="000A22B1" w:rsidRDefault="000A2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55B635" w14:textId="77777777" w:rsidR="000A22B1" w:rsidRDefault="000A22B1">
      <w:r>
        <w:separator/>
      </w:r>
    </w:p>
  </w:footnote>
  <w:footnote w:type="continuationSeparator" w:id="0">
    <w:p w14:paraId="5435A3AD" w14:textId="77777777" w:rsidR="000A22B1" w:rsidRDefault="000A22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E704" w14:textId="77777777" w:rsidR="000A22B1" w:rsidRDefault="000A22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2B6A" w14:textId="77777777" w:rsidR="000A22B1" w:rsidRDefault="000A22B1">
    <w:pPr>
      <w:pStyle w:val="Header"/>
      <w:jc w:val="right"/>
    </w:pPr>
    <w:r>
      <w:rPr>
        <w:noProof/>
      </w:rPr>
      <w:drawing>
        <wp:anchor distT="0" distB="0" distL="114300" distR="114300" simplePos="0" relativeHeight="251657728" behindDoc="0" locked="0" layoutInCell="1" allowOverlap="1" wp14:anchorId="5B6EE44E" wp14:editId="48395C4D">
          <wp:simplePos x="0" y="0"/>
          <wp:positionH relativeFrom="column">
            <wp:posOffset>-730250</wp:posOffset>
          </wp:positionH>
          <wp:positionV relativeFrom="paragraph">
            <wp:posOffset>-436880</wp:posOffset>
          </wp:positionV>
          <wp:extent cx="7701280" cy="725170"/>
          <wp:effectExtent l="0" t="0" r="0" b="0"/>
          <wp:wrapNone/>
          <wp:docPr id="7" name="Picture 7" descr="Jackson-Doc-Banner-Portrait-Jagged-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ckson-Doc-Banner-Portrait-Jagged-eff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1280" cy="7251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B46641" w14:textId="77777777" w:rsidR="000A22B1" w:rsidRDefault="000A22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E1228652"/>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00712C6F"/>
    <w:multiLevelType w:val="hybridMultilevel"/>
    <w:tmpl w:val="C41E52E2"/>
    <w:lvl w:ilvl="0" w:tplc="17D82812">
      <w:start w:val="1"/>
      <w:numFmt w:val="decimal"/>
      <w:pStyle w:val="ListNumber2"/>
      <w:lvlText w:val="%1."/>
      <w:lvlJc w:val="left"/>
      <w:pPr>
        <w:tabs>
          <w:tab w:val="num" w:pos="720"/>
        </w:tabs>
        <w:ind w:left="72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 w15:restartNumberingAfterBreak="0">
    <w:nsid w:val="02D96FEE"/>
    <w:multiLevelType w:val="singleLevel"/>
    <w:tmpl w:val="FEEAFCAC"/>
    <w:lvl w:ilvl="0">
      <w:start w:val="1"/>
      <w:numFmt w:val="none"/>
      <w:pStyle w:val="Important3"/>
      <w:lvlText w:val="%1Important:"/>
      <w:lvlJc w:val="left"/>
      <w:pPr>
        <w:tabs>
          <w:tab w:val="num" w:pos="2520"/>
        </w:tabs>
        <w:ind w:left="2520" w:hanging="1440"/>
      </w:pPr>
      <w:rPr>
        <w:rFonts w:ascii="Arial" w:hAnsi="Arial" w:hint="default"/>
        <w:b/>
        <w:i w:val="0"/>
        <w:sz w:val="24"/>
      </w:rPr>
    </w:lvl>
  </w:abstractNum>
  <w:abstractNum w:abstractNumId="3" w15:restartNumberingAfterBreak="0">
    <w:nsid w:val="042109CA"/>
    <w:multiLevelType w:val="singleLevel"/>
    <w:tmpl w:val="9790E798"/>
    <w:lvl w:ilvl="0">
      <w:start w:val="1"/>
      <w:numFmt w:val="none"/>
      <w:pStyle w:val="Note1"/>
      <w:lvlText w:val="Note:"/>
      <w:lvlJc w:val="left"/>
      <w:pPr>
        <w:tabs>
          <w:tab w:val="num" w:pos="720"/>
        </w:tabs>
        <w:ind w:left="0" w:firstLine="0"/>
      </w:pPr>
      <w:rPr>
        <w:rFonts w:ascii="Arial" w:hAnsi="Arial" w:hint="default"/>
        <w:b/>
        <w:i w:val="0"/>
        <w:color w:val="auto"/>
        <w:spacing w:val="0"/>
        <w:w w:val="100"/>
        <w:kern w:val="0"/>
        <w:position w:val="0"/>
        <w:sz w:val="24"/>
        <w:u w:val="none"/>
      </w:rPr>
    </w:lvl>
  </w:abstractNum>
  <w:abstractNum w:abstractNumId="4" w15:restartNumberingAfterBreak="0">
    <w:nsid w:val="05FC349A"/>
    <w:multiLevelType w:val="singleLevel"/>
    <w:tmpl w:val="BB8C90CC"/>
    <w:lvl w:ilvl="0">
      <w:start w:val="1"/>
      <w:numFmt w:val="none"/>
      <w:pStyle w:val="Or3"/>
      <w:lvlText w:val="or"/>
      <w:lvlJc w:val="left"/>
      <w:pPr>
        <w:tabs>
          <w:tab w:val="num" w:pos="1627"/>
        </w:tabs>
        <w:ind w:left="1627" w:hanging="360"/>
      </w:pPr>
      <w:rPr>
        <w:rFonts w:ascii="Arial" w:hAnsi="Arial" w:hint="default"/>
        <w:b/>
        <w:i/>
        <w:sz w:val="24"/>
      </w:rPr>
    </w:lvl>
  </w:abstractNum>
  <w:abstractNum w:abstractNumId="5" w15:restartNumberingAfterBreak="0">
    <w:nsid w:val="06482901"/>
    <w:multiLevelType w:val="hybridMultilevel"/>
    <w:tmpl w:val="664273C8"/>
    <w:lvl w:ilvl="0" w:tplc="4322E830">
      <w:start w:val="1"/>
      <w:numFmt w:val="bullet"/>
      <w:lvlText w:val=""/>
      <w:lvlJc w:val="left"/>
      <w:pPr>
        <w:ind w:left="576" w:hanging="7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083E2D"/>
    <w:multiLevelType w:val="hybridMultilevel"/>
    <w:tmpl w:val="0960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45719D"/>
    <w:multiLevelType w:val="hybridMultilevel"/>
    <w:tmpl w:val="DFE2601E"/>
    <w:lvl w:ilvl="0" w:tplc="6E4496DC">
      <w:start w:val="1"/>
      <w:numFmt w:val="bullet"/>
      <w:lvlText w:val=""/>
      <w:lvlJc w:val="left"/>
      <w:pPr>
        <w:ind w:left="864" w:firstLine="360"/>
      </w:pPr>
      <w:rPr>
        <w:rFonts w:ascii="Symbol" w:hAnsi="Symbol" w:hint="default"/>
      </w:rPr>
    </w:lvl>
    <w:lvl w:ilvl="1" w:tplc="04090003" w:tentative="1">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8" w15:restartNumberingAfterBreak="0">
    <w:nsid w:val="14616FA2"/>
    <w:multiLevelType w:val="hybridMultilevel"/>
    <w:tmpl w:val="B6B6F168"/>
    <w:lvl w:ilvl="0" w:tplc="63F069E0">
      <w:start w:val="1"/>
      <w:numFmt w:val="bullet"/>
      <w:lvlText w:val=""/>
      <w:lvlJc w:val="left"/>
      <w:pPr>
        <w:ind w:left="720"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7F5092"/>
    <w:multiLevelType w:val="hybridMultilevel"/>
    <w:tmpl w:val="5CE2B2FE"/>
    <w:lvl w:ilvl="0" w:tplc="84D093EC">
      <w:start w:val="1"/>
      <w:numFmt w:val="bullet"/>
      <w:lvlText w:val=""/>
      <w:lvlJc w:val="left"/>
      <w:pPr>
        <w:ind w:left="432" w:firstLine="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D77BBA"/>
    <w:multiLevelType w:val="hybridMultilevel"/>
    <w:tmpl w:val="BEF44F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85ABE"/>
    <w:multiLevelType w:val="singleLevel"/>
    <w:tmpl w:val="2E8E587A"/>
    <w:lvl w:ilvl="0">
      <w:start w:val="1"/>
      <w:numFmt w:val="none"/>
      <w:pStyle w:val="Or2"/>
      <w:lvlText w:val="or"/>
      <w:lvlJc w:val="left"/>
      <w:pPr>
        <w:tabs>
          <w:tab w:val="num" w:pos="1260"/>
        </w:tabs>
        <w:ind w:left="1260" w:hanging="360"/>
      </w:pPr>
      <w:rPr>
        <w:rFonts w:ascii="Arial" w:hAnsi="Arial" w:hint="default"/>
        <w:b/>
        <w:i/>
        <w:sz w:val="24"/>
      </w:rPr>
    </w:lvl>
  </w:abstractNum>
  <w:abstractNum w:abstractNumId="12" w15:restartNumberingAfterBreak="0">
    <w:nsid w:val="1ED228DB"/>
    <w:multiLevelType w:val="multilevel"/>
    <w:tmpl w:val="62EAFF4C"/>
    <w:lvl w:ilvl="0">
      <w:start w:val="1"/>
      <w:numFmt w:val="decimal"/>
      <w:pStyle w:val="TOC1"/>
      <w:suff w:val="space"/>
      <w:lvlText w:val="%1"/>
      <w:lvlJc w:val="left"/>
      <w:pPr>
        <w:ind w:left="0" w:firstLine="0"/>
      </w:pPr>
      <w:rPr>
        <w:rFonts w:ascii="Arial" w:hAnsi="Arial" w:hint="default"/>
        <w:b w:val="0"/>
        <w:i w:val="0"/>
        <w:sz w:val="24"/>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202C714E"/>
    <w:multiLevelType w:val="singleLevel"/>
    <w:tmpl w:val="E47280C2"/>
    <w:lvl w:ilvl="0">
      <w:start w:val="1"/>
      <w:numFmt w:val="none"/>
      <w:pStyle w:val="Important1"/>
      <w:lvlText w:val="Important:"/>
      <w:lvlJc w:val="left"/>
      <w:pPr>
        <w:tabs>
          <w:tab w:val="num" w:pos="1368"/>
        </w:tabs>
        <w:ind w:left="1368" w:hanging="1368"/>
      </w:pPr>
      <w:rPr>
        <w:rFonts w:ascii="Arial" w:hAnsi="Arial" w:hint="default"/>
        <w:b/>
        <w:i w:val="0"/>
        <w:sz w:val="24"/>
      </w:rPr>
    </w:lvl>
  </w:abstractNum>
  <w:abstractNum w:abstractNumId="14" w15:restartNumberingAfterBreak="0">
    <w:nsid w:val="25624A41"/>
    <w:multiLevelType w:val="hybridMultilevel"/>
    <w:tmpl w:val="A86CBF42"/>
    <w:lvl w:ilvl="0" w:tplc="74B82C20">
      <w:start w:val="1"/>
      <w:numFmt w:val="bullet"/>
      <w:lvlText w:val=""/>
      <w:lvlJc w:val="left"/>
      <w:pPr>
        <w:ind w:left="936" w:firstLine="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B23060"/>
    <w:multiLevelType w:val="singleLevel"/>
    <w:tmpl w:val="1B389794"/>
    <w:lvl w:ilvl="0">
      <w:start w:val="1"/>
      <w:numFmt w:val="none"/>
      <w:pStyle w:val="Important4"/>
      <w:lvlText w:val="%1Important:"/>
      <w:lvlJc w:val="left"/>
      <w:pPr>
        <w:tabs>
          <w:tab w:val="num" w:pos="2880"/>
        </w:tabs>
        <w:ind w:left="1440" w:firstLine="0"/>
      </w:pPr>
      <w:rPr>
        <w:rFonts w:ascii="Arial" w:hAnsi="Arial" w:hint="default"/>
        <w:b/>
        <w:i w:val="0"/>
        <w:sz w:val="24"/>
      </w:rPr>
    </w:lvl>
  </w:abstractNum>
  <w:abstractNum w:abstractNumId="16" w15:restartNumberingAfterBreak="0">
    <w:nsid w:val="30945F14"/>
    <w:multiLevelType w:val="hybridMultilevel"/>
    <w:tmpl w:val="41B402E6"/>
    <w:lvl w:ilvl="0" w:tplc="09683B24">
      <w:start w:val="1"/>
      <w:numFmt w:val="bullet"/>
      <w:lvlText w:val=""/>
      <w:lvlJc w:val="left"/>
      <w:pPr>
        <w:ind w:left="936" w:firstLine="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16289"/>
    <w:multiLevelType w:val="singleLevel"/>
    <w:tmpl w:val="D8FA7D1C"/>
    <w:lvl w:ilvl="0">
      <w:numFmt w:val="none"/>
      <w:pStyle w:val="Or1"/>
      <w:lvlText w:val="%1or"/>
      <w:lvlJc w:val="left"/>
      <w:pPr>
        <w:tabs>
          <w:tab w:val="num" w:pos="1260"/>
        </w:tabs>
        <w:ind w:left="900" w:hanging="360"/>
      </w:pPr>
      <w:rPr>
        <w:rFonts w:ascii="Arial" w:hAnsi="Arial" w:hint="default"/>
        <w:b/>
        <w:i/>
        <w:sz w:val="24"/>
      </w:rPr>
    </w:lvl>
  </w:abstractNum>
  <w:abstractNum w:abstractNumId="18" w15:restartNumberingAfterBreak="0">
    <w:nsid w:val="36C0325D"/>
    <w:multiLevelType w:val="hybridMultilevel"/>
    <w:tmpl w:val="670CCB52"/>
    <w:lvl w:ilvl="0" w:tplc="17C06D7E">
      <w:start w:val="1"/>
      <w:numFmt w:val="decimal"/>
      <w:lvlRestart w:val="0"/>
      <w:pStyle w:val="ListNumber4"/>
      <w:lvlText w:val="%1."/>
      <w:lvlJc w:val="left"/>
      <w:pPr>
        <w:tabs>
          <w:tab w:val="num" w:pos="1440"/>
        </w:tabs>
        <w:ind w:left="1440" w:hanging="360"/>
      </w:pPr>
      <w:rPr>
        <w:rFonts w:ascii="Times New Roman" w:hAnsi="Times New Roman" w:hint="default"/>
        <w:b w:val="0"/>
        <w:i w:val="0"/>
        <w:color w:val="auto"/>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7267400"/>
    <w:multiLevelType w:val="hybridMultilevel"/>
    <w:tmpl w:val="3836C634"/>
    <w:lvl w:ilvl="0" w:tplc="B8A088F8">
      <w:start w:val="1"/>
      <w:numFmt w:val="decimal"/>
      <w:pStyle w:val="ListNumber3"/>
      <w:lvlText w:val="%1."/>
      <w:lvlJc w:val="left"/>
      <w:pPr>
        <w:tabs>
          <w:tab w:val="num" w:pos="1080"/>
        </w:tabs>
        <w:ind w:left="1080" w:hanging="360"/>
      </w:pPr>
      <w:rPr>
        <w:rFonts w:ascii="Times New Roman" w:hAnsi="Times New Roman" w:hint="default"/>
        <w:b w:val="0"/>
        <w:i w:val="0"/>
        <w:sz w:val="24"/>
      </w:rPr>
    </w:lvl>
    <w:lvl w:ilvl="1" w:tplc="04090019" w:tentative="1">
      <w:start w:val="1"/>
      <w:numFmt w:val="lowerLetter"/>
      <w:lvlText w:val="%2."/>
      <w:lvlJc w:val="left"/>
      <w:pPr>
        <w:tabs>
          <w:tab w:val="num" w:pos="1987"/>
        </w:tabs>
        <w:ind w:left="1987" w:hanging="360"/>
      </w:pPr>
    </w:lvl>
    <w:lvl w:ilvl="2" w:tplc="0409001B" w:tentative="1">
      <w:start w:val="1"/>
      <w:numFmt w:val="lowerRoman"/>
      <w:lvlText w:val="%3."/>
      <w:lvlJc w:val="right"/>
      <w:pPr>
        <w:tabs>
          <w:tab w:val="num" w:pos="2707"/>
        </w:tabs>
        <w:ind w:left="2707" w:hanging="180"/>
      </w:pPr>
    </w:lvl>
    <w:lvl w:ilvl="3" w:tplc="0409000F" w:tentative="1">
      <w:start w:val="1"/>
      <w:numFmt w:val="decimal"/>
      <w:lvlText w:val="%4."/>
      <w:lvlJc w:val="left"/>
      <w:pPr>
        <w:tabs>
          <w:tab w:val="num" w:pos="3427"/>
        </w:tabs>
        <w:ind w:left="3427" w:hanging="360"/>
      </w:pPr>
    </w:lvl>
    <w:lvl w:ilvl="4" w:tplc="04090019" w:tentative="1">
      <w:start w:val="1"/>
      <w:numFmt w:val="lowerLetter"/>
      <w:lvlText w:val="%5."/>
      <w:lvlJc w:val="left"/>
      <w:pPr>
        <w:tabs>
          <w:tab w:val="num" w:pos="4147"/>
        </w:tabs>
        <w:ind w:left="4147" w:hanging="360"/>
      </w:pPr>
    </w:lvl>
    <w:lvl w:ilvl="5" w:tplc="0409001B" w:tentative="1">
      <w:start w:val="1"/>
      <w:numFmt w:val="lowerRoman"/>
      <w:lvlText w:val="%6."/>
      <w:lvlJc w:val="right"/>
      <w:pPr>
        <w:tabs>
          <w:tab w:val="num" w:pos="4867"/>
        </w:tabs>
        <w:ind w:left="4867" w:hanging="180"/>
      </w:pPr>
    </w:lvl>
    <w:lvl w:ilvl="6" w:tplc="0409000F" w:tentative="1">
      <w:start w:val="1"/>
      <w:numFmt w:val="decimal"/>
      <w:lvlText w:val="%7."/>
      <w:lvlJc w:val="left"/>
      <w:pPr>
        <w:tabs>
          <w:tab w:val="num" w:pos="5587"/>
        </w:tabs>
        <w:ind w:left="5587" w:hanging="360"/>
      </w:pPr>
    </w:lvl>
    <w:lvl w:ilvl="7" w:tplc="04090019" w:tentative="1">
      <w:start w:val="1"/>
      <w:numFmt w:val="lowerLetter"/>
      <w:lvlText w:val="%8."/>
      <w:lvlJc w:val="left"/>
      <w:pPr>
        <w:tabs>
          <w:tab w:val="num" w:pos="6307"/>
        </w:tabs>
        <w:ind w:left="6307" w:hanging="360"/>
      </w:pPr>
    </w:lvl>
    <w:lvl w:ilvl="8" w:tplc="0409001B" w:tentative="1">
      <w:start w:val="1"/>
      <w:numFmt w:val="lowerRoman"/>
      <w:lvlText w:val="%9."/>
      <w:lvlJc w:val="right"/>
      <w:pPr>
        <w:tabs>
          <w:tab w:val="num" w:pos="7027"/>
        </w:tabs>
        <w:ind w:left="7027" w:hanging="180"/>
      </w:pPr>
    </w:lvl>
  </w:abstractNum>
  <w:abstractNum w:abstractNumId="20" w15:restartNumberingAfterBreak="0">
    <w:nsid w:val="37323FE1"/>
    <w:multiLevelType w:val="singleLevel"/>
    <w:tmpl w:val="20C0E0DE"/>
    <w:lvl w:ilvl="0">
      <w:start w:val="1"/>
      <w:numFmt w:val="none"/>
      <w:pStyle w:val="Note4"/>
      <w:lvlText w:val="Note:"/>
      <w:lvlJc w:val="left"/>
      <w:pPr>
        <w:tabs>
          <w:tab w:val="num" w:pos="1800"/>
        </w:tabs>
        <w:ind w:left="1080" w:firstLine="0"/>
      </w:pPr>
      <w:rPr>
        <w:rFonts w:ascii="Arial" w:hAnsi="Arial" w:hint="default"/>
        <w:b/>
        <w:i w:val="0"/>
        <w:color w:val="auto"/>
        <w:spacing w:val="0"/>
        <w:w w:val="100"/>
        <w:kern w:val="0"/>
        <w:position w:val="0"/>
        <w:sz w:val="24"/>
        <w:u w:val="none"/>
      </w:rPr>
    </w:lvl>
  </w:abstractNum>
  <w:abstractNum w:abstractNumId="21" w15:restartNumberingAfterBreak="0">
    <w:nsid w:val="43F24ECB"/>
    <w:multiLevelType w:val="singleLevel"/>
    <w:tmpl w:val="D7BAB908"/>
    <w:lvl w:ilvl="0">
      <w:start w:val="1"/>
      <w:numFmt w:val="none"/>
      <w:pStyle w:val="Note3"/>
      <w:lvlText w:val="Note:"/>
      <w:lvlJc w:val="left"/>
      <w:pPr>
        <w:tabs>
          <w:tab w:val="num" w:pos="1440"/>
        </w:tabs>
        <w:ind w:left="720" w:firstLine="0"/>
      </w:pPr>
      <w:rPr>
        <w:rFonts w:ascii="Arial" w:hAnsi="Arial" w:hint="default"/>
        <w:b/>
        <w:i w:val="0"/>
        <w:color w:val="auto"/>
        <w:spacing w:val="0"/>
        <w:w w:val="100"/>
        <w:kern w:val="0"/>
        <w:position w:val="0"/>
        <w:sz w:val="24"/>
        <w:u w:val="none"/>
      </w:rPr>
    </w:lvl>
  </w:abstractNum>
  <w:abstractNum w:abstractNumId="22" w15:restartNumberingAfterBreak="0">
    <w:nsid w:val="44890CFD"/>
    <w:multiLevelType w:val="hybridMultilevel"/>
    <w:tmpl w:val="4CD26574"/>
    <w:lvl w:ilvl="0" w:tplc="8646AF8E">
      <w:start w:val="1"/>
      <w:numFmt w:val="bullet"/>
      <w:pStyle w:val="ListBullet1"/>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693862"/>
    <w:multiLevelType w:val="hybridMultilevel"/>
    <w:tmpl w:val="C0482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583C71"/>
    <w:multiLevelType w:val="singleLevel"/>
    <w:tmpl w:val="F342EC46"/>
    <w:lvl w:ilvl="0">
      <w:start w:val="1"/>
      <w:numFmt w:val="none"/>
      <w:pStyle w:val="Important2"/>
      <w:lvlText w:val="%1Important:"/>
      <w:lvlJc w:val="left"/>
      <w:pPr>
        <w:tabs>
          <w:tab w:val="num" w:pos="1800"/>
        </w:tabs>
        <w:ind w:left="1800" w:hanging="1433"/>
      </w:pPr>
      <w:rPr>
        <w:rFonts w:ascii="Arial" w:hAnsi="Arial" w:hint="default"/>
        <w:b/>
        <w:i w:val="0"/>
        <w:sz w:val="24"/>
      </w:rPr>
    </w:lvl>
  </w:abstractNum>
  <w:abstractNum w:abstractNumId="25" w15:restartNumberingAfterBreak="0">
    <w:nsid w:val="503C485A"/>
    <w:multiLevelType w:val="hybridMultilevel"/>
    <w:tmpl w:val="B0C04A04"/>
    <w:lvl w:ilvl="0" w:tplc="1ADE13B6">
      <w:start w:val="1"/>
      <w:numFmt w:val="bullet"/>
      <w:lvlText w:val=""/>
      <w:lvlJc w:val="left"/>
      <w:pPr>
        <w:ind w:left="936" w:firstLine="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F7573B"/>
    <w:multiLevelType w:val="singleLevel"/>
    <w:tmpl w:val="489C19C2"/>
    <w:lvl w:ilvl="0">
      <w:start w:val="1"/>
      <w:numFmt w:val="none"/>
      <w:pStyle w:val="or20"/>
      <w:lvlText w:val="Note:"/>
      <w:lvlJc w:val="left"/>
      <w:pPr>
        <w:tabs>
          <w:tab w:val="num" w:pos="2160"/>
        </w:tabs>
        <w:ind w:left="1440" w:firstLine="0"/>
      </w:pPr>
      <w:rPr>
        <w:rFonts w:ascii="Times New Roman" w:hAnsi="Times New Roman" w:hint="default"/>
        <w:b/>
        <w:i w:val="0"/>
        <w:spacing w:val="0"/>
        <w:w w:val="100"/>
        <w:kern w:val="0"/>
        <w:position w:val="0"/>
        <w:sz w:val="24"/>
        <w:u w:val="none"/>
      </w:rPr>
    </w:lvl>
  </w:abstractNum>
  <w:abstractNum w:abstractNumId="27" w15:restartNumberingAfterBreak="0">
    <w:nsid w:val="53411B5B"/>
    <w:multiLevelType w:val="singleLevel"/>
    <w:tmpl w:val="2E0CC7CE"/>
    <w:lvl w:ilvl="0">
      <w:start w:val="1"/>
      <w:numFmt w:val="bullet"/>
      <w:pStyle w:val="ListBullet3"/>
      <w:lvlText w:val=""/>
      <w:lvlJc w:val="left"/>
      <w:pPr>
        <w:tabs>
          <w:tab w:val="num" w:pos="0"/>
        </w:tabs>
        <w:ind w:left="936" w:hanging="216"/>
      </w:pPr>
      <w:rPr>
        <w:rFonts w:ascii="Symbol" w:hAnsi="Symbol" w:hint="default"/>
      </w:rPr>
    </w:lvl>
  </w:abstractNum>
  <w:abstractNum w:abstractNumId="28" w15:restartNumberingAfterBreak="0">
    <w:nsid w:val="56C86C83"/>
    <w:multiLevelType w:val="hybridMultilevel"/>
    <w:tmpl w:val="489C1494"/>
    <w:lvl w:ilvl="0" w:tplc="61FC955E">
      <w:start w:val="1"/>
      <w:numFmt w:val="bullet"/>
      <w:lvlText w:val=""/>
      <w:lvlJc w:val="left"/>
      <w:pPr>
        <w:ind w:left="864" w:firstLine="360"/>
      </w:pPr>
      <w:rPr>
        <w:rFonts w:ascii="Symbol" w:hAnsi="Symbol" w:hint="default"/>
      </w:rPr>
    </w:lvl>
    <w:lvl w:ilvl="1" w:tplc="04090003" w:tentative="1">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29" w15:restartNumberingAfterBreak="0">
    <w:nsid w:val="5DEC6977"/>
    <w:multiLevelType w:val="singleLevel"/>
    <w:tmpl w:val="AD0419F2"/>
    <w:lvl w:ilvl="0">
      <w:start w:val="1"/>
      <w:numFmt w:val="bullet"/>
      <w:pStyle w:val="ListBullet2"/>
      <w:lvlText w:val=""/>
      <w:lvlJc w:val="left"/>
      <w:pPr>
        <w:tabs>
          <w:tab w:val="num" w:pos="0"/>
        </w:tabs>
        <w:ind w:left="662" w:hanging="216"/>
      </w:pPr>
      <w:rPr>
        <w:rFonts w:ascii="Symbol" w:hAnsi="Symbol" w:hint="default"/>
      </w:rPr>
    </w:lvl>
  </w:abstractNum>
  <w:abstractNum w:abstractNumId="30" w15:restartNumberingAfterBreak="0">
    <w:nsid w:val="64751C75"/>
    <w:multiLevelType w:val="hybridMultilevel"/>
    <w:tmpl w:val="4A3075B4"/>
    <w:lvl w:ilvl="0" w:tplc="C61834AE">
      <w:start w:val="1"/>
      <w:numFmt w:val="lowerLetter"/>
      <w:lvlRestart w:val="0"/>
      <w:pStyle w:val="ABCList4"/>
      <w:lvlText w:val="%1."/>
      <w:lvlJc w:val="left"/>
      <w:pPr>
        <w:tabs>
          <w:tab w:val="num" w:pos="1440"/>
        </w:tabs>
        <w:ind w:left="1440" w:hanging="360"/>
      </w:pPr>
      <w:rPr>
        <w:rFonts w:ascii="Times New Roman" w:hAnsi="Times New Roman" w:hint="default"/>
        <w:b w:val="0"/>
        <w:i w:val="0"/>
        <w:sz w:val="24"/>
      </w:rPr>
    </w:lvl>
    <w:lvl w:ilvl="1" w:tplc="AB30CE44" w:tentative="1">
      <w:start w:val="1"/>
      <w:numFmt w:val="lowerLetter"/>
      <w:lvlText w:val="%2."/>
      <w:lvlJc w:val="left"/>
      <w:pPr>
        <w:tabs>
          <w:tab w:val="num" w:pos="1440"/>
        </w:tabs>
        <w:ind w:left="1440" w:hanging="360"/>
      </w:pPr>
    </w:lvl>
    <w:lvl w:ilvl="2" w:tplc="A8C4F910" w:tentative="1">
      <w:start w:val="1"/>
      <w:numFmt w:val="lowerRoman"/>
      <w:lvlText w:val="%3."/>
      <w:lvlJc w:val="right"/>
      <w:pPr>
        <w:tabs>
          <w:tab w:val="num" w:pos="2160"/>
        </w:tabs>
        <w:ind w:left="2160" w:hanging="180"/>
      </w:pPr>
    </w:lvl>
    <w:lvl w:ilvl="3" w:tplc="8578E67C" w:tentative="1">
      <w:start w:val="1"/>
      <w:numFmt w:val="decimal"/>
      <w:lvlText w:val="%4."/>
      <w:lvlJc w:val="left"/>
      <w:pPr>
        <w:tabs>
          <w:tab w:val="num" w:pos="2880"/>
        </w:tabs>
        <w:ind w:left="2880" w:hanging="360"/>
      </w:pPr>
    </w:lvl>
    <w:lvl w:ilvl="4" w:tplc="CBC4D298" w:tentative="1">
      <w:start w:val="1"/>
      <w:numFmt w:val="lowerLetter"/>
      <w:lvlText w:val="%5."/>
      <w:lvlJc w:val="left"/>
      <w:pPr>
        <w:tabs>
          <w:tab w:val="num" w:pos="3600"/>
        </w:tabs>
        <w:ind w:left="3600" w:hanging="360"/>
      </w:pPr>
    </w:lvl>
    <w:lvl w:ilvl="5" w:tplc="995E5860" w:tentative="1">
      <w:start w:val="1"/>
      <w:numFmt w:val="lowerRoman"/>
      <w:lvlText w:val="%6."/>
      <w:lvlJc w:val="right"/>
      <w:pPr>
        <w:tabs>
          <w:tab w:val="num" w:pos="4320"/>
        </w:tabs>
        <w:ind w:left="4320" w:hanging="180"/>
      </w:pPr>
    </w:lvl>
    <w:lvl w:ilvl="6" w:tplc="C33C9194" w:tentative="1">
      <w:start w:val="1"/>
      <w:numFmt w:val="decimal"/>
      <w:lvlText w:val="%7."/>
      <w:lvlJc w:val="left"/>
      <w:pPr>
        <w:tabs>
          <w:tab w:val="num" w:pos="5040"/>
        </w:tabs>
        <w:ind w:left="5040" w:hanging="360"/>
      </w:pPr>
    </w:lvl>
    <w:lvl w:ilvl="7" w:tplc="6792E06E" w:tentative="1">
      <w:start w:val="1"/>
      <w:numFmt w:val="lowerLetter"/>
      <w:lvlText w:val="%8."/>
      <w:lvlJc w:val="left"/>
      <w:pPr>
        <w:tabs>
          <w:tab w:val="num" w:pos="5760"/>
        </w:tabs>
        <w:ind w:left="5760" w:hanging="360"/>
      </w:pPr>
    </w:lvl>
    <w:lvl w:ilvl="8" w:tplc="605E5782" w:tentative="1">
      <w:start w:val="1"/>
      <w:numFmt w:val="lowerRoman"/>
      <w:lvlText w:val="%9."/>
      <w:lvlJc w:val="right"/>
      <w:pPr>
        <w:tabs>
          <w:tab w:val="num" w:pos="6480"/>
        </w:tabs>
        <w:ind w:left="6480" w:hanging="180"/>
      </w:pPr>
    </w:lvl>
  </w:abstractNum>
  <w:abstractNum w:abstractNumId="31" w15:restartNumberingAfterBreak="0">
    <w:nsid w:val="68F847FF"/>
    <w:multiLevelType w:val="hybridMultilevel"/>
    <w:tmpl w:val="6D2489AC"/>
    <w:lvl w:ilvl="0" w:tplc="13B0A2AA">
      <w:start w:val="1"/>
      <w:numFmt w:val="lowerLetter"/>
      <w:lvlRestart w:val="0"/>
      <w:pStyle w:val="ABCList1"/>
      <w:lvlText w:val="%1."/>
      <w:lvlJc w:val="left"/>
      <w:pPr>
        <w:tabs>
          <w:tab w:val="num" w:pos="360"/>
        </w:tabs>
        <w:ind w:left="360" w:hanging="360"/>
      </w:pPr>
      <w:rPr>
        <w:rFonts w:ascii="Times New Roman" w:hAnsi="Times New Roman" w:hint="default"/>
        <w:b w:val="0"/>
        <w:i w:val="0"/>
        <w:sz w:val="24"/>
      </w:rPr>
    </w:lvl>
    <w:lvl w:ilvl="1" w:tplc="1DAA49DA" w:tentative="1">
      <w:start w:val="1"/>
      <w:numFmt w:val="lowerLetter"/>
      <w:lvlText w:val="%2."/>
      <w:lvlJc w:val="left"/>
      <w:pPr>
        <w:tabs>
          <w:tab w:val="num" w:pos="1440"/>
        </w:tabs>
        <w:ind w:left="1440" w:hanging="360"/>
      </w:pPr>
    </w:lvl>
    <w:lvl w:ilvl="2" w:tplc="A3765B08" w:tentative="1">
      <w:start w:val="1"/>
      <w:numFmt w:val="lowerRoman"/>
      <w:lvlText w:val="%3."/>
      <w:lvlJc w:val="right"/>
      <w:pPr>
        <w:tabs>
          <w:tab w:val="num" w:pos="2160"/>
        </w:tabs>
        <w:ind w:left="2160" w:hanging="180"/>
      </w:pPr>
    </w:lvl>
    <w:lvl w:ilvl="3" w:tplc="CE74AC4C" w:tentative="1">
      <w:start w:val="1"/>
      <w:numFmt w:val="decimal"/>
      <w:lvlText w:val="%4."/>
      <w:lvlJc w:val="left"/>
      <w:pPr>
        <w:tabs>
          <w:tab w:val="num" w:pos="2880"/>
        </w:tabs>
        <w:ind w:left="2880" w:hanging="360"/>
      </w:pPr>
    </w:lvl>
    <w:lvl w:ilvl="4" w:tplc="8ED06594" w:tentative="1">
      <w:start w:val="1"/>
      <w:numFmt w:val="lowerLetter"/>
      <w:lvlText w:val="%5."/>
      <w:lvlJc w:val="left"/>
      <w:pPr>
        <w:tabs>
          <w:tab w:val="num" w:pos="3600"/>
        </w:tabs>
        <w:ind w:left="3600" w:hanging="360"/>
      </w:pPr>
    </w:lvl>
    <w:lvl w:ilvl="5" w:tplc="4D648694" w:tentative="1">
      <w:start w:val="1"/>
      <w:numFmt w:val="lowerRoman"/>
      <w:lvlText w:val="%6."/>
      <w:lvlJc w:val="right"/>
      <w:pPr>
        <w:tabs>
          <w:tab w:val="num" w:pos="4320"/>
        </w:tabs>
        <w:ind w:left="4320" w:hanging="180"/>
      </w:pPr>
    </w:lvl>
    <w:lvl w:ilvl="6" w:tplc="5D867B3C" w:tentative="1">
      <w:start w:val="1"/>
      <w:numFmt w:val="decimal"/>
      <w:lvlText w:val="%7."/>
      <w:lvlJc w:val="left"/>
      <w:pPr>
        <w:tabs>
          <w:tab w:val="num" w:pos="5040"/>
        </w:tabs>
        <w:ind w:left="5040" w:hanging="360"/>
      </w:pPr>
    </w:lvl>
    <w:lvl w:ilvl="7" w:tplc="090687A6" w:tentative="1">
      <w:start w:val="1"/>
      <w:numFmt w:val="lowerLetter"/>
      <w:lvlText w:val="%8."/>
      <w:lvlJc w:val="left"/>
      <w:pPr>
        <w:tabs>
          <w:tab w:val="num" w:pos="5760"/>
        </w:tabs>
        <w:ind w:left="5760" w:hanging="360"/>
      </w:pPr>
    </w:lvl>
    <w:lvl w:ilvl="8" w:tplc="8C3C5A70" w:tentative="1">
      <w:start w:val="1"/>
      <w:numFmt w:val="lowerRoman"/>
      <w:lvlText w:val="%9."/>
      <w:lvlJc w:val="right"/>
      <w:pPr>
        <w:tabs>
          <w:tab w:val="num" w:pos="6480"/>
        </w:tabs>
        <w:ind w:left="6480" w:hanging="180"/>
      </w:pPr>
    </w:lvl>
  </w:abstractNum>
  <w:abstractNum w:abstractNumId="32" w15:restartNumberingAfterBreak="0">
    <w:nsid w:val="69E5321D"/>
    <w:multiLevelType w:val="hybridMultilevel"/>
    <w:tmpl w:val="9C4ED78C"/>
    <w:lvl w:ilvl="0" w:tplc="D46E3B2A">
      <w:start w:val="1"/>
      <w:numFmt w:val="decimal"/>
      <w:lvlRestart w:val="0"/>
      <w:pStyle w:val="ListNumber1"/>
      <w:lvlText w:val="%1."/>
      <w:lvlJc w:val="left"/>
      <w:pPr>
        <w:tabs>
          <w:tab w:val="num" w:pos="360"/>
        </w:tabs>
        <w:ind w:left="360" w:hanging="360"/>
      </w:pPr>
      <w:rPr>
        <w:rFonts w:ascii="Times New Roman" w:hAnsi="Times New Roman"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AB27805"/>
    <w:multiLevelType w:val="hybridMultilevel"/>
    <w:tmpl w:val="C318F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A5C34"/>
    <w:multiLevelType w:val="hybridMultilevel"/>
    <w:tmpl w:val="D6D425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F71A1B"/>
    <w:multiLevelType w:val="singleLevel"/>
    <w:tmpl w:val="3A3EB81C"/>
    <w:lvl w:ilvl="0">
      <w:start w:val="1"/>
      <w:numFmt w:val="none"/>
      <w:pStyle w:val="Note2"/>
      <w:lvlText w:val="Note:"/>
      <w:lvlJc w:val="left"/>
      <w:pPr>
        <w:tabs>
          <w:tab w:val="num" w:pos="1080"/>
        </w:tabs>
        <w:ind w:left="360" w:firstLine="0"/>
      </w:pPr>
      <w:rPr>
        <w:rFonts w:ascii="Arial" w:hAnsi="Arial" w:hint="default"/>
        <w:b/>
        <w:i w:val="0"/>
        <w:color w:val="auto"/>
        <w:spacing w:val="0"/>
        <w:w w:val="100"/>
        <w:kern w:val="0"/>
        <w:position w:val="0"/>
        <w:sz w:val="24"/>
        <w:u w:val="none"/>
      </w:rPr>
    </w:lvl>
  </w:abstractNum>
  <w:abstractNum w:abstractNumId="36" w15:restartNumberingAfterBreak="0">
    <w:nsid w:val="6E987FA6"/>
    <w:multiLevelType w:val="hybridMultilevel"/>
    <w:tmpl w:val="AE326750"/>
    <w:lvl w:ilvl="0" w:tplc="84D093EC">
      <w:start w:val="1"/>
      <w:numFmt w:val="bullet"/>
      <w:lvlText w:val=""/>
      <w:lvlJc w:val="left"/>
      <w:pPr>
        <w:ind w:left="1764" w:firstLine="216"/>
      </w:pPr>
      <w:rPr>
        <w:rFonts w:ascii="Symbol" w:hAnsi="Symbol" w:hint="default"/>
      </w:rPr>
    </w:lvl>
    <w:lvl w:ilvl="1" w:tplc="04090003" w:tentative="1">
      <w:start w:val="1"/>
      <w:numFmt w:val="bullet"/>
      <w:lvlText w:val="o"/>
      <w:lvlJc w:val="left"/>
      <w:pPr>
        <w:ind w:left="2772" w:hanging="360"/>
      </w:pPr>
      <w:rPr>
        <w:rFonts w:ascii="Courier New" w:hAnsi="Courier New" w:cs="Courier New" w:hint="default"/>
      </w:rPr>
    </w:lvl>
    <w:lvl w:ilvl="2" w:tplc="04090005" w:tentative="1">
      <w:start w:val="1"/>
      <w:numFmt w:val="bullet"/>
      <w:lvlText w:val=""/>
      <w:lvlJc w:val="left"/>
      <w:pPr>
        <w:ind w:left="3492" w:hanging="360"/>
      </w:pPr>
      <w:rPr>
        <w:rFonts w:ascii="Wingdings" w:hAnsi="Wingdings" w:hint="default"/>
      </w:rPr>
    </w:lvl>
    <w:lvl w:ilvl="3" w:tplc="04090001" w:tentative="1">
      <w:start w:val="1"/>
      <w:numFmt w:val="bullet"/>
      <w:lvlText w:val=""/>
      <w:lvlJc w:val="left"/>
      <w:pPr>
        <w:ind w:left="4212" w:hanging="360"/>
      </w:pPr>
      <w:rPr>
        <w:rFonts w:ascii="Symbol" w:hAnsi="Symbol" w:hint="default"/>
      </w:rPr>
    </w:lvl>
    <w:lvl w:ilvl="4" w:tplc="04090003" w:tentative="1">
      <w:start w:val="1"/>
      <w:numFmt w:val="bullet"/>
      <w:lvlText w:val="o"/>
      <w:lvlJc w:val="left"/>
      <w:pPr>
        <w:ind w:left="4932" w:hanging="360"/>
      </w:pPr>
      <w:rPr>
        <w:rFonts w:ascii="Courier New" w:hAnsi="Courier New" w:cs="Courier New" w:hint="default"/>
      </w:rPr>
    </w:lvl>
    <w:lvl w:ilvl="5" w:tplc="04090005" w:tentative="1">
      <w:start w:val="1"/>
      <w:numFmt w:val="bullet"/>
      <w:lvlText w:val=""/>
      <w:lvlJc w:val="left"/>
      <w:pPr>
        <w:ind w:left="5652" w:hanging="360"/>
      </w:pPr>
      <w:rPr>
        <w:rFonts w:ascii="Wingdings" w:hAnsi="Wingdings" w:hint="default"/>
      </w:rPr>
    </w:lvl>
    <w:lvl w:ilvl="6" w:tplc="04090001" w:tentative="1">
      <w:start w:val="1"/>
      <w:numFmt w:val="bullet"/>
      <w:lvlText w:val=""/>
      <w:lvlJc w:val="left"/>
      <w:pPr>
        <w:ind w:left="6372" w:hanging="360"/>
      </w:pPr>
      <w:rPr>
        <w:rFonts w:ascii="Symbol" w:hAnsi="Symbol" w:hint="default"/>
      </w:rPr>
    </w:lvl>
    <w:lvl w:ilvl="7" w:tplc="04090003" w:tentative="1">
      <w:start w:val="1"/>
      <w:numFmt w:val="bullet"/>
      <w:lvlText w:val="o"/>
      <w:lvlJc w:val="left"/>
      <w:pPr>
        <w:ind w:left="7092" w:hanging="360"/>
      </w:pPr>
      <w:rPr>
        <w:rFonts w:ascii="Courier New" w:hAnsi="Courier New" w:cs="Courier New" w:hint="default"/>
      </w:rPr>
    </w:lvl>
    <w:lvl w:ilvl="8" w:tplc="04090005" w:tentative="1">
      <w:start w:val="1"/>
      <w:numFmt w:val="bullet"/>
      <w:lvlText w:val=""/>
      <w:lvlJc w:val="left"/>
      <w:pPr>
        <w:ind w:left="7812" w:hanging="360"/>
      </w:pPr>
      <w:rPr>
        <w:rFonts w:ascii="Wingdings" w:hAnsi="Wingdings" w:hint="default"/>
      </w:rPr>
    </w:lvl>
  </w:abstractNum>
  <w:abstractNum w:abstractNumId="37" w15:restartNumberingAfterBreak="0">
    <w:nsid w:val="72074A92"/>
    <w:multiLevelType w:val="singleLevel"/>
    <w:tmpl w:val="4F4A3590"/>
    <w:lvl w:ilvl="0">
      <w:start w:val="1"/>
      <w:numFmt w:val="none"/>
      <w:pStyle w:val="Or4"/>
      <w:lvlText w:val="or"/>
      <w:lvlJc w:val="left"/>
      <w:pPr>
        <w:tabs>
          <w:tab w:val="num" w:pos="1987"/>
        </w:tabs>
        <w:ind w:left="1987" w:hanging="360"/>
      </w:pPr>
      <w:rPr>
        <w:rFonts w:ascii="Arial" w:hAnsi="Arial" w:hint="default"/>
        <w:b/>
        <w:i/>
        <w:sz w:val="24"/>
      </w:rPr>
    </w:lvl>
  </w:abstractNum>
  <w:abstractNum w:abstractNumId="38" w15:restartNumberingAfterBreak="0">
    <w:nsid w:val="794051E5"/>
    <w:multiLevelType w:val="hybridMultilevel"/>
    <w:tmpl w:val="C92AD392"/>
    <w:lvl w:ilvl="0" w:tplc="5C24578A">
      <w:start w:val="1"/>
      <w:numFmt w:val="lowerLetter"/>
      <w:lvlRestart w:val="0"/>
      <w:pStyle w:val="ABCList3"/>
      <w:lvlText w:val="%1."/>
      <w:lvlJc w:val="left"/>
      <w:pPr>
        <w:tabs>
          <w:tab w:val="num" w:pos="1080"/>
        </w:tabs>
        <w:ind w:left="1080" w:hanging="360"/>
      </w:pPr>
      <w:rPr>
        <w:rFonts w:ascii="Times New Roman" w:hAnsi="Times New Roman" w:hint="default"/>
        <w:b w:val="0"/>
        <w:i w:val="0"/>
        <w:sz w:val="24"/>
      </w:rPr>
    </w:lvl>
    <w:lvl w:ilvl="1" w:tplc="67D24C1E" w:tentative="1">
      <w:start w:val="1"/>
      <w:numFmt w:val="lowerLetter"/>
      <w:lvlText w:val="%2."/>
      <w:lvlJc w:val="left"/>
      <w:pPr>
        <w:tabs>
          <w:tab w:val="num" w:pos="1440"/>
        </w:tabs>
        <w:ind w:left="1440" w:hanging="360"/>
      </w:pPr>
    </w:lvl>
    <w:lvl w:ilvl="2" w:tplc="A372CEE2" w:tentative="1">
      <w:start w:val="1"/>
      <w:numFmt w:val="lowerRoman"/>
      <w:lvlText w:val="%3."/>
      <w:lvlJc w:val="right"/>
      <w:pPr>
        <w:tabs>
          <w:tab w:val="num" w:pos="2160"/>
        </w:tabs>
        <w:ind w:left="2160" w:hanging="180"/>
      </w:pPr>
    </w:lvl>
    <w:lvl w:ilvl="3" w:tplc="6DDE5A76" w:tentative="1">
      <w:start w:val="1"/>
      <w:numFmt w:val="decimal"/>
      <w:lvlText w:val="%4."/>
      <w:lvlJc w:val="left"/>
      <w:pPr>
        <w:tabs>
          <w:tab w:val="num" w:pos="2880"/>
        </w:tabs>
        <w:ind w:left="2880" w:hanging="360"/>
      </w:pPr>
    </w:lvl>
    <w:lvl w:ilvl="4" w:tplc="D61A663E" w:tentative="1">
      <w:start w:val="1"/>
      <w:numFmt w:val="lowerLetter"/>
      <w:lvlText w:val="%5."/>
      <w:lvlJc w:val="left"/>
      <w:pPr>
        <w:tabs>
          <w:tab w:val="num" w:pos="3600"/>
        </w:tabs>
        <w:ind w:left="3600" w:hanging="360"/>
      </w:pPr>
    </w:lvl>
    <w:lvl w:ilvl="5" w:tplc="AF9680B6" w:tentative="1">
      <w:start w:val="1"/>
      <w:numFmt w:val="lowerRoman"/>
      <w:lvlText w:val="%6."/>
      <w:lvlJc w:val="right"/>
      <w:pPr>
        <w:tabs>
          <w:tab w:val="num" w:pos="4320"/>
        </w:tabs>
        <w:ind w:left="4320" w:hanging="180"/>
      </w:pPr>
    </w:lvl>
    <w:lvl w:ilvl="6" w:tplc="36CEFC76" w:tentative="1">
      <w:start w:val="1"/>
      <w:numFmt w:val="decimal"/>
      <w:lvlText w:val="%7."/>
      <w:lvlJc w:val="left"/>
      <w:pPr>
        <w:tabs>
          <w:tab w:val="num" w:pos="5040"/>
        </w:tabs>
        <w:ind w:left="5040" w:hanging="360"/>
      </w:pPr>
    </w:lvl>
    <w:lvl w:ilvl="7" w:tplc="0818F010" w:tentative="1">
      <w:start w:val="1"/>
      <w:numFmt w:val="lowerLetter"/>
      <w:lvlText w:val="%8."/>
      <w:lvlJc w:val="left"/>
      <w:pPr>
        <w:tabs>
          <w:tab w:val="num" w:pos="5760"/>
        </w:tabs>
        <w:ind w:left="5760" w:hanging="360"/>
      </w:pPr>
    </w:lvl>
    <w:lvl w:ilvl="8" w:tplc="4C2EF8C2" w:tentative="1">
      <w:start w:val="1"/>
      <w:numFmt w:val="lowerRoman"/>
      <w:lvlText w:val="%9."/>
      <w:lvlJc w:val="right"/>
      <w:pPr>
        <w:tabs>
          <w:tab w:val="num" w:pos="6480"/>
        </w:tabs>
        <w:ind w:left="6480" w:hanging="180"/>
      </w:pPr>
    </w:lvl>
  </w:abstractNum>
  <w:abstractNum w:abstractNumId="39" w15:restartNumberingAfterBreak="0">
    <w:nsid w:val="7E320C4B"/>
    <w:multiLevelType w:val="hybridMultilevel"/>
    <w:tmpl w:val="00E47D78"/>
    <w:lvl w:ilvl="0" w:tplc="4B4AD9A8">
      <w:start w:val="1"/>
      <w:numFmt w:val="lowerLetter"/>
      <w:lvlRestart w:val="0"/>
      <w:pStyle w:val="ABCList2"/>
      <w:lvlText w:val="%1."/>
      <w:lvlJc w:val="left"/>
      <w:pPr>
        <w:tabs>
          <w:tab w:val="num" w:pos="720"/>
        </w:tabs>
        <w:ind w:left="720" w:hanging="360"/>
      </w:pPr>
      <w:rPr>
        <w:rFonts w:ascii="Times New Roman" w:hAnsi="Times New Roman" w:hint="default"/>
        <w:b w:val="0"/>
        <w:i w:val="0"/>
        <w:sz w:val="24"/>
      </w:rPr>
    </w:lvl>
    <w:lvl w:ilvl="1" w:tplc="561E4F26" w:tentative="1">
      <w:start w:val="1"/>
      <w:numFmt w:val="lowerLetter"/>
      <w:lvlText w:val="%2."/>
      <w:lvlJc w:val="left"/>
      <w:pPr>
        <w:tabs>
          <w:tab w:val="num" w:pos="1440"/>
        </w:tabs>
        <w:ind w:left="1440" w:hanging="360"/>
      </w:pPr>
    </w:lvl>
    <w:lvl w:ilvl="2" w:tplc="B9220556" w:tentative="1">
      <w:start w:val="1"/>
      <w:numFmt w:val="lowerRoman"/>
      <w:lvlText w:val="%3."/>
      <w:lvlJc w:val="right"/>
      <w:pPr>
        <w:tabs>
          <w:tab w:val="num" w:pos="2160"/>
        </w:tabs>
        <w:ind w:left="2160" w:hanging="180"/>
      </w:pPr>
    </w:lvl>
    <w:lvl w:ilvl="3" w:tplc="28E0A862" w:tentative="1">
      <w:start w:val="1"/>
      <w:numFmt w:val="decimal"/>
      <w:lvlText w:val="%4."/>
      <w:lvlJc w:val="left"/>
      <w:pPr>
        <w:tabs>
          <w:tab w:val="num" w:pos="2880"/>
        </w:tabs>
        <w:ind w:left="2880" w:hanging="360"/>
      </w:pPr>
    </w:lvl>
    <w:lvl w:ilvl="4" w:tplc="607E2B2E" w:tentative="1">
      <w:start w:val="1"/>
      <w:numFmt w:val="lowerLetter"/>
      <w:lvlText w:val="%5."/>
      <w:lvlJc w:val="left"/>
      <w:pPr>
        <w:tabs>
          <w:tab w:val="num" w:pos="3600"/>
        </w:tabs>
        <w:ind w:left="3600" w:hanging="360"/>
      </w:pPr>
    </w:lvl>
    <w:lvl w:ilvl="5" w:tplc="E2D0E1A2" w:tentative="1">
      <w:start w:val="1"/>
      <w:numFmt w:val="lowerRoman"/>
      <w:lvlText w:val="%6."/>
      <w:lvlJc w:val="right"/>
      <w:pPr>
        <w:tabs>
          <w:tab w:val="num" w:pos="4320"/>
        </w:tabs>
        <w:ind w:left="4320" w:hanging="180"/>
      </w:pPr>
    </w:lvl>
    <w:lvl w:ilvl="6" w:tplc="93C0A810" w:tentative="1">
      <w:start w:val="1"/>
      <w:numFmt w:val="decimal"/>
      <w:lvlText w:val="%7."/>
      <w:lvlJc w:val="left"/>
      <w:pPr>
        <w:tabs>
          <w:tab w:val="num" w:pos="5040"/>
        </w:tabs>
        <w:ind w:left="5040" w:hanging="360"/>
      </w:pPr>
    </w:lvl>
    <w:lvl w:ilvl="7" w:tplc="EE04AD60" w:tentative="1">
      <w:start w:val="1"/>
      <w:numFmt w:val="lowerLetter"/>
      <w:lvlText w:val="%8."/>
      <w:lvlJc w:val="left"/>
      <w:pPr>
        <w:tabs>
          <w:tab w:val="num" w:pos="5760"/>
        </w:tabs>
        <w:ind w:left="5760" w:hanging="360"/>
      </w:pPr>
    </w:lvl>
    <w:lvl w:ilvl="8" w:tplc="B22A84EA" w:tentative="1">
      <w:start w:val="1"/>
      <w:numFmt w:val="lowerRoman"/>
      <w:lvlText w:val="%9."/>
      <w:lvlJc w:val="right"/>
      <w:pPr>
        <w:tabs>
          <w:tab w:val="num" w:pos="6480"/>
        </w:tabs>
        <w:ind w:left="6480" w:hanging="180"/>
      </w:pPr>
    </w:lvl>
  </w:abstractNum>
  <w:num w:numId="1">
    <w:abstractNumId w:val="26"/>
  </w:num>
  <w:num w:numId="2">
    <w:abstractNumId w:val="31"/>
  </w:num>
  <w:num w:numId="3">
    <w:abstractNumId w:val="39"/>
  </w:num>
  <w:num w:numId="4">
    <w:abstractNumId w:val="38"/>
  </w:num>
  <w:num w:numId="5">
    <w:abstractNumId w:val="30"/>
  </w:num>
  <w:num w:numId="6">
    <w:abstractNumId w:val="13"/>
  </w:num>
  <w:num w:numId="7">
    <w:abstractNumId w:val="24"/>
  </w:num>
  <w:num w:numId="8">
    <w:abstractNumId w:val="2"/>
  </w:num>
  <w:num w:numId="9">
    <w:abstractNumId w:val="15"/>
  </w:num>
  <w:num w:numId="10">
    <w:abstractNumId w:val="22"/>
  </w:num>
  <w:num w:numId="11">
    <w:abstractNumId w:val="27"/>
  </w:num>
  <w:num w:numId="12">
    <w:abstractNumId w:val="0"/>
  </w:num>
  <w:num w:numId="13">
    <w:abstractNumId w:val="32"/>
  </w:num>
  <w:num w:numId="14">
    <w:abstractNumId w:val="1"/>
  </w:num>
  <w:num w:numId="15">
    <w:abstractNumId w:val="19"/>
  </w:num>
  <w:num w:numId="16">
    <w:abstractNumId w:val="18"/>
  </w:num>
  <w:num w:numId="17">
    <w:abstractNumId w:val="17"/>
  </w:num>
  <w:num w:numId="18">
    <w:abstractNumId w:val="11"/>
  </w:num>
  <w:num w:numId="19">
    <w:abstractNumId w:val="4"/>
  </w:num>
  <w:num w:numId="20">
    <w:abstractNumId w:val="37"/>
  </w:num>
  <w:num w:numId="21">
    <w:abstractNumId w:val="12"/>
  </w:num>
  <w:num w:numId="22">
    <w:abstractNumId w:val="29"/>
  </w:num>
  <w:num w:numId="23">
    <w:abstractNumId w:val="3"/>
  </w:num>
  <w:num w:numId="24">
    <w:abstractNumId w:val="35"/>
  </w:num>
  <w:num w:numId="25">
    <w:abstractNumId w:val="21"/>
  </w:num>
  <w:num w:numId="26">
    <w:abstractNumId w:val="20"/>
  </w:num>
  <w:num w:numId="27">
    <w:abstractNumId w:val="6"/>
  </w:num>
  <w:num w:numId="28">
    <w:abstractNumId w:val="29"/>
  </w:num>
  <w:num w:numId="29">
    <w:abstractNumId w:val="23"/>
  </w:num>
  <w:num w:numId="30">
    <w:abstractNumId w:val="33"/>
  </w:num>
  <w:num w:numId="31">
    <w:abstractNumId w:val="34"/>
  </w:num>
  <w:num w:numId="32">
    <w:abstractNumId w:val="10"/>
  </w:num>
  <w:num w:numId="33">
    <w:abstractNumId w:val="8"/>
  </w:num>
  <w:num w:numId="34">
    <w:abstractNumId w:val="5"/>
  </w:num>
  <w:num w:numId="35">
    <w:abstractNumId w:val="9"/>
  </w:num>
  <w:num w:numId="36">
    <w:abstractNumId w:val="36"/>
  </w:num>
  <w:num w:numId="37">
    <w:abstractNumId w:val="7"/>
  </w:num>
  <w:num w:numId="38">
    <w:abstractNumId w:val="28"/>
  </w:num>
  <w:num w:numId="39">
    <w:abstractNumId w:val="14"/>
  </w:num>
  <w:num w:numId="40">
    <w:abstractNumId w:val="25"/>
  </w:num>
  <w:num w:numId="41">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DE1"/>
    <w:rsid w:val="00005665"/>
    <w:rsid w:val="00016922"/>
    <w:rsid w:val="0006055C"/>
    <w:rsid w:val="00061B56"/>
    <w:rsid w:val="00065857"/>
    <w:rsid w:val="0009705F"/>
    <w:rsid w:val="000A0C5F"/>
    <w:rsid w:val="000A22B1"/>
    <w:rsid w:val="00106A5A"/>
    <w:rsid w:val="00107EDA"/>
    <w:rsid w:val="001117F9"/>
    <w:rsid w:val="00115FED"/>
    <w:rsid w:val="00130DE0"/>
    <w:rsid w:val="00157A90"/>
    <w:rsid w:val="00211F74"/>
    <w:rsid w:val="00243F84"/>
    <w:rsid w:val="00284C3C"/>
    <w:rsid w:val="002966FD"/>
    <w:rsid w:val="002B2743"/>
    <w:rsid w:val="002E4B80"/>
    <w:rsid w:val="00303077"/>
    <w:rsid w:val="0031456C"/>
    <w:rsid w:val="0034204B"/>
    <w:rsid w:val="00385E21"/>
    <w:rsid w:val="0038754C"/>
    <w:rsid w:val="00396B5B"/>
    <w:rsid w:val="003A2266"/>
    <w:rsid w:val="003B3686"/>
    <w:rsid w:val="003B4B97"/>
    <w:rsid w:val="003B57FA"/>
    <w:rsid w:val="003E140A"/>
    <w:rsid w:val="003E1EF3"/>
    <w:rsid w:val="003E68D2"/>
    <w:rsid w:val="00461E98"/>
    <w:rsid w:val="0047123C"/>
    <w:rsid w:val="004716A9"/>
    <w:rsid w:val="004A140E"/>
    <w:rsid w:val="004B304A"/>
    <w:rsid w:val="004D4088"/>
    <w:rsid w:val="004D4360"/>
    <w:rsid w:val="004E4078"/>
    <w:rsid w:val="004F2DE1"/>
    <w:rsid w:val="005332E6"/>
    <w:rsid w:val="00535AA7"/>
    <w:rsid w:val="0057023B"/>
    <w:rsid w:val="005C6621"/>
    <w:rsid w:val="006108A0"/>
    <w:rsid w:val="00631334"/>
    <w:rsid w:val="00662AD3"/>
    <w:rsid w:val="00675066"/>
    <w:rsid w:val="00680B40"/>
    <w:rsid w:val="006B180D"/>
    <w:rsid w:val="006B449F"/>
    <w:rsid w:val="006B5C10"/>
    <w:rsid w:val="006B6098"/>
    <w:rsid w:val="006C1CB0"/>
    <w:rsid w:val="006E34A9"/>
    <w:rsid w:val="006E3E6E"/>
    <w:rsid w:val="006F36F3"/>
    <w:rsid w:val="00705F94"/>
    <w:rsid w:val="0071521F"/>
    <w:rsid w:val="00722CC4"/>
    <w:rsid w:val="007254B7"/>
    <w:rsid w:val="007424DC"/>
    <w:rsid w:val="00754C02"/>
    <w:rsid w:val="00755D0C"/>
    <w:rsid w:val="007653F6"/>
    <w:rsid w:val="007675E4"/>
    <w:rsid w:val="007A3C31"/>
    <w:rsid w:val="007A4E80"/>
    <w:rsid w:val="007D015B"/>
    <w:rsid w:val="007D06FE"/>
    <w:rsid w:val="00804D37"/>
    <w:rsid w:val="0080549C"/>
    <w:rsid w:val="00805EA0"/>
    <w:rsid w:val="00812063"/>
    <w:rsid w:val="00821EE1"/>
    <w:rsid w:val="00832388"/>
    <w:rsid w:val="00843C24"/>
    <w:rsid w:val="008C2ABE"/>
    <w:rsid w:val="008D3A31"/>
    <w:rsid w:val="008E62D6"/>
    <w:rsid w:val="008F1737"/>
    <w:rsid w:val="008F4526"/>
    <w:rsid w:val="009060E1"/>
    <w:rsid w:val="009249F3"/>
    <w:rsid w:val="00966150"/>
    <w:rsid w:val="00981337"/>
    <w:rsid w:val="00986F40"/>
    <w:rsid w:val="009E28DB"/>
    <w:rsid w:val="009E72EA"/>
    <w:rsid w:val="00A07439"/>
    <w:rsid w:val="00A14DB3"/>
    <w:rsid w:val="00A2001B"/>
    <w:rsid w:val="00A46084"/>
    <w:rsid w:val="00A64533"/>
    <w:rsid w:val="00A7322E"/>
    <w:rsid w:val="00A81FF8"/>
    <w:rsid w:val="00A967C8"/>
    <w:rsid w:val="00AC0954"/>
    <w:rsid w:val="00AC46F6"/>
    <w:rsid w:val="00AF2F1F"/>
    <w:rsid w:val="00B03BE3"/>
    <w:rsid w:val="00B16274"/>
    <w:rsid w:val="00B66530"/>
    <w:rsid w:val="00BB21EB"/>
    <w:rsid w:val="00BB6713"/>
    <w:rsid w:val="00BB775C"/>
    <w:rsid w:val="00BF0306"/>
    <w:rsid w:val="00BF491D"/>
    <w:rsid w:val="00BF67ED"/>
    <w:rsid w:val="00C037D5"/>
    <w:rsid w:val="00C33C45"/>
    <w:rsid w:val="00C508D0"/>
    <w:rsid w:val="00C8221C"/>
    <w:rsid w:val="00C82A3C"/>
    <w:rsid w:val="00C82C5C"/>
    <w:rsid w:val="00C84303"/>
    <w:rsid w:val="00CA26B0"/>
    <w:rsid w:val="00CA3CFE"/>
    <w:rsid w:val="00CD295E"/>
    <w:rsid w:val="00CE2CF6"/>
    <w:rsid w:val="00D02451"/>
    <w:rsid w:val="00D21BB2"/>
    <w:rsid w:val="00D25EE2"/>
    <w:rsid w:val="00D61A99"/>
    <w:rsid w:val="00D82AD1"/>
    <w:rsid w:val="00D858AE"/>
    <w:rsid w:val="00D96F67"/>
    <w:rsid w:val="00DC4B42"/>
    <w:rsid w:val="00E172F0"/>
    <w:rsid w:val="00E605D5"/>
    <w:rsid w:val="00E66CE6"/>
    <w:rsid w:val="00E842EF"/>
    <w:rsid w:val="00E94B60"/>
    <w:rsid w:val="00ED441B"/>
    <w:rsid w:val="00ED5AC8"/>
    <w:rsid w:val="00F17820"/>
    <w:rsid w:val="00F345F1"/>
    <w:rsid w:val="00F37537"/>
    <w:rsid w:val="00F7177E"/>
    <w:rsid w:val="00F76144"/>
    <w:rsid w:val="00F8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3"/>
    <o:shapelayout v:ext="edit">
      <o:idmap v:ext="edit" data="1"/>
    </o:shapelayout>
  </w:shapeDefaults>
  <w:decimalSymbol w:val="."/>
  <w:listSeparator w:val=","/>
  <w14:docId w14:val="45195FF0"/>
  <w15:chartTrackingRefBased/>
  <w15:docId w15:val="{DF20FAE0-0BA7-4F45-BF2A-404B08CDD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 w:val="24"/>
    </w:rPr>
  </w:style>
  <w:style w:type="paragraph" w:styleId="Heading1">
    <w:name w:val="heading 1"/>
    <w:next w:val="BodyText1"/>
    <w:qFormat/>
    <w:pPr>
      <w:keepNext/>
      <w:spacing w:before="240"/>
      <w:outlineLvl w:val="0"/>
    </w:pPr>
    <w:rPr>
      <w:rFonts w:ascii="Arial" w:hAnsi="Arial"/>
      <w:b/>
      <w:sz w:val="28"/>
    </w:rPr>
  </w:style>
  <w:style w:type="paragraph" w:styleId="Heading2">
    <w:name w:val="heading 2"/>
    <w:next w:val="BodyText1"/>
    <w:qFormat/>
    <w:pPr>
      <w:keepNext/>
      <w:spacing w:before="240"/>
      <w:outlineLvl w:val="1"/>
    </w:pPr>
    <w:rPr>
      <w:rFonts w:ascii="Arial" w:hAnsi="Arial"/>
      <w:b/>
      <w:sz w:val="24"/>
    </w:rPr>
  </w:style>
  <w:style w:type="paragraph" w:styleId="Heading3">
    <w:name w:val="heading 3"/>
    <w:next w:val="BodyText1"/>
    <w:qFormat/>
    <w:pPr>
      <w:keepNext/>
      <w:spacing w:before="200"/>
      <w:outlineLvl w:val="2"/>
    </w:pPr>
    <w:rPr>
      <w:rFonts w:ascii="Arial" w:hAnsi="Arial"/>
      <w:b/>
      <w:i/>
      <w:sz w:val="24"/>
    </w:rPr>
  </w:style>
  <w:style w:type="paragraph" w:styleId="Heading4">
    <w:name w:val="heading 4"/>
    <w:next w:val="BodyText2"/>
    <w:qFormat/>
    <w:pPr>
      <w:keepNext/>
      <w:spacing w:before="240"/>
      <w:ind w:left="360"/>
      <w:outlineLvl w:val="3"/>
    </w:pPr>
    <w:rPr>
      <w:rFonts w:ascii="Arial" w:hAnsi="Arial"/>
      <w:b/>
      <w:sz w:val="24"/>
    </w:rPr>
  </w:style>
  <w:style w:type="paragraph" w:styleId="Heading5">
    <w:name w:val="heading 5"/>
    <w:next w:val="BodyText2"/>
    <w:qFormat/>
    <w:pPr>
      <w:keepNext/>
      <w:spacing w:before="240"/>
      <w:ind w:left="720"/>
      <w:outlineLvl w:val="4"/>
    </w:pPr>
    <w:rPr>
      <w:rFonts w:ascii="Arial" w:hAnsi="Arial"/>
      <w:b/>
      <w:i/>
      <w:sz w:val="24"/>
    </w:rPr>
  </w:style>
  <w:style w:type="paragraph" w:styleId="Heading6">
    <w:name w:val="heading 6"/>
    <w:next w:val="BodyText3"/>
    <w:qFormat/>
    <w:pPr>
      <w:keepNext/>
      <w:spacing w:before="240"/>
      <w:outlineLvl w:val="5"/>
    </w:pPr>
    <w:rPr>
      <w:rFonts w:ascii="Arial" w:hAnsi="Arial"/>
      <w:b/>
      <w:sz w:val="24"/>
    </w:rPr>
  </w:style>
  <w:style w:type="paragraph" w:styleId="Heading7">
    <w:name w:val="heading 7"/>
    <w:next w:val="BodyText3"/>
    <w:qFormat/>
    <w:pPr>
      <w:keepNext/>
      <w:spacing w:before="240"/>
      <w:outlineLvl w:val="6"/>
    </w:pPr>
    <w:rPr>
      <w:rFonts w:ascii="Arial" w:hAnsi="Arial"/>
      <w:b/>
      <w:i/>
      <w:sz w:val="24"/>
    </w:rPr>
  </w:style>
  <w:style w:type="paragraph" w:styleId="Heading8">
    <w:name w:val="heading 8"/>
    <w:basedOn w:val="Normal"/>
    <w:next w:val="Normal"/>
    <w:qFormat/>
    <w:pPr>
      <w:spacing w:before="60" w:after="240"/>
      <w:outlineLvl w:val="7"/>
    </w:pPr>
    <w:rPr>
      <w:b/>
      <w:bCs/>
      <w:iCs/>
      <w:sz w:val="20"/>
    </w:rPr>
  </w:style>
  <w:style w:type="paragraph" w:styleId="Heading9">
    <w:name w:val="heading 9"/>
    <w:basedOn w:val="Normal"/>
    <w:next w:val="Normal"/>
    <w:link w:val="Heading9Char"/>
    <w:qFormat/>
    <w:pPr>
      <w:spacing w:before="60" w:after="60"/>
      <w:outlineLvl w:val="8"/>
    </w:pPr>
    <w:rPr>
      <w:b/>
      <w:bCs/>
      <w:i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 1"/>
    <w:rPr>
      <w:sz w:val="24"/>
    </w:rPr>
  </w:style>
  <w:style w:type="paragraph" w:styleId="BodyText2">
    <w:name w:val="Body Text 2"/>
    <w:semiHidden/>
    <w:pPr>
      <w:spacing w:before="120"/>
      <w:ind w:left="360"/>
    </w:pPr>
    <w:rPr>
      <w:sz w:val="24"/>
    </w:rPr>
  </w:style>
  <w:style w:type="paragraph" w:styleId="BodyText3">
    <w:name w:val="Body Text 3"/>
    <w:semiHidden/>
    <w:pPr>
      <w:spacing w:before="120"/>
      <w:ind w:left="720"/>
    </w:pPr>
    <w:rPr>
      <w:sz w:val="24"/>
    </w:rPr>
  </w:style>
  <w:style w:type="paragraph" w:customStyle="1" w:styleId="ABCList1">
    <w:name w:val="ABC List 1"/>
    <w:pPr>
      <w:numPr>
        <w:numId w:val="2"/>
      </w:numPr>
    </w:pPr>
    <w:rPr>
      <w:sz w:val="24"/>
    </w:rPr>
  </w:style>
  <w:style w:type="paragraph" w:customStyle="1" w:styleId="ABCList2">
    <w:name w:val="ABC List 2"/>
    <w:pPr>
      <w:numPr>
        <w:numId w:val="3"/>
      </w:numPr>
    </w:pPr>
    <w:rPr>
      <w:sz w:val="24"/>
    </w:rPr>
  </w:style>
  <w:style w:type="paragraph" w:customStyle="1" w:styleId="ABCList3">
    <w:name w:val="ABC List 3"/>
    <w:pPr>
      <w:numPr>
        <w:numId w:val="4"/>
      </w:numPr>
    </w:pPr>
    <w:rPr>
      <w:sz w:val="24"/>
    </w:rPr>
  </w:style>
  <w:style w:type="paragraph" w:customStyle="1" w:styleId="ABCList4">
    <w:name w:val="ABC List 4"/>
    <w:pPr>
      <w:numPr>
        <w:numId w:val="5"/>
      </w:numPr>
    </w:pPr>
    <w:rPr>
      <w:sz w:val="24"/>
    </w:rPr>
  </w:style>
  <w:style w:type="paragraph" w:customStyle="1" w:styleId="StepsHeadings">
    <w:name w:val="Steps_Headings"/>
    <w:next w:val="BodyText1"/>
    <w:autoRedefine/>
    <w:rPr>
      <w:rFonts w:ascii="Arial" w:hAnsi="Arial"/>
      <w:b/>
      <w:bCs/>
      <w:iCs/>
      <w:sz w:val="24"/>
    </w:rPr>
  </w:style>
  <w:style w:type="paragraph" w:customStyle="1" w:styleId="ListBullet1">
    <w:name w:val="List Bullet 1"/>
    <w:pPr>
      <w:numPr>
        <w:numId w:val="10"/>
      </w:numPr>
      <w:tabs>
        <w:tab w:val="clear" w:pos="720"/>
        <w:tab w:val="num" w:pos="360"/>
      </w:tabs>
      <w:ind w:left="360"/>
    </w:pPr>
    <w:rPr>
      <w:sz w:val="24"/>
    </w:rPr>
  </w:style>
  <w:style w:type="paragraph" w:customStyle="1" w:styleId="ListNumber1">
    <w:name w:val="List Number 1"/>
    <w:pPr>
      <w:numPr>
        <w:numId w:val="13"/>
      </w:numPr>
    </w:pPr>
    <w:rPr>
      <w:sz w:val="24"/>
    </w:rPr>
  </w:style>
  <w:style w:type="paragraph" w:customStyle="1" w:styleId="BodyText4">
    <w:name w:val="Body Text 4"/>
    <w:pPr>
      <w:spacing w:before="120"/>
      <w:ind w:left="1080"/>
    </w:pPr>
    <w:rPr>
      <w:color w:val="000000"/>
      <w:sz w:val="24"/>
    </w:rPr>
  </w:style>
  <w:style w:type="character" w:styleId="Hyperlink">
    <w:name w:val="Hyperlink"/>
    <w:semiHidden/>
    <w:rPr>
      <w:color w:val="0000FF"/>
      <w:u w:val="single"/>
    </w:rPr>
  </w:style>
  <w:style w:type="paragraph" w:customStyle="1" w:styleId="Important1">
    <w:name w:val="Important 1"/>
    <w:next w:val="BodyText1"/>
    <w:pPr>
      <w:numPr>
        <w:numId w:val="6"/>
      </w:numPr>
      <w:tabs>
        <w:tab w:val="clear" w:pos="1368"/>
        <w:tab w:val="num" w:pos="1440"/>
      </w:tabs>
      <w:spacing w:before="120" w:after="120"/>
      <w:ind w:left="1440" w:hanging="1440"/>
    </w:pPr>
    <w:rPr>
      <w:noProof/>
      <w:sz w:val="24"/>
    </w:rPr>
  </w:style>
  <w:style w:type="paragraph" w:customStyle="1" w:styleId="Important2">
    <w:name w:val="Important 2"/>
    <w:basedOn w:val="Important1"/>
    <w:next w:val="BodyText2"/>
    <w:pPr>
      <w:numPr>
        <w:numId w:val="7"/>
      </w:numPr>
      <w:tabs>
        <w:tab w:val="left" w:pos="1530"/>
      </w:tabs>
    </w:pPr>
  </w:style>
  <w:style w:type="paragraph" w:customStyle="1" w:styleId="Important3">
    <w:name w:val="Important 3"/>
    <w:basedOn w:val="Important1"/>
    <w:next w:val="BodyText3"/>
    <w:pPr>
      <w:numPr>
        <w:numId w:val="8"/>
      </w:numPr>
      <w:tabs>
        <w:tab w:val="clear" w:pos="2520"/>
        <w:tab w:val="num" w:pos="2160"/>
      </w:tabs>
      <w:ind w:left="2160"/>
    </w:pPr>
  </w:style>
  <w:style w:type="paragraph" w:customStyle="1" w:styleId="Important4">
    <w:name w:val="Important 4"/>
    <w:basedOn w:val="Important1"/>
    <w:next w:val="BodyText4"/>
    <w:pPr>
      <w:numPr>
        <w:numId w:val="9"/>
      </w:numPr>
      <w:tabs>
        <w:tab w:val="clear" w:pos="2880"/>
        <w:tab w:val="num" w:pos="2520"/>
      </w:tabs>
      <w:ind w:left="2520" w:hanging="1440"/>
    </w:pPr>
  </w:style>
  <w:style w:type="paragraph" w:styleId="ListBullet2">
    <w:name w:val="List Bullet 2"/>
    <w:basedOn w:val="Normal"/>
    <w:semiHidden/>
    <w:pPr>
      <w:numPr>
        <w:numId w:val="22"/>
      </w:numPr>
      <w:tabs>
        <w:tab w:val="clear" w:pos="0"/>
        <w:tab w:val="left" w:pos="720"/>
      </w:tabs>
      <w:ind w:left="720" w:hanging="360"/>
    </w:pPr>
    <w:rPr>
      <w:rFonts w:ascii="Times New Roman" w:hAnsi="Times New Roman"/>
      <w:color w:val="000000"/>
    </w:rPr>
  </w:style>
  <w:style w:type="paragraph" w:styleId="ListBullet3">
    <w:name w:val="List Bullet 3"/>
    <w:basedOn w:val="Normal"/>
    <w:semiHidden/>
    <w:pPr>
      <w:numPr>
        <w:numId w:val="11"/>
      </w:numPr>
      <w:tabs>
        <w:tab w:val="clear" w:pos="0"/>
        <w:tab w:val="left" w:pos="1080"/>
      </w:tabs>
      <w:ind w:left="1080" w:hanging="360"/>
    </w:pPr>
    <w:rPr>
      <w:rFonts w:ascii="Times New Roman" w:hAnsi="Times New Roman"/>
      <w:color w:val="000000"/>
    </w:rPr>
  </w:style>
  <w:style w:type="paragraph" w:styleId="ListBullet4">
    <w:name w:val="List Bullet 4"/>
    <w:basedOn w:val="Normal"/>
    <w:semiHidden/>
    <w:pPr>
      <w:numPr>
        <w:numId w:val="12"/>
      </w:numPr>
      <w:tabs>
        <w:tab w:val="clear" w:pos="1440"/>
      </w:tabs>
    </w:pPr>
    <w:rPr>
      <w:rFonts w:ascii="Times New Roman" w:hAnsi="Times New Roman"/>
      <w:color w:val="000000"/>
    </w:rPr>
  </w:style>
  <w:style w:type="paragraph" w:styleId="ListNumber2">
    <w:name w:val="List Number 2"/>
    <w:semiHidden/>
    <w:pPr>
      <w:numPr>
        <w:numId w:val="14"/>
      </w:numPr>
    </w:pPr>
    <w:rPr>
      <w:sz w:val="24"/>
    </w:rPr>
  </w:style>
  <w:style w:type="paragraph" w:styleId="ListNumber3">
    <w:name w:val="List Number 3"/>
    <w:semiHidden/>
    <w:pPr>
      <w:numPr>
        <w:numId w:val="15"/>
      </w:numPr>
    </w:pPr>
    <w:rPr>
      <w:sz w:val="24"/>
    </w:rPr>
  </w:style>
  <w:style w:type="paragraph" w:styleId="ListNumber4">
    <w:name w:val="List Number 4"/>
    <w:semiHidden/>
    <w:pPr>
      <w:numPr>
        <w:numId w:val="16"/>
      </w:numPr>
    </w:pPr>
    <w:rPr>
      <w:sz w:val="24"/>
    </w:rPr>
  </w:style>
  <w:style w:type="paragraph" w:customStyle="1" w:styleId="Note1">
    <w:name w:val="Note 1"/>
    <w:next w:val="Normal"/>
    <w:pPr>
      <w:numPr>
        <w:numId w:val="23"/>
      </w:numPr>
      <w:spacing w:before="120"/>
      <w:ind w:left="720" w:hanging="720"/>
    </w:pPr>
    <w:rPr>
      <w:sz w:val="24"/>
    </w:rPr>
  </w:style>
  <w:style w:type="paragraph" w:customStyle="1" w:styleId="Note2">
    <w:name w:val="Note 2"/>
    <w:next w:val="Normal"/>
    <w:pPr>
      <w:numPr>
        <w:numId w:val="24"/>
      </w:numPr>
      <w:spacing w:before="120"/>
      <w:ind w:left="1080" w:hanging="720"/>
    </w:pPr>
    <w:rPr>
      <w:sz w:val="24"/>
    </w:rPr>
  </w:style>
  <w:style w:type="paragraph" w:customStyle="1" w:styleId="Note3">
    <w:name w:val="Note 3"/>
    <w:next w:val="Normal"/>
    <w:pPr>
      <w:numPr>
        <w:numId w:val="25"/>
      </w:numPr>
      <w:spacing w:before="120"/>
      <w:ind w:left="1440" w:hanging="720"/>
    </w:pPr>
    <w:rPr>
      <w:sz w:val="24"/>
    </w:rPr>
  </w:style>
  <w:style w:type="paragraph" w:customStyle="1" w:styleId="Note4">
    <w:name w:val="Note 4"/>
    <w:next w:val="Normal"/>
    <w:pPr>
      <w:numPr>
        <w:numId w:val="26"/>
      </w:numPr>
      <w:spacing w:before="120"/>
      <w:ind w:left="1800" w:hanging="720"/>
    </w:pPr>
    <w:rPr>
      <w:sz w:val="24"/>
    </w:rPr>
  </w:style>
  <w:style w:type="paragraph" w:customStyle="1" w:styleId="Or1">
    <w:name w:val="Or 1"/>
    <w:next w:val="BodyText2"/>
    <w:pPr>
      <w:numPr>
        <w:numId w:val="17"/>
      </w:numPr>
      <w:tabs>
        <w:tab w:val="clear" w:pos="1260"/>
        <w:tab w:val="num" w:pos="720"/>
      </w:tabs>
      <w:spacing w:after="80"/>
      <w:ind w:left="720"/>
    </w:pPr>
    <w:rPr>
      <w:color w:val="000000"/>
      <w:sz w:val="24"/>
    </w:rPr>
  </w:style>
  <w:style w:type="paragraph" w:customStyle="1" w:styleId="Or2">
    <w:name w:val="Or 2"/>
    <w:basedOn w:val="Normal"/>
    <w:next w:val="BodyText3"/>
    <w:pPr>
      <w:numPr>
        <w:numId w:val="18"/>
      </w:numPr>
      <w:tabs>
        <w:tab w:val="clear" w:pos="1260"/>
        <w:tab w:val="num" w:pos="1080"/>
      </w:tabs>
      <w:spacing w:after="80"/>
      <w:ind w:left="1080"/>
    </w:pPr>
    <w:rPr>
      <w:rFonts w:ascii="Times New Roman" w:hAnsi="Times New Roman"/>
      <w:color w:val="000000"/>
    </w:rPr>
  </w:style>
  <w:style w:type="paragraph" w:customStyle="1" w:styleId="Or3">
    <w:name w:val="Or 3"/>
    <w:basedOn w:val="Or1"/>
    <w:next w:val="BodyText4"/>
    <w:pPr>
      <w:numPr>
        <w:numId w:val="19"/>
      </w:numPr>
      <w:tabs>
        <w:tab w:val="clear" w:pos="1627"/>
        <w:tab w:val="right" w:pos="1440"/>
      </w:tabs>
      <w:spacing w:before="60" w:after="60"/>
      <w:ind w:left="1440"/>
    </w:pPr>
  </w:style>
  <w:style w:type="paragraph" w:customStyle="1" w:styleId="Or4">
    <w:name w:val="Or 4"/>
    <w:basedOn w:val="Or1"/>
    <w:next w:val="BodyText4"/>
    <w:pPr>
      <w:numPr>
        <w:numId w:val="20"/>
      </w:numPr>
      <w:tabs>
        <w:tab w:val="clear" w:pos="1987"/>
        <w:tab w:val="num" w:pos="1800"/>
      </w:tabs>
      <w:spacing w:before="60" w:after="60"/>
      <w:ind w:left="1800"/>
    </w:pPr>
  </w:style>
  <w:style w:type="paragraph" w:styleId="Header">
    <w:name w:val="header"/>
    <w:basedOn w:val="Normal"/>
    <w:semiHidden/>
  </w:style>
  <w:style w:type="paragraph" w:styleId="Footer">
    <w:name w:val="footer"/>
    <w:basedOn w:val="Normal"/>
    <w:link w:val="FooterChar"/>
    <w:uiPriority w:val="99"/>
    <w:pPr>
      <w:tabs>
        <w:tab w:val="left" w:pos="360"/>
        <w:tab w:val="center" w:pos="4320"/>
        <w:tab w:val="right" w:pos="8640"/>
      </w:tabs>
      <w:spacing w:before="120"/>
      <w:jc w:val="right"/>
    </w:pPr>
    <w:rPr>
      <w:rFonts w:ascii="Arial Narrow" w:hAnsi="Arial Narrow"/>
      <w:i/>
      <w:sz w:val="22"/>
    </w:rPr>
  </w:style>
  <w:style w:type="paragraph" w:customStyle="1" w:styleId="RevDate">
    <w:name w:val="RevDate"/>
    <w:basedOn w:val="BodyText1"/>
  </w:style>
  <w:style w:type="character" w:styleId="PageNumber">
    <w:name w:val="page number"/>
    <w:basedOn w:val="DefaultParagraphFont"/>
    <w:semiHidden/>
  </w:style>
  <w:style w:type="paragraph" w:styleId="Title">
    <w:name w:val="Title"/>
    <w:basedOn w:val="Normal"/>
    <w:next w:val="Subtitle"/>
    <w:qFormat/>
    <w:pPr>
      <w:spacing w:before="1800" w:after="240"/>
    </w:pPr>
    <w:rPr>
      <w:rFonts w:cs="Arial"/>
      <w:b/>
      <w:bCs/>
      <w:smallCaps/>
      <w:kern w:val="28"/>
      <w:sz w:val="72"/>
      <w:szCs w:val="32"/>
    </w:rPr>
  </w:style>
  <w:style w:type="paragraph" w:styleId="Subtitle">
    <w:name w:val="Subtitle"/>
    <w:basedOn w:val="Normal"/>
    <w:qFormat/>
    <w:pPr>
      <w:spacing w:after="60"/>
      <w:jc w:val="center"/>
    </w:pPr>
    <w:rPr>
      <w:rFonts w:cs="Arial"/>
      <w:szCs w:val="24"/>
    </w:rPr>
  </w:style>
  <w:style w:type="paragraph" w:styleId="TOC1">
    <w:name w:val="toc 1"/>
    <w:basedOn w:val="Normal"/>
    <w:next w:val="Normal"/>
    <w:semiHidden/>
    <w:pPr>
      <w:numPr>
        <w:numId w:val="21"/>
      </w:numPr>
    </w:p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Dept">
    <w:name w:val="Dept"/>
    <w:basedOn w:val="BodyText1"/>
  </w:style>
  <w:style w:type="paragraph" w:styleId="TOCHeading">
    <w:name w:val="TOC Heading"/>
    <w:basedOn w:val="Heading1"/>
    <w:qFormat/>
    <w:pPr>
      <w:outlineLvl w:val="9"/>
    </w:pPr>
  </w:style>
  <w:style w:type="paragraph" w:customStyle="1" w:styleId="BodyText5">
    <w:name w:val="Body Text 5"/>
    <w:pPr>
      <w:spacing w:before="120"/>
      <w:ind w:left="1440"/>
    </w:pPr>
    <w:rPr>
      <w:sz w:val="24"/>
    </w:rPr>
  </w:style>
  <w:style w:type="paragraph" w:styleId="DocumentMap">
    <w:name w:val="Document Map"/>
    <w:basedOn w:val="Normal"/>
    <w:semiHidden/>
    <w:pPr>
      <w:shd w:val="clear" w:color="auto" w:fill="000080"/>
    </w:pPr>
    <w:rPr>
      <w:rFonts w:ascii="Tahoma" w:hAnsi="Tahoma" w:cs="Tahoma"/>
    </w:rPr>
  </w:style>
  <w:style w:type="paragraph" w:styleId="BodyText">
    <w:name w:val="Body Text"/>
    <w:basedOn w:val="Normal"/>
    <w:semiHidden/>
    <w:pPr>
      <w:spacing w:after="120"/>
    </w:pPr>
    <w:rPr>
      <w:rFonts w:ascii="Times New Roman" w:hAnsi="Times New Roman"/>
    </w:rPr>
  </w:style>
  <w:style w:type="paragraph" w:customStyle="1" w:styleId="Legend">
    <w:name w:val="Legend"/>
    <w:basedOn w:val="BodyText1"/>
    <w:pPr>
      <w:jc w:val="center"/>
    </w:pPr>
  </w:style>
  <w:style w:type="paragraph" w:customStyle="1" w:styleId="StepsNumber">
    <w:name w:val="Steps_Number"/>
    <w:basedOn w:val="StepsHeadings"/>
    <w:pPr>
      <w:jc w:val="center"/>
    </w:pPr>
    <w:rPr>
      <w:color w:val="000000"/>
    </w:rPr>
  </w:style>
  <w:style w:type="paragraph" w:customStyle="1" w:styleId="SSPPProperties">
    <w:name w:val="SSPP Properties"/>
    <w:pPr>
      <w:spacing w:before="30" w:after="30"/>
    </w:pPr>
    <w:rPr>
      <w:rFonts w:ascii="Arial Narrow" w:hAnsi="Arial Narrow"/>
      <w:sz w:val="22"/>
    </w:rPr>
  </w:style>
  <w:style w:type="paragraph" w:customStyle="1" w:styleId="TblHeadings">
    <w:name w:val="Tbl_Headings"/>
    <w:basedOn w:val="StepsHeadings"/>
    <w:pPr>
      <w:jc w:val="center"/>
    </w:pPr>
  </w:style>
  <w:style w:type="paragraph" w:customStyle="1" w:styleId="TeamName">
    <w:name w:val="TeamName"/>
    <w:basedOn w:val="BodyText1"/>
    <w:pPr>
      <w:jc w:val="center"/>
    </w:pPr>
  </w:style>
  <w:style w:type="paragraph" w:customStyle="1" w:styleId="or20">
    <w:name w:val="or 2"/>
    <w:next w:val="Normal"/>
    <w:pPr>
      <w:numPr>
        <w:numId w:val="1"/>
      </w:numPr>
      <w:tabs>
        <w:tab w:val="num" w:pos="1440"/>
      </w:tabs>
      <w:spacing w:before="120"/>
    </w:pPr>
    <w:rPr>
      <w:sz w:val="24"/>
    </w:rPr>
  </w:style>
  <w:style w:type="paragraph" w:customStyle="1" w:styleId="BodyTxt1">
    <w:name w:val="BodyTxt1"/>
    <w:pPr>
      <w:spacing w:before="120"/>
    </w:pPr>
    <w:rPr>
      <w:sz w:val="24"/>
    </w:rPr>
  </w:style>
  <w:style w:type="paragraph" w:customStyle="1" w:styleId="Importantsign">
    <w:name w:val="Important sign"/>
    <w:pPr>
      <w:framePr w:w="1440" w:hSpace="187" w:vSpace="187" w:wrap="around" w:vAnchor="text" w:hAnchor="page" w:y="1" w:anchorLock="1"/>
      <w:spacing w:line="760" w:lineRule="exact"/>
      <w:jc w:val="right"/>
    </w:pPr>
    <w:rPr>
      <w:rFonts w:ascii="Arial" w:hAnsi="Arial"/>
      <w:sz w:val="56"/>
    </w:rPr>
  </w:style>
  <w:style w:type="paragraph" w:customStyle="1" w:styleId="UserInputText">
    <w:name w:val="UserInputText"/>
    <w:basedOn w:val="BodyText1"/>
    <w:rPr>
      <w:rFonts w:ascii="Courier New" w:hAnsi="Courier New" w:cs="Courier New"/>
      <w:b/>
      <w:bCs/>
    </w:rPr>
  </w:style>
  <w:style w:type="paragraph" w:styleId="BalloonText">
    <w:name w:val="Balloon Text"/>
    <w:basedOn w:val="Normal"/>
    <w:link w:val="BalloonTextChar"/>
    <w:uiPriority w:val="99"/>
    <w:semiHidden/>
    <w:unhideWhenUsed/>
    <w:rsid w:val="004D43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360"/>
    <w:rPr>
      <w:rFonts w:ascii="Segoe UI" w:hAnsi="Segoe UI" w:cs="Segoe UI"/>
      <w:sz w:val="18"/>
      <w:szCs w:val="18"/>
    </w:rPr>
  </w:style>
  <w:style w:type="character" w:styleId="CommentReference">
    <w:name w:val="annotation reference"/>
    <w:basedOn w:val="DefaultParagraphFont"/>
    <w:uiPriority w:val="99"/>
    <w:semiHidden/>
    <w:unhideWhenUsed/>
    <w:rsid w:val="006E34A9"/>
    <w:rPr>
      <w:sz w:val="16"/>
      <w:szCs w:val="16"/>
    </w:rPr>
  </w:style>
  <w:style w:type="paragraph" w:styleId="CommentText">
    <w:name w:val="annotation text"/>
    <w:basedOn w:val="Normal"/>
    <w:link w:val="CommentTextChar"/>
    <w:uiPriority w:val="99"/>
    <w:semiHidden/>
    <w:unhideWhenUsed/>
    <w:rsid w:val="006E34A9"/>
    <w:rPr>
      <w:sz w:val="20"/>
    </w:rPr>
  </w:style>
  <w:style w:type="character" w:customStyle="1" w:styleId="CommentTextChar">
    <w:name w:val="Comment Text Char"/>
    <w:basedOn w:val="DefaultParagraphFont"/>
    <w:link w:val="CommentText"/>
    <w:uiPriority w:val="99"/>
    <w:semiHidden/>
    <w:rsid w:val="006E34A9"/>
    <w:rPr>
      <w:rFonts w:ascii="Arial" w:hAnsi="Arial"/>
    </w:rPr>
  </w:style>
  <w:style w:type="paragraph" w:styleId="CommentSubject">
    <w:name w:val="annotation subject"/>
    <w:basedOn w:val="CommentText"/>
    <w:next w:val="CommentText"/>
    <w:link w:val="CommentSubjectChar"/>
    <w:uiPriority w:val="99"/>
    <w:semiHidden/>
    <w:unhideWhenUsed/>
    <w:rsid w:val="006E34A9"/>
    <w:rPr>
      <w:b/>
      <w:bCs/>
    </w:rPr>
  </w:style>
  <w:style w:type="character" w:customStyle="1" w:styleId="CommentSubjectChar">
    <w:name w:val="Comment Subject Char"/>
    <w:basedOn w:val="CommentTextChar"/>
    <w:link w:val="CommentSubject"/>
    <w:uiPriority w:val="99"/>
    <w:semiHidden/>
    <w:rsid w:val="006E34A9"/>
    <w:rPr>
      <w:rFonts w:ascii="Arial" w:hAnsi="Arial"/>
      <w:b/>
      <w:bCs/>
    </w:rPr>
  </w:style>
  <w:style w:type="character" w:customStyle="1" w:styleId="Heading9Char">
    <w:name w:val="Heading 9 Char"/>
    <w:basedOn w:val="DefaultParagraphFont"/>
    <w:link w:val="Heading9"/>
    <w:rsid w:val="00843C24"/>
    <w:rPr>
      <w:rFonts w:ascii="Arial" w:hAnsi="Arial"/>
      <w:b/>
      <w:bCs/>
      <w:iCs/>
      <w:sz w:val="18"/>
    </w:rPr>
  </w:style>
  <w:style w:type="character" w:customStyle="1" w:styleId="FooterChar">
    <w:name w:val="Footer Char"/>
    <w:basedOn w:val="DefaultParagraphFont"/>
    <w:link w:val="Footer"/>
    <w:uiPriority w:val="99"/>
    <w:rsid w:val="006F36F3"/>
    <w:rPr>
      <w:rFonts w:ascii="Arial Narrow" w:hAnsi="Arial Narrow"/>
      <w:i/>
      <w:sz w:val="22"/>
    </w:rPr>
  </w:style>
  <w:style w:type="paragraph" w:styleId="NoSpacing">
    <w:name w:val="No Spacing"/>
    <w:uiPriority w:val="1"/>
    <w:qFormat/>
    <w:rsid w:val="00A967C8"/>
    <w:rPr>
      <w:rFonts w:ascii="Arial" w:hAnsi="Arial"/>
      <w:sz w:val="24"/>
    </w:rPr>
  </w:style>
  <w:style w:type="character" w:customStyle="1" w:styleId="tableentry">
    <w:name w:val="tableentry"/>
    <w:rsid w:val="00A967C8"/>
    <w:rPr>
      <w:rFonts w:ascii="Arial" w:hAnsi="Arial" w:cs="Arial" w:hint="default"/>
      <w:sz w:val="18"/>
      <w:szCs w:val="18"/>
    </w:rPr>
  </w:style>
  <w:style w:type="character" w:customStyle="1" w:styleId="xuibreadcrumblocation1">
    <w:name w:val="xuibreadcrumb_location1"/>
    <w:rsid w:val="00A967C8"/>
    <w:rPr>
      <w:rFonts w:ascii="Tahoma" w:hAnsi="Tahoma" w:cs="Tahoma" w:hint="default"/>
      <w:strike w:val="0"/>
      <w:dstrike w:val="0"/>
      <w:color w:val="000000"/>
      <w:sz w:val="16"/>
      <w:szCs w:val="16"/>
      <w:u w:val="none"/>
      <w:effect w:val="none"/>
    </w:rPr>
  </w:style>
  <w:style w:type="character" w:styleId="UnresolvedMention">
    <w:name w:val="Unresolved Mention"/>
    <w:basedOn w:val="DefaultParagraphFont"/>
    <w:uiPriority w:val="99"/>
    <w:semiHidden/>
    <w:unhideWhenUsed/>
    <w:rsid w:val="00754C02"/>
    <w:rPr>
      <w:color w:val="808080"/>
      <w:shd w:val="clear" w:color="auto" w:fill="E6E6E6"/>
    </w:rPr>
  </w:style>
  <w:style w:type="paragraph" w:styleId="ListParagraph">
    <w:name w:val="List Paragraph"/>
    <w:basedOn w:val="Normal"/>
    <w:uiPriority w:val="34"/>
    <w:qFormat/>
    <w:rsid w:val="008E62D6"/>
    <w:pPr>
      <w:ind w:left="720"/>
      <w:contextualSpacing/>
    </w:pPr>
  </w:style>
  <w:style w:type="character" w:styleId="FollowedHyperlink">
    <w:name w:val="FollowedHyperlink"/>
    <w:basedOn w:val="DefaultParagraphFont"/>
    <w:uiPriority w:val="99"/>
    <w:semiHidden/>
    <w:unhideWhenUsed/>
    <w:rsid w:val="00D858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6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f.jacksonnational.com/SLA/SLAReports.cfm?Action=Options" TargetMode="External"/><Relationship Id="rId18" Type="http://schemas.openxmlformats.org/officeDocument/2006/relationships/hyperlink" Target="http://docs.jackson.local/it/sites/rs/_layouts/15/start.aspx"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actuate/acadmin/login.jsp" TargetMode="External"/><Relationship Id="rId7" Type="http://schemas.openxmlformats.org/officeDocument/2006/relationships/styles" Target="styles.xml"/><Relationship Id="rId12" Type="http://schemas.openxmlformats.org/officeDocument/2006/relationships/hyperlink" Target="https://sharepoint.jackson.com/sites/integrity/_layouts/15/WopiFrame.aspx?sourcedoc=%7be34fe42a-654a-469a-9d38-6612f00486dc%7d&amp;action=view"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docs.jackson.local/it/sites/rs/_layouts/15/start.aspx"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docs.jackson.local/it/sites/rs/_layouts/15/start.aspx"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5.png"/><Relationship Id="rId27" Type="http://schemas.openxmlformats.org/officeDocument/2006/relationships/footer" Target="footer1.xml"/><Relationship Id="rId30"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endeba\Application%20Data\Microsoft\Templates\IT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F3452EEBF470E41915B3CA0BB5B538F" ma:contentTypeVersion="20" ma:contentTypeDescription="Create a new document." ma:contentTypeScope="" ma:versionID="790c5b2603d95436a7a4db2e5ea3dd87">
  <xsd:schema xmlns:xsd="http://www.w3.org/2001/XMLSchema" xmlns:xs="http://www.w3.org/2001/XMLSchema" xmlns:p="http://schemas.microsoft.com/office/2006/metadata/properties" xmlns:ns2="ba5e94a0-206e-4392-b45d-0da65212796d" targetNamespace="http://schemas.microsoft.com/office/2006/metadata/properties" ma:root="true" ma:fieldsID="3f53f9d78d1eb9b3754a980596fa77b0" ns2:_="">
    <xsd:import namespace="ba5e94a0-206e-4392-b45d-0da65212796d"/>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5e94a0-206e-4392-b45d-0da6521279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544A4-4C80-4CB7-876F-A6C398D9E73A}">
  <ds:schemaRefs>
    <ds:schemaRef ds:uri="http://schemas.microsoft.com/sharepoint/v3/contenttype/forms"/>
  </ds:schemaRefs>
</ds:datastoreItem>
</file>

<file path=customXml/itemProps2.xml><?xml version="1.0" encoding="utf-8"?>
<ds:datastoreItem xmlns:ds="http://schemas.openxmlformats.org/officeDocument/2006/customXml" ds:itemID="{C469C658-81ED-4B81-A422-E59745559108}">
  <ds:schemaRefs>
    <ds:schemaRef ds:uri="http://schemas.microsoft.com/office/2006/metadata/longProperties"/>
  </ds:schemaRefs>
</ds:datastoreItem>
</file>

<file path=customXml/itemProps3.xml><?xml version="1.0" encoding="utf-8"?>
<ds:datastoreItem xmlns:ds="http://schemas.openxmlformats.org/officeDocument/2006/customXml" ds:itemID="{5014AA48-78DC-4E02-BA5D-D17D728B34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5e94a0-206e-4392-b45d-0da652127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AF038F8-7778-4D79-9B3D-071E08731E28}">
  <ds:schemaRefs>
    <ds:schemaRef ds:uri="ba5e94a0-206e-4392-b45d-0da65212796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29A656D4-47E4-4ABF-AFC0-951919787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ITPP.dot</Template>
  <TotalTime>131</TotalTime>
  <Pages>4</Pages>
  <Words>693</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PGDS US Policy and Procedure Template</vt:lpstr>
    </vt:vector>
  </TitlesOfParts>
  <Company>JNL</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PGDS US Policy and Procedure Template</dc:title>
  <dc:subject/>
  <dc:creator>lendeba</dc:creator>
  <cp:keywords/>
  <cp:lastModifiedBy>Branham, Henry</cp:lastModifiedBy>
  <cp:revision>42</cp:revision>
  <cp:lastPrinted>2010-10-25T17:14:00Z</cp:lastPrinted>
  <dcterms:created xsi:type="dcterms:W3CDTF">2017-02-14T20:54:00Z</dcterms:created>
  <dcterms:modified xsi:type="dcterms:W3CDTF">2018-02-16T20:01:00Z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