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CE1F5F2" w:rsidR="00D02451" w:rsidRPr="00A2001B" w:rsidRDefault="004616D7" w:rsidP="00F345F1">
      <w:pPr>
        <w:pStyle w:val="Heading1"/>
        <w:keepNext w:val="0"/>
        <w:spacing w:before="0"/>
        <w:rPr>
          <w:rFonts w:cs="Arial"/>
          <w:color w:val="C00000"/>
        </w:rPr>
      </w:pPr>
      <w:bookmarkStart w:id="0" w:name="_Toc63667416"/>
      <w:bookmarkStart w:id="1" w:name="_GoBack"/>
      <w:bookmarkEnd w:id="1"/>
      <w:r>
        <w:rPr>
          <w:rFonts w:cs="Arial"/>
          <w:color w:val="C00000"/>
        </w:rPr>
        <w:t>Monitor SLA for Commission Checks</w:t>
      </w:r>
      <w:r w:rsidR="0072212C">
        <w:rPr>
          <w:rFonts w:cs="Arial"/>
          <w:color w:val="C00000"/>
        </w:rPr>
        <w:t xml:space="preserve"> Procedure</w:t>
      </w:r>
    </w:p>
    <w:p w14:paraId="664C0E08" w14:textId="1AC596E2" w:rsidR="00D02451" w:rsidRPr="006108A0" w:rsidRDefault="00160202" w:rsidP="00C037D5">
      <w:pPr>
        <w:pStyle w:val="Heading8"/>
        <w:pBdr>
          <w:bottom w:val="single" w:sz="18" w:space="6" w:color="C00000"/>
        </w:pBdr>
        <w:rPr>
          <w:rFonts w:cs="Arial"/>
        </w:rPr>
      </w:pPr>
      <w:r>
        <w:rPr>
          <w:rFonts w:cs="Arial"/>
        </w:rPr>
        <w:t xml:space="preserve">Continuous Performance </w:t>
      </w:r>
      <w:r w:rsidR="001C065C">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01BFE177" w14:textId="31E1F3D2" w:rsidR="004616D7" w:rsidRPr="00B42178" w:rsidRDefault="004616D7" w:rsidP="00157A90">
      <w:pPr>
        <w:rPr>
          <w:rFonts w:cs="Arial"/>
          <w:sz w:val="22"/>
          <w:szCs w:val="22"/>
        </w:rPr>
      </w:pPr>
      <w:r w:rsidRPr="00B42178">
        <w:rPr>
          <w:rFonts w:cs="Arial"/>
          <w:sz w:val="22"/>
          <w:szCs w:val="22"/>
        </w:rPr>
        <w:t>There are two SLAs for Commission Checks, each with a different Service Target and Business Unit.  Commission Checks is not monitored the same as other deliverables because not only does TWS job P99VQ15D have to be completed, but the SLA is only met once the printing and scanning of the checks have been completed.  This procedure explains where to obtain the information needed for the Commission Checks SLA.</w:t>
      </w:r>
    </w:p>
    <w:p w14:paraId="44538EA3" w14:textId="77777777" w:rsidR="004616D7" w:rsidRDefault="004616D7"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1C065C"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12D9034" w:rsidR="00115FED" w:rsidRPr="00115FED" w:rsidRDefault="00160202" w:rsidP="00AC7746">
      <w:pPr>
        <w:numPr>
          <w:ilvl w:val="0"/>
          <w:numId w:val="27"/>
        </w:numPr>
        <w:rPr>
          <w:rFonts w:cs="Arial"/>
          <w:sz w:val="20"/>
        </w:rPr>
      </w:pPr>
      <w:r>
        <w:rPr>
          <w:rFonts w:cs="Arial"/>
          <w:sz w:val="20"/>
        </w:rPr>
        <w:t xml:space="preserve">Continuous Performance </w:t>
      </w:r>
      <w:r w:rsidR="001C065C">
        <w:rPr>
          <w:rFonts w:cs="Arial"/>
          <w:sz w:val="20"/>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10"/>
        <w:gridCol w:w="8900"/>
      </w:tblGrid>
      <w:tr w:rsidR="00016922"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016922">
        <w:tc>
          <w:tcPr>
            <w:tcW w:w="46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2E7B22DF" w14:textId="5DD742E6" w:rsidR="00160202" w:rsidRPr="00B42178" w:rsidRDefault="00160202" w:rsidP="00DE0D50">
            <w:pPr>
              <w:pStyle w:val="NoSpacing"/>
              <w:rPr>
                <w:rFonts w:cs="Arial"/>
                <w:sz w:val="22"/>
                <w:szCs w:val="22"/>
              </w:rPr>
            </w:pPr>
            <w:r w:rsidRPr="00B42178">
              <w:rPr>
                <w:rFonts w:cs="Arial"/>
                <w:sz w:val="22"/>
                <w:szCs w:val="22"/>
              </w:rPr>
              <w:t xml:space="preserve">When job P99VQ15D completes, the checks will appear in the print queue for Print Services to print.  The </w:t>
            </w:r>
            <w:proofErr w:type="spellStart"/>
            <w:r w:rsidRPr="00B42178">
              <w:rPr>
                <w:rFonts w:cs="Arial"/>
                <w:sz w:val="22"/>
                <w:szCs w:val="22"/>
              </w:rPr>
              <w:t>Riccoh</w:t>
            </w:r>
            <w:proofErr w:type="spellEnd"/>
            <w:r w:rsidRPr="00B42178">
              <w:rPr>
                <w:rFonts w:cs="Arial"/>
                <w:sz w:val="22"/>
                <w:szCs w:val="22"/>
              </w:rPr>
              <w:t xml:space="preserve"> Process Director keeps track of the print jobs from the time it is received until the job has been printed.  Print Services will update </w:t>
            </w:r>
            <w:r w:rsidRPr="00B42178">
              <w:rPr>
                <w:rFonts w:cs="Arial"/>
                <w:i/>
                <w:sz w:val="22"/>
                <w:szCs w:val="22"/>
              </w:rPr>
              <w:t>SLA Tracking</w:t>
            </w:r>
            <w:r w:rsidRPr="00B42178">
              <w:rPr>
                <w:rFonts w:cs="Arial"/>
                <w:sz w:val="22"/>
                <w:szCs w:val="22"/>
              </w:rPr>
              <w:t xml:space="preserve"> spreadsheet once the checks have been printed and scanned.  </w:t>
            </w:r>
          </w:p>
          <w:p w14:paraId="262E6578" w14:textId="77777777" w:rsidR="004B2176" w:rsidRPr="00B42178" w:rsidRDefault="004B2176" w:rsidP="00DE0D50">
            <w:pPr>
              <w:pStyle w:val="NoSpacing"/>
              <w:rPr>
                <w:rFonts w:cs="Arial"/>
                <w:sz w:val="22"/>
                <w:szCs w:val="22"/>
              </w:rPr>
            </w:pPr>
          </w:p>
          <w:p w14:paraId="263384AA" w14:textId="19D1374A" w:rsidR="00160202" w:rsidRPr="00B42178" w:rsidRDefault="00160202" w:rsidP="00DE0D50">
            <w:pPr>
              <w:pStyle w:val="NoSpacing"/>
              <w:rPr>
                <w:rStyle w:val="Hyperlink"/>
                <w:rFonts w:cs="Arial"/>
                <w:sz w:val="22"/>
                <w:szCs w:val="22"/>
              </w:rPr>
            </w:pPr>
            <w:r w:rsidRPr="00B42178">
              <w:rPr>
                <w:rFonts w:cs="Arial"/>
                <w:sz w:val="22"/>
                <w:szCs w:val="22"/>
              </w:rPr>
              <w:t>To access the spreadsheet click:</w:t>
            </w:r>
            <w:r w:rsidR="00B42178">
              <w:rPr>
                <w:rFonts w:cs="Arial"/>
                <w:sz w:val="22"/>
                <w:szCs w:val="22"/>
              </w:rPr>
              <w:t xml:space="preserve">  </w:t>
            </w:r>
            <w:r w:rsidRPr="00B42178">
              <w:rPr>
                <w:rFonts w:cs="Arial"/>
                <w:sz w:val="22"/>
                <w:szCs w:val="22"/>
              </w:rPr>
              <w:fldChar w:fldCharType="begin"/>
            </w:r>
            <w:r w:rsidRPr="00B42178">
              <w:rPr>
                <w:rFonts w:cs="Arial"/>
                <w:sz w:val="22"/>
                <w:szCs w:val="22"/>
              </w:rPr>
              <w:instrText xml:space="preserve"> HYPERLINK "https://sharepoint.jackson.com/sites/PrintServices/_layouts/15/start.aspx" \l "/Reporting/Forms/AllItems.aspx?RootFolder=%2fsites%2fPrintServices%2fReporting%2fSLA&amp;FolderCTID=0x01200078FF819303456243BC05B2716B8433FA" </w:instrText>
            </w:r>
            <w:r w:rsidRPr="00B42178">
              <w:rPr>
                <w:rFonts w:cs="Arial"/>
                <w:sz w:val="22"/>
                <w:szCs w:val="22"/>
              </w:rPr>
              <w:fldChar w:fldCharType="separate"/>
            </w:r>
            <w:r w:rsidRPr="00B42178">
              <w:rPr>
                <w:rStyle w:val="Hyperlink"/>
                <w:rFonts w:cs="Arial"/>
                <w:sz w:val="22"/>
                <w:szCs w:val="22"/>
              </w:rPr>
              <w:t>SLA Tracking Spreadsheet</w:t>
            </w:r>
          </w:p>
          <w:p w14:paraId="27C7B29B" w14:textId="260EB1B1" w:rsidR="00160202" w:rsidRPr="00B42178" w:rsidRDefault="00160202" w:rsidP="00DE0D50">
            <w:pPr>
              <w:pStyle w:val="NoSpacing"/>
              <w:rPr>
                <w:rFonts w:cs="Arial"/>
                <w:sz w:val="22"/>
                <w:szCs w:val="22"/>
              </w:rPr>
            </w:pPr>
            <w:r w:rsidRPr="00B42178">
              <w:rPr>
                <w:rFonts w:cs="Arial"/>
                <w:sz w:val="22"/>
                <w:szCs w:val="22"/>
              </w:rPr>
              <w:fldChar w:fldCharType="end"/>
            </w:r>
          </w:p>
          <w:p w14:paraId="28FED710" w14:textId="1AD32DFD" w:rsidR="00160202" w:rsidRPr="00311B5D" w:rsidRDefault="00160202" w:rsidP="00DE0D50">
            <w:pPr>
              <w:pStyle w:val="NoSpacing"/>
              <w:rPr>
                <w:rFonts w:cs="Arial"/>
                <w:i/>
                <w:sz w:val="20"/>
              </w:rPr>
            </w:pPr>
            <w:r w:rsidRPr="00B42178">
              <w:rPr>
                <w:rFonts w:cs="Arial"/>
                <w:b/>
                <w:i/>
                <w:sz w:val="22"/>
                <w:szCs w:val="22"/>
              </w:rPr>
              <w:t>Note:</w:t>
            </w:r>
            <w:r w:rsidRPr="00B42178">
              <w:rPr>
                <w:rFonts w:cs="Arial"/>
                <w:i/>
                <w:sz w:val="22"/>
                <w:szCs w:val="22"/>
              </w:rPr>
              <w:t xml:space="preserve"> The SLA Tracking Spreadsheet is located on SharePoint.</w:t>
            </w:r>
          </w:p>
        </w:tc>
      </w:tr>
      <w:tr w:rsidR="00016922"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36" w:type="pct"/>
            <w:tcBorders>
              <w:top w:val="single" w:sz="4" w:space="0" w:color="auto"/>
              <w:left w:val="nil"/>
              <w:bottom w:val="single" w:sz="4" w:space="0" w:color="auto"/>
              <w:right w:val="single" w:sz="4" w:space="0" w:color="auto"/>
            </w:tcBorders>
          </w:tcPr>
          <w:p w14:paraId="541D4DDD" w14:textId="2E3DD517" w:rsidR="00311B5D" w:rsidRPr="00B42178" w:rsidRDefault="00311B5D" w:rsidP="00DE0D50">
            <w:pPr>
              <w:pStyle w:val="BodyText1"/>
              <w:rPr>
                <w:rFonts w:ascii="Arial" w:hAnsi="Arial" w:cs="Arial"/>
                <w:sz w:val="22"/>
                <w:szCs w:val="22"/>
              </w:rPr>
            </w:pPr>
            <w:r w:rsidRPr="00B42178">
              <w:rPr>
                <w:rFonts w:ascii="Arial" w:hAnsi="Arial" w:cs="Arial"/>
                <w:sz w:val="22"/>
                <w:szCs w:val="22"/>
              </w:rPr>
              <w:t xml:space="preserve">The spreadsheet has a tab for each month.  </w:t>
            </w:r>
          </w:p>
          <w:p w14:paraId="6E1302EC" w14:textId="77777777" w:rsidR="00311B5D" w:rsidRPr="00B42178" w:rsidRDefault="00311B5D" w:rsidP="00DE0D50">
            <w:pPr>
              <w:pStyle w:val="BodyText1"/>
              <w:rPr>
                <w:rFonts w:ascii="Arial" w:hAnsi="Arial" w:cs="Arial"/>
                <w:sz w:val="22"/>
                <w:szCs w:val="22"/>
              </w:rPr>
            </w:pPr>
          </w:p>
          <w:p w14:paraId="474FE58E" w14:textId="0929D30B" w:rsidR="00311B5D" w:rsidRPr="00B42178" w:rsidRDefault="00311B5D" w:rsidP="007010AA">
            <w:pPr>
              <w:pStyle w:val="BodyText1"/>
              <w:numPr>
                <w:ilvl w:val="0"/>
                <w:numId w:val="30"/>
              </w:numPr>
              <w:rPr>
                <w:rFonts w:ascii="Arial" w:hAnsi="Arial" w:cs="Arial"/>
                <w:sz w:val="22"/>
                <w:szCs w:val="22"/>
              </w:rPr>
            </w:pPr>
            <w:r w:rsidRPr="00B42178">
              <w:rPr>
                <w:rFonts w:ascii="Arial" w:hAnsi="Arial" w:cs="Arial"/>
                <w:sz w:val="22"/>
                <w:szCs w:val="22"/>
              </w:rPr>
              <w:t>Find the correct date for “</w:t>
            </w:r>
            <w:r w:rsidR="00945302" w:rsidRPr="00B42178">
              <w:rPr>
                <w:rFonts w:ascii="Arial" w:hAnsi="Arial" w:cs="Arial"/>
                <w:sz w:val="22"/>
                <w:szCs w:val="22"/>
              </w:rPr>
              <w:t>Commission Checks</w:t>
            </w:r>
            <w:r w:rsidRPr="00B42178">
              <w:rPr>
                <w:rFonts w:ascii="Arial" w:hAnsi="Arial" w:cs="Arial"/>
                <w:sz w:val="22"/>
                <w:szCs w:val="22"/>
              </w:rPr>
              <w:t xml:space="preserve">”. </w:t>
            </w:r>
          </w:p>
          <w:p w14:paraId="3AE81411" w14:textId="316D6072" w:rsidR="00311B5D" w:rsidRPr="00B42178" w:rsidRDefault="00311B5D" w:rsidP="007010AA">
            <w:pPr>
              <w:pStyle w:val="BodyText1"/>
              <w:numPr>
                <w:ilvl w:val="0"/>
                <w:numId w:val="30"/>
              </w:numPr>
              <w:rPr>
                <w:rFonts w:ascii="Arial" w:hAnsi="Arial" w:cs="Arial"/>
                <w:sz w:val="22"/>
                <w:szCs w:val="22"/>
              </w:rPr>
            </w:pPr>
            <w:r w:rsidRPr="00B42178">
              <w:rPr>
                <w:rFonts w:ascii="Arial" w:hAnsi="Arial" w:cs="Arial"/>
                <w:sz w:val="22"/>
                <w:szCs w:val="22"/>
              </w:rPr>
              <w:t>Look at the “Delivered” time.  If it is past 8:00 AM, the SLA has been breached.</w:t>
            </w:r>
          </w:p>
          <w:p w14:paraId="4C19B3AE" w14:textId="78BD59BD" w:rsidR="00311B5D" w:rsidRPr="00B42178" w:rsidRDefault="00311B5D" w:rsidP="007010AA">
            <w:pPr>
              <w:pStyle w:val="BodyText1"/>
              <w:numPr>
                <w:ilvl w:val="0"/>
                <w:numId w:val="30"/>
              </w:numPr>
              <w:rPr>
                <w:rFonts w:ascii="Arial" w:hAnsi="Arial" w:cs="Arial"/>
                <w:sz w:val="22"/>
                <w:szCs w:val="22"/>
              </w:rPr>
            </w:pPr>
            <w:r w:rsidRPr="00B42178">
              <w:rPr>
                <w:rFonts w:ascii="Arial" w:hAnsi="Arial" w:cs="Arial"/>
                <w:sz w:val="22"/>
                <w:szCs w:val="22"/>
              </w:rPr>
              <w:t>A comment as to what caused the job (P99VQ15D), reporting, or scanning to be late will be listed under the “Details of Missed SLA” column.</w:t>
            </w:r>
          </w:p>
          <w:p w14:paraId="3FCA2F8F" w14:textId="75C0A397" w:rsidR="004B2176" w:rsidRPr="00314D68" w:rsidRDefault="00945302" w:rsidP="00311B5D">
            <w:pPr>
              <w:pStyle w:val="BodyText1"/>
              <w:ind w:left="360"/>
              <w:rPr>
                <w:rFonts w:ascii="Arial" w:hAnsi="Arial" w:cs="Arial"/>
                <w:sz w:val="20"/>
              </w:rPr>
            </w:pPr>
            <w:r>
              <w:rPr>
                <w:noProof/>
              </w:rPr>
              <w:drawing>
                <wp:inline distT="0" distB="0" distL="0" distR="0" wp14:anchorId="7A50BF1A" wp14:editId="61AC0699">
                  <wp:extent cx="3569393" cy="2232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1654" cy="2259142"/>
                          </a:xfrm>
                          <a:prstGeom prst="rect">
                            <a:avLst/>
                          </a:prstGeom>
                        </pic:spPr>
                      </pic:pic>
                    </a:graphicData>
                  </a:graphic>
                </wp:inline>
              </w:drawing>
            </w:r>
          </w:p>
        </w:tc>
      </w:tr>
      <w:tr w:rsidR="00016922"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36" w:type="pct"/>
            <w:tcBorders>
              <w:top w:val="single" w:sz="4" w:space="0" w:color="auto"/>
              <w:left w:val="nil"/>
              <w:bottom w:val="single" w:sz="4" w:space="0" w:color="auto"/>
              <w:right w:val="single" w:sz="4" w:space="0" w:color="auto"/>
            </w:tcBorders>
          </w:tcPr>
          <w:p w14:paraId="092AD38A" w14:textId="14200B28" w:rsidR="00311B5D" w:rsidRPr="00B42178" w:rsidRDefault="00B42178" w:rsidP="00DE0D50">
            <w:pPr>
              <w:pStyle w:val="BodyText1"/>
              <w:rPr>
                <w:rFonts w:ascii="Arial" w:hAnsi="Arial" w:cs="Arial"/>
                <w:sz w:val="22"/>
                <w:szCs w:val="22"/>
              </w:rPr>
            </w:pPr>
            <w:r w:rsidRPr="00B42178">
              <w:rPr>
                <w:rFonts w:ascii="Arial" w:hAnsi="Arial" w:cs="Arial"/>
                <w:sz w:val="22"/>
                <w:szCs w:val="22"/>
              </w:rPr>
              <w:t>If an SLA is breached, create an Incident ticket to reflect the outage so that it appears on the SLM Report.  Include the ticket number in the comment.  The reason will be found in the aforementioned spreadsheet.</w:t>
            </w:r>
          </w:p>
          <w:p w14:paraId="2C58BEF2" w14:textId="69A545CE" w:rsidR="00B42178" w:rsidRPr="00B42178" w:rsidRDefault="00B42178" w:rsidP="00DE0D50">
            <w:pPr>
              <w:pStyle w:val="BodyText1"/>
              <w:rPr>
                <w:rFonts w:ascii="Arial" w:hAnsi="Arial" w:cs="Arial"/>
                <w:sz w:val="22"/>
                <w:szCs w:val="22"/>
              </w:rPr>
            </w:pPr>
            <w:r w:rsidRPr="00B42178">
              <w:rPr>
                <w:rFonts w:ascii="Arial" w:hAnsi="Arial" w:cs="Arial"/>
                <w:sz w:val="22"/>
                <w:szCs w:val="22"/>
              </w:rPr>
              <w:t>For more information see:</w:t>
            </w:r>
          </w:p>
          <w:p w14:paraId="62DBDFD3" w14:textId="0309ACDE" w:rsidR="00311B5D" w:rsidRPr="00314D68" w:rsidRDefault="001C065C" w:rsidP="00DE0D50">
            <w:pPr>
              <w:pStyle w:val="BodyText1"/>
              <w:rPr>
                <w:rFonts w:ascii="Arial" w:hAnsi="Arial" w:cs="Arial"/>
                <w:sz w:val="20"/>
              </w:rPr>
            </w:pPr>
            <w:hyperlink r:id="rId14" w:history="1">
              <w:r w:rsidR="00311B5D" w:rsidRPr="00B42178">
                <w:rPr>
                  <w:rStyle w:val="Hyperlink"/>
                  <w:rFonts w:ascii="Arial" w:hAnsi="Arial" w:cs="Arial"/>
                  <w:sz w:val="22"/>
                  <w:szCs w:val="22"/>
                </w:rPr>
                <w:t>C</w:t>
              </w:r>
              <w:r w:rsidR="00B42178" w:rsidRPr="00B42178">
                <w:rPr>
                  <w:rStyle w:val="Hyperlink"/>
                  <w:rFonts w:ascii="Arial" w:hAnsi="Arial" w:cs="Arial"/>
                  <w:sz w:val="22"/>
                  <w:szCs w:val="22"/>
                </w:rPr>
                <w:t>reate Incident Ticket with CI Unavailability Record for Deliverables Procedure</w:t>
              </w:r>
            </w:hyperlink>
          </w:p>
        </w:tc>
      </w:tr>
    </w:tbl>
    <w:p w14:paraId="634279F5" w14:textId="77777777" w:rsidR="00B42178" w:rsidRDefault="00B42178" w:rsidP="00535AA7">
      <w:pPr>
        <w:rPr>
          <w:rFonts w:cs="Arial"/>
          <w:b/>
        </w:rPr>
      </w:pPr>
    </w:p>
    <w:p w14:paraId="2248134E" w14:textId="77777777" w:rsidR="00B42178" w:rsidRDefault="00B42178" w:rsidP="00535AA7">
      <w:pPr>
        <w:rPr>
          <w:rFonts w:cs="Arial"/>
          <w:b/>
        </w:rPr>
      </w:pPr>
    </w:p>
    <w:p w14:paraId="47356575" w14:textId="084D8DDD" w:rsidR="00535AA7" w:rsidRPr="001F4475" w:rsidRDefault="000E1340" w:rsidP="00535AA7">
      <w:pPr>
        <w:rPr>
          <w:rFonts w:cs="Arial"/>
          <w:b/>
        </w:rPr>
      </w:pPr>
      <w:r w:rsidRPr="001F4475">
        <w:rPr>
          <w:rFonts w:cs="Arial"/>
          <w:b/>
        </w:rPr>
        <w:t>Appendix A</w:t>
      </w:r>
    </w:p>
    <w:p w14:paraId="771E3C0A" w14:textId="5DF249D0" w:rsidR="000E1340" w:rsidRDefault="000E1340" w:rsidP="00535AA7">
      <w:pPr>
        <w:rPr>
          <w:rFonts w:cs="Arial"/>
        </w:rPr>
      </w:pPr>
    </w:p>
    <w:p w14:paraId="330685E8" w14:textId="1624589A" w:rsidR="000E1340" w:rsidRPr="001F4475" w:rsidRDefault="000E1340" w:rsidP="00535AA7">
      <w:pPr>
        <w:rPr>
          <w:rFonts w:cs="Arial"/>
          <w:b/>
        </w:rPr>
      </w:pPr>
      <w:r w:rsidRPr="001F4475">
        <w:rPr>
          <w:rFonts w:cs="Arial"/>
          <w:b/>
        </w:rPr>
        <w:t>Commission Checks SLA Information</w:t>
      </w:r>
    </w:p>
    <w:p w14:paraId="0B67CABD" w14:textId="47D83D64" w:rsidR="000E1340" w:rsidRDefault="000E1340" w:rsidP="00535AA7">
      <w:pPr>
        <w:rPr>
          <w:rFonts w:cs="Arial"/>
        </w:rPr>
      </w:pPr>
    </w:p>
    <w:p w14:paraId="4DB7F9D9" w14:textId="067FDFA3" w:rsidR="000E1340" w:rsidRPr="001F4475" w:rsidRDefault="000E1340" w:rsidP="00535AA7">
      <w:pPr>
        <w:rPr>
          <w:rFonts w:cs="Arial"/>
          <w:b/>
        </w:rPr>
      </w:pPr>
      <w:r w:rsidRPr="001F4475">
        <w:rPr>
          <w:rFonts w:cs="Arial"/>
          <w:b/>
        </w:rPr>
        <w:t xml:space="preserve">Commission Checks </w:t>
      </w:r>
      <w:proofErr w:type="spellStart"/>
      <w:r w:rsidRPr="001F4475">
        <w:rPr>
          <w:rFonts w:cs="Arial"/>
          <w:b/>
        </w:rPr>
        <w:t>Oper</w:t>
      </w:r>
      <w:proofErr w:type="spellEnd"/>
      <w:r w:rsidRPr="001F4475">
        <w:rPr>
          <w:rFonts w:cs="Arial"/>
          <w:b/>
        </w:rPr>
        <w:t>.</w:t>
      </w:r>
    </w:p>
    <w:p w14:paraId="7E8A1198" w14:textId="61BDC26A" w:rsidR="000E1340" w:rsidRDefault="000E1340" w:rsidP="00535AA7">
      <w:pPr>
        <w:rPr>
          <w:rFonts w:cs="Arial"/>
        </w:rPr>
      </w:pPr>
      <w:r>
        <w:rPr>
          <w:rFonts w:cs="Arial"/>
        </w:rPr>
        <w:t>Business Unit: Operations</w:t>
      </w:r>
    </w:p>
    <w:p w14:paraId="421C02C2" w14:textId="72B316A6" w:rsidR="000E1340" w:rsidRDefault="000E1340" w:rsidP="00535AA7">
      <w:pPr>
        <w:rPr>
          <w:rFonts w:cs="Arial"/>
        </w:rPr>
      </w:pPr>
      <w:r>
        <w:rPr>
          <w:rFonts w:cs="Arial"/>
        </w:rPr>
        <w:t>Service Target: Monday-Friday 8:00 AM</w:t>
      </w:r>
    </w:p>
    <w:p w14:paraId="5B78E579" w14:textId="480846DF" w:rsidR="000E1340" w:rsidRDefault="000E1340" w:rsidP="00535AA7">
      <w:pPr>
        <w:rPr>
          <w:rFonts w:cs="Arial"/>
        </w:rPr>
      </w:pPr>
    </w:p>
    <w:p w14:paraId="0093B2C8" w14:textId="73FF4F41" w:rsidR="000E1340" w:rsidRPr="001F4475" w:rsidRDefault="000E1340" w:rsidP="00535AA7">
      <w:pPr>
        <w:rPr>
          <w:rFonts w:cs="Arial"/>
          <w:b/>
        </w:rPr>
      </w:pPr>
      <w:r w:rsidRPr="001F4475">
        <w:rPr>
          <w:rFonts w:cs="Arial"/>
          <w:b/>
        </w:rPr>
        <w:t>Commission Checks FIN.</w:t>
      </w:r>
    </w:p>
    <w:p w14:paraId="24907038" w14:textId="33D559DA" w:rsidR="000E1340" w:rsidRDefault="000E1340" w:rsidP="00535AA7">
      <w:pPr>
        <w:rPr>
          <w:rFonts w:cs="Arial"/>
        </w:rPr>
      </w:pPr>
      <w:r>
        <w:rPr>
          <w:rFonts w:cs="Arial"/>
        </w:rPr>
        <w:t>Business Unit: Finance</w:t>
      </w:r>
    </w:p>
    <w:p w14:paraId="1AE4C116" w14:textId="2611DF81" w:rsidR="000E1340" w:rsidRDefault="000E1340" w:rsidP="00535AA7">
      <w:pPr>
        <w:rPr>
          <w:rFonts w:cs="Arial"/>
        </w:rPr>
      </w:pPr>
      <w:r>
        <w:rPr>
          <w:rFonts w:cs="Arial"/>
        </w:rPr>
        <w:t>Service Target: Monday-Friday 11:00 AM</w:t>
      </w:r>
    </w:p>
    <w:p w14:paraId="16B80D97" w14:textId="2DEE1666" w:rsidR="000E1340" w:rsidRDefault="000E1340" w:rsidP="00535AA7">
      <w:pPr>
        <w:rPr>
          <w:rFonts w:cs="Arial"/>
        </w:rPr>
      </w:pPr>
    </w:p>
    <w:p w14:paraId="21DE17E8" w14:textId="632E055A" w:rsidR="000E1340" w:rsidRDefault="001F4475" w:rsidP="00535AA7">
      <w:pPr>
        <w:rPr>
          <w:rFonts w:cs="Arial"/>
        </w:rPr>
      </w:pPr>
      <w:r>
        <w:rPr>
          <w:rFonts w:cs="Arial"/>
        </w:rPr>
        <w:t>P99VQ15D generates the Commission Checks which are used for both SLAs.  It is possible that the 8:00 AM SLA could be breached, but the 11:00 AM SLA is met.</w:t>
      </w:r>
    </w:p>
    <w:p w14:paraId="7790262F" w14:textId="7015C6C4" w:rsidR="001F4475" w:rsidRDefault="001F4475" w:rsidP="00535AA7">
      <w:pPr>
        <w:rPr>
          <w:rFonts w:cs="Arial"/>
        </w:rPr>
      </w:pPr>
    </w:p>
    <w:p w14:paraId="0E774A69" w14:textId="116E65B4" w:rsidR="001F4475" w:rsidRDefault="001F4475" w:rsidP="00535AA7">
      <w:pPr>
        <w:rPr>
          <w:rFonts w:cs="Arial"/>
        </w:rPr>
      </w:pPr>
    </w:p>
    <w:p w14:paraId="5CD092A7" w14:textId="4896E650" w:rsidR="001F4475" w:rsidRDefault="001F4475" w:rsidP="00535AA7">
      <w:pPr>
        <w:rPr>
          <w:rFonts w:cs="Arial"/>
        </w:rPr>
      </w:pPr>
    </w:p>
    <w:p w14:paraId="600E5624" w14:textId="210B7D12" w:rsidR="001F4475" w:rsidRDefault="001F4475" w:rsidP="00535AA7">
      <w:pPr>
        <w:rPr>
          <w:rFonts w:cs="Arial"/>
        </w:rPr>
      </w:pPr>
    </w:p>
    <w:p w14:paraId="50C9D4C9" w14:textId="69F4F42A" w:rsidR="001F4475" w:rsidRDefault="001F4475" w:rsidP="00535AA7">
      <w:pPr>
        <w:rPr>
          <w:rFonts w:cs="Arial"/>
        </w:rPr>
      </w:pPr>
    </w:p>
    <w:p w14:paraId="7547E498" w14:textId="1780CD1E" w:rsidR="001F4475" w:rsidRDefault="001F4475" w:rsidP="00535AA7">
      <w:pPr>
        <w:rPr>
          <w:rFonts w:cs="Arial"/>
        </w:rPr>
      </w:pPr>
    </w:p>
    <w:p w14:paraId="4349AA8D" w14:textId="7C20B4F7" w:rsidR="00614A8B" w:rsidRDefault="00614A8B" w:rsidP="00535AA7">
      <w:pPr>
        <w:rPr>
          <w:rFonts w:cs="Arial"/>
        </w:rPr>
      </w:pPr>
    </w:p>
    <w:p w14:paraId="0DCB6E74" w14:textId="77777777" w:rsidR="00614A8B" w:rsidRDefault="00614A8B" w:rsidP="00535AA7">
      <w:pPr>
        <w:rPr>
          <w:rFonts w:cs="Arial"/>
        </w:rPr>
      </w:pPr>
    </w:p>
    <w:p w14:paraId="0841B474" w14:textId="5BB48B5F" w:rsidR="001F4475" w:rsidRDefault="001F4475" w:rsidP="00535AA7">
      <w:pPr>
        <w:rPr>
          <w:rFonts w:cs="Arial"/>
        </w:rPr>
      </w:pPr>
    </w:p>
    <w:p w14:paraId="5F31B6CB" w14:textId="113E6E61" w:rsidR="001F4475" w:rsidRDefault="001F4475" w:rsidP="00535AA7">
      <w:pPr>
        <w:rPr>
          <w:rFonts w:cs="Arial"/>
        </w:rPr>
      </w:pPr>
    </w:p>
    <w:p w14:paraId="231D308B" w14:textId="77777777" w:rsidR="001F4475" w:rsidRDefault="001F4475" w:rsidP="00535AA7">
      <w:pPr>
        <w:rPr>
          <w:rFonts w:cs="Arial"/>
        </w:rPr>
      </w:pPr>
    </w:p>
    <w:p w14:paraId="586D9C01" w14:textId="77777777" w:rsidR="00385E21" w:rsidRDefault="00385E21" w:rsidP="00385E21">
      <w:pPr>
        <w:rPr>
          <w:rFonts w:cs="Arial"/>
          <w:b/>
        </w:rPr>
      </w:pPr>
    </w:p>
    <w:p w14:paraId="0C0F5077" w14:textId="77777777" w:rsidR="00B10EF9" w:rsidRDefault="00B10EF9" w:rsidP="00B10EF9">
      <w:pPr>
        <w:rPr>
          <w:rFonts w:cs="Arial"/>
          <w:b/>
        </w:rPr>
      </w:pPr>
      <w:r>
        <w:rPr>
          <w:rFonts w:cs="Arial"/>
          <w:b/>
        </w:rPr>
        <w:t>Modification</w:t>
      </w:r>
    </w:p>
    <w:p w14:paraId="428EAA77" w14:textId="77777777" w:rsidR="00B10EF9" w:rsidRDefault="00B10EF9" w:rsidP="00B10EF9">
      <w:pPr>
        <w:pStyle w:val="BodyText1"/>
        <w:rPr>
          <w:rFonts w:ascii="Arial" w:hAnsi="Arial" w:cs="Arial"/>
          <w:sz w:val="20"/>
        </w:rPr>
      </w:pPr>
      <w:r>
        <w:rPr>
          <w:rFonts w:ascii="Arial" w:hAnsi="Arial" w:cs="Arial"/>
          <w:sz w:val="20"/>
        </w:rPr>
        <w:t>The following associates can make modifications to this document:</w:t>
      </w:r>
    </w:p>
    <w:p w14:paraId="762E6AC6" w14:textId="735E2CEF" w:rsidR="00B10EF9" w:rsidRDefault="00B10EF9" w:rsidP="00B10EF9">
      <w:pPr>
        <w:pStyle w:val="ListBullet2"/>
        <w:rPr>
          <w:rFonts w:ascii="Arial" w:hAnsi="Arial" w:cs="Arial"/>
          <w:sz w:val="20"/>
        </w:rPr>
      </w:pPr>
      <w:r>
        <w:rPr>
          <w:rFonts w:ascii="Arial" w:hAnsi="Arial" w:cs="Arial"/>
          <w:sz w:val="20"/>
        </w:rPr>
        <w:t xml:space="preserve">Director, Continuous Performance </w:t>
      </w:r>
      <w:r w:rsidR="001C065C">
        <w:rPr>
          <w:rFonts w:ascii="Arial" w:hAnsi="Arial" w:cs="Arial"/>
          <w:sz w:val="20"/>
        </w:rPr>
        <w:t>Enablement</w:t>
      </w:r>
    </w:p>
    <w:p w14:paraId="6DC31C12" w14:textId="29CF1C35" w:rsidR="00B10EF9" w:rsidRDefault="00B10EF9" w:rsidP="00B10EF9">
      <w:pPr>
        <w:pStyle w:val="ListBullet2"/>
        <w:rPr>
          <w:rFonts w:ascii="Arial" w:hAnsi="Arial" w:cs="Arial"/>
          <w:sz w:val="20"/>
        </w:rPr>
      </w:pPr>
      <w:r>
        <w:rPr>
          <w:rFonts w:ascii="Arial" w:hAnsi="Arial" w:cs="Arial"/>
          <w:sz w:val="20"/>
        </w:rPr>
        <w:t xml:space="preserve">Vice President, Continuous Performance </w:t>
      </w:r>
      <w:r w:rsidR="001C065C">
        <w:rPr>
          <w:rFonts w:ascii="Arial" w:hAnsi="Arial" w:cs="Arial"/>
          <w:sz w:val="20"/>
        </w:rPr>
        <w:t>Enablement</w:t>
      </w:r>
    </w:p>
    <w:p w14:paraId="7118DF57" w14:textId="77777777" w:rsidR="00B10EF9" w:rsidRDefault="00B10EF9" w:rsidP="00B10EF9">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22BF16CC" w:rsidR="00843C24" w:rsidRDefault="001F4475">
            <w:pPr>
              <w:pStyle w:val="Heading9"/>
              <w:rPr>
                <w:rFonts w:cs="Arial"/>
              </w:rPr>
            </w:pPr>
            <w:r>
              <w:rPr>
                <w:rFonts w:cs="Arial"/>
              </w:rPr>
              <w:t xml:space="preserve">Continuous Performance </w:t>
            </w:r>
            <w:r w:rsidR="001C065C">
              <w:rPr>
                <w:rFonts w:cs="Arial"/>
              </w:rPr>
              <w:t>Enablement</w:t>
            </w:r>
            <w:r w:rsidR="00E77D69">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2B82219D" w:rsidR="00843C24" w:rsidRDefault="00B10EF9">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1C065C">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35F77CC3" w:rsidR="00843C24" w:rsidRDefault="00843C24">
            <w:pPr>
              <w:pStyle w:val="SSPPProperties"/>
              <w:rPr>
                <w:rFonts w:ascii="Arial" w:hAnsi="Arial" w:cs="Arial"/>
                <w:sz w:val="18"/>
                <w:szCs w:val="18"/>
              </w:rPr>
            </w:pPr>
            <w:r>
              <w:rPr>
                <w:rFonts w:ascii="Arial" w:hAnsi="Arial" w:cs="Arial"/>
                <w:sz w:val="18"/>
                <w:szCs w:val="18"/>
              </w:rPr>
              <w:t xml:space="preserve">Date Created: </w:t>
            </w:r>
            <w:r w:rsidR="001F4475">
              <w:rPr>
                <w:rFonts w:ascii="Arial" w:hAnsi="Arial" w:cs="Arial"/>
                <w:sz w:val="18"/>
                <w:szCs w:val="18"/>
              </w:rPr>
              <w:t>04/17/2019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614A8B">
      <w:pPr>
        <w:rPr>
          <w:rFonts w:cs="Arial"/>
        </w:rPr>
      </w:pPr>
    </w:p>
    <w:sectPr w:rsidR="00385E21" w:rsidRPr="006108A0" w:rsidSect="003E68D2">
      <w:headerReference w:type="default" r:id="rId15"/>
      <w:footerReference w:type="default" r:id="rId1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3759F560" w:rsidR="006F36F3" w:rsidRDefault="00922D19">
    <w:pPr>
      <w:pStyle w:val="Footer"/>
    </w:pPr>
    <w:r>
      <w:fldChar w:fldCharType="begin"/>
    </w:r>
    <w:r>
      <w:instrText xml:space="preserve"> DATE \@ "M/d/yyyy h:mm am/pm" </w:instrText>
    </w:r>
    <w:r>
      <w:fldChar w:fldCharType="separate"/>
    </w:r>
    <w:r w:rsidR="001C065C">
      <w:rPr>
        <w:noProof/>
      </w:rPr>
      <w:t>9/24/2019 11:34 AM</w:t>
    </w:r>
    <w:r>
      <w:fldChar w:fldCharType="end"/>
    </w:r>
    <w:r>
      <w:t xml:space="preserve">                                                                            </w:t>
    </w:r>
    <w:r w:rsidR="006F36F3">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0"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5"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6"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18"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1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2" w15:restartNumberingAfterBreak="0">
    <w:nsid w:val="662308AD"/>
    <w:multiLevelType w:val="hybridMultilevel"/>
    <w:tmpl w:val="D6E24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4"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26"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27"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28"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18"/>
  </w:num>
  <w:num w:numId="2">
    <w:abstractNumId w:val="23"/>
  </w:num>
  <w:num w:numId="3">
    <w:abstractNumId w:val="28"/>
  </w:num>
  <w:num w:numId="4">
    <w:abstractNumId w:val="27"/>
  </w:num>
  <w:num w:numId="5">
    <w:abstractNumId w:val="21"/>
  </w:num>
  <w:num w:numId="6">
    <w:abstractNumId w:val="9"/>
  </w:num>
  <w:num w:numId="7">
    <w:abstractNumId w:val="17"/>
  </w:num>
  <w:num w:numId="8">
    <w:abstractNumId w:val="2"/>
  </w:num>
  <w:num w:numId="9">
    <w:abstractNumId w:val="10"/>
  </w:num>
  <w:num w:numId="10">
    <w:abstractNumId w:val="16"/>
  </w:num>
  <w:num w:numId="11">
    <w:abstractNumId w:val="19"/>
  </w:num>
  <w:num w:numId="12">
    <w:abstractNumId w:val="0"/>
  </w:num>
  <w:num w:numId="13">
    <w:abstractNumId w:val="24"/>
  </w:num>
  <w:num w:numId="14">
    <w:abstractNumId w:val="1"/>
  </w:num>
  <w:num w:numId="15">
    <w:abstractNumId w:val="13"/>
  </w:num>
  <w:num w:numId="16">
    <w:abstractNumId w:val="12"/>
  </w:num>
  <w:num w:numId="17">
    <w:abstractNumId w:val="11"/>
  </w:num>
  <w:num w:numId="18">
    <w:abstractNumId w:val="7"/>
  </w:num>
  <w:num w:numId="19">
    <w:abstractNumId w:val="4"/>
  </w:num>
  <w:num w:numId="20">
    <w:abstractNumId w:val="26"/>
  </w:num>
  <w:num w:numId="21">
    <w:abstractNumId w:val="8"/>
  </w:num>
  <w:num w:numId="22">
    <w:abstractNumId w:val="20"/>
  </w:num>
  <w:num w:numId="23">
    <w:abstractNumId w:val="3"/>
  </w:num>
  <w:num w:numId="24">
    <w:abstractNumId w:val="25"/>
  </w:num>
  <w:num w:numId="25">
    <w:abstractNumId w:val="15"/>
  </w:num>
  <w:num w:numId="26">
    <w:abstractNumId w:val="14"/>
  </w:num>
  <w:num w:numId="27">
    <w:abstractNumId w:val="5"/>
  </w:num>
  <w:num w:numId="28">
    <w:abstractNumId w:val="20"/>
  </w:num>
  <w:num w:numId="29">
    <w:abstractNumId w:val="6"/>
  </w:num>
  <w:num w:numId="30">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0E1340"/>
    <w:rsid w:val="00106A5A"/>
    <w:rsid w:val="00107EDA"/>
    <w:rsid w:val="001117F9"/>
    <w:rsid w:val="00115FED"/>
    <w:rsid w:val="00130DE0"/>
    <w:rsid w:val="00157A90"/>
    <w:rsid w:val="00160202"/>
    <w:rsid w:val="001C065C"/>
    <w:rsid w:val="001F4475"/>
    <w:rsid w:val="00211F74"/>
    <w:rsid w:val="00243F84"/>
    <w:rsid w:val="002966FD"/>
    <w:rsid w:val="002B2743"/>
    <w:rsid w:val="002E4B80"/>
    <w:rsid w:val="00311B5D"/>
    <w:rsid w:val="0031456C"/>
    <w:rsid w:val="00314D68"/>
    <w:rsid w:val="00385E21"/>
    <w:rsid w:val="0038754C"/>
    <w:rsid w:val="00396B5B"/>
    <w:rsid w:val="003B3686"/>
    <w:rsid w:val="003B4B97"/>
    <w:rsid w:val="003B57FA"/>
    <w:rsid w:val="003E140A"/>
    <w:rsid w:val="003E68D2"/>
    <w:rsid w:val="004616D7"/>
    <w:rsid w:val="00461E98"/>
    <w:rsid w:val="0047123C"/>
    <w:rsid w:val="004A140E"/>
    <w:rsid w:val="004B2176"/>
    <w:rsid w:val="004B304A"/>
    <w:rsid w:val="004D4088"/>
    <w:rsid w:val="004D4360"/>
    <w:rsid w:val="004E4078"/>
    <w:rsid w:val="004F2DE1"/>
    <w:rsid w:val="005332E6"/>
    <w:rsid w:val="00535AA7"/>
    <w:rsid w:val="005C6621"/>
    <w:rsid w:val="006108A0"/>
    <w:rsid w:val="00614A8B"/>
    <w:rsid w:val="00631334"/>
    <w:rsid w:val="00662AD3"/>
    <w:rsid w:val="00675066"/>
    <w:rsid w:val="00680B40"/>
    <w:rsid w:val="006B180D"/>
    <w:rsid w:val="006B449F"/>
    <w:rsid w:val="006B5C10"/>
    <w:rsid w:val="006B6098"/>
    <w:rsid w:val="006C1CB0"/>
    <w:rsid w:val="006D7E01"/>
    <w:rsid w:val="006E34A9"/>
    <w:rsid w:val="006F36F3"/>
    <w:rsid w:val="00705F94"/>
    <w:rsid w:val="0071521F"/>
    <w:rsid w:val="0072212C"/>
    <w:rsid w:val="007254B7"/>
    <w:rsid w:val="007653F6"/>
    <w:rsid w:val="007675E4"/>
    <w:rsid w:val="007A3C31"/>
    <w:rsid w:val="007A4E80"/>
    <w:rsid w:val="007D015B"/>
    <w:rsid w:val="007D06FE"/>
    <w:rsid w:val="0080549C"/>
    <w:rsid w:val="00812063"/>
    <w:rsid w:val="00843C24"/>
    <w:rsid w:val="00896AD4"/>
    <w:rsid w:val="008A03E0"/>
    <w:rsid w:val="008C2ABE"/>
    <w:rsid w:val="008D3A31"/>
    <w:rsid w:val="008F1737"/>
    <w:rsid w:val="008F4526"/>
    <w:rsid w:val="009060E1"/>
    <w:rsid w:val="00922D19"/>
    <w:rsid w:val="009249F3"/>
    <w:rsid w:val="00945302"/>
    <w:rsid w:val="009618D1"/>
    <w:rsid w:val="00966150"/>
    <w:rsid w:val="00A07439"/>
    <w:rsid w:val="00A14DB3"/>
    <w:rsid w:val="00A2001B"/>
    <w:rsid w:val="00A46084"/>
    <w:rsid w:val="00A64533"/>
    <w:rsid w:val="00A7322E"/>
    <w:rsid w:val="00A81FF8"/>
    <w:rsid w:val="00A967C8"/>
    <w:rsid w:val="00AC0954"/>
    <w:rsid w:val="00AC46F6"/>
    <w:rsid w:val="00AC7746"/>
    <w:rsid w:val="00AF2F1F"/>
    <w:rsid w:val="00B10EF9"/>
    <w:rsid w:val="00B16274"/>
    <w:rsid w:val="00B42178"/>
    <w:rsid w:val="00B54F35"/>
    <w:rsid w:val="00B618B6"/>
    <w:rsid w:val="00BB6713"/>
    <w:rsid w:val="00BB775C"/>
    <w:rsid w:val="00BF67ED"/>
    <w:rsid w:val="00C037D5"/>
    <w:rsid w:val="00C33C45"/>
    <w:rsid w:val="00C8221C"/>
    <w:rsid w:val="00C82A3C"/>
    <w:rsid w:val="00C82C5C"/>
    <w:rsid w:val="00C84303"/>
    <w:rsid w:val="00CA26B0"/>
    <w:rsid w:val="00CA3CFE"/>
    <w:rsid w:val="00CD295E"/>
    <w:rsid w:val="00CE2CF6"/>
    <w:rsid w:val="00D02451"/>
    <w:rsid w:val="00D21BB2"/>
    <w:rsid w:val="00D25EE2"/>
    <w:rsid w:val="00D61A99"/>
    <w:rsid w:val="00D82AD1"/>
    <w:rsid w:val="00D96F67"/>
    <w:rsid w:val="00DC4B42"/>
    <w:rsid w:val="00DE0D50"/>
    <w:rsid w:val="00E172F0"/>
    <w:rsid w:val="00E66CE6"/>
    <w:rsid w:val="00E737DA"/>
    <w:rsid w:val="00E77D69"/>
    <w:rsid w:val="00E842EF"/>
    <w:rsid w:val="00E94B60"/>
    <w:rsid w:val="00ED441B"/>
    <w:rsid w:val="00ED5AC8"/>
    <w:rsid w:val="00F17820"/>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160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SLA%20Reporting%20Procedures/Create%20Incident%20Ticket%20with%20CI%20Unavailability%20Record%20for%20Deliverables%20Procedur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5.xml><?xml version="1.0" encoding="utf-8"?>
<ds:datastoreItem xmlns:ds="http://schemas.openxmlformats.org/officeDocument/2006/customXml" ds:itemID="{D47368AE-5A5D-4758-B439-980B0ACD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265</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32</cp:revision>
  <cp:lastPrinted>2019-05-06T18:32:00Z</cp:lastPrinted>
  <dcterms:created xsi:type="dcterms:W3CDTF">2017-02-14T20:54:00Z</dcterms:created>
  <dcterms:modified xsi:type="dcterms:W3CDTF">2019-09-24T15:35:00Z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