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12B4498F" w:rsidR="00D02451" w:rsidRPr="00A2001B" w:rsidRDefault="004E2037" w:rsidP="00F345F1">
      <w:pPr>
        <w:pStyle w:val="Heading1"/>
        <w:keepNext w:val="0"/>
        <w:spacing w:before="0"/>
        <w:rPr>
          <w:rFonts w:cs="Arial"/>
          <w:color w:val="C00000"/>
        </w:rPr>
      </w:pPr>
      <w:bookmarkStart w:id="0" w:name="_Toc63667416"/>
      <w:r>
        <w:rPr>
          <w:rFonts w:cs="Arial"/>
          <w:color w:val="C00000"/>
        </w:rPr>
        <w:t>Create</w:t>
      </w:r>
      <w:r w:rsidR="00AA090C">
        <w:rPr>
          <w:rFonts w:cs="Arial"/>
          <w:color w:val="C00000"/>
        </w:rPr>
        <w:t xml:space="preserve"> a</w:t>
      </w:r>
      <w:r>
        <w:rPr>
          <w:rFonts w:cs="Arial"/>
          <w:color w:val="C00000"/>
        </w:rPr>
        <w:t xml:space="preserve"> Missed SLA Form</w:t>
      </w:r>
      <w:r w:rsidR="00300503">
        <w:rPr>
          <w:rFonts w:cs="Arial"/>
          <w:color w:val="C00000"/>
        </w:rPr>
        <w:t xml:space="preserve"> Procedure</w:t>
      </w:r>
    </w:p>
    <w:p w14:paraId="664C0E08" w14:textId="3FD76C6B" w:rsidR="00D02451" w:rsidRPr="006108A0" w:rsidRDefault="00A6422B" w:rsidP="00C037D5">
      <w:pPr>
        <w:pStyle w:val="Heading8"/>
        <w:pBdr>
          <w:bottom w:val="single" w:sz="18" w:space="6" w:color="C00000"/>
        </w:pBdr>
        <w:rPr>
          <w:rFonts w:cs="Arial"/>
        </w:rPr>
      </w:pPr>
      <w:r>
        <w:rPr>
          <w:rFonts w:cs="Arial"/>
        </w:rPr>
        <w:t xml:space="preserve">Continuous Performance </w:t>
      </w:r>
      <w:r w:rsidR="00D61004">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71CDDC77" w14:textId="238935D2" w:rsidR="00115FED" w:rsidRDefault="00B65630" w:rsidP="00157A90">
      <w:pPr>
        <w:rPr>
          <w:rFonts w:cs="Arial"/>
          <w:sz w:val="22"/>
          <w:szCs w:val="22"/>
        </w:rPr>
      </w:pPr>
      <w:r w:rsidRPr="00B65630">
        <w:rPr>
          <w:rFonts w:cs="Arial"/>
          <w:sz w:val="22"/>
          <w:szCs w:val="22"/>
        </w:rPr>
        <w:t xml:space="preserve">The Missed SLA Form is used when </w:t>
      </w:r>
      <w:r w:rsidR="00056A7E">
        <w:rPr>
          <w:rFonts w:cs="Arial"/>
          <w:sz w:val="22"/>
          <w:szCs w:val="22"/>
        </w:rPr>
        <w:t xml:space="preserve">an Investigation Incident ticket is created to </w:t>
      </w:r>
      <w:r w:rsidRPr="00B65630">
        <w:rPr>
          <w:rFonts w:cs="Arial"/>
          <w:sz w:val="22"/>
          <w:szCs w:val="22"/>
        </w:rPr>
        <w:t>research a missed or breached SLA</w:t>
      </w:r>
      <w:r w:rsidR="00056A7E">
        <w:rPr>
          <w:rFonts w:cs="Arial"/>
          <w:sz w:val="22"/>
          <w:szCs w:val="22"/>
        </w:rPr>
        <w:t xml:space="preserve">.  </w:t>
      </w:r>
      <w:r w:rsidRPr="00B65630">
        <w:rPr>
          <w:rFonts w:cs="Arial"/>
          <w:sz w:val="22"/>
          <w:szCs w:val="22"/>
        </w:rPr>
        <w:t xml:space="preserve">Information from the Metric Data Definition, the </w:t>
      </w:r>
      <w:r w:rsidR="006E5F82">
        <w:rPr>
          <w:rFonts w:cs="Arial"/>
          <w:sz w:val="22"/>
          <w:szCs w:val="22"/>
        </w:rPr>
        <w:t>CI Unavailability record</w:t>
      </w:r>
      <w:r w:rsidRPr="00B65630">
        <w:rPr>
          <w:rFonts w:cs="Arial"/>
          <w:sz w:val="22"/>
          <w:szCs w:val="22"/>
        </w:rPr>
        <w:t>, an</w:t>
      </w:r>
      <w:r w:rsidR="00B76DC5">
        <w:rPr>
          <w:rFonts w:cs="Arial"/>
          <w:sz w:val="22"/>
          <w:szCs w:val="22"/>
        </w:rPr>
        <w:t xml:space="preserve">d the monitoring tool are added </w:t>
      </w:r>
      <w:r w:rsidRPr="00B65630">
        <w:rPr>
          <w:rFonts w:cs="Arial"/>
          <w:sz w:val="22"/>
          <w:szCs w:val="22"/>
        </w:rPr>
        <w:t>to the form</w:t>
      </w:r>
      <w:r w:rsidR="00B76DC5">
        <w:rPr>
          <w:rFonts w:cs="Arial"/>
          <w:sz w:val="22"/>
          <w:szCs w:val="22"/>
        </w:rPr>
        <w:t xml:space="preserve"> by the SLM team</w:t>
      </w:r>
      <w:r>
        <w:rPr>
          <w:rFonts w:cs="Arial"/>
          <w:sz w:val="22"/>
          <w:szCs w:val="22"/>
        </w:rPr>
        <w:t xml:space="preserve">.  </w:t>
      </w:r>
      <w:r w:rsidR="00056A7E">
        <w:rPr>
          <w:rFonts w:cs="Arial"/>
          <w:sz w:val="22"/>
          <w:szCs w:val="22"/>
        </w:rPr>
        <w:t xml:space="preserve">Any Incident or Change tickets which pertain to the application being researched are included as part of the research.  The </w:t>
      </w:r>
      <w:r>
        <w:rPr>
          <w:rFonts w:cs="Arial"/>
          <w:sz w:val="22"/>
          <w:szCs w:val="22"/>
        </w:rPr>
        <w:t xml:space="preserve">Missed SLA Form is attached </w:t>
      </w:r>
      <w:r w:rsidR="00C977BA">
        <w:rPr>
          <w:rFonts w:cs="Arial"/>
          <w:sz w:val="22"/>
          <w:szCs w:val="22"/>
        </w:rPr>
        <w:t xml:space="preserve">to </w:t>
      </w:r>
      <w:r>
        <w:rPr>
          <w:rFonts w:cs="Arial"/>
          <w:sz w:val="22"/>
          <w:szCs w:val="22"/>
        </w:rPr>
        <w:t>the Work Log of th</w:t>
      </w:r>
      <w:r w:rsidR="00DC5C69">
        <w:rPr>
          <w:rFonts w:cs="Arial"/>
          <w:sz w:val="22"/>
          <w:szCs w:val="22"/>
        </w:rPr>
        <w:t>e Investigation Incident ticket, which is then a</w:t>
      </w:r>
      <w:r>
        <w:rPr>
          <w:rFonts w:cs="Arial"/>
          <w:sz w:val="22"/>
          <w:szCs w:val="22"/>
        </w:rPr>
        <w:t xml:space="preserve">ssigned to </w:t>
      </w:r>
      <w:r w:rsidR="003257F7">
        <w:rPr>
          <w:rFonts w:cs="Arial"/>
          <w:sz w:val="22"/>
          <w:szCs w:val="22"/>
        </w:rPr>
        <w:t>JET</w:t>
      </w:r>
      <w:r>
        <w:rPr>
          <w:rFonts w:cs="Arial"/>
          <w:sz w:val="22"/>
          <w:szCs w:val="22"/>
        </w:rPr>
        <w:t xml:space="preserve"> to complete</w:t>
      </w:r>
      <w:r w:rsidR="00DC5C69">
        <w:rPr>
          <w:rFonts w:cs="Arial"/>
          <w:sz w:val="22"/>
          <w:szCs w:val="22"/>
        </w:rPr>
        <w:t xml:space="preserve">.  </w:t>
      </w:r>
      <w:r w:rsidR="003257F7">
        <w:rPr>
          <w:rFonts w:cs="Arial"/>
          <w:sz w:val="22"/>
          <w:szCs w:val="22"/>
        </w:rPr>
        <w:t>JET</w:t>
      </w:r>
      <w:r w:rsidR="00DC5C69">
        <w:rPr>
          <w:rFonts w:cs="Arial"/>
          <w:sz w:val="22"/>
          <w:szCs w:val="22"/>
        </w:rPr>
        <w:t xml:space="preserve"> </w:t>
      </w:r>
      <w:r w:rsidR="00056A7E">
        <w:rPr>
          <w:rFonts w:cs="Arial"/>
          <w:sz w:val="22"/>
          <w:szCs w:val="22"/>
        </w:rPr>
        <w:t>will</w:t>
      </w:r>
      <w:r w:rsidR="00DC5C69">
        <w:rPr>
          <w:rFonts w:cs="Arial"/>
          <w:sz w:val="22"/>
          <w:szCs w:val="22"/>
        </w:rPr>
        <w:t xml:space="preserve"> add </w:t>
      </w:r>
      <w:r>
        <w:rPr>
          <w:rFonts w:cs="Arial"/>
          <w:sz w:val="22"/>
          <w:szCs w:val="22"/>
        </w:rPr>
        <w:t xml:space="preserve">their </w:t>
      </w:r>
      <w:r w:rsidR="00DC5C69">
        <w:rPr>
          <w:rFonts w:cs="Arial"/>
          <w:sz w:val="22"/>
          <w:szCs w:val="22"/>
        </w:rPr>
        <w:t>conclusions to the form</w:t>
      </w:r>
      <w:r>
        <w:rPr>
          <w:rFonts w:cs="Arial"/>
          <w:sz w:val="22"/>
          <w:szCs w:val="22"/>
        </w:rPr>
        <w:t xml:space="preserve"> to either verify </w:t>
      </w:r>
      <w:r w:rsidR="00DC5C69">
        <w:rPr>
          <w:rFonts w:cs="Arial"/>
          <w:sz w:val="22"/>
          <w:szCs w:val="22"/>
        </w:rPr>
        <w:t xml:space="preserve">that </w:t>
      </w:r>
      <w:r>
        <w:rPr>
          <w:rFonts w:cs="Arial"/>
          <w:sz w:val="22"/>
          <w:szCs w:val="22"/>
        </w:rPr>
        <w:t xml:space="preserve">the </w:t>
      </w:r>
      <w:r w:rsidR="00DC5C69">
        <w:rPr>
          <w:rFonts w:cs="Arial"/>
          <w:sz w:val="22"/>
          <w:szCs w:val="22"/>
        </w:rPr>
        <w:t>information discovered by</w:t>
      </w:r>
      <w:r>
        <w:rPr>
          <w:rFonts w:cs="Arial"/>
          <w:sz w:val="22"/>
          <w:szCs w:val="22"/>
        </w:rPr>
        <w:t xml:space="preserve"> </w:t>
      </w:r>
      <w:r w:rsidR="00A6422B">
        <w:rPr>
          <w:rFonts w:cs="Arial"/>
          <w:sz w:val="22"/>
          <w:szCs w:val="22"/>
        </w:rPr>
        <w:t xml:space="preserve">Continuous Performance </w:t>
      </w:r>
      <w:r w:rsidR="00D61004">
        <w:rPr>
          <w:rFonts w:cs="Arial"/>
          <w:sz w:val="22"/>
          <w:szCs w:val="22"/>
        </w:rPr>
        <w:t>Enablement</w:t>
      </w:r>
      <w:r w:rsidR="00DC5C69">
        <w:rPr>
          <w:rFonts w:cs="Arial"/>
          <w:sz w:val="22"/>
          <w:szCs w:val="22"/>
        </w:rPr>
        <w:t xml:space="preserve"> is correct</w:t>
      </w:r>
      <w:r w:rsidR="00A15625">
        <w:rPr>
          <w:rFonts w:cs="Arial"/>
          <w:sz w:val="22"/>
          <w:szCs w:val="22"/>
        </w:rPr>
        <w:t xml:space="preserve">, or to provide the actual cause of the outage if the information discovered by </w:t>
      </w:r>
      <w:r w:rsidR="00A6422B">
        <w:rPr>
          <w:rFonts w:cs="Arial"/>
          <w:sz w:val="22"/>
          <w:szCs w:val="22"/>
        </w:rPr>
        <w:t xml:space="preserve">Continuous Performance </w:t>
      </w:r>
      <w:r w:rsidR="00D61004">
        <w:rPr>
          <w:rFonts w:cs="Arial"/>
          <w:sz w:val="22"/>
          <w:szCs w:val="22"/>
        </w:rPr>
        <w:t>Enablement</w:t>
      </w:r>
      <w:r w:rsidR="00A6422B">
        <w:rPr>
          <w:rFonts w:cs="Arial"/>
          <w:sz w:val="22"/>
          <w:szCs w:val="22"/>
        </w:rPr>
        <w:t xml:space="preserve"> </w:t>
      </w:r>
      <w:r w:rsidR="00A15625">
        <w:rPr>
          <w:rFonts w:cs="Arial"/>
          <w:sz w:val="22"/>
          <w:szCs w:val="22"/>
        </w:rPr>
        <w:t>is not correct.</w:t>
      </w:r>
      <w:r w:rsidRPr="00B65630">
        <w:rPr>
          <w:rFonts w:cs="Arial"/>
          <w:sz w:val="22"/>
          <w:szCs w:val="22"/>
        </w:rPr>
        <w:t xml:space="preserve"> </w:t>
      </w:r>
      <w:r w:rsidR="00056A7E">
        <w:rPr>
          <w:rFonts w:cs="Arial"/>
          <w:sz w:val="22"/>
          <w:szCs w:val="22"/>
        </w:rPr>
        <w:br/>
      </w:r>
      <w:r w:rsidR="00056A7E" w:rsidRPr="00C977BA">
        <w:rPr>
          <w:rFonts w:cs="Arial"/>
          <w:b/>
          <w:i/>
          <w:sz w:val="22"/>
          <w:szCs w:val="22"/>
        </w:rPr>
        <w:t xml:space="preserve">Note: </w:t>
      </w:r>
      <w:r w:rsidR="00056A7E" w:rsidRPr="00C977BA">
        <w:rPr>
          <w:rFonts w:cs="Arial"/>
          <w:i/>
          <w:sz w:val="22"/>
          <w:szCs w:val="22"/>
        </w:rPr>
        <w:t>If the “Actual %” is less than 100% but is above the compliance target percentage, the SLA is considered “Missed”.  If t</w:t>
      </w:r>
      <w:r w:rsidR="00213079">
        <w:rPr>
          <w:rFonts w:cs="Arial"/>
          <w:i/>
          <w:sz w:val="22"/>
          <w:szCs w:val="22"/>
        </w:rPr>
        <w:t xml:space="preserve">he “Actual %” is less than the </w:t>
      </w:r>
      <w:r w:rsidR="00056A7E" w:rsidRPr="00C977BA">
        <w:rPr>
          <w:rFonts w:cs="Arial"/>
          <w:i/>
          <w:sz w:val="22"/>
          <w:szCs w:val="22"/>
        </w:rPr>
        <w:t>compliance target, the SLA is considered “Breached”.</w:t>
      </w:r>
    </w:p>
    <w:p w14:paraId="510378EF" w14:textId="63C20FDD" w:rsidR="00056A7E" w:rsidRDefault="00056A7E" w:rsidP="00157A90">
      <w:pPr>
        <w:rPr>
          <w:rFonts w:cs="Arial"/>
          <w:sz w:val="22"/>
          <w:szCs w:val="22"/>
        </w:rPr>
      </w:pPr>
      <w:r>
        <w:rPr>
          <w:rFonts w:cs="Arial"/>
          <w:sz w:val="22"/>
          <w:szCs w:val="22"/>
        </w:rPr>
        <w:t>For more information see:</w:t>
      </w:r>
    </w:p>
    <w:p w14:paraId="26E78F94" w14:textId="0ED434B5" w:rsidR="00056A7E" w:rsidRPr="00641718" w:rsidRDefault="00641718" w:rsidP="00157A90">
      <w:pPr>
        <w:rPr>
          <w:rStyle w:val="Hyperlink"/>
          <w:rFonts w:cs="Arial"/>
          <w:sz w:val="22"/>
          <w:szCs w:val="22"/>
        </w:rPr>
      </w:pPr>
      <w:r>
        <w:rPr>
          <w:rStyle w:val="Hyperlink"/>
          <w:rFonts w:cs="Arial"/>
          <w:sz w:val="22"/>
          <w:szCs w:val="22"/>
        </w:rPr>
        <w:fldChar w:fldCharType="begin"/>
      </w:r>
      <w:r>
        <w:rPr>
          <w:rStyle w:val="Hyperlink"/>
          <w:rFonts w:cs="Arial"/>
          <w:sz w:val="22"/>
          <w:szCs w:val="22"/>
        </w:rPr>
        <w:instrText xml:space="preserve"> HYPERLINK "Create%20an%20Investigation%20Ticket%20for%20Missed%20Breached%20SLA%20Procedure.docx" </w:instrText>
      </w:r>
      <w:r>
        <w:rPr>
          <w:rStyle w:val="Hyperlink"/>
          <w:rFonts w:cs="Arial"/>
          <w:sz w:val="22"/>
          <w:szCs w:val="22"/>
        </w:rPr>
        <w:fldChar w:fldCharType="separate"/>
      </w:r>
      <w:r w:rsidR="00056A7E" w:rsidRPr="00641718">
        <w:rPr>
          <w:rStyle w:val="Hyperlink"/>
          <w:rFonts w:cs="Arial"/>
          <w:sz w:val="22"/>
          <w:szCs w:val="22"/>
        </w:rPr>
        <w:t>Create an Investigation Ticket for Missed / Breached SLA Procedure</w:t>
      </w:r>
    </w:p>
    <w:p w14:paraId="3A63C534" w14:textId="47FCB4C9" w:rsidR="00B65630" w:rsidRPr="00B65630" w:rsidRDefault="00641718" w:rsidP="00157A90">
      <w:pPr>
        <w:rPr>
          <w:rFonts w:cs="Arial"/>
          <w:sz w:val="22"/>
          <w:szCs w:val="22"/>
        </w:rPr>
      </w:pPr>
      <w:r>
        <w:rPr>
          <w:rStyle w:val="Hyperlink"/>
          <w:rFonts w:cs="Arial"/>
          <w:sz w:val="22"/>
          <w:szCs w:val="22"/>
        </w:rPr>
        <w:fldChar w:fldCharType="end"/>
      </w:r>
      <w:bookmarkStart w:id="1" w:name="_GoBack"/>
      <w:bookmarkEnd w:id="1"/>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D61004" w:rsidP="00AC7746">
      <w:pPr>
        <w:numPr>
          <w:ilvl w:val="0"/>
          <w:numId w:val="27"/>
        </w:numPr>
        <w:rPr>
          <w:rFonts w:cs="Arial"/>
          <w:sz w:val="20"/>
        </w:rPr>
      </w:pPr>
      <w:hyperlink r:id="rId11"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Pr="00A15625" w:rsidRDefault="00157A90" w:rsidP="00115FED">
      <w:pPr>
        <w:rPr>
          <w:rFonts w:cs="Arial"/>
          <w:sz w:val="22"/>
          <w:szCs w:val="22"/>
        </w:rPr>
      </w:pPr>
      <w:r w:rsidRPr="00A15625">
        <w:rPr>
          <w:rFonts w:cs="Arial"/>
          <w:sz w:val="22"/>
          <w:szCs w:val="22"/>
        </w:rPr>
        <w:t>The following groups are responsible</w:t>
      </w:r>
      <w:r w:rsidR="00115FED" w:rsidRPr="00A15625">
        <w:rPr>
          <w:rFonts w:cs="Arial"/>
          <w:sz w:val="22"/>
          <w:szCs w:val="22"/>
        </w:rPr>
        <w:t xml:space="preserve"> for adhering to this document:</w:t>
      </w:r>
    </w:p>
    <w:p w14:paraId="482F84D5" w14:textId="04F6321C" w:rsidR="00115FED" w:rsidRPr="00A15625" w:rsidRDefault="00A6422B" w:rsidP="00AC7746">
      <w:pPr>
        <w:numPr>
          <w:ilvl w:val="0"/>
          <w:numId w:val="27"/>
        </w:numPr>
        <w:rPr>
          <w:rFonts w:cs="Arial"/>
          <w:sz w:val="22"/>
          <w:szCs w:val="22"/>
        </w:rPr>
      </w:pPr>
      <w:r>
        <w:rPr>
          <w:rFonts w:cs="Arial"/>
          <w:sz w:val="22"/>
          <w:szCs w:val="22"/>
        </w:rPr>
        <w:t xml:space="preserve">Continuous Performance </w:t>
      </w:r>
      <w:r w:rsidR="00D61004">
        <w:rPr>
          <w:rFonts w:cs="Arial"/>
          <w:sz w:val="22"/>
          <w:szCs w:val="22"/>
        </w:rPr>
        <w:t>Enablement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0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810"/>
        <w:gridCol w:w="9189"/>
      </w:tblGrid>
      <w:tr w:rsidR="00016922" w:rsidRPr="006108A0" w14:paraId="563F284C" w14:textId="77777777" w:rsidTr="00214DA8">
        <w:tc>
          <w:tcPr>
            <w:tcW w:w="405" w:type="pct"/>
            <w:tcBorders>
              <w:top w:val="nil"/>
              <w:left w:val="nil"/>
              <w:bottom w:val="nil"/>
              <w:right w:val="nil"/>
            </w:tcBorders>
            <w:shd w:val="clear" w:color="auto" w:fill="C0C0C0"/>
            <w:vAlign w:val="center"/>
          </w:tcPr>
          <w:p w14:paraId="48A38AE3" w14:textId="77777777" w:rsidR="00016922" w:rsidRPr="006108A0" w:rsidRDefault="00016922" w:rsidP="00214DA8">
            <w:pPr>
              <w:pStyle w:val="TblHeadings"/>
              <w:ind w:right="-84"/>
              <w:rPr>
                <w:rFonts w:cs="Arial"/>
              </w:rPr>
            </w:pPr>
            <w:r w:rsidRPr="006108A0">
              <w:rPr>
                <w:rFonts w:cs="Arial"/>
              </w:rPr>
              <w:t>Step</w:t>
            </w:r>
          </w:p>
        </w:tc>
        <w:tc>
          <w:tcPr>
            <w:tcW w:w="4595"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4A8F5F6F" w14:textId="77777777" w:rsidTr="00214DA8">
        <w:tc>
          <w:tcPr>
            <w:tcW w:w="405" w:type="pct"/>
            <w:tcBorders>
              <w:top w:val="single" w:sz="4" w:space="0" w:color="auto"/>
              <w:left w:val="nil"/>
              <w:bottom w:val="single" w:sz="4" w:space="0" w:color="auto"/>
              <w:right w:val="nil"/>
            </w:tcBorders>
          </w:tcPr>
          <w:p w14:paraId="709C4D2F" w14:textId="4D5443B6" w:rsidR="00016922" w:rsidRPr="006108A0" w:rsidRDefault="00056A7E" w:rsidP="0006055C">
            <w:pPr>
              <w:pStyle w:val="StepsNumber"/>
              <w:rPr>
                <w:rFonts w:cs="Arial"/>
              </w:rPr>
            </w:pPr>
            <w:r>
              <w:rPr>
                <w:rFonts w:cs="Arial"/>
              </w:rPr>
              <w:t>1</w:t>
            </w:r>
          </w:p>
        </w:tc>
        <w:tc>
          <w:tcPr>
            <w:tcW w:w="4595" w:type="pct"/>
            <w:tcBorders>
              <w:top w:val="single" w:sz="4" w:space="0" w:color="auto"/>
              <w:left w:val="nil"/>
              <w:bottom w:val="single" w:sz="4" w:space="0" w:color="auto"/>
              <w:right w:val="single" w:sz="4" w:space="0" w:color="auto"/>
            </w:tcBorders>
          </w:tcPr>
          <w:p w14:paraId="13BEAF4A" w14:textId="1AAB168C" w:rsidR="009C39D8" w:rsidRDefault="003B1D8E" w:rsidP="00150569">
            <w:pPr>
              <w:pStyle w:val="BodyText1"/>
              <w:ind w:right="421"/>
              <w:rPr>
                <w:rFonts w:ascii="Arial" w:hAnsi="Arial" w:cs="Arial"/>
                <w:sz w:val="22"/>
                <w:szCs w:val="22"/>
              </w:rPr>
            </w:pPr>
            <w:r>
              <w:rPr>
                <w:rFonts w:ascii="Arial" w:hAnsi="Arial" w:cs="Arial"/>
                <w:sz w:val="22"/>
                <w:szCs w:val="22"/>
              </w:rPr>
              <w:t>Create</w:t>
            </w:r>
            <w:r w:rsidR="009C39D8">
              <w:rPr>
                <w:rFonts w:ascii="Arial" w:hAnsi="Arial" w:cs="Arial"/>
                <w:sz w:val="22"/>
                <w:szCs w:val="22"/>
              </w:rPr>
              <w:t xml:space="preserve"> the Missed SLA form:</w:t>
            </w:r>
          </w:p>
          <w:p w14:paraId="308CC42A" w14:textId="77777777" w:rsidR="003B76D5" w:rsidRDefault="003B76D5" w:rsidP="00150569">
            <w:pPr>
              <w:pStyle w:val="BodyText1"/>
              <w:ind w:right="421"/>
              <w:rPr>
                <w:rFonts w:ascii="Arial" w:hAnsi="Arial" w:cs="Arial"/>
                <w:sz w:val="22"/>
                <w:szCs w:val="22"/>
              </w:rPr>
            </w:pPr>
          </w:p>
          <w:p w14:paraId="5CD7B2EB" w14:textId="77777777" w:rsidR="00C977BA" w:rsidRDefault="004E2037" w:rsidP="00041B78">
            <w:pPr>
              <w:pStyle w:val="BodyText1"/>
              <w:numPr>
                <w:ilvl w:val="0"/>
                <w:numId w:val="29"/>
              </w:numPr>
              <w:ind w:right="421"/>
              <w:rPr>
                <w:rFonts w:ascii="Arial" w:hAnsi="Arial" w:cs="Arial"/>
                <w:sz w:val="22"/>
                <w:szCs w:val="22"/>
              </w:rPr>
            </w:pPr>
            <w:r>
              <w:rPr>
                <w:rFonts w:ascii="Arial" w:hAnsi="Arial" w:cs="Arial"/>
                <w:sz w:val="22"/>
                <w:szCs w:val="22"/>
              </w:rPr>
              <w:t>Copy the “Missed SLA Form” located at:</w:t>
            </w:r>
            <w:r w:rsidR="00C977BA">
              <w:rPr>
                <w:rFonts w:ascii="Arial" w:hAnsi="Arial" w:cs="Arial"/>
                <w:sz w:val="22"/>
                <w:szCs w:val="22"/>
              </w:rPr>
              <w:t xml:space="preserve">   </w:t>
            </w:r>
          </w:p>
          <w:p w14:paraId="0EA509ED" w14:textId="3DF26946" w:rsidR="00641718" w:rsidRPr="00641718" w:rsidRDefault="00D61004" w:rsidP="00641718">
            <w:pPr>
              <w:pStyle w:val="BodyText1"/>
              <w:ind w:left="720" w:right="421"/>
              <w:rPr>
                <w:rStyle w:val="Hyperlink"/>
                <w:rFonts w:ascii="Arial" w:hAnsi="Arial" w:cs="Arial"/>
                <w:color w:val="auto"/>
                <w:sz w:val="22"/>
                <w:szCs w:val="22"/>
                <w:u w:val="none"/>
              </w:rPr>
            </w:pPr>
            <w:hyperlink r:id="rId12" w:history="1">
              <w:r w:rsidR="00641718" w:rsidRPr="00641718">
                <w:rPr>
                  <w:rStyle w:val="Hyperlink"/>
                  <w:rFonts w:ascii="Arial" w:hAnsi="Arial" w:cs="Arial"/>
                  <w:sz w:val="22"/>
                  <w:szCs w:val="22"/>
                </w:rPr>
                <w:t>..\..\SLA Working Spreadsheet\Missed SLA Forms</w:t>
              </w:r>
            </w:hyperlink>
          </w:p>
          <w:p w14:paraId="2C108C1C" w14:textId="17BD8ABC" w:rsidR="004A0D88" w:rsidRPr="008D19E2" w:rsidRDefault="00C977BA" w:rsidP="00641718">
            <w:pPr>
              <w:pStyle w:val="BodyText1"/>
              <w:numPr>
                <w:ilvl w:val="0"/>
                <w:numId w:val="29"/>
              </w:numPr>
              <w:ind w:right="421"/>
              <w:rPr>
                <w:rFonts w:ascii="Arial" w:hAnsi="Arial" w:cs="Arial"/>
                <w:sz w:val="22"/>
                <w:szCs w:val="22"/>
              </w:rPr>
            </w:pPr>
            <w:r w:rsidRPr="008D19E2">
              <w:rPr>
                <w:rFonts w:ascii="Arial" w:hAnsi="Arial" w:cs="Arial"/>
                <w:sz w:val="22"/>
                <w:szCs w:val="22"/>
              </w:rPr>
              <w:t>Re</w:t>
            </w:r>
            <w:r w:rsidR="00641718">
              <w:rPr>
                <w:rFonts w:ascii="Arial" w:hAnsi="Arial" w:cs="Arial"/>
                <w:sz w:val="22"/>
                <w:szCs w:val="22"/>
              </w:rPr>
              <w:t>-</w:t>
            </w:r>
            <w:r w:rsidRPr="008D19E2">
              <w:rPr>
                <w:rFonts w:ascii="Arial" w:hAnsi="Arial" w:cs="Arial"/>
                <w:sz w:val="22"/>
                <w:szCs w:val="22"/>
              </w:rPr>
              <w:t>name the file to represent the date of the missed / breached SLA and the service name.  Example: 02-02-2018 JEDI.docx</w:t>
            </w:r>
          </w:p>
          <w:p w14:paraId="6DBA4B99" w14:textId="6678BC41" w:rsidR="004A0D88" w:rsidRDefault="00A6422B" w:rsidP="00041B78">
            <w:pPr>
              <w:pStyle w:val="BodyText1"/>
              <w:numPr>
                <w:ilvl w:val="0"/>
                <w:numId w:val="29"/>
              </w:numPr>
              <w:ind w:right="421"/>
              <w:rPr>
                <w:rFonts w:ascii="Arial" w:hAnsi="Arial" w:cs="Arial"/>
                <w:sz w:val="22"/>
                <w:szCs w:val="22"/>
              </w:rPr>
            </w:pPr>
            <w:r>
              <w:rPr>
                <w:rFonts w:ascii="Arial" w:hAnsi="Arial" w:cs="Arial"/>
                <w:sz w:val="22"/>
                <w:szCs w:val="22"/>
              </w:rPr>
              <w:t xml:space="preserve">Continuous Performance </w:t>
            </w:r>
            <w:r w:rsidR="00D61004">
              <w:rPr>
                <w:rFonts w:ascii="Arial" w:hAnsi="Arial" w:cs="Arial"/>
                <w:sz w:val="22"/>
                <w:szCs w:val="22"/>
              </w:rPr>
              <w:t>Enablement</w:t>
            </w:r>
            <w:r w:rsidR="004A0D88">
              <w:rPr>
                <w:rFonts w:ascii="Arial" w:hAnsi="Arial" w:cs="Arial"/>
                <w:sz w:val="22"/>
                <w:szCs w:val="22"/>
              </w:rPr>
              <w:t xml:space="preserve"> fills in the section highlighted in yellow on the form.</w:t>
            </w:r>
          </w:p>
          <w:p w14:paraId="3868E74A" w14:textId="1FF2242C" w:rsidR="00E12EF4" w:rsidRDefault="00A36550" w:rsidP="00A36550">
            <w:pPr>
              <w:pStyle w:val="BodyText1"/>
              <w:ind w:left="720" w:right="421"/>
              <w:rPr>
                <w:rFonts w:ascii="Arial" w:hAnsi="Arial" w:cs="Arial"/>
                <w:sz w:val="22"/>
                <w:szCs w:val="22"/>
              </w:rPr>
            </w:pPr>
            <w:r>
              <w:rPr>
                <w:rFonts w:ascii="Arial" w:hAnsi="Arial" w:cs="Arial"/>
                <w:sz w:val="22"/>
                <w:szCs w:val="22"/>
              </w:rPr>
              <w:t xml:space="preserve">Open the Metric Data Definition </w:t>
            </w:r>
            <w:r w:rsidR="00BE69B8">
              <w:rPr>
                <w:rFonts w:ascii="Arial" w:hAnsi="Arial" w:cs="Arial"/>
                <w:sz w:val="22"/>
                <w:szCs w:val="22"/>
              </w:rPr>
              <w:t xml:space="preserve">(MDD) </w:t>
            </w:r>
            <w:r>
              <w:rPr>
                <w:rFonts w:ascii="Arial" w:hAnsi="Arial" w:cs="Arial"/>
                <w:sz w:val="22"/>
                <w:szCs w:val="22"/>
              </w:rPr>
              <w:t xml:space="preserve">form </w:t>
            </w:r>
            <w:r w:rsidR="00E12EF4">
              <w:rPr>
                <w:rFonts w:ascii="Arial" w:hAnsi="Arial" w:cs="Arial"/>
                <w:sz w:val="22"/>
                <w:szCs w:val="22"/>
              </w:rPr>
              <w:t xml:space="preserve">located on SharePoint </w:t>
            </w:r>
            <w:r>
              <w:rPr>
                <w:rFonts w:ascii="Arial" w:hAnsi="Arial" w:cs="Arial"/>
                <w:sz w:val="22"/>
                <w:szCs w:val="22"/>
              </w:rPr>
              <w:t>for the service being researched:</w:t>
            </w:r>
          </w:p>
          <w:p w14:paraId="17269116" w14:textId="2388D8E7" w:rsidR="00E12EF4" w:rsidRDefault="00D61004" w:rsidP="00A36550">
            <w:pPr>
              <w:pStyle w:val="BodyText1"/>
              <w:ind w:left="720" w:right="421"/>
              <w:rPr>
                <w:rFonts w:ascii="Arial" w:hAnsi="Arial" w:cs="Arial"/>
                <w:sz w:val="22"/>
                <w:szCs w:val="22"/>
              </w:rPr>
            </w:pPr>
            <w:hyperlink r:id="rId13" w:anchor="/Shared%20Documents/Forms/AllItems.aspx?RootFolder=%2Fsites%2Fitsmsd%2Fservicelevelmanagement%2FShared%20Documents%2FSLM%20Documents%2FMetric%20Data%20Definitions&amp;FolderCTID=0x012000C3EC5FEE7B19F646BACB9A57478C774E&amp;View=%7B527EAB19%2D8D4A%2D47E6%2DACE1%2D" w:history="1">
              <w:r w:rsidR="00E12EF4" w:rsidRPr="00E12EF4">
                <w:rPr>
                  <w:rStyle w:val="Hyperlink"/>
                  <w:rFonts w:ascii="Arial" w:hAnsi="Arial" w:cs="Arial"/>
                  <w:sz w:val="22"/>
                  <w:szCs w:val="22"/>
                </w:rPr>
                <w:t>Service Level Management/Documents/SLM Documents/Metric Data Definitions</w:t>
              </w:r>
            </w:hyperlink>
          </w:p>
          <w:p w14:paraId="049A994B" w14:textId="57F8EB09" w:rsidR="008D19E2" w:rsidRDefault="008D19E2" w:rsidP="008D19E2">
            <w:pPr>
              <w:pStyle w:val="BodyText1"/>
              <w:numPr>
                <w:ilvl w:val="0"/>
                <w:numId w:val="29"/>
              </w:numPr>
              <w:ind w:right="421"/>
              <w:rPr>
                <w:rFonts w:ascii="Arial" w:hAnsi="Arial" w:cs="Arial"/>
                <w:sz w:val="22"/>
                <w:szCs w:val="22"/>
              </w:rPr>
            </w:pPr>
            <w:r>
              <w:rPr>
                <w:rFonts w:ascii="Arial" w:hAnsi="Arial" w:cs="Arial"/>
                <w:sz w:val="22"/>
                <w:szCs w:val="22"/>
              </w:rPr>
              <w:t>Take note of the following information on the MDD:</w:t>
            </w:r>
          </w:p>
          <w:p w14:paraId="035D9D34" w14:textId="76BC4DB5" w:rsidR="008D19E2" w:rsidRDefault="008D19E2" w:rsidP="003B76D5">
            <w:pPr>
              <w:pStyle w:val="BodyText1"/>
              <w:numPr>
                <w:ilvl w:val="1"/>
                <w:numId w:val="44"/>
              </w:numPr>
              <w:ind w:right="421"/>
              <w:rPr>
                <w:rFonts w:ascii="Arial" w:hAnsi="Arial" w:cs="Arial"/>
                <w:sz w:val="22"/>
                <w:szCs w:val="22"/>
              </w:rPr>
            </w:pPr>
            <w:r>
              <w:rPr>
                <w:rFonts w:ascii="Arial" w:hAnsi="Arial" w:cs="Arial"/>
                <w:sz w:val="22"/>
                <w:szCs w:val="22"/>
              </w:rPr>
              <w:t>Requirements</w:t>
            </w:r>
          </w:p>
          <w:p w14:paraId="30FE11CD" w14:textId="09DC1203" w:rsidR="008D19E2" w:rsidRDefault="008D19E2" w:rsidP="003B76D5">
            <w:pPr>
              <w:pStyle w:val="BodyText1"/>
              <w:numPr>
                <w:ilvl w:val="2"/>
                <w:numId w:val="45"/>
              </w:numPr>
              <w:ind w:right="421"/>
              <w:rPr>
                <w:rFonts w:ascii="Arial" w:hAnsi="Arial" w:cs="Arial"/>
                <w:sz w:val="22"/>
                <w:szCs w:val="22"/>
              </w:rPr>
            </w:pPr>
            <w:r>
              <w:rPr>
                <w:rFonts w:ascii="Arial" w:hAnsi="Arial" w:cs="Arial"/>
                <w:sz w:val="22"/>
                <w:szCs w:val="22"/>
              </w:rPr>
              <w:t>Service Target</w:t>
            </w:r>
          </w:p>
          <w:p w14:paraId="5AABB80F" w14:textId="27C0CD45" w:rsidR="008D19E2" w:rsidRDefault="008D19E2" w:rsidP="003B76D5">
            <w:pPr>
              <w:pStyle w:val="BodyText1"/>
              <w:numPr>
                <w:ilvl w:val="2"/>
                <w:numId w:val="45"/>
              </w:numPr>
              <w:ind w:right="421"/>
              <w:rPr>
                <w:rFonts w:ascii="Arial" w:hAnsi="Arial" w:cs="Arial"/>
                <w:sz w:val="22"/>
                <w:szCs w:val="22"/>
              </w:rPr>
            </w:pPr>
            <w:r>
              <w:rPr>
                <w:rFonts w:ascii="Arial" w:hAnsi="Arial" w:cs="Arial"/>
                <w:sz w:val="22"/>
                <w:szCs w:val="22"/>
              </w:rPr>
              <w:t>Percentage</w:t>
            </w:r>
          </w:p>
          <w:p w14:paraId="2A8F8BC9" w14:textId="0703CAE5" w:rsidR="008D19E2" w:rsidRDefault="008D19E2" w:rsidP="008D19E2">
            <w:pPr>
              <w:pStyle w:val="BodyText1"/>
              <w:numPr>
                <w:ilvl w:val="0"/>
                <w:numId w:val="29"/>
              </w:numPr>
              <w:ind w:right="421"/>
              <w:rPr>
                <w:rFonts w:ascii="Arial" w:hAnsi="Arial" w:cs="Arial"/>
                <w:sz w:val="22"/>
                <w:szCs w:val="22"/>
              </w:rPr>
            </w:pPr>
            <w:r>
              <w:rPr>
                <w:rFonts w:ascii="Arial" w:hAnsi="Arial" w:cs="Arial"/>
                <w:sz w:val="22"/>
                <w:szCs w:val="22"/>
              </w:rPr>
              <w:t>Copy the information from the following section on the MDD:</w:t>
            </w:r>
          </w:p>
          <w:p w14:paraId="20318215" w14:textId="56B30DBF" w:rsidR="008D19E2" w:rsidRDefault="008D19E2" w:rsidP="003B76D5">
            <w:pPr>
              <w:pStyle w:val="BodyText1"/>
              <w:numPr>
                <w:ilvl w:val="1"/>
                <w:numId w:val="46"/>
              </w:numPr>
              <w:ind w:right="421"/>
              <w:rPr>
                <w:rFonts w:ascii="Arial" w:hAnsi="Arial" w:cs="Arial"/>
                <w:sz w:val="22"/>
                <w:szCs w:val="22"/>
              </w:rPr>
            </w:pPr>
            <w:r>
              <w:rPr>
                <w:rFonts w:ascii="Arial" w:hAnsi="Arial" w:cs="Arial"/>
                <w:sz w:val="22"/>
                <w:szCs w:val="22"/>
              </w:rPr>
              <w:t>Monitoring Specifications</w:t>
            </w:r>
          </w:p>
          <w:p w14:paraId="659015DF" w14:textId="3E10BF54" w:rsidR="008D19E2" w:rsidRPr="00403A6E" w:rsidRDefault="008D19E2" w:rsidP="003B76D5">
            <w:pPr>
              <w:pStyle w:val="BodyText1"/>
              <w:numPr>
                <w:ilvl w:val="2"/>
                <w:numId w:val="47"/>
              </w:numPr>
              <w:ind w:right="421"/>
              <w:rPr>
                <w:rFonts w:ascii="Arial" w:hAnsi="Arial" w:cs="Arial"/>
                <w:sz w:val="22"/>
                <w:szCs w:val="22"/>
              </w:rPr>
            </w:pPr>
            <w:r w:rsidRPr="00403A6E">
              <w:rPr>
                <w:rFonts w:ascii="Arial" w:hAnsi="Arial" w:cs="Arial"/>
                <w:sz w:val="22"/>
                <w:szCs w:val="22"/>
              </w:rPr>
              <w:t>Details on the monitor that will feed the SLM system:</w:t>
            </w:r>
          </w:p>
          <w:p w14:paraId="55999156" w14:textId="3785F185" w:rsidR="004A0D88" w:rsidRPr="00150569" w:rsidRDefault="00150569" w:rsidP="00041B78">
            <w:pPr>
              <w:pStyle w:val="BodyText1"/>
              <w:numPr>
                <w:ilvl w:val="0"/>
                <w:numId w:val="29"/>
              </w:numPr>
              <w:ind w:right="421"/>
              <w:rPr>
                <w:rFonts w:ascii="Arial" w:hAnsi="Arial" w:cs="Arial"/>
                <w:sz w:val="22"/>
                <w:szCs w:val="22"/>
              </w:rPr>
            </w:pPr>
            <w:r w:rsidRPr="00150569">
              <w:rPr>
                <w:rFonts w:ascii="Arial" w:hAnsi="Arial" w:cs="Arial"/>
                <w:sz w:val="22"/>
                <w:szCs w:val="22"/>
              </w:rPr>
              <w:t>Start filling out the Missed SLA Form:</w:t>
            </w:r>
          </w:p>
          <w:p w14:paraId="2985AED0" w14:textId="1E95D1A9" w:rsidR="004A0D88" w:rsidRDefault="004A0D88" w:rsidP="00041B78">
            <w:pPr>
              <w:pStyle w:val="BodyText1"/>
              <w:numPr>
                <w:ilvl w:val="0"/>
                <w:numId w:val="34"/>
              </w:numPr>
              <w:ind w:right="421"/>
              <w:rPr>
                <w:rFonts w:ascii="Arial" w:hAnsi="Arial" w:cs="Arial"/>
                <w:sz w:val="22"/>
                <w:szCs w:val="22"/>
              </w:rPr>
            </w:pPr>
            <w:r w:rsidRPr="004A0D88">
              <w:rPr>
                <w:rFonts w:ascii="Arial" w:hAnsi="Arial" w:cs="Arial"/>
                <w:b/>
                <w:sz w:val="22"/>
                <w:szCs w:val="22"/>
              </w:rPr>
              <w:t>Service Name</w:t>
            </w:r>
            <w:r w:rsidR="00AF5CB6">
              <w:rPr>
                <w:rFonts w:ascii="Arial" w:hAnsi="Arial" w:cs="Arial"/>
                <w:sz w:val="22"/>
                <w:szCs w:val="22"/>
              </w:rPr>
              <w:t xml:space="preserve"> – Enter</w:t>
            </w:r>
            <w:r>
              <w:rPr>
                <w:rFonts w:ascii="Arial" w:hAnsi="Arial" w:cs="Arial"/>
                <w:sz w:val="22"/>
                <w:szCs w:val="22"/>
              </w:rPr>
              <w:t xml:space="preserve"> the service name from the ITSM Service Catalog.</w:t>
            </w:r>
          </w:p>
          <w:p w14:paraId="17ED72E6" w14:textId="7BC69C6A" w:rsidR="00150569" w:rsidRDefault="004A0D88" w:rsidP="00150569">
            <w:pPr>
              <w:pStyle w:val="BodyText1"/>
              <w:ind w:left="1008" w:right="421"/>
              <w:rPr>
                <w:rFonts w:ascii="Arial" w:hAnsi="Arial" w:cs="Arial"/>
                <w:sz w:val="22"/>
                <w:szCs w:val="22"/>
              </w:rPr>
            </w:pPr>
            <w:r>
              <w:rPr>
                <w:rFonts w:ascii="Arial" w:hAnsi="Arial" w:cs="Arial"/>
                <w:b/>
                <w:sz w:val="22"/>
                <w:szCs w:val="22"/>
              </w:rPr>
              <w:t xml:space="preserve">                                   </w:t>
            </w:r>
            <w:r w:rsidRPr="004A0D88">
              <w:rPr>
                <w:rFonts w:ascii="Arial" w:hAnsi="Arial" w:cs="Arial"/>
                <w:sz w:val="22"/>
                <w:szCs w:val="22"/>
              </w:rPr>
              <w:t xml:space="preserve">It is the same name used in the </w:t>
            </w:r>
            <w:r w:rsidR="00BE69B8">
              <w:rPr>
                <w:rFonts w:ascii="Arial" w:hAnsi="Arial" w:cs="Arial"/>
                <w:sz w:val="22"/>
                <w:szCs w:val="22"/>
              </w:rPr>
              <w:t>MDD</w:t>
            </w:r>
            <w:r w:rsidR="00150569">
              <w:rPr>
                <w:rFonts w:ascii="Arial" w:hAnsi="Arial" w:cs="Arial"/>
                <w:sz w:val="22"/>
                <w:szCs w:val="22"/>
              </w:rPr>
              <w:t>.</w:t>
            </w:r>
            <w:r>
              <w:rPr>
                <w:rFonts w:ascii="Arial" w:hAnsi="Arial" w:cs="Arial"/>
                <w:sz w:val="22"/>
                <w:szCs w:val="22"/>
              </w:rPr>
              <w:t xml:space="preserve">  </w:t>
            </w:r>
          </w:p>
          <w:p w14:paraId="0BB37789" w14:textId="7558ED08" w:rsidR="00AD3C15" w:rsidRDefault="00150569" w:rsidP="00AD3C15">
            <w:pPr>
              <w:pStyle w:val="BodyText1"/>
              <w:numPr>
                <w:ilvl w:val="0"/>
                <w:numId w:val="34"/>
              </w:numPr>
              <w:ind w:right="421"/>
              <w:rPr>
                <w:rFonts w:ascii="Arial" w:hAnsi="Arial" w:cs="Arial"/>
                <w:sz w:val="22"/>
                <w:szCs w:val="22"/>
              </w:rPr>
            </w:pPr>
            <w:r w:rsidRPr="00B22537">
              <w:rPr>
                <w:rFonts w:ascii="Arial" w:hAnsi="Arial" w:cs="Arial"/>
                <w:b/>
                <w:sz w:val="22"/>
                <w:szCs w:val="22"/>
              </w:rPr>
              <w:lastRenderedPageBreak/>
              <w:t>Breached or Missed SLA</w:t>
            </w:r>
            <w:r w:rsidR="0038176A">
              <w:rPr>
                <w:rFonts w:ascii="Arial" w:hAnsi="Arial" w:cs="Arial"/>
                <w:b/>
                <w:sz w:val="22"/>
                <w:szCs w:val="22"/>
              </w:rPr>
              <w:t xml:space="preserve"> -</w:t>
            </w:r>
            <w:r>
              <w:rPr>
                <w:rFonts w:ascii="Arial" w:hAnsi="Arial" w:cs="Arial"/>
                <w:sz w:val="22"/>
                <w:szCs w:val="22"/>
              </w:rPr>
              <w:t xml:space="preserve"> Use the </w:t>
            </w:r>
            <w:r w:rsidR="00213079">
              <w:rPr>
                <w:rFonts w:ascii="Arial" w:hAnsi="Arial" w:cs="Arial"/>
                <w:sz w:val="22"/>
                <w:szCs w:val="22"/>
              </w:rPr>
              <w:t>drop-down</w:t>
            </w:r>
            <w:r>
              <w:rPr>
                <w:rFonts w:ascii="Arial" w:hAnsi="Arial" w:cs="Arial"/>
                <w:sz w:val="22"/>
                <w:szCs w:val="22"/>
              </w:rPr>
              <w:t xml:space="preserve"> list to select one.  </w:t>
            </w:r>
            <w:r w:rsidR="00AD3C15">
              <w:rPr>
                <w:rFonts w:ascii="Arial" w:hAnsi="Arial" w:cs="Arial"/>
                <w:sz w:val="22"/>
                <w:szCs w:val="22"/>
              </w:rPr>
              <w:t xml:space="preserve">Use </w:t>
            </w:r>
          </w:p>
          <w:p w14:paraId="4FBCD617" w14:textId="77777777" w:rsidR="00402946" w:rsidRDefault="00AD3C15" w:rsidP="00AD3C15">
            <w:pPr>
              <w:pStyle w:val="BodyText1"/>
              <w:ind w:left="1008" w:right="421"/>
              <w:rPr>
                <w:rFonts w:ascii="Arial" w:hAnsi="Arial" w:cs="Arial"/>
                <w:sz w:val="22"/>
                <w:szCs w:val="22"/>
              </w:rPr>
            </w:pPr>
            <w:r>
              <w:rPr>
                <w:rFonts w:ascii="Arial" w:hAnsi="Arial" w:cs="Arial"/>
                <w:b/>
                <w:sz w:val="22"/>
                <w:szCs w:val="22"/>
              </w:rPr>
              <w:t xml:space="preserve">                                   </w:t>
            </w:r>
            <w:r>
              <w:rPr>
                <w:rFonts w:ascii="Arial" w:hAnsi="Arial" w:cs="Arial"/>
                <w:sz w:val="22"/>
                <w:szCs w:val="22"/>
              </w:rPr>
              <w:t>the</w:t>
            </w:r>
            <w:r w:rsidR="008D19E2">
              <w:rPr>
                <w:rFonts w:ascii="Arial" w:hAnsi="Arial" w:cs="Arial"/>
                <w:sz w:val="22"/>
                <w:szCs w:val="22"/>
              </w:rPr>
              <w:t xml:space="preserve"> outage minutes from the CI Unavail</w:t>
            </w:r>
            <w:r w:rsidR="00402946">
              <w:rPr>
                <w:rFonts w:ascii="Arial" w:hAnsi="Arial" w:cs="Arial"/>
                <w:sz w:val="22"/>
                <w:szCs w:val="22"/>
              </w:rPr>
              <w:t>ability record</w:t>
            </w:r>
          </w:p>
          <w:p w14:paraId="7B98B485" w14:textId="77777777" w:rsidR="00402946" w:rsidRDefault="00402946" w:rsidP="00AD3C15">
            <w:pPr>
              <w:pStyle w:val="BodyText1"/>
              <w:ind w:left="1008" w:right="421"/>
              <w:rPr>
                <w:rFonts w:ascii="Arial" w:hAnsi="Arial" w:cs="Arial"/>
                <w:sz w:val="22"/>
                <w:szCs w:val="22"/>
              </w:rPr>
            </w:pPr>
            <w:r>
              <w:rPr>
                <w:rFonts w:ascii="Arial" w:hAnsi="Arial" w:cs="Arial"/>
                <w:sz w:val="22"/>
                <w:szCs w:val="22"/>
              </w:rPr>
              <w:t xml:space="preserve">                                   th</w:t>
            </w:r>
            <w:r w:rsidR="008D19E2">
              <w:rPr>
                <w:rFonts w:ascii="Arial" w:hAnsi="Arial" w:cs="Arial"/>
                <w:sz w:val="22"/>
                <w:szCs w:val="22"/>
              </w:rPr>
              <w:t>at are in the Service Target</w:t>
            </w:r>
            <w:r>
              <w:rPr>
                <w:rFonts w:ascii="Arial" w:hAnsi="Arial" w:cs="Arial"/>
                <w:sz w:val="22"/>
                <w:szCs w:val="22"/>
              </w:rPr>
              <w:t xml:space="preserve"> </w:t>
            </w:r>
            <w:r w:rsidR="008D19E2">
              <w:rPr>
                <w:rFonts w:ascii="Arial" w:hAnsi="Arial" w:cs="Arial"/>
                <w:sz w:val="22"/>
                <w:szCs w:val="22"/>
              </w:rPr>
              <w:t>time frame (</w:t>
            </w:r>
            <w:r w:rsidR="00A71A69">
              <w:rPr>
                <w:rFonts w:ascii="Arial" w:hAnsi="Arial" w:cs="Arial"/>
                <w:sz w:val="22"/>
                <w:szCs w:val="22"/>
              </w:rPr>
              <w:t xml:space="preserve">see d) </w:t>
            </w:r>
            <w:r>
              <w:rPr>
                <w:rFonts w:ascii="Arial" w:hAnsi="Arial" w:cs="Arial"/>
                <w:sz w:val="22"/>
                <w:szCs w:val="22"/>
              </w:rPr>
              <w:t xml:space="preserve">  </w:t>
            </w:r>
          </w:p>
          <w:p w14:paraId="02A50B79" w14:textId="77777777" w:rsidR="00402946" w:rsidRDefault="00402946" w:rsidP="00AD3C15">
            <w:pPr>
              <w:pStyle w:val="BodyText1"/>
              <w:ind w:left="1008" w:right="421"/>
              <w:rPr>
                <w:rFonts w:ascii="Arial" w:hAnsi="Arial" w:cs="Arial"/>
                <w:sz w:val="22"/>
                <w:szCs w:val="22"/>
              </w:rPr>
            </w:pPr>
            <w:r>
              <w:rPr>
                <w:rFonts w:ascii="Arial" w:hAnsi="Arial" w:cs="Arial"/>
                <w:sz w:val="22"/>
                <w:szCs w:val="22"/>
              </w:rPr>
              <w:t xml:space="preserve">                                   above) </w:t>
            </w:r>
            <w:r w:rsidR="008D19E2">
              <w:rPr>
                <w:rFonts w:ascii="Arial" w:hAnsi="Arial" w:cs="Arial"/>
                <w:sz w:val="22"/>
                <w:szCs w:val="22"/>
              </w:rPr>
              <w:t xml:space="preserve">and divide by the </w:t>
            </w:r>
            <w:r>
              <w:rPr>
                <w:rFonts w:ascii="Arial" w:hAnsi="Arial" w:cs="Arial"/>
                <w:sz w:val="22"/>
                <w:szCs w:val="22"/>
              </w:rPr>
              <w:t>n</w:t>
            </w:r>
            <w:r w:rsidR="008D19E2">
              <w:rPr>
                <w:rFonts w:ascii="Arial" w:hAnsi="Arial" w:cs="Arial"/>
                <w:sz w:val="22"/>
                <w:szCs w:val="22"/>
              </w:rPr>
              <w:t xml:space="preserve">umber of minutes that the </w:t>
            </w:r>
          </w:p>
          <w:p w14:paraId="20908836" w14:textId="77777777" w:rsidR="00402946" w:rsidRDefault="00402946" w:rsidP="00AD3C15">
            <w:pPr>
              <w:pStyle w:val="BodyText1"/>
              <w:ind w:left="1008" w:right="421"/>
              <w:rPr>
                <w:rFonts w:ascii="Arial" w:hAnsi="Arial" w:cs="Arial"/>
                <w:sz w:val="22"/>
                <w:szCs w:val="22"/>
              </w:rPr>
            </w:pPr>
            <w:r>
              <w:rPr>
                <w:rFonts w:ascii="Arial" w:hAnsi="Arial" w:cs="Arial"/>
                <w:sz w:val="22"/>
                <w:szCs w:val="22"/>
              </w:rPr>
              <w:t xml:space="preserve">                                   </w:t>
            </w:r>
            <w:r w:rsidR="008D19E2">
              <w:rPr>
                <w:rFonts w:ascii="Arial" w:hAnsi="Arial" w:cs="Arial"/>
                <w:sz w:val="22"/>
                <w:szCs w:val="22"/>
              </w:rPr>
              <w:t>application is</w:t>
            </w:r>
            <w:r>
              <w:rPr>
                <w:rFonts w:ascii="Arial" w:hAnsi="Arial" w:cs="Arial"/>
                <w:sz w:val="22"/>
                <w:szCs w:val="22"/>
              </w:rPr>
              <w:t xml:space="preserve"> </w:t>
            </w:r>
            <w:r w:rsidR="008D19E2">
              <w:rPr>
                <w:rFonts w:ascii="Arial" w:hAnsi="Arial" w:cs="Arial"/>
                <w:sz w:val="22"/>
                <w:szCs w:val="22"/>
              </w:rPr>
              <w:t>expe</w:t>
            </w:r>
            <w:r>
              <w:rPr>
                <w:rFonts w:ascii="Arial" w:hAnsi="Arial" w:cs="Arial"/>
                <w:sz w:val="22"/>
                <w:szCs w:val="22"/>
              </w:rPr>
              <w:t xml:space="preserve">cted to be available each day. </w:t>
            </w:r>
          </w:p>
          <w:p w14:paraId="1A2D9336" w14:textId="3882A5A7" w:rsidR="00A71A69" w:rsidRDefault="00402946" w:rsidP="00AD3C15">
            <w:pPr>
              <w:pStyle w:val="BodyText1"/>
              <w:ind w:left="1008" w:right="421"/>
              <w:rPr>
                <w:rFonts w:ascii="Arial" w:hAnsi="Arial" w:cs="Arial"/>
                <w:sz w:val="22"/>
                <w:szCs w:val="22"/>
              </w:rPr>
            </w:pPr>
            <w:r>
              <w:rPr>
                <w:rFonts w:ascii="Arial" w:hAnsi="Arial" w:cs="Arial"/>
                <w:sz w:val="22"/>
                <w:szCs w:val="22"/>
              </w:rPr>
              <w:t xml:space="preserve">                                   </w:t>
            </w:r>
            <w:r w:rsidR="008D19E2">
              <w:rPr>
                <w:rFonts w:ascii="Arial" w:hAnsi="Arial" w:cs="Arial"/>
                <w:sz w:val="22"/>
                <w:szCs w:val="22"/>
              </w:rPr>
              <w:t>Multiply</w:t>
            </w:r>
            <w:r>
              <w:rPr>
                <w:rFonts w:ascii="Arial" w:hAnsi="Arial" w:cs="Arial"/>
                <w:sz w:val="22"/>
                <w:szCs w:val="22"/>
              </w:rPr>
              <w:t xml:space="preserve"> t</w:t>
            </w:r>
            <w:r w:rsidR="008D19E2">
              <w:rPr>
                <w:rFonts w:ascii="Arial" w:hAnsi="Arial" w:cs="Arial"/>
                <w:sz w:val="22"/>
                <w:szCs w:val="22"/>
              </w:rPr>
              <w:t xml:space="preserve">he result by 100 to obtain the percentage.  </w:t>
            </w:r>
          </w:p>
          <w:p w14:paraId="3DE3EA5F" w14:textId="77777777" w:rsidR="00056A7E" w:rsidRDefault="00402946" w:rsidP="00AD3C15">
            <w:pPr>
              <w:pStyle w:val="BodyText1"/>
              <w:ind w:left="1008" w:right="421"/>
              <w:rPr>
                <w:rFonts w:ascii="Arial" w:hAnsi="Arial" w:cs="Arial"/>
                <w:sz w:val="22"/>
                <w:szCs w:val="22"/>
              </w:rPr>
            </w:pPr>
            <w:r>
              <w:rPr>
                <w:rFonts w:ascii="Arial" w:hAnsi="Arial" w:cs="Arial"/>
                <w:sz w:val="22"/>
                <w:szCs w:val="22"/>
              </w:rPr>
              <w:t xml:space="preserve">                                   </w:t>
            </w:r>
            <w:r w:rsidR="008D19E2">
              <w:rPr>
                <w:rFonts w:ascii="Arial" w:hAnsi="Arial" w:cs="Arial"/>
                <w:sz w:val="22"/>
                <w:szCs w:val="22"/>
              </w:rPr>
              <w:t xml:space="preserve">See the </w:t>
            </w:r>
            <w:r w:rsidR="00A71A69">
              <w:rPr>
                <w:rFonts w:ascii="Arial" w:hAnsi="Arial" w:cs="Arial"/>
                <w:sz w:val="22"/>
                <w:szCs w:val="22"/>
              </w:rPr>
              <w:t xml:space="preserve">percentage </w:t>
            </w:r>
            <w:r>
              <w:rPr>
                <w:rFonts w:ascii="Arial" w:hAnsi="Arial" w:cs="Arial"/>
                <w:sz w:val="22"/>
                <w:szCs w:val="22"/>
              </w:rPr>
              <w:t>in d) above</w:t>
            </w:r>
            <w:r w:rsidR="00056A7E">
              <w:rPr>
                <w:rFonts w:ascii="Arial" w:hAnsi="Arial" w:cs="Arial"/>
                <w:sz w:val="22"/>
                <w:szCs w:val="22"/>
              </w:rPr>
              <w:t xml:space="preserve"> </w:t>
            </w:r>
            <w:r>
              <w:rPr>
                <w:rFonts w:ascii="Arial" w:hAnsi="Arial" w:cs="Arial"/>
                <w:sz w:val="22"/>
                <w:szCs w:val="22"/>
              </w:rPr>
              <w:t>to determine if the SLA</w:t>
            </w:r>
          </w:p>
          <w:p w14:paraId="68C96465" w14:textId="0833C995" w:rsidR="00402946" w:rsidRDefault="00056A7E" w:rsidP="00AD3C15">
            <w:pPr>
              <w:pStyle w:val="BodyText1"/>
              <w:ind w:left="1008" w:right="421"/>
              <w:rPr>
                <w:rFonts w:ascii="Arial" w:hAnsi="Arial" w:cs="Arial"/>
                <w:sz w:val="22"/>
                <w:szCs w:val="22"/>
              </w:rPr>
            </w:pPr>
            <w:r>
              <w:rPr>
                <w:rFonts w:ascii="Arial" w:hAnsi="Arial" w:cs="Arial"/>
                <w:sz w:val="22"/>
                <w:szCs w:val="22"/>
              </w:rPr>
              <w:t xml:space="preserve">                                  </w:t>
            </w:r>
            <w:r w:rsidR="00402946">
              <w:rPr>
                <w:rFonts w:ascii="Arial" w:hAnsi="Arial" w:cs="Arial"/>
                <w:sz w:val="22"/>
                <w:szCs w:val="22"/>
              </w:rPr>
              <w:t xml:space="preserve"> was “Missed” or “Breached”.</w:t>
            </w:r>
          </w:p>
          <w:p w14:paraId="7D6ABC8C" w14:textId="77777777" w:rsidR="00402946" w:rsidRDefault="00402946" w:rsidP="00AF5CB6">
            <w:pPr>
              <w:pStyle w:val="BodyText1"/>
              <w:ind w:left="1008" w:right="421"/>
              <w:rPr>
                <w:rFonts w:ascii="Arial" w:hAnsi="Arial" w:cs="Arial"/>
                <w:sz w:val="22"/>
                <w:szCs w:val="22"/>
              </w:rPr>
            </w:pPr>
            <w:r>
              <w:rPr>
                <w:rFonts w:ascii="Arial" w:hAnsi="Arial" w:cs="Arial"/>
                <w:sz w:val="22"/>
                <w:szCs w:val="22"/>
              </w:rPr>
              <w:t xml:space="preserve">                       For more information see:</w:t>
            </w:r>
          </w:p>
          <w:p w14:paraId="5B388FDA" w14:textId="2A1662CD" w:rsidR="00B22537" w:rsidRDefault="00402946" w:rsidP="00AF5CB6">
            <w:pPr>
              <w:pStyle w:val="BodyText1"/>
              <w:ind w:left="1008" w:right="421"/>
              <w:rPr>
                <w:rFonts w:ascii="Arial" w:hAnsi="Arial" w:cs="Arial"/>
                <w:sz w:val="22"/>
                <w:szCs w:val="22"/>
              </w:rPr>
            </w:pPr>
            <w:r>
              <w:rPr>
                <w:rFonts w:ascii="Arial" w:hAnsi="Arial" w:cs="Arial"/>
                <w:sz w:val="22"/>
                <w:szCs w:val="22"/>
              </w:rPr>
              <w:t xml:space="preserve">                       </w:t>
            </w:r>
            <w:hyperlink r:id="rId14" w:history="1">
              <w:r w:rsidRPr="00402946">
                <w:rPr>
                  <w:rStyle w:val="Hyperlink"/>
                  <w:rFonts w:ascii="Arial" w:hAnsi="Arial" w:cs="Arial"/>
                  <w:sz w:val="22"/>
                  <w:szCs w:val="22"/>
                </w:rPr>
                <w:t>Incident Ticket with CI Unavailability Record Documentation</w:t>
              </w:r>
            </w:hyperlink>
          </w:p>
          <w:p w14:paraId="308A8AE7" w14:textId="77777777" w:rsidR="00C9146C" w:rsidRDefault="00B22537" w:rsidP="00641718">
            <w:pPr>
              <w:pStyle w:val="BodyText1"/>
              <w:numPr>
                <w:ilvl w:val="0"/>
                <w:numId w:val="34"/>
              </w:numPr>
              <w:ind w:right="421"/>
              <w:rPr>
                <w:rFonts w:ascii="Arial" w:hAnsi="Arial" w:cs="Arial"/>
                <w:sz w:val="22"/>
                <w:szCs w:val="22"/>
              </w:rPr>
            </w:pPr>
            <w:r w:rsidRPr="00C9146C">
              <w:rPr>
                <w:rFonts w:ascii="Arial" w:hAnsi="Arial" w:cs="Arial"/>
                <w:b/>
                <w:sz w:val="22"/>
                <w:szCs w:val="22"/>
              </w:rPr>
              <w:t>Outage Minutes on SLA Report</w:t>
            </w:r>
            <w:r w:rsidR="0038176A" w:rsidRPr="00C9146C">
              <w:rPr>
                <w:rFonts w:ascii="Arial" w:hAnsi="Arial" w:cs="Arial"/>
                <w:b/>
                <w:sz w:val="22"/>
                <w:szCs w:val="22"/>
              </w:rPr>
              <w:t xml:space="preserve"> </w:t>
            </w:r>
            <w:r w:rsidR="00C9146C" w:rsidRPr="00C9146C">
              <w:rPr>
                <w:rFonts w:ascii="Arial" w:hAnsi="Arial" w:cs="Arial"/>
                <w:b/>
                <w:sz w:val="22"/>
                <w:szCs w:val="22"/>
              </w:rPr>
              <w:t>–</w:t>
            </w:r>
            <w:r w:rsidRPr="00C9146C">
              <w:rPr>
                <w:rFonts w:ascii="Arial" w:hAnsi="Arial" w:cs="Arial"/>
                <w:b/>
                <w:sz w:val="22"/>
                <w:szCs w:val="22"/>
              </w:rPr>
              <w:t xml:space="preserve"> </w:t>
            </w:r>
            <w:r w:rsidR="00C9146C" w:rsidRPr="00C9146C">
              <w:rPr>
                <w:rFonts w:ascii="Arial" w:hAnsi="Arial" w:cs="Arial"/>
                <w:sz w:val="22"/>
                <w:szCs w:val="22"/>
              </w:rPr>
              <w:t xml:space="preserve">Use the outage minutes from the CI </w:t>
            </w:r>
          </w:p>
          <w:p w14:paraId="5F4C19E2" w14:textId="575D6D5F" w:rsidR="00C9146C" w:rsidRDefault="00C9146C" w:rsidP="00C9146C">
            <w:pPr>
              <w:pStyle w:val="BodyText1"/>
              <w:ind w:left="1008" w:right="421"/>
              <w:rPr>
                <w:rFonts w:ascii="Arial" w:hAnsi="Arial" w:cs="Arial"/>
                <w:sz w:val="22"/>
                <w:szCs w:val="22"/>
              </w:rPr>
            </w:pPr>
            <w:r>
              <w:rPr>
                <w:rFonts w:ascii="Arial" w:hAnsi="Arial" w:cs="Arial"/>
                <w:b/>
                <w:sz w:val="22"/>
                <w:szCs w:val="22"/>
              </w:rPr>
              <w:t xml:space="preserve">                                   </w:t>
            </w:r>
            <w:r w:rsidRPr="00C9146C">
              <w:rPr>
                <w:rFonts w:ascii="Arial" w:hAnsi="Arial" w:cs="Arial"/>
                <w:sz w:val="22"/>
                <w:szCs w:val="22"/>
              </w:rPr>
              <w:t>Unavail</w:t>
            </w:r>
            <w:r>
              <w:rPr>
                <w:rFonts w:ascii="Arial" w:hAnsi="Arial" w:cs="Arial"/>
                <w:sz w:val="22"/>
                <w:szCs w:val="22"/>
              </w:rPr>
              <w:t xml:space="preserve">ability record that are in the </w:t>
            </w:r>
            <w:r w:rsidR="00402946">
              <w:rPr>
                <w:rFonts w:ascii="Arial" w:hAnsi="Arial" w:cs="Arial"/>
                <w:sz w:val="22"/>
                <w:szCs w:val="22"/>
              </w:rPr>
              <w:t>Service Target time</w:t>
            </w:r>
          </w:p>
          <w:p w14:paraId="4C004853" w14:textId="3EE2B2FE" w:rsidR="00C9146C" w:rsidRDefault="00402946" w:rsidP="00402946">
            <w:pPr>
              <w:pStyle w:val="BodyText1"/>
              <w:ind w:left="1008" w:right="421"/>
              <w:rPr>
                <w:rFonts w:ascii="Arial" w:hAnsi="Arial" w:cs="Arial"/>
                <w:sz w:val="22"/>
                <w:szCs w:val="22"/>
              </w:rPr>
            </w:pPr>
            <w:r>
              <w:rPr>
                <w:rFonts w:ascii="Arial" w:hAnsi="Arial" w:cs="Arial"/>
                <w:sz w:val="22"/>
                <w:szCs w:val="22"/>
              </w:rPr>
              <w:t xml:space="preserve">                                   frame.</w:t>
            </w:r>
          </w:p>
          <w:p w14:paraId="776D341B" w14:textId="77777777" w:rsidR="00402946" w:rsidRDefault="00C9146C" w:rsidP="00C9146C">
            <w:pPr>
              <w:pStyle w:val="BodyText1"/>
              <w:numPr>
                <w:ilvl w:val="0"/>
                <w:numId w:val="34"/>
              </w:numPr>
              <w:ind w:right="421"/>
              <w:rPr>
                <w:rFonts w:ascii="Arial" w:hAnsi="Arial" w:cs="Arial"/>
                <w:sz w:val="22"/>
                <w:szCs w:val="22"/>
              </w:rPr>
            </w:pPr>
            <w:r>
              <w:rPr>
                <w:rFonts w:ascii="Arial" w:hAnsi="Arial" w:cs="Arial"/>
                <w:b/>
                <w:sz w:val="22"/>
                <w:szCs w:val="22"/>
              </w:rPr>
              <w:t>Incident Request Number</w:t>
            </w:r>
            <w:r>
              <w:rPr>
                <w:rFonts w:ascii="Arial" w:hAnsi="Arial" w:cs="Arial"/>
                <w:sz w:val="22"/>
                <w:szCs w:val="22"/>
              </w:rPr>
              <w:t xml:space="preserve"> – Use the </w:t>
            </w:r>
            <w:r w:rsidR="00402946">
              <w:rPr>
                <w:rFonts w:ascii="Arial" w:hAnsi="Arial" w:cs="Arial"/>
                <w:sz w:val="22"/>
                <w:szCs w:val="22"/>
              </w:rPr>
              <w:t>Investigation I</w:t>
            </w:r>
            <w:r>
              <w:rPr>
                <w:rFonts w:ascii="Arial" w:hAnsi="Arial" w:cs="Arial"/>
                <w:sz w:val="22"/>
                <w:szCs w:val="22"/>
              </w:rPr>
              <w:t xml:space="preserve">ncident ticket </w:t>
            </w:r>
          </w:p>
          <w:p w14:paraId="52E811F0" w14:textId="77777777" w:rsidR="00402946" w:rsidRDefault="00402946" w:rsidP="00C9146C">
            <w:pPr>
              <w:pStyle w:val="BodyText1"/>
              <w:ind w:left="1008" w:right="421"/>
              <w:rPr>
                <w:rFonts w:ascii="Arial" w:hAnsi="Arial" w:cs="Arial"/>
                <w:sz w:val="22"/>
                <w:szCs w:val="22"/>
              </w:rPr>
            </w:pPr>
            <w:r>
              <w:rPr>
                <w:rFonts w:ascii="Arial" w:hAnsi="Arial" w:cs="Arial"/>
                <w:b/>
                <w:sz w:val="22"/>
                <w:szCs w:val="22"/>
              </w:rPr>
              <w:t xml:space="preserve">                                   </w:t>
            </w:r>
            <w:r w:rsidR="00C9146C">
              <w:rPr>
                <w:rFonts w:ascii="Arial" w:hAnsi="Arial" w:cs="Arial"/>
                <w:sz w:val="22"/>
                <w:szCs w:val="22"/>
              </w:rPr>
              <w:t>number that has</w:t>
            </w:r>
            <w:r>
              <w:rPr>
                <w:rFonts w:ascii="Arial" w:hAnsi="Arial" w:cs="Arial"/>
                <w:sz w:val="22"/>
                <w:szCs w:val="22"/>
              </w:rPr>
              <w:t xml:space="preserve"> </w:t>
            </w:r>
            <w:r w:rsidR="00C9146C">
              <w:rPr>
                <w:rFonts w:ascii="Arial" w:hAnsi="Arial" w:cs="Arial"/>
                <w:sz w:val="22"/>
                <w:szCs w:val="22"/>
              </w:rPr>
              <w:t xml:space="preserve">been created to investigate the </w:t>
            </w:r>
          </w:p>
          <w:p w14:paraId="36026619" w14:textId="3A0C59EC" w:rsidR="00C9146C" w:rsidRDefault="00402946" w:rsidP="00C9146C">
            <w:pPr>
              <w:pStyle w:val="BodyText1"/>
              <w:ind w:left="1008" w:right="421"/>
              <w:rPr>
                <w:rFonts w:ascii="Arial" w:hAnsi="Arial" w:cs="Arial"/>
                <w:sz w:val="22"/>
                <w:szCs w:val="22"/>
              </w:rPr>
            </w:pPr>
            <w:r>
              <w:rPr>
                <w:rFonts w:ascii="Arial" w:hAnsi="Arial" w:cs="Arial"/>
                <w:sz w:val="22"/>
                <w:szCs w:val="22"/>
              </w:rPr>
              <w:t xml:space="preserve">                                   </w:t>
            </w:r>
            <w:r w:rsidR="00C9146C">
              <w:rPr>
                <w:rFonts w:ascii="Arial" w:hAnsi="Arial" w:cs="Arial"/>
                <w:sz w:val="22"/>
                <w:szCs w:val="22"/>
              </w:rPr>
              <w:t>missed /</w:t>
            </w:r>
            <w:r>
              <w:rPr>
                <w:rFonts w:ascii="Arial" w:hAnsi="Arial" w:cs="Arial"/>
                <w:sz w:val="22"/>
                <w:szCs w:val="22"/>
              </w:rPr>
              <w:t xml:space="preserve"> breached SLA.</w:t>
            </w:r>
          </w:p>
          <w:p w14:paraId="659F0A6E" w14:textId="77777777" w:rsidR="00CF2942" w:rsidRDefault="00C875EF" w:rsidP="00C9146C">
            <w:pPr>
              <w:pStyle w:val="BodyText1"/>
              <w:numPr>
                <w:ilvl w:val="0"/>
                <w:numId w:val="34"/>
              </w:numPr>
              <w:ind w:right="421"/>
              <w:rPr>
                <w:rFonts w:ascii="Arial" w:hAnsi="Arial" w:cs="Arial"/>
                <w:sz w:val="22"/>
                <w:szCs w:val="22"/>
              </w:rPr>
            </w:pPr>
            <w:r w:rsidRPr="00C875EF">
              <w:rPr>
                <w:rFonts w:ascii="Arial" w:hAnsi="Arial" w:cs="Arial"/>
                <w:b/>
                <w:sz w:val="22"/>
                <w:szCs w:val="22"/>
              </w:rPr>
              <w:t>SLM CI Unavailability Incident Ticket Number</w:t>
            </w:r>
            <w:r>
              <w:rPr>
                <w:rFonts w:ascii="Arial" w:hAnsi="Arial" w:cs="Arial"/>
                <w:sz w:val="22"/>
                <w:szCs w:val="22"/>
              </w:rPr>
              <w:t xml:space="preserve"> – Use the SLM Incident </w:t>
            </w:r>
          </w:p>
          <w:p w14:paraId="596E407A" w14:textId="77777777" w:rsidR="00402946" w:rsidRDefault="00CF2942" w:rsidP="00CF2942">
            <w:pPr>
              <w:pStyle w:val="BodyText1"/>
              <w:ind w:left="1008" w:right="421"/>
              <w:rPr>
                <w:rFonts w:ascii="Arial" w:hAnsi="Arial" w:cs="Arial"/>
                <w:sz w:val="22"/>
                <w:szCs w:val="22"/>
              </w:rPr>
            </w:pPr>
            <w:r>
              <w:rPr>
                <w:rFonts w:ascii="Arial" w:hAnsi="Arial" w:cs="Arial"/>
                <w:b/>
                <w:sz w:val="22"/>
                <w:szCs w:val="22"/>
              </w:rPr>
              <w:t xml:space="preserve">                                   </w:t>
            </w:r>
            <w:r w:rsidR="00C875EF">
              <w:rPr>
                <w:rFonts w:ascii="Arial" w:hAnsi="Arial" w:cs="Arial"/>
                <w:sz w:val="22"/>
                <w:szCs w:val="22"/>
              </w:rPr>
              <w:t xml:space="preserve">ticket(s) number in which a CI </w:t>
            </w:r>
            <w:r>
              <w:rPr>
                <w:rFonts w:ascii="Arial" w:hAnsi="Arial" w:cs="Arial"/>
                <w:sz w:val="22"/>
                <w:szCs w:val="22"/>
              </w:rPr>
              <w:t>Unavail</w:t>
            </w:r>
            <w:r w:rsidR="00C875EF">
              <w:rPr>
                <w:rFonts w:ascii="Arial" w:hAnsi="Arial" w:cs="Arial"/>
                <w:sz w:val="22"/>
                <w:szCs w:val="22"/>
              </w:rPr>
              <w:t xml:space="preserve">ability record is </w:t>
            </w:r>
          </w:p>
          <w:p w14:paraId="772C0694" w14:textId="77777777" w:rsidR="00402946" w:rsidRDefault="00402946" w:rsidP="00CF2942">
            <w:pPr>
              <w:pStyle w:val="BodyText1"/>
              <w:ind w:left="1008" w:right="421"/>
              <w:rPr>
                <w:rFonts w:ascii="Arial" w:hAnsi="Arial" w:cs="Arial"/>
                <w:sz w:val="22"/>
                <w:szCs w:val="22"/>
              </w:rPr>
            </w:pPr>
            <w:r>
              <w:rPr>
                <w:rFonts w:ascii="Arial" w:hAnsi="Arial" w:cs="Arial"/>
                <w:sz w:val="22"/>
                <w:szCs w:val="22"/>
              </w:rPr>
              <w:t xml:space="preserve">                                   </w:t>
            </w:r>
            <w:r w:rsidR="00C875EF">
              <w:rPr>
                <w:rFonts w:ascii="Arial" w:hAnsi="Arial" w:cs="Arial"/>
                <w:sz w:val="22"/>
                <w:szCs w:val="22"/>
              </w:rPr>
              <w:t xml:space="preserve">attached.  </w:t>
            </w:r>
          </w:p>
          <w:p w14:paraId="16A9542B" w14:textId="5B88987A" w:rsidR="00402946" w:rsidRDefault="00402946" w:rsidP="00402946">
            <w:pPr>
              <w:pStyle w:val="BodyText1"/>
              <w:ind w:right="421"/>
              <w:rPr>
                <w:rFonts w:ascii="Arial" w:hAnsi="Arial" w:cs="Arial"/>
                <w:sz w:val="22"/>
                <w:szCs w:val="22"/>
              </w:rPr>
            </w:pPr>
            <w:r>
              <w:rPr>
                <w:rFonts w:ascii="Arial" w:hAnsi="Arial" w:cs="Arial"/>
                <w:sz w:val="22"/>
                <w:szCs w:val="22"/>
              </w:rPr>
              <w:t xml:space="preserve">                                For more information see:</w:t>
            </w:r>
          </w:p>
          <w:p w14:paraId="6B56A471" w14:textId="050741EA" w:rsidR="00C875EF" w:rsidRPr="00641718" w:rsidRDefault="00402946" w:rsidP="00402946">
            <w:pPr>
              <w:pStyle w:val="BodyText1"/>
              <w:ind w:right="421"/>
              <w:rPr>
                <w:rStyle w:val="Hyperlink"/>
                <w:rFonts w:ascii="Arial" w:hAnsi="Arial" w:cs="Arial"/>
                <w:sz w:val="22"/>
                <w:szCs w:val="22"/>
              </w:rPr>
            </w:pPr>
            <w:r>
              <w:rPr>
                <w:rFonts w:ascii="Arial" w:hAnsi="Arial" w:cs="Arial"/>
                <w:sz w:val="22"/>
                <w:szCs w:val="22"/>
              </w:rPr>
              <w:t xml:space="preserve">                                </w:t>
            </w:r>
            <w:r w:rsidR="00641718">
              <w:rPr>
                <w:rStyle w:val="Hyperlink"/>
                <w:rFonts w:ascii="Arial" w:hAnsi="Arial" w:cs="Arial"/>
                <w:sz w:val="22"/>
                <w:szCs w:val="22"/>
              </w:rPr>
              <w:fldChar w:fldCharType="begin"/>
            </w:r>
            <w:r w:rsidR="00641718">
              <w:rPr>
                <w:rStyle w:val="Hyperlink"/>
                <w:rFonts w:ascii="Arial" w:hAnsi="Arial" w:cs="Arial"/>
                <w:sz w:val="22"/>
                <w:szCs w:val="22"/>
              </w:rPr>
              <w:instrText>HYPERLINK "../SLA%20Reporting%20Documentation/Identify%20and%20Verify%20CI%20Unavailabillity%20Record%20Tickets%20Documentation.docx"</w:instrText>
            </w:r>
            <w:r w:rsidR="00641718">
              <w:rPr>
                <w:rStyle w:val="Hyperlink"/>
                <w:rFonts w:ascii="Arial" w:hAnsi="Arial" w:cs="Arial"/>
                <w:sz w:val="22"/>
                <w:szCs w:val="22"/>
              </w:rPr>
              <w:fldChar w:fldCharType="separate"/>
            </w:r>
            <w:r w:rsidR="00641718">
              <w:rPr>
                <w:rStyle w:val="Hyperlink"/>
                <w:rFonts w:ascii="Arial" w:hAnsi="Arial" w:cs="Arial"/>
                <w:sz w:val="22"/>
                <w:szCs w:val="22"/>
              </w:rPr>
              <w:t>Identify and Verify CI Unavailability Record Tickets Documentation</w:t>
            </w:r>
          </w:p>
          <w:p w14:paraId="771313A8" w14:textId="460341D4" w:rsidR="00C9146C" w:rsidRDefault="00641718" w:rsidP="00C9146C">
            <w:pPr>
              <w:pStyle w:val="BodyText1"/>
              <w:numPr>
                <w:ilvl w:val="0"/>
                <w:numId w:val="34"/>
              </w:numPr>
              <w:ind w:right="421"/>
              <w:rPr>
                <w:rFonts w:ascii="Arial" w:hAnsi="Arial" w:cs="Arial"/>
                <w:sz w:val="22"/>
                <w:szCs w:val="22"/>
              </w:rPr>
            </w:pPr>
            <w:r>
              <w:rPr>
                <w:rStyle w:val="Hyperlink"/>
                <w:rFonts w:ascii="Arial" w:hAnsi="Arial" w:cs="Arial"/>
                <w:sz w:val="22"/>
                <w:szCs w:val="22"/>
              </w:rPr>
              <w:fldChar w:fldCharType="end"/>
            </w:r>
            <w:r w:rsidR="00170E1C">
              <w:rPr>
                <w:rFonts w:ascii="Arial" w:hAnsi="Arial" w:cs="Arial"/>
                <w:b/>
                <w:sz w:val="22"/>
                <w:szCs w:val="22"/>
              </w:rPr>
              <w:t>Details that Feed the Monitor</w:t>
            </w:r>
            <w:r w:rsidR="00170E1C">
              <w:rPr>
                <w:rFonts w:ascii="Arial" w:hAnsi="Arial" w:cs="Arial"/>
                <w:sz w:val="22"/>
                <w:szCs w:val="22"/>
              </w:rPr>
              <w:t xml:space="preserve"> – </w:t>
            </w:r>
            <w:r w:rsidR="00C9146C">
              <w:rPr>
                <w:rFonts w:ascii="Arial" w:hAnsi="Arial" w:cs="Arial"/>
                <w:sz w:val="22"/>
                <w:szCs w:val="22"/>
              </w:rPr>
              <w:t xml:space="preserve">Paste the information from e) above </w:t>
            </w:r>
          </w:p>
          <w:p w14:paraId="2C130E5D" w14:textId="7F62DBC2" w:rsidR="00B86729" w:rsidRDefault="00C9146C" w:rsidP="00DE71CC">
            <w:pPr>
              <w:pStyle w:val="BodyText1"/>
              <w:ind w:left="1008" w:right="421"/>
              <w:rPr>
                <w:rFonts w:ascii="Arial" w:hAnsi="Arial" w:cs="Arial"/>
                <w:sz w:val="22"/>
                <w:szCs w:val="22"/>
              </w:rPr>
            </w:pPr>
            <w:r>
              <w:rPr>
                <w:rFonts w:ascii="Arial" w:hAnsi="Arial" w:cs="Arial"/>
                <w:b/>
                <w:sz w:val="22"/>
                <w:szCs w:val="22"/>
              </w:rPr>
              <w:t xml:space="preserve">                                                             </w:t>
            </w:r>
            <w:r>
              <w:rPr>
                <w:rFonts w:ascii="Arial" w:hAnsi="Arial" w:cs="Arial"/>
                <w:sz w:val="22"/>
                <w:szCs w:val="22"/>
              </w:rPr>
              <w:t>into this section.</w:t>
            </w:r>
          </w:p>
          <w:p w14:paraId="47FF5F30" w14:textId="2FF71919" w:rsidR="00B86729" w:rsidRDefault="00B86729" w:rsidP="00041B78">
            <w:pPr>
              <w:pStyle w:val="BodyText1"/>
              <w:numPr>
                <w:ilvl w:val="0"/>
                <w:numId w:val="29"/>
              </w:numPr>
              <w:ind w:right="421"/>
              <w:rPr>
                <w:rFonts w:ascii="Arial" w:hAnsi="Arial" w:cs="Arial"/>
                <w:sz w:val="22"/>
                <w:szCs w:val="22"/>
              </w:rPr>
            </w:pPr>
            <w:r>
              <w:rPr>
                <w:rFonts w:ascii="Arial" w:hAnsi="Arial" w:cs="Arial"/>
                <w:sz w:val="22"/>
                <w:szCs w:val="22"/>
              </w:rPr>
              <w:t xml:space="preserve">Access the correct monitoring tool (SiteScope or Nagios) to view the time of the outage.  The correct monitor to use will be found in the “Details that Feed the Monitor” section of the </w:t>
            </w:r>
            <w:r w:rsidR="00BE69B8">
              <w:rPr>
                <w:rFonts w:ascii="Arial" w:hAnsi="Arial" w:cs="Arial"/>
                <w:sz w:val="22"/>
                <w:szCs w:val="22"/>
              </w:rPr>
              <w:t>MDD</w:t>
            </w:r>
            <w:r>
              <w:rPr>
                <w:rFonts w:ascii="Arial" w:hAnsi="Arial" w:cs="Arial"/>
                <w:sz w:val="22"/>
                <w:szCs w:val="22"/>
              </w:rPr>
              <w:t>.</w:t>
            </w:r>
          </w:p>
          <w:p w14:paraId="11B35FF6" w14:textId="0E95A4AE" w:rsidR="004A0D88" w:rsidRDefault="00B86729" w:rsidP="00DE71CC">
            <w:pPr>
              <w:pStyle w:val="BodyText1"/>
              <w:ind w:left="720" w:right="421"/>
              <w:rPr>
                <w:rFonts w:ascii="Arial" w:hAnsi="Arial" w:cs="Arial"/>
                <w:sz w:val="22"/>
                <w:szCs w:val="22"/>
              </w:rPr>
            </w:pPr>
            <w:r w:rsidRPr="00636FB0">
              <w:rPr>
                <w:rFonts w:ascii="Arial" w:hAnsi="Arial" w:cs="Arial"/>
                <w:sz w:val="22"/>
                <w:szCs w:val="22"/>
              </w:rPr>
              <w:t xml:space="preserve">See </w:t>
            </w:r>
            <w:r w:rsidRPr="00636FB0">
              <w:rPr>
                <w:rFonts w:ascii="Arial" w:hAnsi="Arial" w:cs="Arial"/>
                <w:b/>
                <w:i/>
                <w:sz w:val="22"/>
                <w:szCs w:val="22"/>
              </w:rPr>
              <w:t xml:space="preserve">Appendix </w:t>
            </w:r>
            <w:r>
              <w:rPr>
                <w:rFonts w:ascii="Arial" w:hAnsi="Arial" w:cs="Arial"/>
                <w:b/>
                <w:i/>
                <w:sz w:val="22"/>
                <w:szCs w:val="22"/>
              </w:rPr>
              <w:t>A</w:t>
            </w:r>
            <w:r w:rsidRPr="00636FB0">
              <w:rPr>
                <w:rFonts w:ascii="Arial" w:hAnsi="Arial" w:cs="Arial"/>
                <w:sz w:val="22"/>
                <w:szCs w:val="22"/>
              </w:rPr>
              <w:t xml:space="preserve"> and </w:t>
            </w:r>
            <w:r w:rsidRPr="00636FB0">
              <w:rPr>
                <w:rFonts w:ascii="Arial" w:hAnsi="Arial" w:cs="Arial"/>
                <w:b/>
                <w:i/>
                <w:sz w:val="22"/>
                <w:szCs w:val="22"/>
              </w:rPr>
              <w:t xml:space="preserve">Appendix </w:t>
            </w:r>
            <w:r>
              <w:rPr>
                <w:rFonts w:ascii="Arial" w:hAnsi="Arial" w:cs="Arial"/>
                <w:b/>
                <w:i/>
                <w:sz w:val="22"/>
                <w:szCs w:val="22"/>
              </w:rPr>
              <w:t>B</w:t>
            </w:r>
            <w:r w:rsidRPr="00636FB0">
              <w:rPr>
                <w:rFonts w:ascii="Arial" w:hAnsi="Arial" w:cs="Arial"/>
                <w:sz w:val="22"/>
                <w:szCs w:val="22"/>
              </w:rPr>
              <w:t xml:space="preserve"> for more information.</w:t>
            </w:r>
          </w:p>
          <w:p w14:paraId="42ED39C4" w14:textId="0805EA2F" w:rsidR="004A0D88" w:rsidRDefault="00BE5766" w:rsidP="00041B78">
            <w:pPr>
              <w:pStyle w:val="ListParagraph"/>
              <w:numPr>
                <w:ilvl w:val="0"/>
                <w:numId w:val="29"/>
              </w:numPr>
              <w:rPr>
                <w:rFonts w:cs="Arial"/>
                <w:sz w:val="22"/>
                <w:szCs w:val="22"/>
              </w:rPr>
            </w:pPr>
            <w:r>
              <w:rPr>
                <w:rFonts w:cs="Arial"/>
                <w:sz w:val="22"/>
                <w:szCs w:val="22"/>
              </w:rPr>
              <w:t>Use the information from the monitoring tool to add data to the following sections of the Missed SLA Form:</w:t>
            </w:r>
          </w:p>
          <w:p w14:paraId="65F5BC5A" w14:textId="7753F6F0" w:rsidR="00BE5766" w:rsidRDefault="00BE5766" w:rsidP="00041B78">
            <w:pPr>
              <w:pStyle w:val="ListParagraph"/>
              <w:numPr>
                <w:ilvl w:val="0"/>
                <w:numId w:val="34"/>
              </w:numPr>
              <w:rPr>
                <w:rFonts w:cs="Arial"/>
                <w:sz w:val="22"/>
                <w:szCs w:val="22"/>
              </w:rPr>
            </w:pPr>
            <w:r w:rsidRPr="00BE5766">
              <w:rPr>
                <w:rFonts w:cs="Arial"/>
                <w:b/>
                <w:sz w:val="22"/>
                <w:szCs w:val="22"/>
              </w:rPr>
              <w:t>SiteScope / Nagios Alerts</w:t>
            </w:r>
            <w:r>
              <w:rPr>
                <w:rFonts w:cs="Arial"/>
                <w:sz w:val="22"/>
                <w:szCs w:val="22"/>
              </w:rPr>
              <w:t xml:space="preserve"> – Paste the alerts from the monitoring tool in this</w:t>
            </w:r>
          </w:p>
          <w:p w14:paraId="6B354B59" w14:textId="2C9ACD6A" w:rsidR="00BE5766" w:rsidRDefault="00BE5766" w:rsidP="00BE5766">
            <w:pPr>
              <w:pStyle w:val="ListParagraph"/>
              <w:ind w:left="1008"/>
              <w:rPr>
                <w:rFonts w:cs="Arial"/>
                <w:sz w:val="22"/>
                <w:szCs w:val="22"/>
              </w:rPr>
            </w:pPr>
            <w:r>
              <w:rPr>
                <w:rFonts w:cs="Arial"/>
                <w:sz w:val="22"/>
                <w:szCs w:val="22"/>
              </w:rPr>
              <w:t xml:space="preserve">                                                       field.</w:t>
            </w:r>
          </w:p>
          <w:p w14:paraId="49C73978" w14:textId="4CF17242" w:rsidR="00BE5766" w:rsidRDefault="00BE5766" w:rsidP="00041B78">
            <w:pPr>
              <w:pStyle w:val="ListParagraph"/>
              <w:numPr>
                <w:ilvl w:val="0"/>
                <w:numId w:val="34"/>
              </w:numPr>
              <w:rPr>
                <w:rFonts w:cs="Arial"/>
                <w:sz w:val="22"/>
                <w:szCs w:val="22"/>
              </w:rPr>
            </w:pPr>
            <w:r w:rsidRPr="00BE5766">
              <w:rPr>
                <w:rFonts w:cs="Arial"/>
                <w:b/>
                <w:sz w:val="22"/>
                <w:szCs w:val="22"/>
              </w:rPr>
              <w:t>Date / Time</w:t>
            </w:r>
            <w:r>
              <w:rPr>
                <w:rFonts w:cs="Arial"/>
                <w:sz w:val="22"/>
                <w:szCs w:val="22"/>
              </w:rPr>
              <w:t xml:space="preserve"> – Based on the alerts from the monitoring tool, type in the start /</w:t>
            </w:r>
          </w:p>
          <w:p w14:paraId="3FCA2F8F" w14:textId="1B5CB291" w:rsidR="00AC7746" w:rsidRPr="00314D68" w:rsidRDefault="00BE5766" w:rsidP="00FA4AC3">
            <w:pPr>
              <w:pStyle w:val="ListParagraph"/>
              <w:ind w:left="1008"/>
              <w:rPr>
                <w:rFonts w:cs="Arial"/>
                <w:sz w:val="20"/>
              </w:rPr>
            </w:pPr>
            <w:r>
              <w:rPr>
                <w:rFonts w:cs="Arial"/>
                <w:b/>
                <w:sz w:val="22"/>
                <w:szCs w:val="22"/>
              </w:rPr>
              <w:t xml:space="preserve">                              </w:t>
            </w:r>
            <w:r>
              <w:rPr>
                <w:rFonts w:cs="Arial"/>
                <w:sz w:val="22"/>
                <w:szCs w:val="22"/>
              </w:rPr>
              <w:t>e</w:t>
            </w:r>
            <w:r w:rsidRPr="00BE5766">
              <w:rPr>
                <w:rFonts w:cs="Arial"/>
                <w:sz w:val="22"/>
                <w:szCs w:val="22"/>
              </w:rPr>
              <w:t>nd date and time in these fields.</w:t>
            </w:r>
          </w:p>
        </w:tc>
      </w:tr>
      <w:tr w:rsidR="003B1D8E" w:rsidRPr="006108A0" w14:paraId="28268E73" w14:textId="77777777" w:rsidTr="00214DA8">
        <w:tc>
          <w:tcPr>
            <w:tcW w:w="405" w:type="pct"/>
            <w:tcBorders>
              <w:top w:val="single" w:sz="4" w:space="0" w:color="auto"/>
              <w:left w:val="nil"/>
              <w:bottom w:val="single" w:sz="4" w:space="0" w:color="auto"/>
              <w:right w:val="nil"/>
            </w:tcBorders>
          </w:tcPr>
          <w:p w14:paraId="794D0109" w14:textId="598AE951" w:rsidR="003B1D8E" w:rsidRPr="006108A0" w:rsidRDefault="00056A7E" w:rsidP="003B1D8E">
            <w:pPr>
              <w:pStyle w:val="StepsNumber"/>
              <w:rPr>
                <w:rFonts w:cs="Arial"/>
              </w:rPr>
            </w:pPr>
            <w:r>
              <w:rPr>
                <w:rFonts w:cs="Arial"/>
              </w:rPr>
              <w:lastRenderedPageBreak/>
              <w:t>2</w:t>
            </w:r>
          </w:p>
        </w:tc>
        <w:tc>
          <w:tcPr>
            <w:tcW w:w="4595" w:type="pct"/>
            <w:tcBorders>
              <w:top w:val="single" w:sz="4" w:space="0" w:color="auto"/>
              <w:left w:val="nil"/>
              <w:bottom w:val="single" w:sz="4" w:space="0" w:color="auto"/>
              <w:right w:val="single" w:sz="4" w:space="0" w:color="auto"/>
            </w:tcBorders>
          </w:tcPr>
          <w:p w14:paraId="3E8321CA" w14:textId="5C586BB1" w:rsidR="00214DA8" w:rsidRDefault="00FA4AC3" w:rsidP="00214DA8">
            <w:pPr>
              <w:pStyle w:val="BodyText1"/>
              <w:rPr>
                <w:rFonts w:ascii="Arial" w:hAnsi="Arial" w:cs="Arial"/>
                <w:sz w:val="22"/>
                <w:szCs w:val="22"/>
              </w:rPr>
            </w:pPr>
            <w:r>
              <w:rPr>
                <w:rFonts w:ascii="Arial" w:hAnsi="Arial" w:cs="Arial"/>
                <w:sz w:val="22"/>
                <w:szCs w:val="22"/>
              </w:rPr>
              <w:t>Conduct research to attempt to find out why the SLA was missed</w:t>
            </w:r>
            <w:r w:rsidR="005B7844">
              <w:rPr>
                <w:rFonts w:ascii="Arial" w:hAnsi="Arial" w:cs="Arial"/>
                <w:sz w:val="22"/>
                <w:szCs w:val="22"/>
              </w:rPr>
              <w:t>:</w:t>
            </w:r>
          </w:p>
          <w:p w14:paraId="25C35485" w14:textId="77777777" w:rsidR="00FA4AC3" w:rsidRPr="00636FB0" w:rsidRDefault="00FA4AC3" w:rsidP="00214DA8">
            <w:pPr>
              <w:pStyle w:val="BodyText1"/>
              <w:rPr>
                <w:rFonts w:ascii="Arial" w:hAnsi="Arial" w:cs="Arial"/>
                <w:sz w:val="22"/>
                <w:szCs w:val="22"/>
              </w:rPr>
            </w:pPr>
          </w:p>
          <w:p w14:paraId="47B428E2" w14:textId="3D3B14C1" w:rsidR="00214DA8" w:rsidRPr="00636FB0" w:rsidRDefault="0082619E" w:rsidP="00041B78">
            <w:pPr>
              <w:pStyle w:val="BodyText1"/>
              <w:numPr>
                <w:ilvl w:val="0"/>
                <w:numId w:val="30"/>
              </w:numPr>
              <w:ind w:right="331"/>
              <w:rPr>
                <w:rFonts w:ascii="Arial" w:hAnsi="Arial" w:cs="Arial"/>
                <w:sz w:val="22"/>
                <w:szCs w:val="22"/>
              </w:rPr>
            </w:pPr>
            <w:r>
              <w:rPr>
                <w:rFonts w:ascii="Arial" w:hAnsi="Arial" w:cs="Arial"/>
                <w:sz w:val="22"/>
                <w:szCs w:val="22"/>
              </w:rPr>
              <w:t xml:space="preserve">Use information from the </w:t>
            </w:r>
            <w:r w:rsidR="00BE69B8">
              <w:rPr>
                <w:rFonts w:ascii="Arial" w:hAnsi="Arial" w:cs="Arial"/>
                <w:sz w:val="22"/>
                <w:szCs w:val="22"/>
              </w:rPr>
              <w:t>MDD</w:t>
            </w:r>
            <w:r>
              <w:rPr>
                <w:rFonts w:ascii="Arial" w:hAnsi="Arial" w:cs="Arial"/>
                <w:sz w:val="22"/>
                <w:szCs w:val="22"/>
              </w:rPr>
              <w:t xml:space="preserve"> and monitoring tools to perform searches on </w:t>
            </w:r>
            <w:r w:rsidR="00214DA8" w:rsidRPr="00636FB0">
              <w:rPr>
                <w:rFonts w:ascii="Arial" w:hAnsi="Arial" w:cs="Arial"/>
                <w:sz w:val="22"/>
                <w:szCs w:val="22"/>
              </w:rPr>
              <w:t xml:space="preserve">the following reports to </w:t>
            </w:r>
            <w:r>
              <w:rPr>
                <w:rFonts w:ascii="Arial" w:hAnsi="Arial" w:cs="Arial"/>
                <w:sz w:val="22"/>
                <w:szCs w:val="22"/>
              </w:rPr>
              <w:t>try and find</w:t>
            </w:r>
            <w:r w:rsidR="00214DA8" w:rsidRPr="00636FB0">
              <w:rPr>
                <w:rFonts w:ascii="Arial" w:hAnsi="Arial" w:cs="Arial"/>
                <w:sz w:val="22"/>
                <w:szCs w:val="22"/>
              </w:rPr>
              <w:t xml:space="preserve"> incidents</w:t>
            </w:r>
            <w:r>
              <w:rPr>
                <w:rFonts w:ascii="Arial" w:hAnsi="Arial" w:cs="Arial"/>
                <w:sz w:val="22"/>
                <w:szCs w:val="22"/>
              </w:rPr>
              <w:t xml:space="preserve">, </w:t>
            </w:r>
            <w:r w:rsidR="00214DA8" w:rsidRPr="00636FB0">
              <w:rPr>
                <w:rFonts w:ascii="Arial" w:hAnsi="Arial" w:cs="Arial"/>
                <w:sz w:val="22"/>
                <w:szCs w:val="22"/>
              </w:rPr>
              <w:t>changes</w:t>
            </w:r>
            <w:r>
              <w:rPr>
                <w:rFonts w:ascii="Arial" w:hAnsi="Arial" w:cs="Arial"/>
                <w:sz w:val="22"/>
                <w:szCs w:val="22"/>
              </w:rPr>
              <w:t>, and problems</w:t>
            </w:r>
            <w:r w:rsidR="00214DA8" w:rsidRPr="00636FB0">
              <w:rPr>
                <w:rFonts w:ascii="Arial" w:hAnsi="Arial" w:cs="Arial"/>
                <w:sz w:val="22"/>
                <w:szCs w:val="22"/>
              </w:rPr>
              <w:t xml:space="preserve"> that</w:t>
            </w:r>
            <w:r w:rsidR="0021257D">
              <w:rPr>
                <w:rFonts w:ascii="Arial" w:hAnsi="Arial" w:cs="Arial"/>
                <w:sz w:val="22"/>
                <w:szCs w:val="22"/>
              </w:rPr>
              <w:t xml:space="preserve"> coincide with the time frame that the service outage occurred</w:t>
            </w:r>
            <w:r>
              <w:rPr>
                <w:rFonts w:ascii="Arial" w:hAnsi="Arial" w:cs="Arial"/>
                <w:sz w:val="22"/>
                <w:szCs w:val="22"/>
              </w:rPr>
              <w:t>:</w:t>
            </w:r>
            <w:r w:rsidR="00214DA8" w:rsidRPr="00636FB0">
              <w:rPr>
                <w:rFonts w:ascii="Arial" w:hAnsi="Arial" w:cs="Arial"/>
                <w:sz w:val="22"/>
                <w:szCs w:val="22"/>
              </w:rPr>
              <w:t xml:space="preserve">   </w:t>
            </w:r>
          </w:p>
          <w:p w14:paraId="65915285" w14:textId="508557DD" w:rsidR="00214DA8" w:rsidRDefault="002A3998" w:rsidP="00041B78">
            <w:pPr>
              <w:pStyle w:val="ListParagraph"/>
              <w:numPr>
                <w:ilvl w:val="0"/>
                <w:numId w:val="31"/>
              </w:numPr>
              <w:rPr>
                <w:rFonts w:cs="Arial"/>
                <w:sz w:val="22"/>
                <w:szCs w:val="22"/>
              </w:rPr>
            </w:pPr>
            <w:r>
              <w:rPr>
                <w:rFonts w:cs="Arial"/>
                <w:sz w:val="22"/>
                <w:szCs w:val="22"/>
              </w:rPr>
              <w:t xml:space="preserve">Run the </w:t>
            </w:r>
            <w:r w:rsidR="00214DA8" w:rsidRPr="00636FB0">
              <w:rPr>
                <w:rFonts w:cs="Arial"/>
                <w:sz w:val="22"/>
                <w:szCs w:val="22"/>
              </w:rPr>
              <w:t>Change Control Management Report</w:t>
            </w:r>
          </w:p>
          <w:p w14:paraId="5A5B26AD" w14:textId="067D0699" w:rsidR="00F32009" w:rsidRDefault="00EE0322" w:rsidP="00041B78">
            <w:pPr>
              <w:pStyle w:val="ListParagraph"/>
              <w:numPr>
                <w:ilvl w:val="0"/>
                <w:numId w:val="36"/>
              </w:numPr>
              <w:rPr>
                <w:rFonts w:cs="Arial"/>
                <w:sz w:val="22"/>
                <w:szCs w:val="22"/>
              </w:rPr>
            </w:pPr>
            <w:r>
              <w:rPr>
                <w:rFonts w:cs="Arial"/>
                <w:sz w:val="22"/>
                <w:szCs w:val="22"/>
              </w:rPr>
              <w:t>Click the Smart Reporting</w:t>
            </w:r>
            <w:r w:rsidR="004B26D6">
              <w:rPr>
                <w:rFonts w:cs="Arial"/>
                <w:sz w:val="22"/>
                <w:szCs w:val="22"/>
              </w:rPr>
              <w:t xml:space="preserve"> </w:t>
            </w:r>
            <w:r>
              <w:rPr>
                <w:rFonts w:cs="Arial"/>
                <w:sz w:val="22"/>
                <w:szCs w:val="22"/>
              </w:rPr>
              <w:t xml:space="preserve">tab in the “Applications” side bar </w:t>
            </w:r>
            <w:r w:rsidR="004B26D6">
              <w:rPr>
                <w:rFonts w:cs="Arial"/>
                <w:sz w:val="22"/>
                <w:szCs w:val="22"/>
              </w:rPr>
              <w:t>in BMC Remedy.</w:t>
            </w:r>
          </w:p>
          <w:p w14:paraId="3FD3D2DB" w14:textId="09ECF73E" w:rsidR="004B26D6" w:rsidRDefault="004B26D6" w:rsidP="00041B78">
            <w:pPr>
              <w:pStyle w:val="ListParagraph"/>
              <w:numPr>
                <w:ilvl w:val="0"/>
                <w:numId w:val="36"/>
              </w:numPr>
              <w:rPr>
                <w:rFonts w:cs="Arial"/>
                <w:sz w:val="22"/>
                <w:szCs w:val="22"/>
              </w:rPr>
            </w:pPr>
            <w:r>
              <w:rPr>
                <w:rFonts w:cs="Arial"/>
                <w:sz w:val="22"/>
                <w:szCs w:val="22"/>
              </w:rPr>
              <w:t xml:space="preserve">Click </w:t>
            </w:r>
            <w:r w:rsidR="00EE0322">
              <w:rPr>
                <w:rFonts w:cs="Arial"/>
                <w:sz w:val="22"/>
                <w:szCs w:val="22"/>
              </w:rPr>
              <w:t>on “Smart Reporting Console”</w:t>
            </w:r>
          </w:p>
          <w:p w14:paraId="068A4C3E" w14:textId="65C9F3D6" w:rsidR="004B26D6" w:rsidRDefault="004B26D6" w:rsidP="00041B78">
            <w:pPr>
              <w:pStyle w:val="ListParagraph"/>
              <w:numPr>
                <w:ilvl w:val="0"/>
                <w:numId w:val="36"/>
              </w:numPr>
              <w:rPr>
                <w:rFonts w:cs="Arial"/>
                <w:sz w:val="22"/>
                <w:szCs w:val="22"/>
              </w:rPr>
            </w:pPr>
            <w:r>
              <w:rPr>
                <w:rFonts w:cs="Arial"/>
                <w:sz w:val="22"/>
                <w:szCs w:val="22"/>
              </w:rPr>
              <w:t xml:space="preserve">Click </w:t>
            </w:r>
            <w:r w:rsidR="00EE0322">
              <w:rPr>
                <w:rFonts w:cs="Arial"/>
                <w:sz w:val="22"/>
                <w:szCs w:val="22"/>
              </w:rPr>
              <w:t>on “Service Delivery” under the “By Folder” section</w:t>
            </w:r>
          </w:p>
          <w:p w14:paraId="41E442D7" w14:textId="012086C9" w:rsidR="004B26D6" w:rsidRDefault="00EE0322" w:rsidP="00041B78">
            <w:pPr>
              <w:pStyle w:val="ListParagraph"/>
              <w:numPr>
                <w:ilvl w:val="0"/>
                <w:numId w:val="36"/>
              </w:numPr>
              <w:rPr>
                <w:rFonts w:cs="Arial"/>
                <w:sz w:val="22"/>
                <w:szCs w:val="22"/>
              </w:rPr>
            </w:pPr>
            <w:r>
              <w:rPr>
                <w:rFonts w:cs="Arial"/>
                <w:sz w:val="22"/>
                <w:szCs w:val="22"/>
              </w:rPr>
              <w:t>Click on “Change Management”.  Several reports will appear.</w:t>
            </w:r>
          </w:p>
          <w:p w14:paraId="3024D51C" w14:textId="4EF7201A" w:rsidR="004B26D6" w:rsidRDefault="00EE0322" w:rsidP="00041B78">
            <w:pPr>
              <w:pStyle w:val="ListParagraph"/>
              <w:numPr>
                <w:ilvl w:val="0"/>
                <w:numId w:val="36"/>
              </w:numPr>
              <w:rPr>
                <w:rFonts w:cs="Arial"/>
                <w:sz w:val="22"/>
                <w:szCs w:val="22"/>
              </w:rPr>
            </w:pPr>
            <w:r>
              <w:rPr>
                <w:rFonts w:cs="Arial"/>
                <w:sz w:val="22"/>
                <w:szCs w:val="22"/>
              </w:rPr>
              <w:t>Locate and double click on “CM – Change Control Meeting Repo</w:t>
            </w:r>
            <w:r w:rsidR="002A3998">
              <w:rPr>
                <w:rFonts w:cs="Arial"/>
                <w:sz w:val="22"/>
                <w:szCs w:val="22"/>
              </w:rPr>
              <w:t>r</w:t>
            </w:r>
            <w:r>
              <w:rPr>
                <w:rFonts w:cs="Arial"/>
                <w:sz w:val="22"/>
                <w:szCs w:val="22"/>
              </w:rPr>
              <w:t>t”</w:t>
            </w:r>
          </w:p>
          <w:p w14:paraId="4DF3D57F" w14:textId="10B12E3F" w:rsidR="004B26D6" w:rsidRPr="004B26D6" w:rsidRDefault="004B26D6" w:rsidP="00041B78">
            <w:pPr>
              <w:pStyle w:val="ListParagraph"/>
              <w:numPr>
                <w:ilvl w:val="0"/>
                <w:numId w:val="36"/>
              </w:numPr>
              <w:rPr>
                <w:rFonts w:cs="Arial"/>
                <w:sz w:val="22"/>
                <w:szCs w:val="22"/>
              </w:rPr>
            </w:pPr>
            <w:r>
              <w:rPr>
                <w:noProof/>
                <w:sz w:val="22"/>
                <w:szCs w:val="22"/>
              </w:rPr>
              <w:t>Use the calendar prompts to set the report date and time range:</w:t>
            </w:r>
          </w:p>
          <w:p w14:paraId="7847D8C9" w14:textId="409566E1" w:rsidR="004B26D6" w:rsidRDefault="004B26D6" w:rsidP="00041B78">
            <w:pPr>
              <w:pStyle w:val="ListParagraph"/>
              <w:numPr>
                <w:ilvl w:val="0"/>
                <w:numId w:val="37"/>
              </w:numPr>
              <w:rPr>
                <w:rFonts w:cs="Arial"/>
                <w:sz w:val="22"/>
                <w:szCs w:val="22"/>
              </w:rPr>
            </w:pPr>
            <w:r>
              <w:rPr>
                <w:rFonts w:cs="Arial"/>
                <w:sz w:val="22"/>
                <w:szCs w:val="22"/>
              </w:rPr>
              <w:t xml:space="preserve">Enter value for Task Scheduled Start Date: </w:t>
            </w:r>
          </w:p>
          <w:p w14:paraId="3E98A592" w14:textId="6463AE72" w:rsidR="004B26D6" w:rsidRDefault="004B26D6" w:rsidP="00041B78">
            <w:pPr>
              <w:pStyle w:val="ListParagraph"/>
              <w:numPr>
                <w:ilvl w:val="0"/>
                <w:numId w:val="38"/>
              </w:numPr>
              <w:rPr>
                <w:rFonts w:cs="Arial"/>
                <w:sz w:val="22"/>
                <w:szCs w:val="22"/>
              </w:rPr>
            </w:pPr>
            <w:r>
              <w:rPr>
                <w:rFonts w:cs="Arial"/>
                <w:sz w:val="22"/>
                <w:szCs w:val="22"/>
              </w:rPr>
              <w:t>Previous Date / 12:00:00 AM</w:t>
            </w:r>
          </w:p>
          <w:p w14:paraId="1CB88F17" w14:textId="653A9DB7" w:rsidR="004B26D6" w:rsidRDefault="004B26D6" w:rsidP="00041B78">
            <w:pPr>
              <w:pStyle w:val="ListParagraph"/>
              <w:numPr>
                <w:ilvl w:val="0"/>
                <w:numId w:val="37"/>
              </w:numPr>
              <w:rPr>
                <w:rFonts w:cs="Arial"/>
                <w:sz w:val="22"/>
                <w:szCs w:val="22"/>
              </w:rPr>
            </w:pPr>
            <w:r>
              <w:rPr>
                <w:rFonts w:cs="Arial"/>
                <w:sz w:val="22"/>
                <w:szCs w:val="22"/>
              </w:rPr>
              <w:t xml:space="preserve">Enter value for Task scheduled End Date: </w:t>
            </w:r>
          </w:p>
          <w:p w14:paraId="14C16281" w14:textId="7F17E466" w:rsidR="004B26D6" w:rsidRDefault="004B26D6" w:rsidP="00041B78">
            <w:pPr>
              <w:pStyle w:val="ListParagraph"/>
              <w:numPr>
                <w:ilvl w:val="0"/>
                <w:numId w:val="39"/>
              </w:numPr>
              <w:rPr>
                <w:rFonts w:cs="Arial"/>
                <w:sz w:val="22"/>
                <w:szCs w:val="22"/>
              </w:rPr>
            </w:pPr>
            <w:r>
              <w:rPr>
                <w:rFonts w:cs="Arial"/>
                <w:sz w:val="22"/>
                <w:szCs w:val="22"/>
              </w:rPr>
              <w:t>Current Date / 12:00:00 PM</w:t>
            </w:r>
          </w:p>
          <w:p w14:paraId="68764A2D" w14:textId="16152238" w:rsidR="004B26D6" w:rsidRDefault="004B26D6" w:rsidP="00041B78">
            <w:pPr>
              <w:pStyle w:val="ListParagraph"/>
              <w:numPr>
                <w:ilvl w:val="0"/>
                <w:numId w:val="37"/>
              </w:numPr>
              <w:rPr>
                <w:rFonts w:cs="Arial"/>
                <w:sz w:val="22"/>
                <w:szCs w:val="22"/>
              </w:rPr>
            </w:pPr>
            <w:r>
              <w:rPr>
                <w:rFonts w:cs="Arial"/>
                <w:sz w:val="22"/>
                <w:szCs w:val="22"/>
              </w:rPr>
              <w:lastRenderedPageBreak/>
              <w:t xml:space="preserve">Enter value for Task Scheduled Start Date: </w:t>
            </w:r>
          </w:p>
          <w:p w14:paraId="43CE860D" w14:textId="3FB01CD7" w:rsidR="004B26D6" w:rsidRPr="004B26D6" w:rsidRDefault="004B26D6" w:rsidP="00041B78">
            <w:pPr>
              <w:pStyle w:val="ListParagraph"/>
              <w:numPr>
                <w:ilvl w:val="0"/>
                <w:numId w:val="40"/>
              </w:numPr>
              <w:rPr>
                <w:rFonts w:cs="Arial"/>
                <w:sz w:val="22"/>
                <w:szCs w:val="22"/>
              </w:rPr>
            </w:pPr>
            <w:r>
              <w:rPr>
                <w:rFonts w:cs="Arial"/>
                <w:sz w:val="22"/>
                <w:szCs w:val="22"/>
              </w:rPr>
              <w:t>Previous Date / 12:00:00 AM</w:t>
            </w:r>
          </w:p>
          <w:p w14:paraId="0F7BAA7D" w14:textId="66E4F016" w:rsidR="004B26D6" w:rsidRDefault="004B26D6" w:rsidP="00041B78">
            <w:pPr>
              <w:pStyle w:val="ListParagraph"/>
              <w:numPr>
                <w:ilvl w:val="0"/>
                <w:numId w:val="37"/>
              </w:numPr>
              <w:rPr>
                <w:rFonts w:cs="Arial"/>
                <w:sz w:val="22"/>
                <w:szCs w:val="22"/>
              </w:rPr>
            </w:pPr>
            <w:r>
              <w:rPr>
                <w:rFonts w:cs="Arial"/>
                <w:sz w:val="22"/>
                <w:szCs w:val="22"/>
              </w:rPr>
              <w:t>Enter value for Task scheduled End Date:</w:t>
            </w:r>
          </w:p>
          <w:p w14:paraId="77DB5D52" w14:textId="437F2AD1" w:rsidR="004B26D6" w:rsidRPr="004B26D6" w:rsidRDefault="004B26D6" w:rsidP="00041B78">
            <w:pPr>
              <w:pStyle w:val="ListParagraph"/>
              <w:numPr>
                <w:ilvl w:val="0"/>
                <w:numId w:val="40"/>
              </w:numPr>
              <w:rPr>
                <w:rFonts w:cs="Arial"/>
                <w:sz w:val="22"/>
                <w:szCs w:val="22"/>
              </w:rPr>
            </w:pPr>
            <w:r>
              <w:rPr>
                <w:rFonts w:cs="Arial"/>
                <w:sz w:val="22"/>
                <w:szCs w:val="22"/>
              </w:rPr>
              <w:t>Current Date / 12:00:00 PM</w:t>
            </w:r>
          </w:p>
          <w:p w14:paraId="48AE579E" w14:textId="77777777" w:rsidR="00551484" w:rsidRPr="00551484" w:rsidRDefault="00551484" w:rsidP="00041B78">
            <w:pPr>
              <w:pStyle w:val="ListParagraph"/>
              <w:numPr>
                <w:ilvl w:val="0"/>
                <w:numId w:val="36"/>
              </w:numPr>
              <w:rPr>
                <w:rFonts w:cs="Arial"/>
                <w:sz w:val="22"/>
                <w:szCs w:val="22"/>
              </w:rPr>
            </w:pPr>
            <w:r>
              <w:rPr>
                <w:noProof/>
                <w:sz w:val="22"/>
                <w:szCs w:val="22"/>
              </w:rPr>
              <w:t>Click the “Go” button</w:t>
            </w:r>
          </w:p>
          <w:p w14:paraId="317595FD" w14:textId="30DCCA96" w:rsidR="004B26D6" w:rsidRPr="00551484" w:rsidRDefault="00551484" w:rsidP="00041B78">
            <w:pPr>
              <w:pStyle w:val="ListParagraph"/>
              <w:numPr>
                <w:ilvl w:val="0"/>
                <w:numId w:val="36"/>
              </w:numPr>
              <w:rPr>
                <w:rFonts w:cs="Arial"/>
                <w:sz w:val="22"/>
                <w:szCs w:val="22"/>
              </w:rPr>
            </w:pPr>
            <w:r>
              <w:rPr>
                <w:noProof/>
                <w:sz w:val="22"/>
                <w:szCs w:val="22"/>
              </w:rPr>
              <w:t>Once the report has been created, click the export button at the top of the screen and s</w:t>
            </w:r>
            <w:r w:rsidR="004B26D6">
              <w:rPr>
                <w:noProof/>
                <w:sz w:val="22"/>
                <w:szCs w:val="22"/>
              </w:rPr>
              <w:t xml:space="preserve">ave the report </w:t>
            </w:r>
            <w:r>
              <w:rPr>
                <w:noProof/>
                <w:sz w:val="22"/>
                <w:szCs w:val="22"/>
              </w:rPr>
              <w:t xml:space="preserve">in the PDF format </w:t>
            </w:r>
            <w:r w:rsidR="004B26D6">
              <w:rPr>
                <w:noProof/>
                <w:sz w:val="22"/>
                <w:szCs w:val="22"/>
              </w:rPr>
              <w:t>to your U: drive.</w:t>
            </w:r>
          </w:p>
          <w:p w14:paraId="51D2DCFE" w14:textId="5F8B906B" w:rsidR="002A3998" w:rsidRPr="00D74E1E" w:rsidRDefault="00551484" w:rsidP="00D74E1E">
            <w:pPr>
              <w:pStyle w:val="ListParagraph"/>
              <w:ind w:left="2415"/>
              <w:rPr>
                <w:rFonts w:cs="Arial"/>
                <w:sz w:val="22"/>
                <w:szCs w:val="22"/>
              </w:rPr>
            </w:pPr>
            <w:r>
              <w:rPr>
                <w:noProof/>
              </w:rPr>
              <w:drawing>
                <wp:inline distT="0" distB="0" distL="0" distR="0" wp14:anchorId="03EF11BB" wp14:editId="0587EBBC">
                  <wp:extent cx="44767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75" cy="381000"/>
                          </a:xfrm>
                          <a:prstGeom prst="rect">
                            <a:avLst/>
                          </a:prstGeom>
                        </pic:spPr>
                      </pic:pic>
                    </a:graphicData>
                  </a:graphic>
                </wp:inline>
              </w:drawing>
            </w:r>
          </w:p>
          <w:p w14:paraId="587D6A3F" w14:textId="6590C3A2" w:rsidR="002A3998" w:rsidRPr="002A3998" w:rsidRDefault="002A3998" w:rsidP="002A3998">
            <w:pPr>
              <w:pStyle w:val="ListParagraph"/>
              <w:numPr>
                <w:ilvl w:val="0"/>
                <w:numId w:val="30"/>
              </w:numPr>
              <w:rPr>
                <w:rFonts w:cs="Arial"/>
                <w:sz w:val="22"/>
                <w:szCs w:val="22"/>
              </w:rPr>
            </w:pPr>
            <w:r>
              <w:rPr>
                <w:rFonts w:cs="Arial"/>
                <w:sz w:val="22"/>
                <w:szCs w:val="22"/>
              </w:rPr>
              <w:t>Review the following reports:</w:t>
            </w:r>
          </w:p>
          <w:p w14:paraId="1317B227" w14:textId="052F6D88" w:rsidR="00214DA8" w:rsidRPr="005B7844" w:rsidRDefault="005B7844" w:rsidP="00041B78">
            <w:pPr>
              <w:pStyle w:val="ListParagraph"/>
              <w:numPr>
                <w:ilvl w:val="0"/>
                <w:numId w:val="31"/>
              </w:numPr>
              <w:rPr>
                <w:rStyle w:val="Hyperlink"/>
                <w:rFonts w:cs="Arial"/>
                <w:sz w:val="22"/>
                <w:szCs w:val="22"/>
              </w:rPr>
            </w:pPr>
            <w:r>
              <w:rPr>
                <w:rFonts w:cs="Arial"/>
                <w:sz w:val="22"/>
                <w:szCs w:val="22"/>
              </w:rPr>
              <w:fldChar w:fldCharType="begin"/>
            </w:r>
            <w:r>
              <w:rPr>
                <w:rFonts w:cs="Arial"/>
                <w:sz w:val="22"/>
                <w:szCs w:val="22"/>
              </w:rPr>
              <w:instrText xml:space="preserve"> HYPERLINK "http://docs.jackson.local/it/sites/rs/_layouts/15/start.aspx" \l "/Daily%20Reporting/Forms/current.aspx" </w:instrText>
            </w:r>
            <w:r>
              <w:rPr>
                <w:rFonts w:cs="Arial"/>
                <w:sz w:val="22"/>
                <w:szCs w:val="22"/>
              </w:rPr>
              <w:fldChar w:fldCharType="separate"/>
            </w:r>
            <w:r w:rsidR="00214DA8" w:rsidRPr="005B7844">
              <w:rPr>
                <w:rStyle w:val="Hyperlink"/>
                <w:rFonts w:cs="Arial"/>
                <w:sz w:val="22"/>
                <w:szCs w:val="22"/>
              </w:rPr>
              <w:t>Non-Job Abend Tickets: Opened Since Last Business Day Report</w:t>
            </w:r>
          </w:p>
          <w:p w14:paraId="664CB9A1" w14:textId="5410BBE7" w:rsidR="005B7844" w:rsidRDefault="005B7844" w:rsidP="00041B78">
            <w:pPr>
              <w:pStyle w:val="ListParagraph"/>
              <w:numPr>
                <w:ilvl w:val="0"/>
                <w:numId w:val="35"/>
              </w:numPr>
              <w:rPr>
                <w:rFonts w:cs="Arial"/>
                <w:sz w:val="22"/>
                <w:szCs w:val="22"/>
              </w:rPr>
            </w:pPr>
            <w:r>
              <w:rPr>
                <w:rFonts w:cs="Arial"/>
                <w:sz w:val="22"/>
                <w:szCs w:val="22"/>
              </w:rPr>
              <w:fldChar w:fldCharType="end"/>
            </w:r>
            <w:r>
              <w:rPr>
                <w:rFonts w:cs="Arial"/>
                <w:sz w:val="22"/>
                <w:szCs w:val="22"/>
              </w:rPr>
              <w:t>Navigate to the current year</w:t>
            </w:r>
          </w:p>
          <w:p w14:paraId="1A3E8D0D" w14:textId="5E1D0B6E" w:rsidR="005B7844" w:rsidRDefault="005B7844" w:rsidP="00041B78">
            <w:pPr>
              <w:pStyle w:val="ListParagraph"/>
              <w:numPr>
                <w:ilvl w:val="0"/>
                <w:numId w:val="35"/>
              </w:numPr>
              <w:rPr>
                <w:rFonts w:cs="Arial"/>
                <w:sz w:val="22"/>
                <w:szCs w:val="22"/>
              </w:rPr>
            </w:pPr>
            <w:r>
              <w:rPr>
                <w:rFonts w:cs="Arial"/>
                <w:sz w:val="22"/>
                <w:szCs w:val="22"/>
              </w:rPr>
              <w:t>Click on “Incidents Opened in Cycle and Outstanding”</w:t>
            </w:r>
          </w:p>
          <w:p w14:paraId="1B4C5C5F" w14:textId="6C6FBAAD" w:rsidR="005B7844" w:rsidRDefault="004B329B" w:rsidP="00041B78">
            <w:pPr>
              <w:pStyle w:val="ListParagraph"/>
              <w:numPr>
                <w:ilvl w:val="0"/>
                <w:numId w:val="35"/>
              </w:numPr>
              <w:rPr>
                <w:rFonts w:cs="Arial"/>
                <w:sz w:val="22"/>
                <w:szCs w:val="22"/>
              </w:rPr>
            </w:pPr>
            <w:r>
              <w:rPr>
                <w:rFonts w:cs="Arial"/>
                <w:sz w:val="22"/>
                <w:szCs w:val="22"/>
              </w:rPr>
              <w:t>Navigate to the current month</w:t>
            </w:r>
          </w:p>
          <w:p w14:paraId="06218CCD" w14:textId="6EF65823" w:rsidR="004B329B" w:rsidRPr="004B329B" w:rsidRDefault="004B329B" w:rsidP="00041B78">
            <w:pPr>
              <w:pStyle w:val="ListParagraph"/>
              <w:numPr>
                <w:ilvl w:val="0"/>
                <w:numId w:val="35"/>
              </w:numPr>
              <w:rPr>
                <w:rFonts w:cs="Arial"/>
                <w:sz w:val="22"/>
                <w:szCs w:val="22"/>
              </w:rPr>
            </w:pPr>
            <w:r w:rsidRPr="004B329B">
              <w:rPr>
                <w:rFonts w:cs="Arial"/>
                <w:sz w:val="22"/>
                <w:szCs w:val="22"/>
              </w:rPr>
              <w:t>Click on the “Production Infrastructure Non-Job Abend Report – Opened Since Last Business Day MMDDYY” report</w:t>
            </w:r>
          </w:p>
          <w:p w14:paraId="0F1A42FC" w14:textId="0D7EADDA" w:rsidR="00214DA8" w:rsidRDefault="00D61004" w:rsidP="00041B78">
            <w:pPr>
              <w:pStyle w:val="ListParagraph"/>
              <w:numPr>
                <w:ilvl w:val="0"/>
                <w:numId w:val="31"/>
              </w:numPr>
              <w:rPr>
                <w:rFonts w:cs="Arial"/>
                <w:sz w:val="22"/>
                <w:szCs w:val="22"/>
              </w:rPr>
            </w:pPr>
            <w:hyperlink r:id="rId16" w:anchor="/Daily%20Reporting/Forms/current.aspx" w:history="1">
              <w:r w:rsidR="00214DA8" w:rsidRPr="004B329B">
                <w:rPr>
                  <w:rStyle w:val="Hyperlink"/>
                  <w:rFonts w:cs="Arial"/>
                  <w:sz w:val="22"/>
                  <w:szCs w:val="22"/>
                </w:rPr>
                <w:t>Job Abend Tickets: Opened Since Last Business Day Report</w:t>
              </w:r>
            </w:hyperlink>
          </w:p>
          <w:p w14:paraId="65E16EB1" w14:textId="7DD159C8" w:rsidR="004B329B" w:rsidRDefault="004B329B" w:rsidP="00041B78">
            <w:pPr>
              <w:pStyle w:val="ListParagraph"/>
              <w:numPr>
                <w:ilvl w:val="0"/>
                <w:numId w:val="35"/>
              </w:numPr>
              <w:rPr>
                <w:rFonts w:cs="Arial"/>
                <w:sz w:val="22"/>
                <w:szCs w:val="22"/>
              </w:rPr>
            </w:pPr>
            <w:r>
              <w:rPr>
                <w:rFonts w:cs="Arial"/>
                <w:sz w:val="22"/>
                <w:szCs w:val="22"/>
              </w:rPr>
              <w:t>Navigate to the current year</w:t>
            </w:r>
          </w:p>
          <w:p w14:paraId="14606760" w14:textId="77777777" w:rsidR="004B329B" w:rsidRDefault="004B329B" w:rsidP="00041B78">
            <w:pPr>
              <w:pStyle w:val="ListParagraph"/>
              <w:numPr>
                <w:ilvl w:val="0"/>
                <w:numId w:val="35"/>
              </w:numPr>
              <w:rPr>
                <w:rFonts w:cs="Arial"/>
                <w:sz w:val="22"/>
                <w:szCs w:val="22"/>
              </w:rPr>
            </w:pPr>
            <w:r>
              <w:rPr>
                <w:rFonts w:cs="Arial"/>
                <w:sz w:val="22"/>
                <w:szCs w:val="22"/>
              </w:rPr>
              <w:t>Click on “Incidents Opened in Cycle and Outstanding”</w:t>
            </w:r>
          </w:p>
          <w:p w14:paraId="516A9701" w14:textId="77777777" w:rsidR="004B329B" w:rsidRDefault="004B329B" w:rsidP="00041B78">
            <w:pPr>
              <w:pStyle w:val="ListParagraph"/>
              <w:numPr>
                <w:ilvl w:val="0"/>
                <w:numId w:val="35"/>
              </w:numPr>
              <w:rPr>
                <w:rFonts w:cs="Arial"/>
                <w:sz w:val="22"/>
                <w:szCs w:val="22"/>
              </w:rPr>
            </w:pPr>
            <w:r>
              <w:rPr>
                <w:rFonts w:cs="Arial"/>
                <w:sz w:val="22"/>
                <w:szCs w:val="22"/>
              </w:rPr>
              <w:t>Navigate to the current month</w:t>
            </w:r>
          </w:p>
          <w:p w14:paraId="4FCC1B85" w14:textId="38D50D57" w:rsidR="004F283C" w:rsidRPr="004F283C" w:rsidRDefault="004B329B" w:rsidP="00041B78">
            <w:pPr>
              <w:pStyle w:val="ListParagraph"/>
              <w:numPr>
                <w:ilvl w:val="0"/>
                <w:numId w:val="35"/>
              </w:numPr>
              <w:rPr>
                <w:rFonts w:cs="Arial"/>
                <w:sz w:val="22"/>
                <w:szCs w:val="22"/>
              </w:rPr>
            </w:pPr>
            <w:r w:rsidRPr="004B329B">
              <w:rPr>
                <w:rFonts w:cs="Arial"/>
                <w:sz w:val="22"/>
                <w:szCs w:val="22"/>
              </w:rPr>
              <w:t xml:space="preserve">Click on the “Production Infrastructure </w:t>
            </w:r>
            <w:r>
              <w:rPr>
                <w:rFonts w:cs="Arial"/>
                <w:sz w:val="22"/>
                <w:szCs w:val="22"/>
              </w:rPr>
              <w:t>J</w:t>
            </w:r>
            <w:r w:rsidRPr="004B329B">
              <w:rPr>
                <w:rFonts w:cs="Arial"/>
                <w:sz w:val="22"/>
                <w:szCs w:val="22"/>
              </w:rPr>
              <w:t>ob Abend Report – Opened Since Last Business Day MMDDYY” repor</w:t>
            </w:r>
            <w:r w:rsidR="004F283C">
              <w:rPr>
                <w:rFonts w:cs="Arial"/>
                <w:sz w:val="22"/>
                <w:szCs w:val="22"/>
              </w:rPr>
              <w:t>t.</w:t>
            </w:r>
          </w:p>
          <w:p w14:paraId="7D887597" w14:textId="7C015E69" w:rsidR="00214DA8" w:rsidRPr="004F283C" w:rsidRDefault="00D61004" w:rsidP="00041B78">
            <w:pPr>
              <w:pStyle w:val="ListParagraph"/>
              <w:numPr>
                <w:ilvl w:val="0"/>
                <w:numId w:val="31"/>
              </w:numPr>
              <w:rPr>
                <w:rFonts w:cs="Arial"/>
                <w:sz w:val="22"/>
                <w:szCs w:val="22"/>
              </w:rPr>
            </w:pPr>
            <w:hyperlink r:id="rId17" w:anchor="/Daily%20Reporting/Forms/current.aspx" w:history="1">
              <w:r w:rsidR="004F283C" w:rsidRPr="004F283C">
                <w:rPr>
                  <w:rStyle w:val="Hyperlink"/>
                  <w:rFonts w:cs="Arial"/>
                  <w:sz w:val="22"/>
                  <w:szCs w:val="22"/>
                </w:rPr>
                <w:t>Production Problem Report: Opened Since Last Business Day Report</w:t>
              </w:r>
            </w:hyperlink>
          </w:p>
          <w:p w14:paraId="4D578D7A" w14:textId="2C827AAD" w:rsidR="004F283C" w:rsidRDefault="004F283C" w:rsidP="00041B78">
            <w:pPr>
              <w:pStyle w:val="ListParagraph"/>
              <w:numPr>
                <w:ilvl w:val="0"/>
                <w:numId w:val="35"/>
              </w:numPr>
              <w:rPr>
                <w:rFonts w:cs="Arial"/>
                <w:sz w:val="22"/>
                <w:szCs w:val="22"/>
              </w:rPr>
            </w:pPr>
            <w:r>
              <w:rPr>
                <w:rFonts w:cs="Arial"/>
                <w:sz w:val="22"/>
                <w:szCs w:val="22"/>
              </w:rPr>
              <w:t>Navigate to the current year</w:t>
            </w:r>
          </w:p>
          <w:p w14:paraId="32DB53BE" w14:textId="77777777" w:rsidR="004F283C" w:rsidRDefault="004F283C" w:rsidP="00041B78">
            <w:pPr>
              <w:pStyle w:val="ListParagraph"/>
              <w:numPr>
                <w:ilvl w:val="0"/>
                <w:numId w:val="35"/>
              </w:numPr>
              <w:rPr>
                <w:rFonts w:cs="Arial"/>
                <w:sz w:val="22"/>
                <w:szCs w:val="22"/>
              </w:rPr>
            </w:pPr>
            <w:r>
              <w:rPr>
                <w:rFonts w:cs="Arial"/>
                <w:sz w:val="22"/>
                <w:szCs w:val="22"/>
              </w:rPr>
              <w:t>Click on “Incidents Opened in Cycle and Outstanding”</w:t>
            </w:r>
          </w:p>
          <w:p w14:paraId="2328725F" w14:textId="77777777" w:rsidR="004F283C" w:rsidRDefault="004F283C" w:rsidP="00041B78">
            <w:pPr>
              <w:pStyle w:val="ListParagraph"/>
              <w:numPr>
                <w:ilvl w:val="0"/>
                <w:numId w:val="35"/>
              </w:numPr>
              <w:rPr>
                <w:rFonts w:cs="Arial"/>
                <w:sz w:val="22"/>
                <w:szCs w:val="22"/>
              </w:rPr>
            </w:pPr>
            <w:r>
              <w:rPr>
                <w:rFonts w:cs="Arial"/>
                <w:sz w:val="22"/>
                <w:szCs w:val="22"/>
              </w:rPr>
              <w:t>Navigate to the current month</w:t>
            </w:r>
          </w:p>
          <w:p w14:paraId="3E5C450A" w14:textId="47A0F425" w:rsidR="004B329B" w:rsidRPr="00EB12B7" w:rsidRDefault="004F283C" w:rsidP="00641718">
            <w:pPr>
              <w:pStyle w:val="ListParagraph"/>
              <w:numPr>
                <w:ilvl w:val="0"/>
                <w:numId w:val="35"/>
              </w:numPr>
              <w:rPr>
                <w:rFonts w:cs="Arial"/>
                <w:sz w:val="22"/>
                <w:szCs w:val="22"/>
              </w:rPr>
            </w:pPr>
            <w:r w:rsidRPr="00EB12B7">
              <w:rPr>
                <w:rFonts w:cs="Arial"/>
                <w:sz w:val="22"/>
                <w:szCs w:val="22"/>
              </w:rPr>
              <w:t>Click on the “Production Problem Report – Opened Since Last Business Day MMDDYY” report.</w:t>
            </w:r>
          </w:p>
          <w:p w14:paraId="7DCE23E3" w14:textId="6D809F37" w:rsidR="004B329B" w:rsidRDefault="0021257D" w:rsidP="00041B78">
            <w:pPr>
              <w:pStyle w:val="ListParagraph"/>
              <w:numPr>
                <w:ilvl w:val="0"/>
                <w:numId w:val="30"/>
              </w:numPr>
              <w:rPr>
                <w:rFonts w:cs="Arial"/>
                <w:sz w:val="22"/>
                <w:szCs w:val="22"/>
              </w:rPr>
            </w:pPr>
            <w:r>
              <w:rPr>
                <w:rFonts w:cs="Arial"/>
                <w:sz w:val="22"/>
                <w:szCs w:val="22"/>
              </w:rPr>
              <w:t>Use the BMC Remedy Incident search functionality:</w:t>
            </w:r>
          </w:p>
          <w:p w14:paraId="209F7D82" w14:textId="77777777" w:rsidR="0021257D" w:rsidRPr="00031BC7" w:rsidRDefault="0021257D" w:rsidP="00041B78">
            <w:pPr>
              <w:pStyle w:val="ListParagraph"/>
              <w:numPr>
                <w:ilvl w:val="0"/>
                <w:numId w:val="33"/>
              </w:numPr>
              <w:rPr>
                <w:rFonts w:cs="Arial"/>
                <w:sz w:val="22"/>
                <w:szCs w:val="22"/>
              </w:rPr>
            </w:pPr>
            <w:r>
              <w:rPr>
                <w:rFonts w:cs="Arial"/>
                <w:sz w:val="22"/>
                <w:szCs w:val="22"/>
              </w:rPr>
              <w:t xml:space="preserve">When </w:t>
            </w:r>
            <w:r w:rsidRPr="00636FB0">
              <w:rPr>
                <w:rFonts w:cs="Arial"/>
                <w:sz w:val="22"/>
                <w:szCs w:val="22"/>
              </w:rPr>
              <w:t>performing a search, use the dropdown list in the “Services” field.  This will show</w:t>
            </w:r>
            <w:r>
              <w:rPr>
                <w:rFonts w:cs="Arial"/>
                <w:sz w:val="22"/>
                <w:szCs w:val="22"/>
              </w:rPr>
              <w:t xml:space="preserve"> all incidents in which the service had an issue or was subject to change</w:t>
            </w:r>
            <w:r w:rsidRPr="00031BC7">
              <w:rPr>
                <w:rFonts w:cs="Arial"/>
                <w:sz w:val="22"/>
                <w:szCs w:val="22"/>
              </w:rPr>
              <w:t xml:space="preserve">          </w:t>
            </w:r>
          </w:p>
          <w:p w14:paraId="219EAC62" w14:textId="77777777" w:rsidR="0021257D" w:rsidRPr="00636FB0" w:rsidRDefault="0021257D" w:rsidP="00041B78">
            <w:pPr>
              <w:pStyle w:val="ListParagraph"/>
              <w:numPr>
                <w:ilvl w:val="0"/>
                <w:numId w:val="32"/>
              </w:numPr>
              <w:rPr>
                <w:rFonts w:cs="Arial"/>
                <w:sz w:val="22"/>
                <w:szCs w:val="22"/>
              </w:rPr>
            </w:pPr>
            <w:r w:rsidRPr="00636FB0">
              <w:rPr>
                <w:rFonts w:cs="Arial"/>
                <w:sz w:val="22"/>
                <w:szCs w:val="22"/>
              </w:rPr>
              <w:t xml:space="preserve">The most recent </w:t>
            </w:r>
            <w:r>
              <w:rPr>
                <w:rFonts w:cs="Arial"/>
                <w:sz w:val="22"/>
                <w:szCs w:val="22"/>
              </w:rPr>
              <w:t>incident tickets</w:t>
            </w:r>
            <w:r w:rsidRPr="00636FB0">
              <w:rPr>
                <w:rFonts w:cs="Arial"/>
                <w:sz w:val="22"/>
                <w:szCs w:val="22"/>
              </w:rPr>
              <w:t xml:space="preserve"> will be at the top.</w:t>
            </w:r>
          </w:p>
          <w:p w14:paraId="5F48025E" w14:textId="77777777" w:rsidR="0021257D" w:rsidRPr="00636FB0" w:rsidRDefault="0021257D" w:rsidP="00041B78">
            <w:pPr>
              <w:pStyle w:val="ListParagraph"/>
              <w:numPr>
                <w:ilvl w:val="0"/>
                <w:numId w:val="32"/>
              </w:numPr>
              <w:rPr>
                <w:rFonts w:cs="Arial"/>
                <w:sz w:val="22"/>
                <w:szCs w:val="22"/>
              </w:rPr>
            </w:pPr>
            <w:r w:rsidRPr="00636FB0">
              <w:rPr>
                <w:rFonts w:cs="Arial"/>
                <w:sz w:val="22"/>
                <w:szCs w:val="22"/>
              </w:rPr>
              <w:t>Try to match the dates and times to when the monitoring tool reported the outage.</w:t>
            </w:r>
          </w:p>
          <w:p w14:paraId="6DDE7954" w14:textId="58EB3C2A" w:rsidR="0021257D" w:rsidRPr="0021257D" w:rsidRDefault="0021257D" w:rsidP="00EB12B7">
            <w:pPr>
              <w:ind w:left="2304"/>
              <w:rPr>
                <w:rFonts w:cs="Arial"/>
                <w:sz w:val="22"/>
                <w:szCs w:val="22"/>
              </w:rPr>
            </w:pPr>
            <w:r>
              <w:rPr>
                <w:noProof/>
              </w:rPr>
              <w:drawing>
                <wp:inline distT="0" distB="0" distL="0" distR="0" wp14:anchorId="536FEA5A" wp14:editId="077E6966">
                  <wp:extent cx="3200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409575"/>
                          </a:xfrm>
                          <a:prstGeom prst="rect">
                            <a:avLst/>
                          </a:prstGeom>
                        </pic:spPr>
                      </pic:pic>
                    </a:graphicData>
                  </a:graphic>
                </wp:inline>
              </w:drawing>
            </w:r>
          </w:p>
          <w:p w14:paraId="7A68E708" w14:textId="201DCFCD" w:rsidR="0021257D" w:rsidRPr="0021257D" w:rsidRDefault="0021257D" w:rsidP="0021257D">
            <w:pPr>
              <w:rPr>
                <w:rFonts w:cs="Arial"/>
                <w:sz w:val="22"/>
                <w:szCs w:val="22"/>
              </w:rPr>
            </w:pPr>
          </w:p>
          <w:p w14:paraId="47BE6900" w14:textId="77777777" w:rsidR="0021257D" w:rsidRDefault="0021257D" w:rsidP="00041B78">
            <w:pPr>
              <w:pStyle w:val="ListParagraph"/>
              <w:numPr>
                <w:ilvl w:val="0"/>
                <w:numId w:val="30"/>
              </w:numPr>
              <w:rPr>
                <w:rFonts w:cs="Arial"/>
                <w:sz w:val="22"/>
                <w:szCs w:val="22"/>
              </w:rPr>
            </w:pPr>
            <w:r>
              <w:rPr>
                <w:rFonts w:cs="Arial"/>
                <w:sz w:val="22"/>
                <w:szCs w:val="22"/>
              </w:rPr>
              <w:t>If any incident, change, or problem tickets are found that match the time frame of the outage, add the information to the following field on the Missed SLA Form:</w:t>
            </w:r>
          </w:p>
          <w:p w14:paraId="1E21F49C" w14:textId="77777777" w:rsidR="0021257D" w:rsidRDefault="0021257D" w:rsidP="00041B78">
            <w:pPr>
              <w:pStyle w:val="ListParagraph"/>
              <w:numPr>
                <w:ilvl w:val="0"/>
                <w:numId w:val="31"/>
              </w:numPr>
              <w:rPr>
                <w:rFonts w:cs="Arial"/>
                <w:sz w:val="22"/>
                <w:szCs w:val="22"/>
              </w:rPr>
            </w:pPr>
            <w:r w:rsidRPr="0021257D">
              <w:rPr>
                <w:rFonts w:cs="Arial"/>
                <w:b/>
                <w:sz w:val="22"/>
                <w:szCs w:val="22"/>
              </w:rPr>
              <w:t>Research Results</w:t>
            </w:r>
            <w:r>
              <w:rPr>
                <w:rFonts w:cs="Arial"/>
                <w:sz w:val="22"/>
                <w:szCs w:val="22"/>
              </w:rPr>
              <w:t xml:space="preserve"> – Type the incident, change, or problem ticket(s) </w:t>
            </w:r>
          </w:p>
          <w:p w14:paraId="552842D8" w14:textId="77777777" w:rsidR="0021257D" w:rsidRDefault="0021257D" w:rsidP="0021257D">
            <w:pPr>
              <w:pStyle w:val="ListParagraph"/>
              <w:ind w:left="1695"/>
              <w:rPr>
                <w:rFonts w:cs="Arial"/>
                <w:sz w:val="22"/>
                <w:szCs w:val="22"/>
              </w:rPr>
            </w:pPr>
            <w:r>
              <w:rPr>
                <w:rFonts w:cs="Arial"/>
                <w:b/>
                <w:sz w:val="22"/>
                <w:szCs w:val="22"/>
              </w:rPr>
              <w:t xml:space="preserve">                                   </w:t>
            </w:r>
            <w:r>
              <w:rPr>
                <w:rFonts w:cs="Arial"/>
                <w:sz w:val="22"/>
                <w:szCs w:val="22"/>
              </w:rPr>
              <w:t xml:space="preserve">found. Include the summary of the problem, the  </w:t>
            </w:r>
          </w:p>
          <w:p w14:paraId="14FBA567" w14:textId="77777777" w:rsidR="0021257D" w:rsidRDefault="0021257D" w:rsidP="0021257D">
            <w:pPr>
              <w:pStyle w:val="ListParagraph"/>
              <w:ind w:left="1695"/>
              <w:rPr>
                <w:rFonts w:cs="Arial"/>
                <w:sz w:val="22"/>
                <w:szCs w:val="22"/>
              </w:rPr>
            </w:pPr>
            <w:r>
              <w:rPr>
                <w:rFonts w:cs="Arial"/>
                <w:sz w:val="22"/>
                <w:szCs w:val="22"/>
              </w:rPr>
              <w:t xml:space="preserve">                                   resolution, and any additional information that may </w:t>
            </w:r>
          </w:p>
          <w:p w14:paraId="12DBC735" w14:textId="5DD0EDD4" w:rsidR="0021257D" w:rsidRDefault="0021257D" w:rsidP="0021257D">
            <w:pPr>
              <w:pStyle w:val="ListParagraph"/>
              <w:ind w:left="1695"/>
              <w:rPr>
                <w:rFonts w:cs="Arial"/>
                <w:sz w:val="22"/>
                <w:szCs w:val="22"/>
              </w:rPr>
            </w:pPr>
            <w:r>
              <w:rPr>
                <w:rFonts w:cs="Arial"/>
                <w:sz w:val="22"/>
                <w:szCs w:val="22"/>
              </w:rPr>
              <w:t xml:space="preserve">                                   assist </w:t>
            </w:r>
            <w:r w:rsidR="003257F7">
              <w:rPr>
                <w:rFonts w:cs="Arial"/>
                <w:sz w:val="22"/>
                <w:szCs w:val="22"/>
              </w:rPr>
              <w:t>JET</w:t>
            </w:r>
            <w:r>
              <w:rPr>
                <w:rFonts w:cs="Arial"/>
                <w:sz w:val="22"/>
                <w:szCs w:val="22"/>
              </w:rPr>
              <w:t xml:space="preserve"> with verifying or investigating the</w:t>
            </w:r>
          </w:p>
          <w:p w14:paraId="62DBDFD3" w14:textId="3D2177FE" w:rsidR="003B1D8E" w:rsidRPr="001C3EC8" w:rsidRDefault="0021257D" w:rsidP="001C3EC8">
            <w:pPr>
              <w:pStyle w:val="ListParagraph"/>
              <w:ind w:left="1695"/>
              <w:rPr>
                <w:rFonts w:cs="Arial"/>
                <w:sz w:val="22"/>
                <w:szCs w:val="22"/>
              </w:rPr>
            </w:pPr>
            <w:r>
              <w:rPr>
                <w:rFonts w:cs="Arial"/>
                <w:sz w:val="22"/>
                <w:szCs w:val="22"/>
              </w:rPr>
              <w:t xml:space="preserve">                                   outage.</w:t>
            </w:r>
          </w:p>
        </w:tc>
      </w:tr>
      <w:tr w:rsidR="00016922" w:rsidRPr="006108A0" w14:paraId="20B4F629" w14:textId="77777777" w:rsidTr="00214DA8">
        <w:tc>
          <w:tcPr>
            <w:tcW w:w="405" w:type="pct"/>
            <w:tcBorders>
              <w:top w:val="single" w:sz="4" w:space="0" w:color="auto"/>
              <w:left w:val="nil"/>
              <w:bottom w:val="single" w:sz="4" w:space="0" w:color="auto"/>
              <w:right w:val="nil"/>
            </w:tcBorders>
          </w:tcPr>
          <w:p w14:paraId="6A33A1B9" w14:textId="5F471469" w:rsidR="00016922" w:rsidRPr="006108A0" w:rsidRDefault="00056A7E" w:rsidP="0006055C">
            <w:pPr>
              <w:pStyle w:val="StepsNumber"/>
              <w:rPr>
                <w:rFonts w:cs="Arial"/>
              </w:rPr>
            </w:pPr>
            <w:r>
              <w:rPr>
                <w:rFonts w:cs="Arial"/>
              </w:rPr>
              <w:lastRenderedPageBreak/>
              <w:t>3</w:t>
            </w:r>
          </w:p>
        </w:tc>
        <w:tc>
          <w:tcPr>
            <w:tcW w:w="4595" w:type="pct"/>
            <w:tcBorders>
              <w:top w:val="single" w:sz="4" w:space="0" w:color="auto"/>
              <w:left w:val="nil"/>
              <w:bottom w:val="single" w:sz="4" w:space="0" w:color="auto"/>
              <w:right w:val="single" w:sz="4" w:space="0" w:color="auto"/>
            </w:tcBorders>
          </w:tcPr>
          <w:p w14:paraId="5790B184" w14:textId="72E6117D" w:rsidR="001C3EC8" w:rsidRPr="00667886" w:rsidRDefault="001C3EC8" w:rsidP="00DE0D50">
            <w:pPr>
              <w:pStyle w:val="BodyText1"/>
              <w:rPr>
                <w:rFonts w:ascii="Arial" w:hAnsi="Arial" w:cs="Arial"/>
                <w:sz w:val="22"/>
                <w:szCs w:val="22"/>
              </w:rPr>
            </w:pPr>
            <w:r w:rsidRPr="00667886">
              <w:rPr>
                <w:rFonts w:ascii="Arial" w:hAnsi="Arial" w:cs="Arial"/>
                <w:sz w:val="22"/>
                <w:szCs w:val="22"/>
              </w:rPr>
              <w:t xml:space="preserve">Attach the </w:t>
            </w:r>
            <w:r w:rsidR="00EB12B7">
              <w:rPr>
                <w:rFonts w:ascii="Arial" w:hAnsi="Arial" w:cs="Arial"/>
                <w:sz w:val="22"/>
                <w:szCs w:val="22"/>
              </w:rPr>
              <w:t xml:space="preserve">Missed SLA </w:t>
            </w:r>
            <w:r w:rsidRPr="00667886">
              <w:rPr>
                <w:rFonts w:ascii="Arial" w:hAnsi="Arial" w:cs="Arial"/>
                <w:sz w:val="22"/>
                <w:szCs w:val="22"/>
              </w:rPr>
              <w:t xml:space="preserve">form to the Investigation Incident ticket that has been created for the missed / breached SLA.  </w:t>
            </w:r>
          </w:p>
          <w:p w14:paraId="0FE35EB5" w14:textId="2A379516" w:rsidR="001C3EC8" w:rsidRPr="00314D68" w:rsidRDefault="003257F7" w:rsidP="00DE0D50">
            <w:pPr>
              <w:pStyle w:val="BodyText1"/>
              <w:rPr>
                <w:rFonts w:ascii="Arial" w:hAnsi="Arial" w:cs="Arial"/>
                <w:sz w:val="20"/>
              </w:rPr>
            </w:pPr>
            <w:r>
              <w:rPr>
                <w:rFonts w:ascii="Arial" w:hAnsi="Arial" w:cs="Arial"/>
                <w:sz w:val="22"/>
                <w:szCs w:val="22"/>
              </w:rPr>
              <w:lastRenderedPageBreak/>
              <w:t>JET Application Delivery or JET Infrastructure are</w:t>
            </w:r>
            <w:r w:rsidR="001C3EC8" w:rsidRPr="00667886">
              <w:rPr>
                <w:rFonts w:ascii="Arial" w:hAnsi="Arial" w:cs="Arial"/>
                <w:sz w:val="22"/>
                <w:szCs w:val="22"/>
              </w:rPr>
              <w:t xml:space="preserve"> expected to fill in the section</w:t>
            </w:r>
            <w:r w:rsidR="000422CE">
              <w:rPr>
                <w:rFonts w:ascii="Arial" w:hAnsi="Arial" w:cs="Arial"/>
                <w:sz w:val="22"/>
                <w:szCs w:val="22"/>
              </w:rPr>
              <w:t>s</w:t>
            </w:r>
            <w:r w:rsidR="001C3EC8" w:rsidRPr="00667886">
              <w:rPr>
                <w:rFonts w:ascii="Arial" w:hAnsi="Arial" w:cs="Arial"/>
                <w:sz w:val="22"/>
                <w:szCs w:val="22"/>
              </w:rPr>
              <w:t xml:space="preserve"> highlighted in blue to either verify the results of the research conducted by </w:t>
            </w:r>
            <w:r w:rsidR="00A6422B" w:rsidRPr="00A6422B">
              <w:rPr>
                <w:rFonts w:ascii="Arial" w:hAnsi="Arial" w:cs="Arial"/>
                <w:sz w:val="22"/>
                <w:szCs w:val="22"/>
              </w:rPr>
              <w:t xml:space="preserve">Continuous Performance </w:t>
            </w:r>
            <w:r w:rsidR="00D61004">
              <w:rPr>
                <w:rFonts w:ascii="Arial" w:hAnsi="Arial" w:cs="Arial"/>
                <w:sz w:val="22"/>
                <w:szCs w:val="22"/>
              </w:rPr>
              <w:t>Enablement</w:t>
            </w:r>
            <w:r w:rsidR="00A6422B" w:rsidRPr="00A6422B">
              <w:rPr>
                <w:rFonts w:ascii="Arial" w:hAnsi="Arial" w:cs="Arial"/>
                <w:sz w:val="22"/>
                <w:szCs w:val="22"/>
              </w:rPr>
              <w:t xml:space="preserve"> </w:t>
            </w:r>
            <w:r w:rsidR="001C3EC8" w:rsidRPr="00A6422B">
              <w:rPr>
                <w:rFonts w:ascii="Arial" w:hAnsi="Arial" w:cs="Arial"/>
                <w:sz w:val="22"/>
                <w:szCs w:val="22"/>
              </w:rPr>
              <w:t>or</w:t>
            </w:r>
            <w:r w:rsidR="001C3EC8" w:rsidRPr="00667886">
              <w:rPr>
                <w:rFonts w:ascii="Arial" w:hAnsi="Arial" w:cs="Arial"/>
                <w:sz w:val="22"/>
                <w:szCs w:val="22"/>
              </w:rPr>
              <w:t xml:space="preserve"> provide information to explain the cause of the outage.</w:t>
            </w:r>
            <w:r w:rsidR="005E6BB4">
              <w:rPr>
                <w:rFonts w:ascii="Arial" w:hAnsi="Arial" w:cs="Arial"/>
                <w:sz w:val="22"/>
                <w:szCs w:val="22"/>
              </w:rPr>
              <w:t xml:space="preserve">  </w:t>
            </w:r>
          </w:p>
        </w:tc>
      </w:tr>
      <w:tr w:rsidR="00B75C98" w:rsidRPr="006108A0" w14:paraId="7195FCE8" w14:textId="77777777" w:rsidTr="00214DA8">
        <w:tc>
          <w:tcPr>
            <w:tcW w:w="405" w:type="pct"/>
            <w:tcBorders>
              <w:top w:val="single" w:sz="4" w:space="0" w:color="auto"/>
              <w:left w:val="nil"/>
              <w:bottom w:val="single" w:sz="4" w:space="0" w:color="auto"/>
              <w:right w:val="nil"/>
            </w:tcBorders>
          </w:tcPr>
          <w:p w14:paraId="1FAEEA70" w14:textId="6BD75595" w:rsidR="00B75C98" w:rsidRPr="006108A0" w:rsidRDefault="00056A7E" w:rsidP="0006055C">
            <w:pPr>
              <w:pStyle w:val="StepsNumber"/>
              <w:rPr>
                <w:rFonts w:cs="Arial"/>
              </w:rPr>
            </w:pPr>
            <w:r>
              <w:rPr>
                <w:rFonts w:cs="Arial"/>
              </w:rPr>
              <w:lastRenderedPageBreak/>
              <w:t>4</w:t>
            </w:r>
          </w:p>
        </w:tc>
        <w:tc>
          <w:tcPr>
            <w:tcW w:w="4595" w:type="pct"/>
            <w:tcBorders>
              <w:top w:val="single" w:sz="4" w:space="0" w:color="auto"/>
              <w:left w:val="nil"/>
              <w:bottom w:val="single" w:sz="4" w:space="0" w:color="auto"/>
              <w:right w:val="single" w:sz="4" w:space="0" w:color="auto"/>
            </w:tcBorders>
          </w:tcPr>
          <w:p w14:paraId="3454C4C8" w14:textId="4074AD09" w:rsidR="00B75C98" w:rsidRPr="00963AA5" w:rsidRDefault="00963AA5" w:rsidP="00DE0D50">
            <w:pPr>
              <w:pStyle w:val="BodyText1"/>
              <w:rPr>
                <w:rFonts w:ascii="Arial" w:hAnsi="Arial" w:cs="Arial"/>
                <w:b/>
                <w:sz w:val="22"/>
                <w:szCs w:val="22"/>
              </w:rPr>
            </w:pPr>
            <w:r w:rsidRPr="00963AA5">
              <w:rPr>
                <w:rFonts w:ascii="Arial" w:hAnsi="Arial" w:cs="Arial"/>
                <w:b/>
                <w:sz w:val="22"/>
                <w:szCs w:val="22"/>
              </w:rPr>
              <w:t>Save the Missed SLA Form</w:t>
            </w:r>
          </w:p>
          <w:p w14:paraId="571F0F1B" w14:textId="5D935AAB" w:rsidR="00963AA5" w:rsidRDefault="00963AA5" w:rsidP="00DE0D50">
            <w:pPr>
              <w:pStyle w:val="BodyText1"/>
              <w:rPr>
                <w:rFonts w:ascii="Arial" w:hAnsi="Arial" w:cs="Arial"/>
                <w:sz w:val="22"/>
                <w:szCs w:val="22"/>
              </w:rPr>
            </w:pPr>
          </w:p>
          <w:p w14:paraId="251FDA30" w14:textId="6DEBE2C1" w:rsidR="00963AA5" w:rsidRPr="00963AA5" w:rsidRDefault="00963AA5" w:rsidP="00641718">
            <w:pPr>
              <w:pStyle w:val="BodyText1"/>
              <w:numPr>
                <w:ilvl w:val="0"/>
                <w:numId w:val="43"/>
              </w:numPr>
              <w:rPr>
                <w:rFonts w:ascii="Arial" w:hAnsi="Arial" w:cs="Arial"/>
                <w:sz w:val="22"/>
                <w:szCs w:val="22"/>
              </w:rPr>
            </w:pPr>
            <w:r w:rsidRPr="00963AA5">
              <w:rPr>
                <w:rFonts w:ascii="Arial" w:hAnsi="Arial" w:cs="Arial"/>
                <w:sz w:val="22"/>
                <w:szCs w:val="22"/>
              </w:rPr>
              <w:t>The Missed SLA forms will reside at the following location while the Investigation tickets is still being worked.</w:t>
            </w:r>
          </w:p>
          <w:p w14:paraId="17AE14D6" w14:textId="77777777" w:rsidR="00641718" w:rsidRPr="00641718" w:rsidRDefault="00D61004" w:rsidP="00641718">
            <w:pPr>
              <w:pStyle w:val="BodyText1"/>
              <w:ind w:left="720" w:right="421"/>
              <w:rPr>
                <w:rStyle w:val="Hyperlink"/>
                <w:rFonts w:ascii="Arial" w:hAnsi="Arial" w:cs="Arial"/>
                <w:color w:val="auto"/>
                <w:sz w:val="22"/>
                <w:szCs w:val="22"/>
                <w:u w:val="none"/>
              </w:rPr>
            </w:pPr>
            <w:hyperlink r:id="rId19" w:history="1">
              <w:r w:rsidR="00641718" w:rsidRPr="00641718">
                <w:rPr>
                  <w:rStyle w:val="Hyperlink"/>
                  <w:rFonts w:ascii="Arial" w:hAnsi="Arial" w:cs="Arial"/>
                  <w:sz w:val="22"/>
                  <w:szCs w:val="22"/>
                </w:rPr>
                <w:t>..\..\SLA Working Spreadsheet\Missed SLA Forms</w:t>
              </w:r>
            </w:hyperlink>
          </w:p>
          <w:p w14:paraId="6783F317" w14:textId="470CBD4A" w:rsidR="00963AA5" w:rsidRDefault="00963AA5" w:rsidP="00963AA5">
            <w:pPr>
              <w:pStyle w:val="BodyText1"/>
              <w:numPr>
                <w:ilvl w:val="0"/>
                <w:numId w:val="43"/>
              </w:numPr>
              <w:rPr>
                <w:rFonts w:ascii="Arial" w:hAnsi="Arial" w:cs="Arial"/>
                <w:sz w:val="22"/>
                <w:szCs w:val="22"/>
              </w:rPr>
            </w:pPr>
            <w:r>
              <w:rPr>
                <w:rFonts w:ascii="Arial" w:hAnsi="Arial" w:cs="Arial"/>
                <w:sz w:val="22"/>
                <w:szCs w:val="22"/>
              </w:rPr>
              <w:t>Once the Missed SLA form has been completed and the Investigation ticket has been resolved, move the form to current month’s folder in the same location.</w:t>
            </w:r>
          </w:p>
          <w:p w14:paraId="4EC6A1F7" w14:textId="2678A142" w:rsidR="00963AA5" w:rsidRDefault="00963AA5" w:rsidP="00963AA5">
            <w:pPr>
              <w:pStyle w:val="BodyText1"/>
              <w:numPr>
                <w:ilvl w:val="0"/>
                <w:numId w:val="43"/>
              </w:numPr>
              <w:rPr>
                <w:rFonts w:ascii="Arial" w:hAnsi="Arial" w:cs="Arial"/>
                <w:sz w:val="22"/>
                <w:szCs w:val="22"/>
              </w:rPr>
            </w:pPr>
            <w:r>
              <w:rPr>
                <w:rFonts w:ascii="Arial" w:hAnsi="Arial" w:cs="Arial"/>
                <w:sz w:val="22"/>
                <w:szCs w:val="22"/>
              </w:rPr>
              <w:t>When all of the Missed SLA Forms for the month have been completed and moved to the current month’s folder, move the folder to the following location:</w:t>
            </w:r>
          </w:p>
          <w:p w14:paraId="538D0ABE" w14:textId="58A12AE3" w:rsidR="004D6ECC" w:rsidRPr="004D6ECC" w:rsidRDefault="004D6ECC" w:rsidP="004D6ECC">
            <w:pPr>
              <w:pStyle w:val="BodyText1"/>
              <w:ind w:left="720"/>
              <w:rPr>
                <w:rStyle w:val="Hyperlink"/>
                <w:rFonts w:ascii="Arial" w:hAnsi="Arial" w:cs="Arial"/>
                <w:sz w:val="22"/>
                <w:szCs w:val="22"/>
              </w:rPr>
            </w:pPr>
            <w:r>
              <w:rPr>
                <w:rStyle w:val="Hyperlink"/>
                <w:rFonts w:ascii="Arial" w:hAnsi="Arial" w:cs="Arial"/>
                <w:sz w:val="22"/>
                <w:szCs w:val="22"/>
              </w:rPr>
              <w:fldChar w:fldCharType="begin"/>
            </w:r>
            <w:r>
              <w:rPr>
                <w:rStyle w:val="Hyperlink"/>
                <w:rFonts w:ascii="Arial" w:hAnsi="Arial" w:cs="Arial"/>
                <w:sz w:val="22"/>
                <w:szCs w:val="22"/>
              </w:rPr>
              <w:instrText xml:space="preserve"> HYPERLINK "../../Reporting" </w:instrText>
            </w:r>
            <w:r>
              <w:rPr>
                <w:rStyle w:val="Hyperlink"/>
                <w:rFonts w:ascii="Arial" w:hAnsi="Arial" w:cs="Arial"/>
                <w:sz w:val="22"/>
                <w:szCs w:val="22"/>
              </w:rPr>
              <w:fldChar w:fldCharType="separate"/>
            </w:r>
            <w:r w:rsidRPr="004D6ECC">
              <w:rPr>
                <w:rStyle w:val="Hyperlink"/>
                <w:rFonts w:ascii="Arial" w:hAnsi="Arial" w:cs="Arial"/>
                <w:sz w:val="22"/>
                <w:szCs w:val="22"/>
              </w:rPr>
              <w:t>..\..\Reporting</w:t>
            </w:r>
            <w:r>
              <w:rPr>
                <w:rStyle w:val="Hyperlink"/>
                <w:rFonts w:ascii="Arial" w:hAnsi="Arial" w:cs="Arial"/>
                <w:sz w:val="22"/>
                <w:szCs w:val="22"/>
              </w:rPr>
              <w:t>\YYYY\Monthly SLA Report\Month</w:t>
            </w:r>
          </w:p>
          <w:p w14:paraId="587CC9C7" w14:textId="3818EF31" w:rsidR="00D30140" w:rsidRDefault="004D6ECC" w:rsidP="00D30140">
            <w:pPr>
              <w:pStyle w:val="BodyText1"/>
              <w:numPr>
                <w:ilvl w:val="0"/>
                <w:numId w:val="43"/>
              </w:numPr>
              <w:rPr>
                <w:rFonts w:ascii="Arial" w:hAnsi="Arial" w:cs="Arial"/>
                <w:sz w:val="22"/>
                <w:szCs w:val="22"/>
              </w:rPr>
            </w:pPr>
            <w:r>
              <w:rPr>
                <w:rStyle w:val="Hyperlink"/>
                <w:rFonts w:ascii="Arial" w:hAnsi="Arial" w:cs="Arial"/>
                <w:sz w:val="22"/>
                <w:szCs w:val="22"/>
              </w:rPr>
              <w:fldChar w:fldCharType="end"/>
            </w:r>
            <w:r w:rsidR="00D30140">
              <w:rPr>
                <w:rFonts w:ascii="Arial" w:hAnsi="Arial" w:cs="Arial"/>
                <w:sz w:val="22"/>
                <w:szCs w:val="22"/>
              </w:rPr>
              <w:t>Publish all of the Missed SLA forms to Share</w:t>
            </w:r>
            <w:r w:rsidR="00213079">
              <w:rPr>
                <w:rFonts w:ascii="Arial" w:hAnsi="Arial" w:cs="Arial"/>
                <w:sz w:val="22"/>
                <w:szCs w:val="22"/>
              </w:rPr>
              <w:t>P</w:t>
            </w:r>
            <w:r w:rsidR="00D30140">
              <w:rPr>
                <w:rFonts w:ascii="Arial" w:hAnsi="Arial" w:cs="Arial"/>
                <w:sz w:val="22"/>
                <w:szCs w:val="22"/>
              </w:rPr>
              <w:t>oint at the following location:</w:t>
            </w:r>
          </w:p>
          <w:p w14:paraId="14649432" w14:textId="584146D8" w:rsidR="00963AA5" w:rsidRPr="00667886" w:rsidRDefault="00D61004" w:rsidP="00D30140">
            <w:pPr>
              <w:pStyle w:val="BodyText1"/>
              <w:ind w:left="720"/>
              <w:rPr>
                <w:rFonts w:ascii="Arial" w:hAnsi="Arial" w:cs="Arial"/>
                <w:sz w:val="22"/>
                <w:szCs w:val="22"/>
              </w:rPr>
            </w:pPr>
            <w:hyperlink r:id="rId20" w:anchor="/Daily%20Reporting/Forms/current.aspx?RootFolder=%2Fit%2Fsites%2Frs%2FDaily%20Reporting%2FSLM&amp;View=%7B1D5400F7%2DF40D%2D4DC8%2DAED7%2DCCDABECB8C2F%7D" w:history="1">
              <w:r w:rsidR="00D30140" w:rsidRPr="00D30140">
                <w:rPr>
                  <w:rStyle w:val="Hyperlink"/>
                  <w:rFonts w:ascii="Arial" w:hAnsi="Arial" w:cs="Arial"/>
                  <w:sz w:val="22"/>
                  <w:szCs w:val="22"/>
                </w:rPr>
                <w:t>Daily Reporting/SLM/YYYY/Daily SLA /Month/Missed SLA Form</w:t>
              </w:r>
            </w:hyperlink>
          </w:p>
        </w:tc>
      </w:tr>
    </w:tbl>
    <w:p w14:paraId="47356575" w14:textId="503ADD92" w:rsidR="00535AA7" w:rsidRDefault="00535AA7" w:rsidP="00535AA7">
      <w:pPr>
        <w:rPr>
          <w:rFonts w:cs="Arial"/>
        </w:rPr>
      </w:pPr>
    </w:p>
    <w:p w14:paraId="6B9DB57F" w14:textId="5B47B0B9" w:rsidR="00041B78" w:rsidRDefault="00041B78" w:rsidP="00535AA7">
      <w:pPr>
        <w:rPr>
          <w:rFonts w:cs="Arial"/>
        </w:rPr>
      </w:pPr>
    </w:p>
    <w:p w14:paraId="032471CE" w14:textId="3EFB193C" w:rsidR="00056A7E" w:rsidRDefault="00056A7E">
      <w:pPr>
        <w:rPr>
          <w:rFonts w:cs="Arial"/>
        </w:rPr>
      </w:pPr>
      <w:r>
        <w:rPr>
          <w:rFonts w:cs="Arial"/>
        </w:rPr>
        <w:br w:type="page"/>
      </w:r>
    </w:p>
    <w:p w14:paraId="795135DC" w14:textId="05B84C30" w:rsidR="00041B78" w:rsidRDefault="00041B78" w:rsidP="00041B78">
      <w:pPr>
        <w:rPr>
          <w:rFonts w:cs="Arial"/>
          <w:b/>
        </w:rPr>
      </w:pPr>
      <w:r>
        <w:rPr>
          <w:rFonts w:cs="Arial"/>
          <w:b/>
        </w:rPr>
        <w:lastRenderedPageBreak/>
        <w:t>Appendix A – SiteScope Monitoring Tool</w:t>
      </w:r>
    </w:p>
    <w:p w14:paraId="3B8C3B26" w14:textId="77777777" w:rsidR="00041B78" w:rsidRDefault="00041B78" w:rsidP="00041B78">
      <w:pPr>
        <w:rPr>
          <w:rFonts w:cs="Arial"/>
          <w:b/>
        </w:rPr>
      </w:pPr>
    </w:p>
    <w:p w14:paraId="0DC5EEF5" w14:textId="77777777" w:rsidR="00041B78" w:rsidRDefault="00041B78" w:rsidP="00041B78">
      <w:pPr>
        <w:rPr>
          <w:rFonts w:cs="Arial"/>
          <w:sz w:val="20"/>
          <w:shd w:val="clear" w:color="auto" w:fill="FFFFFF"/>
        </w:rPr>
      </w:pPr>
      <w:r w:rsidRPr="00EF7A58">
        <w:rPr>
          <w:rFonts w:cs="Arial"/>
          <w:bCs/>
          <w:sz w:val="20"/>
          <w:shd w:val="clear" w:color="auto" w:fill="FFFFFF"/>
        </w:rPr>
        <w:t>SiteScope</w:t>
      </w:r>
      <w:r w:rsidRPr="00EF7A58">
        <w:rPr>
          <w:rStyle w:val="apple-converted-space"/>
          <w:sz w:val="20"/>
          <w:shd w:val="clear" w:color="auto" w:fill="FFFFFF"/>
        </w:rPr>
        <w:t> </w:t>
      </w:r>
      <w:r w:rsidRPr="00EF7A58">
        <w:rPr>
          <w:rFonts w:cs="Arial"/>
          <w:sz w:val="20"/>
          <w:shd w:val="clear" w:color="auto" w:fill="FFFFFF"/>
        </w:rPr>
        <w:t xml:space="preserve">is </w:t>
      </w:r>
      <w:r>
        <w:rPr>
          <w:rFonts w:cs="Arial"/>
          <w:sz w:val="20"/>
          <w:shd w:val="clear" w:color="auto" w:fill="FFFFFF"/>
        </w:rPr>
        <w:t xml:space="preserve">an </w:t>
      </w:r>
      <w:r w:rsidRPr="00EF7A58">
        <w:rPr>
          <w:rFonts w:cs="Arial"/>
          <w:sz w:val="20"/>
          <w:shd w:val="clear" w:color="auto" w:fill="FFFFFF"/>
        </w:rPr>
        <w:t>agentless</w:t>
      </w:r>
      <w:r w:rsidRPr="00EF7A58">
        <w:rPr>
          <w:rStyle w:val="apple-converted-space"/>
          <w:sz w:val="20"/>
          <w:shd w:val="clear" w:color="auto" w:fill="FFFFFF"/>
        </w:rPr>
        <w:t> </w:t>
      </w:r>
      <w:hyperlink r:id="rId21" w:tooltip="System Monitoring" w:history="1">
        <w:r w:rsidRPr="00EF7A58">
          <w:rPr>
            <w:rStyle w:val="Hyperlink"/>
            <w:rFonts w:cs="Arial"/>
            <w:color w:val="auto"/>
            <w:sz w:val="20"/>
            <w:u w:val="none"/>
            <w:shd w:val="clear" w:color="auto" w:fill="FFFFFF"/>
          </w:rPr>
          <w:t>monitoring</w:t>
        </w:r>
      </w:hyperlink>
      <w:r w:rsidRPr="00EF7A58">
        <w:rPr>
          <w:rStyle w:val="apple-converted-space"/>
          <w:sz w:val="20"/>
          <w:shd w:val="clear" w:color="auto" w:fill="FFFFFF"/>
        </w:rPr>
        <w:t> </w:t>
      </w:r>
      <w:r w:rsidRPr="00EF7A58">
        <w:rPr>
          <w:rFonts w:cs="Arial"/>
          <w:sz w:val="20"/>
          <w:shd w:val="clear" w:color="auto" w:fill="FFFFFF"/>
        </w:rPr>
        <w:t>software focused on monitoring the availability and performance of distributed IT infrastructures, including</w:t>
      </w:r>
      <w:r w:rsidRPr="00EF7A58">
        <w:rPr>
          <w:rStyle w:val="apple-converted-space"/>
          <w:sz w:val="20"/>
          <w:shd w:val="clear" w:color="auto" w:fill="FFFFFF"/>
        </w:rPr>
        <w:t> </w:t>
      </w:r>
      <w:hyperlink r:id="rId22" w:tooltip="Server (computing)" w:history="1">
        <w:r w:rsidRPr="00EF7A58">
          <w:rPr>
            <w:rStyle w:val="Hyperlink"/>
            <w:rFonts w:cs="Arial"/>
            <w:color w:val="auto"/>
            <w:sz w:val="20"/>
            <w:u w:val="none"/>
            <w:shd w:val="clear" w:color="auto" w:fill="FFFFFF"/>
          </w:rPr>
          <w:t>Servers</w:t>
        </w:r>
      </w:hyperlink>
      <w:r w:rsidRPr="00EF7A58">
        <w:rPr>
          <w:rFonts w:cs="Arial"/>
          <w:sz w:val="20"/>
          <w:shd w:val="clear" w:color="auto" w:fill="FFFFFF"/>
        </w:rPr>
        <w:t>,</w:t>
      </w:r>
      <w:r w:rsidRPr="00EF7A58">
        <w:rPr>
          <w:rStyle w:val="apple-converted-space"/>
          <w:sz w:val="20"/>
          <w:shd w:val="clear" w:color="auto" w:fill="FFFFFF"/>
        </w:rPr>
        <w:t> </w:t>
      </w:r>
      <w:hyperlink r:id="rId23" w:tooltip="Computer network" w:history="1">
        <w:r w:rsidRPr="00EF7A58">
          <w:rPr>
            <w:rStyle w:val="Hyperlink"/>
            <w:rFonts w:cs="Arial"/>
            <w:color w:val="auto"/>
            <w:sz w:val="20"/>
            <w:u w:val="none"/>
            <w:shd w:val="clear" w:color="auto" w:fill="FFFFFF"/>
          </w:rPr>
          <w:t>Network devices and services</w:t>
        </w:r>
      </w:hyperlink>
      <w:r w:rsidRPr="00EF7A58">
        <w:rPr>
          <w:rFonts w:cs="Arial"/>
          <w:sz w:val="20"/>
          <w:shd w:val="clear" w:color="auto" w:fill="FFFFFF"/>
        </w:rPr>
        <w:t>,</w:t>
      </w:r>
      <w:r w:rsidRPr="00EF7A58">
        <w:rPr>
          <w:rStyle w:val="apple-converted-space"/>
          <w:sz w:val="20"/>
          <w:shd w:val="clear" w:color="auto" w:fill="FFFFFF"/>
        </w:rPr>
        <w:t> </w:t>
      </w:r>
      <w:hyperlink r:id="rId24" w:tooltip="Application software" w:history="1">
        <w:r w:rsidRPr="00EF7A58">
          <w:rPr>
            <w:rStyle w:val="Hyperlink"/>
            <w:rFonts w:cs="Arial"/>
            <w:color w:val="auto"/>
            <w:sz w:val="20"/>
            <w:u w:val="none"/>
            <w:shd w:val="clear" w:color="auto" w:fill="FFFFFF"/>
          </w:rPr>
          <w:t>Applications and application components</w:t>
        </w:r>
      </w:hyperlink>
      <w:r w:rsidRPr="00EF7A58">
        <w:rPr>
          <w:rFonts w:cs="Arial"/>
          <w:sz w:val="20"/>
          <w:shd w:val="clear" w:color="auto" w:fill="FFFFFF"/>
        </w:rPr>
        <w:t>,</w:t>
      </w:r>
      <w:r w:rsidRPr="00EF7A58">
        <w:rPr>
          <w:rStyle w:val="apple-converted-space"/>
          <w:sz w:val="20"/>
          <w:shd w:val="clear" w:color="auto" w:fill="FFFFFF"/>
        </w:rPr>
        <w:t> </w:t>
      </w:r>
      <w:hyperlink r:id="rId25" w:tooltip="Operating systems" w:history="1">
        <w:r w:rsidRPr="00EF7A58">
          <w:rPr>
            <w:rStyle w:val="Hyperlink"/>
            <w:rFonts w:cs="Arial"/>
            <w:color w:val="auto"/>
            <w:sz w:val="20"/>
            <w:u w:val="none"/>
            <w:shd w:val="clear" w:color="auto" w:fill="FFFFFF"/>
          </w:rPr>
          <w:t>operating systems</w:t>
        </w:r>
      </w:hyperlink>
      <w:r w:rsidRPr="00EF7A58">
        <w:rPr>
          <w:rStyle w:val="apple-converted-space"/>
          <w:sz w:val="20"/>
          <w:shd w:val="clear" w:color="auto" w:fill="FFFFFF"/>
        </w:rPr>
        <w:t> </w:t>
      </w:r>
      <w:r w:rsidRPr="00EF7A58">
        <w:rPr>
          <w:rFonts w:cs="Arial"/>
          <w:sz w:val="20"/>
          <w:shd w:val="clear" w:color="auto" w:fill="FFFFFF"/>
        </w:rPr>
        <w:t>and various IT enterprise components.</w:t>
      </w:r>
    </w:p>
    <w:p w14:paraId="7D6CF1C9" w14:textId="77777777" w:rsidR="00041B78" w:rsidRDefault="00041B78" w:rsidP="00041B78">
      <w:pPr>
        <w:rPr>
          <w:rFonts w:cs="Arial"/>
          <w:color w:val="252525"/>
          <w:sz w:val="17"/>
          <w:szCs w:val="17"/>
          <w:shd w:val="clear" w:color="auto" w:fill="FFFFFF"/>
          <w:vertAlign w:val="superscript"/>
        </w:rPr>
      </w:pPr>
    </w:p>
    <w:p w14:paraId="5784A27B" w14:textId="77777777" w:rsidR="00041B78" w:rsidRDefault="00D61004" w:rsidP="00041B78">
      <w:pPr>
        <w:jc w:val="right"/>
        <w:rPr>
          <w:rFonts w:cs="Arial"/>
          <w:sz w:val="20"/>
        </w:rPr>
      </w:pPr>
      <w:hyperlink r:id="rId26" w:history="1">
        <w:r w:rsidR="00041B78" w:rsidRPr="00411B6E">
          <w:rPr>
            <w:rStyle w:val="Hyperlink"/>
            <w:rFonts w:cs="Arial"/>
            <w:sz w:val="20"/>
          </w:rPr>
          <w:t>https://en.wikipedia.org/wiki/HP_SiteScope</w:t>
        </w:r>
      </w:hyperlink>
    </w:p>
    <w:p w14:paraId="12D1D03F" w14:textId="77777777" w:rsidR="00041B78" w:rsidRPr="003024D7" w:rsidRDefault="00041B78" w:rsidP="00041B78">
      <w:pPr>
        <w:rPr>
          <w:rFonts w:cs="Arial"/>
          <w:sz w:val="20"/>
        </w:rPr>
      </w:pPr>
    </w:p>
    <w:p w14:paraId="1C1A1F4F" w14:textId="724DC4B9" w:rsidR="00041B78" w:rsidRPr="008C2084" w:rsidRDefault="00041B78" w:rsidP="00641718">
      <w:pPr>
        <w:pStyle w:val="BodyText1"/>
        <w:numPr>
          <w:ilvl w:val="0"/>
          <w:numId w:val="41"/>
        </w:numPr>
        <w:rPr>
          <w:rFonts w:cs="Arial"/>
          <w:sz w:val="20"/>
        </w:rPr>
      </w:pPr>
      <w:r w:rsidRPr="008C2084">
        <w:rPr>
          <w:rFonts w:ascii="Arial" w:hAnsi="Arial" w:cs="Arial"/>
          <w:sz w:val="20"/>
        </w:rPr>
        <w:t xml:space="preserve">Access SiteScope at </w:t>
      </w:r>
      <w:hyperlink r:id="rId27" w:history="1">
        <w:r w:rsidRPr="008C2084">
          <w:rPr>
            <w:rStyle w:val="Hyperlink"/>
            <w:rFonts w:ascii="Arial" w:hAnsi="Arial" w:cs="Arial"/>
            <w:sz w:val="20"/>
          </w:rPr>
          <w:t>https://webadmin.jacksonnational.com:8888/SiteScope/accounts/login137/htdocs/SiteScope.html</w:t>
        </w:r>
      </w:hyperlink>
    </w:p>
    <w:p w14:paraId="3963293E" w14:textId="36D6DB2F" w:rsidR="00041B78" w:rsidRPr="008C2084" w:rsidRDefault="00041B78" w:rsidP="00641718">
      <w:pPr>
        <w:pStyle w:val="BodyText1"/>
        <w:numPr>
          <w:ilvl w:val="0"/>
          <w:numId w:val="41"/>
        </w:numPr>
        <w:rPr>
          <w:rFonts w:cs="Arial"/>
          <w:sz w:val="20"/>
        </w:rPr>
      </w:pPr>
      <w:r w:rsidRPr="008C2084">
        <w:rPr>
          <w:rFonts w:ascii="Arial" w:hAnsi="Arial" w:cs="Arial"/>
          <w:sz w:val="20"/>
        </w:rPr>
        <w:t>Click the “Reports” button at the top of the screen.</w:t>
      </w:r>
    </w:p>
    <w:p w14:paraId="551A5480" w14:textId="6BA36334" w:rsidR="00041B78" w:rsidRDefault="00041B78" w:rsidP="008C2084">
      <w:pPr>
        <w:pStyle w:val="BodyText1"/>
        <w:ind w:left="1080"/>
        <w:rPr>
          <w:rFonts w:ascii="Arial" w:hAnsi="Arial" w:cs="Arial"/>
          <w:sz w:val="20"/>
        </w:rPr>
      </w:pPr>
      <w:r>
        <w:rPr>
          <w:noProof/>
        </w:rPr>
        <w:drawing>
          <wp:inline distT="0" distB="0" distL="0" distR="0" wp14:anchorId="4FBCF424" wp14:editId="1EEEDEE0">
            <wp:extent cx="2218690" cy="7689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3203" cy="774008"/>
                    </a:xfrm>
                    <a:prstGeom prst="rect">
                      <a:avLst/>
                    </a:prstGeom>
                  </pic:spPr>
                </pic:pic>
              </a:graphicData>
            </a:graphic>
          </wp:inline>
        </w:drawing>
      </w:r>
    </w:p>
    <w:p w14:paraId="27FDF05A" w14:textId="368CF0BC" w:rsidR="00041B78" w:rsidRPr="008C2084" w:rsidRDefault="00041B78" w:rsidP="00641718">
      <w:pPr>
        <w:pStyle w:val="BodyText1"/>
        <w:numPr>
          <w:ilvl w:val="0"/>
          <w:numId w:val="41"/>
        </w:numPr>
        <w:ind w:left="720"/>
        <w:rPr>
          <w:rFonts w:ascii="Arial" w:hAnsi="Arial" w:cs="Arial"/>
          <w:sz w:val="20"/>
        </w:rPr>
      </w:pPr>
      <w:r w:rsidRPr="008C2084">
        <w:rPr>
          <w:rFonts w:ascii="Arial" w:hAnsi="Arial" w:cs="Arial"/>
          <w:sz w:val="20"/>
        </w:rPr>
        <w:t xml:space="preserve"> Click the “Quick” link.</w:t>
      </w:r>
    </w:p>
    <w:p w14:paraId="4B0E1E34" w14:textId="57FC3B61" w:rsidR="00041B78" w:rsidRDefault="00041B78" w:rsidP="008C2084">
      <w:pPr>
        <w:pStyle w:val="BodyText1"/>
        <w:ind w:left="1080"/>
        <w:jc w:val="both"/>
        <w:rPr>
          <w:rFonts w:ascii="Arial" w:hAnsi="Arial" w:cs="Arial"/>
          <w:sz w:val="20"/>
        </w:rPr>
      </w:pPr>
      <w:r>
        <w:rPr>
          <w:noProof/>
        </w:rPr>
        <w:drawing>
          <wp:inline distT="0" distB="0" distL="0" distR="0" wp14:anchorId="4CE8EA07" wp14:editId="1F5F0FE7">
            <wp:extent cx="1798320" cy="92668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12193" cy="933834"/>
                    </a:xfrm>
                    <a:prstGeom prst="rect">
                      <a:avLst/>
                    </a:prstGeom>
                  </pic:spPr>
                </pic:pic>
              </a:graphicData>
            </a:graphic>
          </wp:inline>
        </w:drawing>
      </w:r>
    </w:p>
    <w:p w14:paraId="3DA0C097" w14:textId="3CCA7491" w:rsidR="00041B78" w:rsidRPr="008C2084" w:rsidRDefault="00041B78" w:rsidP="00641718">
      <w:pPr>
        <w:pStyle w:val="BodyText1"/>
        <w:numPr>
          <w:ilvl w:val="0"/>
          <w:numId w:val="41"/>
        </w:numPr>
        <w:rPr>
          <w:rFonts w:ascii="Arial" w:hAnsi="Arial" w:cs="Arial"/>
          <w:sz w:val="20"/>
        </w:rPr>
      </w:pPr>
      <w:r w:rsidRPr="008C2084">
        <w:rPr>
          <w:rFonts w:ascii="Arial" w:hAnsi="Arial" w:cs="Arial"/>
          <w:sz w:val="20"/>
        </w:rPr>
        <w:t xml:space="preserve"> Find the SLA / Service from the list and type in the time frame from the “Service Target” information found on the SLA Report.</w:t>
      </w:r>
    </w:p>
    <w:p w14:paraId="0AE71E4F" w14:textId="3FD5B736" w:rsidR="00041B78" w:rsidRDefault="008C2084" w:rsidP="008C2084">
      <w:pPr>
        <w:pStyle w:val="BodyText1"/>
        <w:ind w:left="1080"/>
        <w:rPr>
          <w:rFonts w:ascii="Arial" w:hAnsi="Arial" w:cs="Arial"/>
          <w:sz w:val="20"/>
        </w:rPr>
      </w:pPr>
      <w:r>
        <w:rPr>
          <w:noProof/>
        </w:rPr>
        <w:drawing>
          <wp:inline distT="0" distB="0" distL="0" distR="0" wp14:anchorId="04E26F3C" wp14:editId="7DD1F163">
            <wp:extent cx="421005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0050" cy="1914525"/>
                    </a:xfrm>
                    <a:prstGeom prst="rect">
                      <a:avLst/>
                    </a:prstGeom>
                  </pic:spPr>
                </pic:pic>
              </a:graphicData>
            </a:graphic>
          </wp:inline>
        </w:drawing>
      </w:r>
    </w:p>
    <w:p w14:paraId="27BA9B2E" w14:textId="06E202DA" w:rsidR="00041B78" w:rsidRPr="008C2084" w:rsidRDefault="00041B78" w:rsidP="00641718">
      <w:pPr>
        <w:pStyle w:val="BodyText1"/>
        <w:numPr>
          <w:ilvl w:val="0"/>
          <w:numId w:val="41"/>
        </w:numPr>
        <w:rPr>
          <w:rFonts w:ascii="Arial" w:hAnsi="Arial" w:cs="Arial"/>
          <w:sz w:val="20"/>
        </w:rPr>
      </w:pPr>
      <w:r w:rsidRPr="008C2084">
        <w:rPr>
          <w:rFonts w:ascii="Arial" w:hAnsi="Arial" w:cs="Arial"/>
          <w:sz w:val="20"/>
        </w:rPr>
        <w:t>Click the “Show Quick” button</w:t>
      </w:r>
    </w:p>
    <w:p w14:paraId="77D9C9E5" w14:textId="5D489F76" w:rsidR="00041B78" w:rsidRPr="008C2084" w:rsidRDefault="00041B78" w:rsidP="00641718">
      <w:pPr>
        <w:pStyle w:val="BodyText1"/>
        <w:numPr>
          <w:ilvl w:val="0"/>
          <w:numId w:val="41"/>
        </w:numPr>
        <w:rPr>
          <w:rFonts w:cs="Arial"/>
          <w:sz w:val="20"/>
        </w:rPr>
      </w:pPr>
      <w:r w:rsidRPr="008C2084">
        <w:rPr>
          <w:rFonts w:ascii="Arial" w:hAnsi="Arial" w:cs="Arial"/>
          <w:sz w:val="20"/>
        </w:rPr>
        <w:t xml:space="preserve">The Quick Report Form will appear, showing all the availability and unavailability of the service during the specified time frame.   </w:t>
      </w:r>
    </w:p>
    <w:p w14:paraId="6ED29EEC" w14:textId="1E7AF617" w:rsidR="00041B78" w:rsidRPr="008C2084" w:rsidRDefault="00041B78" w:rsidP="00641718">
      <w:pPr>
        <w:pStyle w:val="BodyText1"/>
        <w:numPr>
          <w:ilvl w:val="0"/>
          <w:numId w:val="41"/>
        </w:numPr>
        <w:rPr>
          <w:rFonts w:cs="Arial"/>
          <w:b/>
        </w:rPr>
      </w:pPr>
      <w:r w:rsidRPr="008C2084">
        <w:rPr>
          <w:rFonts w:ascii="Arial" w:hAnsi="Arial" w:cs="Arial"/>
          <w:sz w:val="20"/>
        </w:rPr>
        <w:t>An “Errors” section will appear in the middle of the Quick Report Form.  This will show the time of the errors, the service being monitored, and the status of what the monitor experienced.</w:t>
      </w:r>
    </w:p>
    <w:p w14:paraId="2127A9DD" w14:textId="77777777" w:rsidR="00041B78" w:rsidRPr="001E7E1F" w:rsidRDefault="00041B78" w:rsidP="00041B78">
      <w:pPr>
        <w:pStyle w:val="ListParagraph"/>
        <w:numPr>
          <w:ilvl w:val="0"/>
          <w:numId w:val="41"/>
        </w:numPr>
        <w:rPr>
          <w:rFonts w:cs="Arial"/>
          <w:sz w:val="20"/>
        </w:rPr>
      </w:pPr>
      <w:r>
        <w:rPr>
          <w:rFonts w:cs="Arial"/>
          <w:sz w:val="20"/>
        </w:rPr>
        <w:t xml:space="preserve">This information should be used for researching the cause of the outage. </w:t>
      </w:r>
    </w:p>
    <w:tbl>
      <w:tblPr>
        <w:tblW w:w="4570" w:type="pct"/>
        <w:tblCellSpacing w:w="0" w:type="dxa"/>
        <w:tblInd w:w="10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4"/>
        <w:gridCol w:w="1569"/>
        <w:gridCol w:w="6704"/>
      </w:tblGrid>
      <w:tr w:rsidR="008C2084" w:rsidRPr="008C2084" w14:paraId="712B1060" w14:textId="77777777" w:rsidTr="008C2084">
        <w:trPr>
          <w:trHeight w:val="985"/>
          <w:tblCellSpacing w:w="0" w:type="dxa"/>
        </w:trPr>
        <w:tc>
          <w:tcPr>
            <w:tcW w:w="438"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560F0B7B" w14:textId="77777777" w:rsidR="008C2084" w:rsidRPr="008C2084" w:rsidRDefault="008C2084" w:rsidP="008C2084">
            <w:pPr>
              <w:rPr>
                <w:rFonts w:cs="Arial"/>
                <w:color w:val="000000"/>
                <w:sz w:val="20"/>
              </w:rPr>
            </w:pPr>
            <w:r w:rsidRPr="008C2084">
              <w:rPr>
                <w:rFonts w:ascii="Times New Roman" w:hAnsi="Times New Roman"/>
                <w:szCs w:val="24"/>
              </w:rPr>
              <w:t>4:07 AM 1/13/19</w:t>
            </w:r>
          </w:p>
        </w:tc>
        <w:tc>
          <w:tcPr>
            <w:tcW w:w="0" w:type="auto"/>
            <w:tcBorders>
              <w:top w:val="outset" w:sz="6" w:space="0" w:color="auto"/>
              <w:left w:val="outset" w:sz="6" w:space="0" w:color="auto"/>
              <w:bottom w:val="outset" w:sz="6" w:space="0" w:color="auto"/>
              <w:right w:val="outset" w:sz="6" w:space="0" w:color="auto"/>
            </w:tcBorders>
            <w:shd w:val="clear" w:color="auto" w:fill="FF6666"/>
            <w:vAlign w:val="center"/>
            <w:hideMark/>
          </w:tcPr>
          <w:p w14:paraId="1A38620D" w14:textId="77777777" w:rsidR="008C2084" w:rsidRPr="008C2084" w:rsidRDefault="008C2084" w:rsidP="008C2084">
            <w:pPr>
              <w:rPr>
                <w:rFonts w:cs="Arial"/>
                <w:color w:val="000000"/>
                <w:sz w:val="20"/>
              </w:rPr>
            </w:pPr>
            <w:r w:rsidRPr="008C2084">
              <w:rPr>
                <w:rFonts w:cs="Arial"/>
                <w:color w:val="000000"/>
                <w:sz w:val="20"/>
              </w:rPr>
              <w:t>Jackson.com Internet Tech Service</w:t>
            </w:r>
          </w:p>
        </w:tc>
        <w:tc>
          <w:tcPr>
            <w:tcW w:w="3697"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00164393" w14:textId="77777777" w:rsidR="008C2084" w:rsidRPr="008C2084" w:rsidRDefault="008C2084" w:rsidP="008C2084">
            <w:pPr>
              <w:rPr>
                <w:rFonts w:cs="Arial"/>
                <w:color w:val="000000"/>
                <w:sz w:val="20"/>
              </w:rPr>
            </w:pPr>
            <w:r w:rsidRPr="008C2084">
              <w:rPr>
                <w:rFonts w:cs="Arial"/>
                <w:color w:val="000000"/>
                <w:sz w:val="20"/>
              </w:rPr>
              <w:t xml:space="preserve">50% OK, 2 monitors checked, 1 in error (jackson.com: CONSUMER Login: </w:t>
            </w:r>
            <w:proofErr w:type="spellStart"/>
            <w:r w:rsidRPr="008C2084">
              <w:rPr>
                <w:rFonts w:cs="Arial"/>
                <w:color w:val="000000"/>
                <w:sz w:val="20"/>
              </w:rPr>
              <w:t>statuscode</w:t>
            </w:r>
            <w:proofErr w:type="spellEnd"/>
            <w:r w:rsidRPr="008C2084">
              <w:rPr>
                <w:rFonts w:cs="Arial"/>
                <w:color w:val="000000"/>
                <w:sz w:val="20"/>
              </w:rPr>
              <w:t>=</w:t>
            </w:r>
            <w:proofErr w:type="spellStart"/>
            <w:r w:rsidRPr="008C2084">
              <w:rPr>
                <w:rFonts w:cs="Arial"/>
                <w:color w:val="000000"/>
                <w:sz w:val="20"/>
              </w:rPr>
              <w:t>ERROR:Failed</w:t>
            </w:r>
            <w:proofErr w:type="spellEnd"/>
            <w:r w:rsidRPr="008C2084">
              <w:rPr>
                <w:rFonts w:cs="Arial"/>
                <w:color w:val="000000"/>
                <w:sz w:val="20"/>
              </w:rPr>
              <w:t xml:space="preserve"> to retrieve https://www.jackson.com/login/terms-of-service.xhtml. )</w:t>
            </w:r>
          </w:p>
        </w:tc>
      </w:tr>
      <w:tr w:rsidR="008C2084" w:rsidRPr="008C2084" w14:paraId="5B5AB6E4" w14:textId="77777777" w:rsidTr="008C2084">
        <w:trPr>
          <w:trHeight w:val="985"/>
          <w:tblCellSpacing w:w="0" w:type="dxa"/>
        </w:trPr>
        <w:tc>
          <w:tcPr>
            <w:tcW w:w="438"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1C203900" w14:textId="77777777" w:rsidR="008C2084" w:rsidRPr="008C2084" w:rsidRDefault="008C2084" w:rsidP="008C2084">
            <w:pPr>
              <w:rPr>
                <w:rFonts w:cs="Arial"/>
                <w:color w:val="000000"/>
                <w:sz w:val="20"/>
              </w:rPr>
            </w:pPr>
            <w:r w:rsidRPr="008C2084">
              <w:rPr>
                <w:rFonts w:cs="Arial"/>
                <w:color w:val="000000"/>
                <w:sz w:val="20"/>
              </w:rPr>
              <w:t>4:11 AM 1/13/19</w:t>
            </w:r>
          </w:p>
        </w:tc>
        <w:tc>
          <w:tcPr>
            <w:tcW w:w="0" w:type="auto"/>
            <w:tcBorders>
              <w:top w:val="outset" w:sz="6" w:space="0" w:color="auto"/>
              <w:left w:val="outset" w:sz="6" w:space="0" w:color="auto"/>
              <w:bottom w:val="outset" w:sz="6" w:space="0" w:color="auto"/>
              <w:right w:val="outset" w:sz="6" w:space="0" w:color="auto"/>
            </w:tcBorders>
            <w:shd w:val="clear" w:color="auto" w:fill="FF6666"/>
            <w:vAlign w:val="center"/>
            <w:hideMark/>
          </w:tcPr>
          <w:p w14:paraId="1B377B83" w14:textId="77777777" w:rsidR="008C2084" w:rsidRPr="008C2084" w:rsidRDefault="008C2084" w:rsidP="008C2084">
            <w:pPr>
              <w:rPr>
                <w:rFonts w:cs="Arial"/>
                <w:color w:val="000000"/>
                <w:sz w:val="20"/>
              </w:rPr>
            </w:pPr>
            <w:r w:rsidRPr="008C2084">
              <w:rPr>
                <w:rFonts w:cs="Arial"/>
                <w:color w:val="000000"/>
                <w:sz w:val="20"/>
              </w:rPr>
              <w:t>Jackson.com Internet Tech Service</w:t>
            </w:r>
          </w:p>
        </w:tc>
        <w:tc>
          <w:tcPr>
            <w:tcW w:w="3697"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3A8A0125" w14:textId="77777777" w:rsidR="008C2084" w:rsidRPr="008C2084" w:rsidRDefault="008C2084" w:rsidP="008C2084">
            <w:pPr>
              <w:rPr>
                <w:rFonts w:cs="Arial"/>
                <w:color w:val="000000"/>
                <w:sz w:val="20"/>
              </w:rPr>
            </w:pPr>
            <w:r w:rsidRPr="008C2084">
              <w:rPr>
                <w:rFonts w:cs="Arial"/>
                <w:color w:val="000000"/>
                <w:sz w:val="20"/>
              </w:rPr>
              <w:t xml:space="preserve">50% OK, 2 monitors checked, 1 in error (jackson.com: CONSUMER Login: </w:t>
            </w:r>
            <w:proofErr w:type="spellStart"/>
            <w:r w:rsidRPr="008C2084">
              <w:rPr>
                <w:rFonts w:cs="Arial"/>
                <w:color w:val="000000"/>
                <w:sz w:val="20"/>
              </w:rPr>
              <w:t>statuscode</w:t>
            </w:r>
            <w:proofErr w:type="spellEnd"/>
            <w:r w:rsidRPr="008C2084">
              <w:rPr>
                <w:rFonts w:cs="Arial"/>
                <w:color w:val="000000"/>
                <w:sz w:val="20"/>
              </w:rPr>
              <w:t>=</w:t>
            </w:r>
            <w:proofErr w:type="spellStart"/>
            <w:r w:rsidRPr="008C2084">
              <w:rPr>
                <w:rFonts w:cs="Arial"/>
                <w:color w:val="000000"/>
                <w:sz w:val="20"/>
              </w:rPr>
              <w:t>ERROR:Failed</w:t>
            </w:r>
            <w:proofErr w:type="spellEnd"/>
            <w:r w:rsidRPr="008C2084">
              <w:rPr>
                <w:rFonts w:cs="Arial"/>
                <w:color w:val="000000"/>
                <w:sz w:val="20"/>
              </w:rPr>
              <w:t xml:space="preserve"> to retrieve https://www.jackson.com/login/terms-of-service.xhtml. )</w:t>
            </w:r>
          </w:p>
        </w:tc>
      </w:tr>
    </w:tbl>
    <w:p w14:paraId="09AC4CF1" w14:textId="77777777" w:rsidR="00041B78" w:rsidRDefault="00041B78" w:rsidP="00041B78">
      <w:pPr>
        <w:rPr>
          <w:rFonts w:cs="Arial"/>
          <w:b/>
        </w:rPr>
      </w:pPr>
    </w:p>
    <w:p w14:paraId="3210823B" w14:textId="77777777" w:rsidR="00041B78" w:rsidRDefault="00041B78" w:rsidP="00041B78">
      <w:pPr>
        <w:rPr>
          <w:rFonts w:cs="Arial"/>
          <w:b/>
        </w:rPr>
      </w:pPr>
      <w:r>
        <w:rPr>
          <w:rFonts w:cs="Arial"/>
          <w:b/>
        </w:rPr>
        <w:br w:type="page"/>
      </w:r>
    </w:p>
    <w:p w14:paraId="3E60F29E" w14:textId="08CA5E3E" w:rsidR="00041B78" w:rsidRDefault="00041B78" w:rsidP="00041B78">
      <w:pPr>
        <w:rPr>
          <w:rFonts w:cs="Arial"/>
          <w:b/>
        </w:rPr>
      </w:pPr>
      <w:r>
        <w:rPr>
          <w:rFonts w:cs="Arial"/>
          <w:b/>
        </w:rPr>
        <w:lastRenderedPageBreak/>
        <w:t xml:space="preserve">Appendix </w:t>
      </w:r>
      <w:r w:rsidR="00F22644" w:rsidRPr="00F22644">
        <w:rPr>
          <w:rFonts w:cs="Arial"/>
          <w:b/>
        </w:rPr>
        <w:t>B</w:t>
      </w:r>
      <w:r w:rsidRPr="00F22644">
        <w:rPr>
          <w:rFonts w:cs="Arial"/>
          <w:b/>
        </w:rPr>
        <w:t xml:space="preserve"> </w:t>
      </w:r>
      <w:r>
        <w:rPr>
          <w:rFonts w:cs="Arial"/>
          <w:b/>
        </w:rPr>
        <w:t>- Nagios Monitoring Tool</w:t>
      </w:r>
    </w:p>
    <w:p w14:paraId="2848616E" w14:textId="77777777" w:rsidR="00041B78" w:rsidRDefault="00041B78" w:rsidP="00041B78">
      <w:pPr>
        <w:rPr>
          <w:rFonts w:cs="Arial"/>
          <w:b/>
        </w:rPr>
      </w:pPr>
    </w:p>
    <w:p w14:paraId="7BCE7E1E" w14:textId="77777777" w:rsidR="00041B78" w:rsidRPr="00197670" w:rsidRDefault="00041B78" w:rsidP="00041B78">
      <w:pPr>
        <w:rPr>
          <w:rFonts w:cs="Arial"/>
          <w:sz w:val="20"/>
          <w:shd w:val="clear" w:color="auto" w:fill="FFFFFF"/>
        </w:rPr>
      </w:pPr>
      <w:r w:rsidRPr="00197670">
        <w:rPr>
          <w:rFonts w:cs="Arial"/>
          <w:bCs/>
          <w:sz w:val="20"/>
          <w:shd w:val="clear" w:color="auto" w:fill="FFFFFF"/>
        </w:rPr>
        <w:t>Nagios</w:t>
      </w:r>
      <w:r w:rsidRPr="00197670">
        <w:rPr>
          <w:rStyle w:val="apple-converted-space"/>
          <w:sz w:val="20"/>
          <w:shd w:val="clear" w:color="auto" w:fill="FFFFFF"/>
        </w:rPr>
        <w:t> </w:t>
      </w:r>
      <w:r w:rsidRPr="00197670">
        <w:rPr>
          <w:rFonts w:cs="Arial"/>
          <w:sz w:val="20"/>
          <w:shd w:val="clear" w:color="auto" w:fill="FFFFFF"/>
        </w:rPr>
        <w:t>is a</w:t>
      </w:r>
      <w:r w:rsidRPr="00197670">
        <w:rPr>
          <w:rStyle w:val="apple-converted-space"/>
          <w:sz w:val="20"/>
          <w:shd w:val="clear" w:color="auto" w:fill="FFFFFF"/>
        </w:rPr>
        <w:t> </w:t>
      </w:r>
      <w:hyperlink r:id="rId31" w:tooltip="Free software" w:history="1">
        <w:r w:rsidRPr="00197670">
          <w:rPr>
            <w:rStyle w:val="Hyperlink"/>
            <w:rFonts w:cs="Arial"/>
            <w:color w:val="auto"/>
            <w:sz w:val="20"/>
            <w:u w:val="none"/>
            <w:shd w:val="clear" w:color="auto" w:fill="FFFFFF"/>
          </w:rPr>
          <w:t>free</w:t>
        </w:r>
      </w:hyperlink>
      <w:r w:rsidRPr="00197670">
        <w:rPr>
          <w:rStyle w:val="apple-converted-space"/>
          <w:sz w:val="20"/>
          <w:shd w:val="clear" w:color="auto" w:fill="FFFFFF"/>
        </w:rPr>
        <w:t> </w:t>
      </w:r>
      <w:r w:rsidRPr="00197670">
        <w:rPr>
          <w:rFonts w:cs="Arial"/>
          <w:sz w:val="20"/>
          <w:shd w:val="clear" w:color="auto" w:fill="FFFFFF"/>
        </w:rPr>
        <w:t>and</w:t>
      </w:r>
      <w:r w:rsidRPr="00197670">
        <w:rPr>
          <w:rStyle w:val="apple-converted-space"/>
          <w:sz w:val="20"/>
          <w:shd w:val="clear" w:color="auto" w:fill="FFFFFF"/>
        </w:rPr>
        <w:t> </w:t>
      </w:r>
      <w:hyperlink r:id="rId32" w:tooltip="Open source" w:history="1">
        <w:r w:rsidRPr="00197670">
          <w:rPr>
            <w:rStyle w:val="Hyperlink"/>
            <w:rFonts w:cs="Arial"/>
            <w:color w:val="auto"/>
            <w:sz w:val="20"/>
            <w:u w:val="none"/>
            <w:shd w:val="clear" w:color="auto" w:fill="FFFFFF"/>
          </w:rPr>
          <w:t>open source</w:t>
        </w:r>
      </w:hyperlink>
      <w:r w:rsidRPr="00197670">
        <w:rPr>
          <w:rStyle w:val="apple-converted-space"/>
          <w:sz w:val="20"/>
          <w:shd w:val="clear" w:color="auto" w:fill="FFFFFF"/>
        </w:rPr>
        <w:t> </w:t>
      </w:r>
      <w:hyperlink r:id="rId33" w:tooltip="Computer" w:history="1">
        <w:r w:rsidRPr="00197670">
          <w:rPr>
            <w:rStyle w:val="Hyperlink"/>
            <w:rFonts w:cs="Arial"/>
            <w:color w:val="auto"/>
            <w:sz w:val="20"/>
            <w:u w:val="none"/>
            <w:shd w:val="clear" w:color="auto" w:fill="FFFFFF"/>
          </w:rPr>
          <w:t>computer</w:t>
        </w:r>
      </w:hyperlink>
      <w:r w:rsidRPr="00197670">
        <w:rPr>
          <w:rFonts w:cs="Arial"/>
          <w:sz w:val="20"/>
          <w:shd w:val="clear" w:color="auto" w:fill="FFFFFF"/>
        </w:rPr>
        <w:t>-</w:t>
      </w:r>
      <w:hyperlink r:id="rId34" w:tooltip="Software application" w:history="1">
        <w:r w:rsidRPr="00197670">
          <w:rPr>
            <w:rStyle w:val="Hyperlink"/>
            <w:rFonts w:cs="Arial"/>
            <w:color w:val="auto"/>
            <w:sz w:val="20"/>
            <w:u w:val="none"/>
            <w:shd w:val="clear" w:color="auto" w:fill="FFFFFF"/>
          </w:rPr>
          <w:t>software application</w:t>
        </w:r>
      </w:hyperlink>
      <w:r w:rsidRPr="00197670">
        <w:rPr>
          <w:rStyle w:val="apple-converted-space"/>
          <w:sz w:val="20"/>
          <w:shd w:val="clear" w:color="auto" w:fill="FFFFFF"/>
        </w:rPr>
        <w:t> </w:t>
      </w:r>
      <w:r w:rsidRPr="00197670">
        <w:rPr>
          <w:rFonts w:cs="Arial"/>
          <w:sz w:val="20"/>
          <w:shd w:val="clear" w:color="auto" w:fill="FFFFFF"/>
        </w:rPr>
        <w:t>that</w:t>
      </w:r>
      <w:r w:rsidRPr="00197670">
        <w:rPr>
          <w:rStyle w:val="apple-converted-space"/>
          <w:sz w:val="20"/>
          <w:shd w:val="clear" w:color="auto" w:fill="FFFFFF"/>
        </w:rPr>
        <w:t> </w:t>
      </w:r>
      <w:hyperlink r:id="rId35" w:tooltip="Event monitoring" w:history="1">
        <w:r w:rsidRPr="00197670">
          <w:rPr>
            <w:rStyle w:val="Hyperlink"/>
            <w:rFonts w:cs="Arial"/>
            <w:color w:val="auto"/>
            <w:sz w:val="20"/>
            <w:u w:val="none"/>
            <w:shd w:val="clear" w:color="auto" w:fill="FFFFFF"/>
          </w:rPr>
          <w:t>monitors</w:t>
        </w:r>
      </w:hyperlink>
      <w:r w:rsidRPr="00197670">
        <w:rPr>
          <w:rStyle w:val="apple-converted-space"/>
          <w:sz w:val="20"/>
          <w:shd w:val="clear" w:color="auto" w:fill="FFFFFF"/>
        </w:rPr>
        <w:t> </w:t>
      </w:r>
      <w:hyperlink r:id="rId36" w:tooltip="System monitor" w:history="1">
        <w:r w:rsidRPr="00197670">
          <w:rPr>
            <w:rStyle w:val="Hyperlink"/>
            <w:rFonts w:cs="Arial"/>
            <w:color w:val="auto"/>
            <w:sz w:val="20"/>
            <w:u w:val="none"/>
            <w:shd w:val="clear" w:color="auto" w:fill="FFFFFF"/>
          </w:rPr>
          <w:t>systems</w:t>
        </w:r>
      </w:hyperlink>
      <w:r w:rsidRPr="00197670">
        <w:rPr>
          <w:rFonts w:cs="Arial"/>
          <w:sz w:val="20"/>
          <w:shd w:val="clear" w:color="auto" w:fill="FFFFFF"/>
        </w:rPr>
        <w:t>,</w:t>
      </w:r>
      <w:r w:rsidRPr="00197670">
        <w:rPr>
          <w:rStyle w:val="apple-converted-space"/>
          <w:sz w:val="20"/>
          <w:shd w:val="clear" w:color="auto" w:fill="FFFFFF"/>
        </w:rPr>
        <w:t> </w:t>
      </w:r>
      <w:hyperlink r:id="rId37" w:tooltip="Network monitoring" w:history="1">
        <w:r w:rsidRPr="00197670">
          <w:rPr>
            <w:rStyle w:val="Hyperlink"/>
            <w:rFonts w:cs="Arial"/>
            <w:color w:val="auto"/>
            <w:sz w:val="20"/>
            <w:u w:val="none"/>
            <w:shd w:val="clear" w:color="auto" w:fill="FFFFFF"/>
          </w:rPr>
          <w:t>networks</w:t>
        </w:r>
      </w:hyperlink>
      <w:r w:rsidRPr="00197670">
        <w:rPr>
          <w:rStyle w:val="apple-converted-space"/>
          <w:sz w:val="20"/>
          <w:shd w:val="clear" w:color="auto" w:fill="FFFFFF"/>
        </w:rPr>
        <w:t> </w:t>
      </w:r>
      <w:r w:rsidRPr="00197670">
        <w:rPr>
          <w:rFonts w:cs="Arial"/>
          <w:sz w:val="20"/>
          <w:shd w:val="clear" w:color="auto" w:fill="FFFFFF"/>
        </w:rPr>
        <w:t>and infrastructure. Nagios offers monitoring and alerting services for servers, switches, applications and services. It alerts users when things go wrong and alerts them a second time when the problem has been resolved.</w:t>
      </w:r>
    </w:p>
    <w:p w14:paraId="3BC937D7" w14:textId="77777777" w:rsidR="00041B78" w:rsidRDefault="00041B78" w:rsidP="00041B78">
      <w:pPr>
        <w:rPr>
          <w:rFonts w:cs="Arial"/>
          <w:color w:val="252525"/>
          <w:sz w:val="21"/>
          <w:szCs w:val="21"/>
          <w:shd w:val="clear" w:color="auto" w:fill="FFFFFF"/>
        </w:rPr>
      </w:pPr>
    </w:p>
    <w:p w14:paraId="316FFF29" w14:textId="77777777" w:rsidR="00041B78" w:rsidRDefault="00D61004" w:rsidP="00041B78">
      <w:pPr>
        <w:jc w:val="right"/>
        <w:rPr>
          <w:rFonts w:cs="Arial"/>
          <w:sz w:val="20"/>
        </w:rPr>
      </w:pPr>
      <w:hyperlink r:id="rId38" w:history="1">
        <w:r w:rsidR="00041B78" w:rsidRPr="00411B6E">
          <w:rPr>
            <w:rStyle w:val="Hyperlink"/>
            <w:rFonts w:cs="Arial"/>
            <w:sz w:val="20"/>
          </w:rPr>
          <w:t>https://en.wikipedia.org/wiki/Nagios</w:t>
        </w:r>
      </w:hyperlink>
    </w:p>
    <w:p w14:paraId="309C8962" w14:textId="77777777" w:rsidR="00041B78" w:rsidRPr="00197670" w:rsidRDefault="00041B78" w:rsidP="00041B78">
      <w:pPr>
        <w:rPr>
          <w:rFonts w:cs="Arial"/>
          <w:sz w:val="20"/>
        </w:rPr>
      </w:pPr>
    </w:p>
    <w:p w14:paraId="15A97261" w14:textId="098C3E0F" w:rsidR="00041B78" w:rsidRPr="002E4912" w:rsidRDefault="00041B78" w:rsidP="00641718">
      <w:pPr>
        <w:pStyle w:val="ListParagraph"/>
        <w:numPr>
          <w:ilvl w:val="0"/>
          <w:numId w:val="42"/>
        </w:numPr>
        <w:rPr>
          <w:rFonts w:cs="Arial"/>
        </w:rPr>
      </w:pPr>
      <w:r w:rsidRPr="002E4912">
        <w:rPr>
          <w:rFonts w:cs="Arial"/>
          <w:sz w:val="20"/>
        </w:rPr>
        <w:t xml:space="preserve">The Nagios monitoring site </w:t>
      </w:r>
      <w:r w:rsidR="00016A08">
        <w:rPr>
          <w:rFonts w:cs="Arial"/>
          <w:sz w:val="20"/>
        </w:rPr>
        <w:t xml:space="preserve">for Windows </w:t>
      </w:r>
      <w:r w:rsidRPr="002E4912">
        <w:rPr>
          <w:rFonts w:cs="Arial"/>
          <w:sz w:val="20"/>
        </w:rPr>
        <w:t>is located at</w:t>
      </w:r>
      <w:r w:rsidR="00016A08">
        <w:rPr>
          <w:rFonts w:cs="Arial"/>
          <w:sz w:val="20"/>
        </w:rPr>
        <w:t>:</w:t>
      </w:r>
      <w:r w:rsidRPr="002E4912">
        <w:rPr>
          <w:rFonts w:cs="Arial"/>
          <w:sz w:val="20"/>
        </w:rPr>
        <w:t xml:space="preserve"> </w:t>
      </w:r>
      <w:hyperlink r:id="rId39" w:anchor="cgi-bin/status.cgi?hostgroup=all&amp;style=hostdetail" w:history="1">
        <w:r w:rsidR="00016A08" w:rsidRPr="00BE3C62">
          <w:rPr>
            <w:rStyle w:val="Hyperlink"/>
            <w:rFonts w:cs="Arial"/>
            <w:sz w:val="20"/>
          </w:rPr>
          <w:t>https://dc0xpnagv004.jacksonnational.com/thruk/#cgi-bin/status.cgi?hostgroup=all&amp;style=hostdetail</w:t>
        </w:r>
      </w:hyperlink>
    </w:p>
    <w:p w14:paraId="27439680" w14:textId="0E124F19" w:rsidR="00041B78" w:rsidRPr="002E4912" w:rsidRDefault="009F2983" w:rsidP="00641718">
      <w:pPr>
        <w:pStyle w:val="ListParagraph"/>
        <w:numPr>
          <w:ilvl w:val="0"/>
          <w:numId w:val="42"/>
        </w:numPr>
        <w:rPr>
          <w:rFonts w:cs="Arial"/>
        </w:rPr>
      </w:pPr>
      <w:r>
        <w:rPr>
          <w:rFonts w:cs="Arial"/>
          <w:sz w:val="20"/>
        </w:rPr>
        <w:t>Perform a search on a host name or an application in the search field.  You need to only type in a partial name.</w:t>
      </w:r>
    </w:p>
    <w:p w14:paraId="585464F4" w14:textId="3E8A076C" w:rsidR="00041B78" w:rsidRDefault="009F2983" w:rsidP="002E4912">
      <w:pPr>
        <w:ind w:left="1080"/>
        <w:rPr>
          <w:rFonts w:cs="Arial"/>
        </w:rPr>
      </w:pPr>
      <w:r>
        <w:rPr>
          <w:noProof/>
        </w:rPr>
        <w:drawing>
          <wp:inline distT="0" distB="0" distL="0" distR="0" wp14:anchorId="18C28FF6" wp14:editId="3860D87B">
            <wp:extent cx="1992702" cy="420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27402" cy="427655"/>
                    </a:xfrm>
                    <a:prstGeom prst="rect">
                      <a:avLst/>
                    </a:prstGeom>
                  </pic:spPr>
                </pic:pic>
              </a:graphicData>
            </a:graphic>
          </wp:inline>
        </w:drawing>
      </w:r>
      <w:r>
        <w:rPr>
          <w:rFonts w:cs="Arial"/>
        </w:rPr>
        <w:t xml:space="preserve">   or</w:t>
      </w:r>
      <w:r w:rsidR="00AA716D">
        <w:rPr>
          <w:rFonts w:cs="Arial"/>
        </w:rPr>
        <w:t xml:space="preserve"> </w:t>
      </w:r>
      <w:r>
        <w:rPr>
          <w:rFonts w:cs="Arial"/>
        </w:rPr>
        <w:t xml:space="preserve"> </w:t>
      </w:r>
      <w:r w:rsidR="00AA716D">
        <w:rPr>
          <w:noProof/>
        </w:rPr>
        <w:drawing>
          <wp:inline distT="0" distB="0" distL="0" distR="0" wp14:anchorId="504B9054" wp14:editId="68F2A949">
            <wp:extent cx="1915064" cy="4264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80460" cy="440962"/>
                    </a:xfrm>
                    <a:prstGeom prst="rect">
                      <a:avLst/>
                    </a:prstGeom>
                  </pic:spPr>
                </pic:pic>
              </a:graphicData>
            </a:graphic>
          </wp:inline>
        </w:drawing>
      </w:r>
    </w:p>
    <w:p w14:paraId="15C2C7E9" w14:textId="5528243C" w:rsidR="00041B78" w:rsidRPr="002E4912" w:rsidRDefault="00041B78" w:rsidP="002E4912">
      <w:pPr>
        <w:pStyle w:val="ListParagraph"/>
        <w:numPr>
          <w:ilvl w:val="0"/>
          <w:numId w:val="42"/>
        </w:numPr>
        <w:rPr>
          <w:rFonts w:cs="Arial"/>
          <w:sz w:val="20"/>
        </w:rPr>
      </w:pPr>
      <w:r w:rsidRPr="00311C51">
        <w:rPr>
          <w:rFonts w:cs="Arial"/>
          <w:sz w:val="20"/>
        </w:rPr>
        <w:t xml:space="preserve">The host and </w:t>
      </w:r>
      <w:r w:rsidR="002E4912">
        <w:rPr>
          <w:rFonts w:cs="Arial"/>
          <w:sz w:val="20"/>
        </w:rPr>
        <w:t>service information will appear.</w:t>
      </w:r>
    </w:p>
    <w:p w14:paraId="6C7BF3C2" w14:textId="5A6D02D3" w:rsidR="00041B78" w:rsidRDefault="009F2983" w:rsidP="009F2983">
      <w:pPr>
        <w:ind w:left="1080"/>
        <w:rPr>
          <w:rFonts w:cs="Arial"/>
          <w:b/>
        </w:rPr>
      </w:pPr>
      <w:r>
        <w:rPr>
          <w:noProof/>
        </w:rPr>
        <w:drawing>
          <wp:inline distT="0" distB="0" distL="0" distR="0" wp14:anchorId="23122C0D" wp14:editId="0E1A41BC">
            <wp:extent cx="3890513" cy="13408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38419" cy="1357384"/>
                    </a:xfrm>
                    <a:prstGeom prst="rect">
                      <a:avLst/>
                    </a:prstGeom>
                  </pic:spPr>
                </pic:pic>
              </a:graphicData>
            </a:graphic>
          </wp:inline>
        </w:drawing>
      </w:r>
    </w:p>
    <w:p w14:paraId="326A35B0" w14:textId="5E30B207" w:rsidR="00041B78" w:rsidRPr="002E4912" w:rsidRDefault="00041B78" w:rsidP="00641718">
      <w:pPr>
        <w:pStyle w:val="ListParagraph"/>
        <w:numPr>
          <w:ilvl w:val="0"/>
          <w:numId w:val="42"/>
        </w:numPr>
        <w:rPr>
          <w:rFonts w:cs="Arial"/>
          <w:sz w:val="20"/>
        </w:rPr>
      </w:pPr>
      <w:r w:rsidRPr="002E4912">
        <w:rPr>
          <w:rFonts w:cs="Arial"/>
          <w:sz w:val="20"/>
        </w:rPr>
        <w:t>Click on the link under the “Host” column.</w:t>
      </w:r>
    </w:p>
    <w:p w14:paraId="54E09067" w14:textId="438AACBA" w:rsidR="00041B78" w:rsidRPr="002E4912" w:rsidRDefault="00041B78" w:rsidP="00641718">
      <w:pPr>
        <w:pStyle w:val="ListParagraph"/>
        <w:numPr>
          <w:ilvl w:val="0"/>
          <w:numId w:val="42"/>
        </w:numPr>
        <w:rPr>
          <w:rFonts w:cs="Arial"/>
        </w:rPr>
      </w:pPr>
      <w:r w:rsidRPr="002E4912">
        <w:rPr>
          <w:rFonts w:cs="Arial"/>
          <w:sz w:val="20"/>
        </w:rPr>
        <w:t xml:space="preserve">Click the “View </w:t>
      </w:r>
      <w:r w:rsidR="006B654E">
        <w:rPr>
          <w:rFonts w:cs="Arial"/>
          <w:sz w:val="20"/>
        </w:rPr>
        <w:t>Alert History For This Host (Logs) li</w:t>
      </w:r>
      <w:r w:rsidRPr="002E4912">
        <w:rPr>
          <w:rFonts w:cs="Arial"/>
          <w:sz w:val="20"/>
        </w:rPr>
        <w:t>nk in the corner of the screen.</w:t>
      </w:r>
    </w:p>
    <w:p w14:paraId="07F39236" w14:textId="60ABA291" w:rsidR="00041B78" w:rsidRDefault="006B654E" w:rsidP="002E4912">
      <w:pPr>
        <w:ind w:left="1080"/>
        <w:rPr>
          <w:rFonts w:cs="Arial"/>
        </w:rPr>
      </w:pPr>
      <w:r>
        <w:rPr>
          <w:noProof/>
        </w:rPr>
        <w:drawing>
          <wp:inline distT="0" distB="0" distL="0" distR="0" wp14:anchorId="33887A6E" wp14:editId="0410A96E">
            <wp:extent cx="2467155" cy="1454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97341" cy="1472421"/>
                    </a:xfrm>
                    <a:prstGeom prst="rect">
                      <a:avLst/>
                    </a:prstGeom>
                  </pic:spPr>
                </pic:pic>
              </a:graphicData>
            </a:graphic>
          </wp:inline>
        </w:drawing>
      </w:r>
    </w:p>
    <w:p w14:paraId="04F90037" w14:textId="0842E407" w:rsidR="00041B78" w:rsidRDefault="006B654E" w:rsidP="002E4912">
      <w:pPr>
        <w:pStyle w:val="ListParagraph"/>
        <w:numPr>
          <w:ilvl w:val="0"/>
          <w:numId w:val="42"/>
        </w:numPr>
        <w:rPr>
          <w:rFonts w:cs="Arial"/>
          <w:sz w:val="20"/>
        </w:rPr>
      </w:pPr>
      <w:r>
        <w:rPr>
          <w:rFonts w:cs="Arial"/>
          <w:sz w:val="20"/>
        </w:rPr>
        <w:t>Use the back-arrow to navigate to the date that is being investigated.</w:t>
      </w:r>
    </w:p>
    <w:p w14:paraId="71D44FC1" w14:textId="087E8918" w:rsidR="00041B78" w:rsidRPr="006B654E" w:rsidRDefault="006B654E" w:rsidP="006B654E">
      <w:pPr>
        <w:pStyle w:val="ListParagraph"/>
        <w:ind w:left="1080"/>
        <w:rPr>
          <w:rFonts w:cs="Arial"/>
          <w:sz w:val="20"/>
        </w:rPr>
      </w:pPr>
      <w:r>
        <w:rPr>
          <w:noProof/>
        </w:rPr>
        <w:drawing>
          <wp:inline distT="0" distB="0" distL="0" distR="0" wp14:anchorId="65D6849F" wp14:editId="2462843F">
            <wp:extent cx="3001993" cy="1096193"/>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28383" cy="1105830"/>
                    </a:xfrm>
                    <a:prstGeom prst="rect">
                      <a:avLst/>
                    </a:prstGeom>
                  </pic:spPr>
                </pic:pic>
              </a:graphicData>
            </a:graphic>
          </wp:inline>
        </w:drawing>
      </w:r>
    </w:p>
    <w:p w14:paraId="3D250901" w14:textId="350F8C9D" w:rsidR="00041B78" w:rsidRPr="002E4912" w:rsidRDefault="00041B78" w:rsidP="00041B78">
      <w:pPr>
        <w:pStyle w:val="ListParagraph"/>
        <w:numPr>
          <w:ilvl w:val="0"/>
          <w:numId w:val="42"/>
        </w:numPr>
        <w:rPr>
          <w:rFonts w:cs="Arial"/>
          <w:sz w:val="20"/>
        </w:rPr>
      </w:pPr>
      <w:r w:rsidRPr="00311C51">
        <w:rPr>
          <w:rFonts w:cs="Arial"/>
          <w:sz w:val="20"/>
        </w:rPr>
        <w:t>Alerts will appear in red.</w:t>
      </w:r>
    </w:p>
    <w:p w14:paraId="6CAC3764" w14:textId="3A3BEDAB" w:rsidR="00041B78" w:rsidRDefault="006B654E" w:rsidP="002E4912">
      <w:pPr>
        <w:ind w:left="1080"/>
        <w:rPr>
          <w:rFonts w:cs="Arial"/>
          <w:b/>
        </w:rPr>
      </w:pPr>
      <w:r>
        <w:rPr>
          <w:noProof/>
        </w:rPr>
        <w:drawing>
          <wp:inline distT="0" distB="0" distL="0" distR="0" wp14:anchorId="28197C55" wp14:editId="0EA371A7">
            <wp:extent cx="5874589" cy="79581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581" cy="804753"/>
                    </a:xfrm>
                    <a:prstGeom prst="rect">
                      <a:avLst/>
                    </a:prstGeom>
                  </pic:spPr>
                </pic:pic>
              </a:graphicData>
            </a:graphic>
          </wp:inline>
        </w:drawing>
      </w:r>
    </w:p>
    <w:p w14:paraId="65AEA9FA" w14:textId="2F4BBC95" w:rsidR="00041B78" w:rsidRDefault="00041B78" w:rsidP="00641718">
      <w:pPr>
        <w:pStyle w:val="ListParagraph"/>
        <w:numPr>
          <w:ilvl w:val="0"/>
          <w:numId w:val="42"/>
        </w:numPr>
        <w:rPr>
          <w:rFonts w:cs="Arial"/>
          <w:sz w:val="20"/>
        </w:rPr>
      </w:pPr>
      <w:r w:rsidRPr="002E4912">
        <w:rPr>
          <w:rFonts w:cs="Arial"/>
          <w:sz w:val="20"/>
        </w:rPr>
        <w:t>This information should be used when researching the cause of the outage.</w:t>
      </w:r>
    </w:p>
    <w:p w14:paraId="078E5A5A" w14:textId="327E09EC" w:rsidR="006B654E" w:rsidRDefault="006B654E" w:rsidP="006B654E">
      <w:pPr>
        <w:rPr>
          <w:rFonts w:cs="Arial"/>
          <w:sz w:val="20"/>
        </w:rPr>
      </w:pPr>
    </w:p>
    <w:p w14:paraId="284F6A98" w14:textId="77777777" w:rsidR="006B654E" w:rsidRPr="006B654E" w:rsidRDefault="006B654E" w:rsidP="006B654E">
      <w:pPr>
        <w:rPr>
          <w:rFonts w:cs="Arial"/>
          <w:sz w:val="20"/>
        </w:rPr>
      </w:pPr>
    </w:p>
    <w:p w14:paraId="0F6BA5FA" w14:textId="77777777" w:rsidR="00843C24" w:rsidRDefault="00843C24" w:rsidP="00843C24">
      <w:pPr>
        <w:rPr>
          <w:rFonts w:cs="Arial"/>
          <w:b/>
        </w:rPr>
      </w:pPr>
      <w:r>
        <w:rPr>
          <w:rFonts w:cs="Arial"/>
          <w:b/>
        </w:rPr>
        <w:lastRenderedPageBreak/>
        <w:t>Modification</w:t>
      </w:r>
    </w:p>
    <w:p w14:paraId="7F32D2C9" w14:textId="77777777" w:rsidR="00A6422B" w:rsidRDefault="00A6422B" w:rsidP="00A6422B">
      <w:pPr>
        <w:pStyle w:val="BodyText1"/>
        <w:rPr>
          <w:rFonts w:ascii="Arial" w:hAnsi="Arial" w:cs="Arial"/>
          <w:sz w:val="20"/>
        </w:rPr>
      </w:pPr>
      <w:r>
        <w:rPr>
          <w:rFonts w:ascii="Arial" w:hAnsi="Arial" w:cs="Arial"/>
          <w:sz w:val="20"/>
        </w:rPr>
        <w:t>The following associates can make modifications to this document:</w:t>
      </w:r>
    </w:p>
    <w:p w14:paraId="5BCD5B82" w14:textId="2ED6EEEF" w:rsidR="00A6422B" w:rsidRDefault="00A6422B" w:rsidP="00A6422B">
      <w:pPr>
        <w:pStyle w:val="ListBullet2"/>
        <w:rPr>
          <w:rFonts w:ascii="Arial" w:hAnsi="Arial" w:cs="Arial"/>
          <w:sz w:val="20"/>
        </w:rPr>
      </w:pPr>
      <w:r>
        <w:rPr>
          <w:rFonts w:ascii="Arial" w:hAnsi="Arial" w:cs="Arial"/>
          <w:sz w:val="20"/>
        </w:rPr>
        <w:t xml:space="preserve">Director, Continuous Performance </w:t>
      </w:r>
      <w:r w:rsidR="00D61004">
        <w:rPr>
          <w:rFonts w:ascii="Arial" w:hAnsi="Arial" w:cs="Arial"/>
          <w:sz w:val="20"/>
        </w:rPr>
        <w:t>Enablement</w:t>
      </w:r>
    </w:p>
    <w:p w14:paraId="703C790B" w14:textId="36FD9FAE" w:rsidR="00A6422B" w:rsidRDefault="00A6422B" w:rsidP="00A6422B">
      <w:pPr>
        <w:pStyle w:val="ListBullet2"/>
        <w:rPr>
          <w:rFonts w:ascii="Arial" w:hAnsi="Arial" w:cs="Arial"/>
          <w:sz w:val="20"/>
        </w:rPr>
      </w:pPr>
      <w:r>
        <w:rPr>
          <w:rFonts w:ascii="Arial" w:hAnsi="Arial" w:cs="Arial"/>
          <w:sz w:val="20"/>
        </w:rPr>
        <w:t xml:space="preserve">Vice President, Continuous Performance </w:t>
      </w:r>
      <w:r w:rsidR="00D61004">
        <w:rPr>
          <w:rFonts w:ascii="Arial" w:hAnsi="Arial" w:cs="Arial"/>
          <w:sz w:val="20"/>
        </w:rPr>
        <w:t>Enablement</w:t>
      </w:r>
    </w:p>
    <w:p w14:paraId="5AFC8DA3" w14:textId="77777777" w:rsidR="00A6422B" w:rsidRDefault="00A6422B" w:rsidP="00A6422B">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485F1D01" w:rsidR="00843C24" w:rsidRDefault="00A6422B">
            <w:pPr>
              <w:pStyle w:val="Heading9"/>
              <w:rPr>
                <w:rFonts w:cs="Arial"/>
              </w:rPr>
            </w:pPr>
            <w:r>
              <w:rPr>
                <w:rFonts w:cs="Arial"/>
              </w:rPr>
              <w:t xml:space="preserve">Continuous Performance </w:t>
            </w:r>
            <w:r w:rsidR="00D61004">
              <w:rPr>
                <w:rFonts w:cs="Arial"/>
              </w:rPr>
              <w:t>Enablement</w:t>
            </w:r>
            <w:r w:rsidR="00DB4F98">
              <w:rPr>
                <w:rFonts w:cs="Arial"/>
              </w:rPr>
              <w:t xml:space="preserve">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09467430" w:rsidR="00843C24" w:rsidRDefault="00A6422B">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D61004">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4A77B3F5" w:rsidR="00843C24" w:rsidRDefault="00843C24">
            <w:pPr>
              <w:pStyle w:val="SSPPProperties"/>
              <w:rPr>
                <w:rFonts w:ascii="Arial" w:hAnsi="Arial" w:cs="Arial"/>
                <w:sz w:val="18"/>
                <w:szCs w:val="18"/>
              </w:rPr>
            </w:pPr>
            <w:r>
              <w:rPr>
                <w:rFonts w:ascii="Arial" w:hAnsi="Arial" w:cs="Arial"/>
                <w:sz w:val="18"/>
                <w:szCs w:val="18"/>
              </w:rPr>
              <w:t xml:space="preserve">Date Created: </w:t>
            </w:r>
            <w:r w:rsidR="00041B78">
              <w:rPr>
                <w:rFonts w:ascii="Arial" w:hAnsi="Arial" w:cs="Arial"/>
                <w:sz w:val="18"/>
                <w:szCs w:val="18"/>
              </w:rPr>
              <w:t>02-09-2018</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46"/>
      <w:footerReference w:type="default" r:id="rId47"/>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9F2983" w:rsidRDefault="009F2983">
      <w:r>
        <w:separator/>
      </w:r>
    </w:p>
  </w:endnote>
  <w:endnote w:type="continuationSeparator" w:id="0">
    <w:p w14:paraId="5C54B699" w14:textId="77777777" w:rsidR="009F2983" w:rsidRDefault="009F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0E7EAC58" w:rsidR="009F2983" w:rsidRDefault="009F2983">
    <w:pPr>
      <w:pStyle w:val="Footer"/>
    </w:pPr>
    <w:r>
      <w:t xml:space="preserve">  </w:t>
    </w:r>
    <w:r>
      <w:fldChar w:fldCharType="begin"/>
    </w:r>
    <w:r>
      <w:instrText xml:space="preserve"> DATE \@ "M/d/yyyy h:mm am/pm" </w:instrText>
    </w:r>
    <w:r>
      <w:fldChar w:fldCharType="separate"/>
    </w:r>
    <w:r w:rsidR="00D61004">
      <w:rPr>
        <w:noProof/>
      </w:rPr>
      <w:t>9/24/2019 11:43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sdtContent>
        </w:sdt>
      </w:sdtContent>
    </w:sdt>
  </w:p>
  <w:p w14:paraId="1C524C0E" w14:textId="77777777" w:rsidR="009F2983" w:rsidRDefault="009F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9F2983" w:rsidRDefault="009F2983">
      <w:r>
        <w:separator/>
      </w:r>
    </w:p>
  </w:footnote>
  <w:footnote w:type="continuationSeparator" w:id="0">
    <w:p w14:paraId="5435A3AD" w14:textId="77777777" w:rsidR="009F2983" w:rsidRDefault="009F2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9F2983" w:rsidRDefault="009F2983">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0724D64"/>
    <w:multiLevelType w:val="hybridMultilevel"/>
    <w:tmpl w:val="3A5C6044"/>
    <w:lvl w:ilvl="0" w:tplc="04090003">
      <w:start w:val="1"/>
      <w:numFmt w:val="bullet"/>
      <w:lvlText w:val="o"/>
      <w:lvlJc w:val="left"/>
      <w:pPr>
        <w:ind w:left="3135" w:hanging="360"/>
      </w:pPr>
      <w:rPr>
        <w:rFonts w:ascii="Courier New" w:hAnsi="Courier New" w:cs="Courier New" w:hint="default"/>
      </w:rPr>
    </w:lvl>
    <w:lvl w:ilvl="1" w:tplc="04090003" w:tentative="1">
      <w:start w:val="1"/>
      <w:numFmt w:val="bullet"/>
      <w:lvlText w:val="o"/>
      <w:lvlJc w:val="left"/>
      <w:pPr>
        <w:ind w:left="3855" w:hanging="360"/>
      </w:pPr>
      <w:rPr>
        <w:rFonts w:ascii="Courier New" w:hAnsi="Courier New" w:cs="Courier New" w:hint="default"/>
      </w:rPr>
    </w:lvl>
    <w:lvl w:ilvl="2" w:tplc="04090005" w:tentative="1">
      <w:start w:val="1"/>
      <w:numFmt w:val="bullet"/>
      <w:lvlText w:val=""/>
      <w:lvlJc w:val="left"/>
      <w:pPr>
        <w:ind w:left="4575" w:hanging="360"/>
      </w:pPr>
      <w:rPr>
        <w:rFonts w:ascii="Wingdings" w:hAnsi="Wingdings" w:hint="default"/>
      </w:rPr>
    </w:lvl>
    <w:lvl w:ilvl="3" w:tplc="04090001" w:tentative="1">
      <w:start w:val="1"/>
      <w:numFmt w:val="bullet"/>
      <w:lvlText w:val=""/>
      <w:lvlJc w:val="left"/>
      <w:pPr>
        <w:ind w:left="5295" w:hanging="360"/>
      </w:pPr>
      <w:rPr>
        <w:rFonts w:ascii="Symbol" w:hAnsi="Symbol" w:hint="default"/>
      </w:rPr>
    </w:lvl>
    <w:lvl w:ilvl="4" w:tplc="04090003" w:tentative="1">
      <w:start w:val="1"/>
      <w:numFmt w:val="bullet"/>
      <w:lvlText w:val="o"/>
      <w:lvlJc w:val="left"/>
      <w:pPr>
        <w:ind w:left="6015" w:hanging="360"/>
      </w:pPr>
      <w:rPr>
        <w:rFonts w:ascii="Courier New" w:hAnsi="Courier New" w:cs="Courier New" w:hint="default"/>
      </w:rPr>
    </w:lvl>
    <w:lvl w:ilvl="5" w:tplc="04090005" w:tentative="1">
      <w:start w:val="1"/>
      <w:numFmt w:val="bullet"/>
      <w:lvlText w:val=""/>
      <w:lvlJc w:val="left"/>
      <w:pPr>
        <w:ind w:left="6735" w:hanging="360"/>
      </w:pPr>
      <w:rPr>
        <w:rFonts w:ascii="Wingdings" w:hAnsi="Wingdings" w:hint="default"/>
      </w:rPr>
    </w:lvl>
    <w:lvl w:ilvl="6" w:tplc="04090001" w:tentative="1">
      <w:start w:val="1"/>
      <w:numFmt w:val="bullet"/>
      <w:lvlText w:val=""/>
      <w:lvlJc w:val="left"/>
      <w:pPr>
        <w:ind w:left="7455" w:hanging="360"/>
      </w:pPr>
      <w:rPr>
        <w:rFonts w:ascii="Symbol" w:hAnsi="Symbol" w:hint="default"/>
      </w:rPr>
    </w:lvl>
    <w:lvl w:ilvl="7" w:tplc="04090003" w:tentative="1">
      <w:start w:val="1"/>
      <w:numFmt w:val="bullet"/>
      <w:lvlText w:val="o"/>
      <w:lvlJc w:val="left"/>
      <w:pPr>
        <w:ind w:left="8175" w:hanging="360"/>
      </w:pPr>
      <w:rPr>
        <w:rFonts w:ascii="Courier New" w:hAnsi="Courier New" w:cs="Courier New" w:hint="default"/>
      </w:rPr>
    </w:lvl>
    <w:lvl w:ilvl="8" w:tplc="04090005" w:tentative="1">
      <w:start w:val="1"/>
      <w:numFmt w:val="bullet"/>
      <w:lvlText w:val=""/>
      <w:lvlJc w:val="left"/>
      <w:pPr>
        <w:ind w:left="8895" w:hanging="360"/>
      </w:pPr>
      <w:rPr>
        <w:rFonts w:ascii="Wingdings" w:hAnsi="Wingdings" w:hint="default"/>
      </w:rPr>
    </w:lvl>
  </w:abstractNum>
  <w:abstractNum w:abstractNumId="3"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4"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5"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6" w15:restartNumberingAfterBreak="0">
    <w:nsid w:val="08083E2D"/>
    <w:multiLevelType w:val="hybridMultilevel"/>
    <w:tmpl w:val="20D01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E71239"/>
    <w:multiLevelType w:val="hybridMultilevel"/>
    <w:tmpl w:val="96468CEC"/>
    <w:lvl w:ilvl="0" w:tplc="026684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9251CE"/>
    <w:multiLevelType w:val="hybridMultilevel"/>
    <w:tmpl w:val="A1C6AF6C"/>
    <w:lvl w:ilvl="0" w:tplc="0409000B">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9"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3" w15:restartNumberingAfterBreak="0">
    <w:nsid w:val="343E6B90"/>
    <w:multiLevelType w:val="hybridMultilevel"/>
    <w:tmpl w:val="9B1614FE"/>
    <w:lvl w:ilvl="0" w:tplc="0409000D">
      <w:start w:val="1"/>
      <w:numFmt w:val="bullet"/>
      <w:lvlText w:val=""/>
      <w:lvlJc w:val="left"/>
      <w:pPr>
        <w:ind w:left="3855" w:hanging="360"/>
      </w:pPr>
      <w:rPr>
        <w:rFonts w:ascii="Wingdings" w:hAnsi="Wingdings"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abstractNum w:abstractNumId="14"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5"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7"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8" w15:restartNumberingAfterBreak="0">
    <w:nsid w:val="3BF2768D"/>
    <w:multiLevelType w:val="hybridMultilevel"/>
    <w:tmpl w:val="B7D2981E"/>
    <w:lvl w:ilvl="0" w:tplc="88BE44DC">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9" w15:restartNumberingAfterBreak="0">
    <w:nsid w:val="3E5D3606"/>
    <w:multiLevelType w:val="hybridMultilevel"/>
    <w:tmpl w:val="31F61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75D8C"/>
    <w:multiLevelType w:val="hybridMultilevel"/>
    <w:tmpl w:val="0572531E"/>
    <w:lvl w:ilvl="0" w:tplc="0409000B">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21"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2"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D1271F"/>
    <w:multiLevelType w:val="hybridMultilevel"/>
    <w:tmpl w:val="EEA82FE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4" w15:restartNumberingAfterBreak="0">
    <w:nsid w:val="4B844D26"/>
    <w:multiLevelType w:val="hybridMultilevel"/>
    <w:tmpl w:val="889A2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7" w15:restartNumberingAfterBreak="0">
    <w:nsid w:val="524026E5"/>
    <w:multiLevelType w:val="hybridMultilevel"/>
    <w:tmpl w:val="79927A88"/>
    <w:lvl w:ilvl="0" w:tplc="08561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3613EF"/>
    <w:multiLevelType w:val="hybridMultilevel"/>
    <w:tmpl w:val="B9FEEF08"/>
    <w:lvl w:ilvl="0" w:tplc="A5B49814">
      <w:start w:val="1"/>
      <w:numFmt w:val="bullet"/>
      <w:lvlText w:val=""/>
      <w:lvlJc w:val="left"/>
      <w:pPr>
        <w:ind w:left="100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0" w15:restartNumberingAfterBreak="0">
    <w:nsid w:val="58B02F98"/>
    <w:multiLevelType w:val="hybridMultilevel"/>
    <w:tmpl w:val="433E2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765A13"/>
    <w:multiLevelType w:val="hybridMultilevel"/>
    <w:tmpl w:val="4FC47024"/>
    <w:lvl w:ilvl="0" w:tplc="0409000D">
      <w:start w:val="1"/>
      <w:numFmt w:val="bullet"/>
      <w:lvlText w:val=""/>
      <w:lvlJc w:val="left"/>
      <w:pPr>
        <w:ind w:left="3855" w:hanging="360"/>
      </w:pPr>
      <w:rPr>
        <w:rFonts w:ascii="Wingdings" w:hAnsi="Wingdings"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abstractNum w:abstractNumId="32"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3" w15:restartNumberingAfterBreak="0">
    <w:nsid w:val="635D3B5B"/>
    <w:multiLevelType w:val="hybridMultilevel"/>
    <w:tmpl w:val="88825F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5" w15:restartNumberingAfterBreak="0">
    <w:nsid w:val="65B8074E"/>
    <w:multiLevelType w:val="hybridMultilevel"/>
    <w:tmpl w:val="D8608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7"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9" w15:restartNumberingAfterBreak="0">
    <w:nsid w:val="6D203F36"/>
    <w:multiLevelType w:val="hybridMultilevel"/>
    <w:tmpl w:val="84B699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1" w15:restartNumberingAfterBreak="0">
    <w:nsid w:val="72504128"/>
    <w:multiLevelType w:val="hybridMultilevel"/>
    <w:tmpl w:val="96945282"/>
    <w:lvl w:ilvl="0" w:tplc="88BE44DC">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42"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3" w15:restartNumberingAfterBreak="0">
    <w:nsid w:val="7B75088F"/>
    <w:multiLevelType w:val="hybridMultilevel"/>
    <w:tmpl w:val="1DC69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45" w15:restartNumberingAfterBreak="0">
    <w:nsid w:val="7E955E76"/>
    <w:multiLevelType w:val="hybridMultilevel"/>
    <w:tmpl w:val="4FDABC8C"/>
    <w:lvl w:ilvl="0" w:tplc="0409000D">
      <w:start w:val="1"/>
      <w:numFmt w:val="bullet"/>
      <w:lvlText w:val=""/>
      <w:lvlJc w:val="left"/>
      <w:pPr>
        <w:ind w:left="3855" w:hanging="360"/>
      </w:pPr>
      <w:rPr>
        <w:rFonts w:ascii="Wingdings" w:hAnsi="Wingdings"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num w:numId="1">
    <w:abstractNumId w:val="26"/>
  </w:num>
  <w:num w:numId="2">
    <w:abstractNumId w:val="36"/>
  </w:num>
  <w:num w:numId="3">
    <w:abstractNumId w:val="44"/>
  </w:num>
  <w:num w:numId="4">
    <w:abstractNumId w:val="42"/>
  </w:num>
  <w:num w:numId="5">
    <w:abstractNumId w:val="34"/>
  </w:num>
  <w:num w:numId="6">
    <w:abstractNumId w:val="11"/>
  </w:num>
  <w:num w:numId="7">
    <w:abstractNumId w:val="25"/>
  </w:num>
  <w:num w:numId="8">
    <w:abstractNumId w:val="3"/>
  </w:num>
  <w:num w:numId="9">
    <w:abstractNumId w:val="12"/>
  </w:num>
  <w:num w:numId="10">
    <w:abstractNumId w:val="22"/>
  </w:num>
  <w:num w:numId="11">
    <w:abstractNumId w:val="29"/>
  </w:num>
  <w:num w:numId="12">
    <w:abstractNumId w:val="0"/>
  </w:num>
  <w:num w:numId="13">
    <w:abstractNumId w:val="37"/>
  </w:num>
  <w:num w:numId="14">
    <w:abstractNumId w:val="1"/>
  </w:num>
  <w:num w:numId="15">
    <w:abstractNumId w:val="16"/>
  </w:num>
  <w:num w:numId="16">
    <w:abstractNumId w:val="15"/>
  </w:num>
  <w:num w:numId="17">
    <w:abstractNumId w:val="14"/>
  </w:num>
  <w:num w:numId="18">
    <w:abstractNumId w:val="9"/>
  </w:num>
  <w:num w:numId="19">
    <w:abstractNumId w:val="5"/>
  </w:num>
  <w:num w:numId="20">
    <w:abstractNumId w:val="40"/>
  </w:num>
  <w:num w:numId="21">
    <w:abstractNumId w:val="10"/>
  </w:num>
  <w:num w:numId="22">
    <w:abstractNumId w:val="32"/>
  </w:num>
  <w:num w:numId="23">
    <w:abstractNumId w:val="4"/>
  </w:num>
  <w:num w:numId="24">
    <w:abstractNumId w:val="38"/>
  </w:num>
  <w:num w:numId="25">
    <w:abstractNumId w:val="21"/>
  </w:num>
  <w:num w:numId="26">
    <w:abstractNumId w:val="17"/>
  </w:num>
  <w:num w:numId="27">
    <w:abstractNumId w:val="6"/>
  </w:num>
  <w:num w:numId="28">
    <w:abstractNumId w:val="32"/>
  </w:num>
  <w:num w:numId="29">
    <w:abstractNumId w:val="19"/>
  </w:num>
  <w:num w:numId="30">
    <w:abstractNumId w:val="24"/>
  </w:num>
  <w:num w:numId="31">
    <w:abstractNumId w:val="23"/>
  </w:num>
  <w:num w:numId="32">
    <w:abstractNumId w:val="41"/>
  </w:num>
  <w:num w:numId="33">
    <w:abstractNumId w:val="18"/>
  </w:num>
  <w:num w:numId="34">
    <w:abstractNumId w:val="28"/>
  </w:num>
  <w:num w:numId="35">
    <w:abstractNumId w:val="8"/>
  </w:num>
  <w:num w:numId="36">
    <w:abstractNumId w:val="20"/>
  </w:num>
  <w:num w:numId="37">
    <w:abstractNumId w:val="2"/>
  </w:num>
  <w:num w:numId="38">
    <w:abstractNumId w:val="45"/>
  </w:num>
  <w:num w:numId="39">
    <w:abstractNumId w:val="13"/>
  </w:num>
  <w:num w:numId="40">
    <w:abstractNumId w:val="31"/>
  </w:num>
  <w:num w:numId="41">
    <w:abstractNumId w:val="7"/>
  </w:num>
  <w:num w:numId="42">
    <w:abstractNumId w:val="27"/>
  </w:num>
  <w:num w:numId="43">
    <w:abstractNumId w:val="30"/>
  </w:num>
  <w:num w:numId="44">
    <w:abstractNumId w:val="39"/>
  </w:num>
  <w:num w:numId="45">
    <w:abstractNumId w:val="43"/>
  </w:num>
  <w:num w:numId="46">
    <w:abstractNumId w:val="33"/>
  </w:num>
  <w:num w:numId="47">
    <w:abstractNumId w:val="3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593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16A08"/>
    <w:rsid w:val="00041B78"/>
    <w:rsid w:val="000422CE"/>
    <w:rsid w:val="00056A7E"/>
    <w:rsid w:val="0006055C"/>
    <w:rsid w:val="00061B56"/>
    <w:rsid w:val="000A0C5F"/>
    <w:rsid w:val="000C1209"/>
    <w:rsid w:val="000F4876"/>
    <w:rsid w:val="00106A5A"/>
    <w:rsid w:val="00107EDA"/>
    <w:rsid w:val="001117F9"/>
    <w:rsid w:val="00115FED"/>
    <w:rsid w:val="00130DE0"/>
    <w:rsid w:val="00150569"/>
    <w:rsid w:val="00157A90"/>
    <w:rsid w:val="00170152"/>
    <w:rsid w:val="00170E1C"/>
    <w:rsid w:val="001C3EC8"/>
    <w:rsid w:val="001D0757"/>
    <w:rsid w:val="00203264"/>
    <w:rsid w:val="00204ADB"/>
    <w:rsid w:val="00211F74"/>
    <w:rsid w:val="0021257D"/>
    <w:rsid w:val="00213079"/>
    <w:rsid w:val="00214DA8"/>
    <w:rsid w:val="00243F84"/>
    <w:rsid w:val="002966FD"/>
    <w:rsid w:val="002A3998"/>
    <w:rsid w:val="002B2743"/>
    <w:rsid w:val="002C6F3E"/>
    <w:rsid w:val="002E4912"/>
    <w:rsid w:val="002E4B80"/>
    <w:rsid w:val="00300503"/>
    <w:rsid w:val="0031456C"/>
    <w:rsid w:val="00314D68"/>
    <w:rsid w:val="003257F7"/>
    <w:rsid w:val="0038176A"/>
    <w:rsid w:val="00385E21"/>
    <w:rsid w:val="0038754C"/>
    <w:rsid w:val="00387A17"/>
    <w:rsid w:val="00396B5B"/>
    <w:rsid w:val="003B1D8E"/>
    <w:rsid w:val="003B3686"/>
    <w:rsid w:val="003B4B97"/>
    <w:rsid w:val="003B57FA"/>
    <w:rsid w:val="003B76D5"/>
    <w:rsid w:val="003E140A"/>
    <w:rsid w:val="003E68D2"/>
    <w:rsid w:val="00402946"/>
    <w:rsid w:val="00403A6E"/>
    <w:rsid w:val="004477BF"/>
    <w:rsid w:val="00461E98"/>
    <w:rsid w:val="0047123C"/>
    <w:rsid w:val="00486204"/>
    <w:rsid w:val="004A0D88"/>
    <w:rsid w:val="004A140E"/>
    <w:rsid w:val="004B26D6"/>
    <w:rsid w:val="004B304A"/>
    <w:rsid w:val="004B329B"/>
    <w:rsid w:val="004D4088"/>
    <w:rsid w:val="004D4360"/>
    <w:rsid w:val="004D6ECC"/>
    <w:rsid w:val="004E2037"/>
    <w:rsid w:val="004E4078"/>
    <w:rsid w:val="004F283C"/>
    <w:rsid w:val="004F2DE1"/>
    <w:rsid w:val="00532CC8"/>
    <w:rsid w:val="005332E6"/>
    <w:rsid w:val="00535AA7"/>
    <w:rsid w:val="00545056"/>
    <w:rsid w:val="00551484"/>
    <w:rsid w:val="005B7844"/>
    <w:rsid w:val="005C6621"/>
    <w:rsid w:val="005E6BB4"/>
    <w:rsid w:val="005F167F"/>
    <w:rsid w:val="006108A0"/>
    <w:rsid w:val="00631334"/>
    <w:rsid w:val="00641718"/>
    <w:rsid w:val="0065458E"/>
    <w:rsid w:val="00662AD3"/>
    <w:rsid w:val="00663B52"/>
    <w:rsid w:val="00667886"/>
    <w:rsid w:val="00675066"/>
    <w:rsid w:val="00680B40"/>
    <w:rsid w:val="006B180D"/>
    <w:rsid w:val="006B449F"/>
    <w:rsid w:val="006B5C10"/>
    <w:rsid w:val="006B6098"/>
    <w:rsid w:val="006B654E"/>
    <w:rsid w:val="006C1CB0"/>
    <w:rsid w:val="006D7E01"/>
    <w:rsid w:val="006E34A9"/>
    <w:rsid w:val="006E5F82"/>
    <w:rsid w:val="006F36F3"/>
    <w:rsid w:val="00705F94"/>
    <w:rsid w:val="0071521F"/>
    <w:rsid w:val="007254B7"/>
    <w:rsid w:val="007653F6"/>
    <w:rsid w:val="007675E4"/>
    <w:rsid w:val="007A3C31"/>
    <w:rsid w:val="007A4E80"/>
    <w:rsid w:val="007D015B"/>
    <w:rsid w:val="007D06FE"/>
    <w:rsid w:val="0080549C"/>
    <w:rsid w:val="00812063"/>
    <w:rsid w:val="0082619E"/>
    <w:rsid w:val="00843C24"/>
    <w:rsid w:val="00863C84"/>
    <w:rsid w:val="00896AD4"/>
    <w:rsid w:val="008A03E0"/>
    <w:rsid w:val="008C2084"/>
    <w:rsid w:val="008C2ABE"/>
    <w:rsid w:val="008D19E2"/>
    <w:rsid w:val="008D3A31"/>
    <w:rsid w:val="008F1737"/>
    <w:rsid w:val="008F4526"/>
    <w:rsid w:val="009060E1"/>
    <w:rsid w:val="009249F3"/>
    <w:rsid w:val="009618D1"/>
    <w:rsid w:val="00963AA5"/>
    <w:rsid w:val="00966150"/>
    <w:rsid w:val="00975233"/>
    <w:rsid w:val="00987309"/>
    <w:rsid w:val="009C39D8"/>
    <w:rsid w:val="009F2983"/>
    <w:rsid w:val="00A00401"/>
    <w:rsid w:val="00A07439"/>
    <w:rsid w:val="00A14DB3"/>
    <w:rsid w:val="00A15625"/>
    <w:rsid w:val="00A2001B"/>
    <w:rsid w:val="00A36550"/>
    <w:rsid w:val="00A46084"/>
    <w:rsid w:val="00A574E9"/>
    <w:rsid w:val="00A6422B"/>
    <w:rsid w:val="00A64533"/>
    <w:rsid w:val="00A71A69"/>
    <w:rsid w:val="00A7322E"/>
    <w:rsid w:val="00A81FF8"/>
    <w:rsid w:val="00A967C8"/>
    <w:rsid w:val="00AA090C"/>
    <w:rsid w:val="00AA716D"/>
    <w:rsid w:val="00AC0954"/>
    <w:rsid w:val="00AC46F6"/>
    <w:rsid w:val="00AC7746"/>
    <w:rsid w:val="00AD3C15"/>
    <w:rsid w:val="00AF2F1F"/>
    <w:rsid w:val="00AF5CB6"/>
    <w:rsid w:val="00B16274"/>
    <w:rsid w:val="00B22537"/>
    <w:rsid w:val="00B33C6C"/>
    <w:rsid w:val="00B65630"/>
    <w:rsid w:val="00B75C98"/>
    <w:rsid w:val="00B76DC5"/>
    <w:rsid w:val="00B86729"/>
    <w:rsid w:val="00BB6713"/>
    <w:rsid w:val="00BB775C"/>
    <w:rsid w:val="00BE5766"/>
    <w:rsid w:val="00BE69B8"/>
    <w:rsid w:val="00BF67ED"/>
    <w:rsid w:val="00C037D5"/>
    <w:rsid w:val="00C33C45"/>
    <w:rsid w:val="00C8221C"/>
    <w:rsid w:val="00C82A3C"/>
    <w:rsid w:val="00C82C5C"/>
    <w:rsid w:val="00C84303"/>
    <w:rsid w:val="00C875EF"/>
    <w:rsid w:val="00C9146C"/>
    <w:rsid w:val="00C977BA"/>
    <w:rsid w:val="00CA26B0"/>
    <w:rsid w:val="00CA3CFE"/>
    <w:rsid w:val="00CD295E"/>
    <w:rsid w:val="00CE2CF6"/>
    <w:rsid w:val="00CF2942"/>
    <w:rsid w:val="00D02451"/>
    <w:rsid w:val="00D21BB2"/>
    <w:rsid w:val="00D25EE2"/>
    <w:rsid w:val="00D30140"/>
    <w:rsid w:val="00D61004"/>
    <w:rsid w:val="00D61A99"/>
    <w:rsid w:val="00D74E1E"/>
    <w:rsid w:val="00D82AD1"/>
    <w:rsid w:val="00D9585E"/>
    <w:rsid w:val="00D96F67"/>
    <w:rsid w:val="00DB4F98"/>
    <w:rsid w:val="00DC2584"/>
    <w:rsid w:val="00DC4B42"/>
    <w:rsid w:val="00DC5C69"/>
    <w:rsid w:val="00DE0D50"/>
    <w:rsid w:val="00DE71CC"/>
    <w:rsid w:val="00E12EF4"/>
    <w:rsid w:val="00E172F0"/>
    <w:rsid w:val="00E276DB"/>
    <w:rsid w:val="00E47DFF"/>
    <w:rsid w:val="00E66CE6"/>
    <w:rsid w:val="00E842EF"/>
    <w:rsid w:val="00E94B60"/>
    <w:rsid w:val="00EB12B7"/>
    <w:rsid w:val="00ED441B"/>
    <w:rsid w:val="00ED5AC8"/>
    <w:rsid w:val="00EE0322"/>
    <w:rsid w:val="00EE4BCF"/>
    <w:rsid w:val="00F17820"/>
    <w:rsid w:val="00F22644"/>
    <w:rsid w:val="00F32009"/>
    <w:rsid w:val="00F345F1"/>
    <w:rsid w:val="00F84556"/>
    <w:rsid w:val="00FA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4E2037"/>
    <w:rPr>
      <w:color w:val="954F72" w:themeColor="followedHyperlink"/>
      <w:u w:val="single"/>
    </w:rPr>
  </w:style>
  <w:style w:type="paragraph" w:styleId="ListParagraph">
    <w:name w:val="List Paragraph"/>
    <w:basedOn w:val="Normal"/>
    <w:uiPriority w:val="34"/>
    <w:qFormat/>
    <w:rsid w:val="003B1D8E"/>
    <w:pPr>
      <w:ind w:left="720"/>
      <w:contextualSpacing/>
    </w:pPr>
  </w:style>
  <w:style w:type="character" w:customStyle="1" w:styleId="apple-converted-space">
    <w:name w:val="apple-converted-space"/>
    <w:basedOn w:val="DefaultParagraphFont"/>
    <w:rsid w:val="0004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190768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harepoint.jackson.com/sites/itsmsd/servicelevelmanagement/_layouts/15/start.aspx" TargetMode="External"/><Relationship Id="rId18" Type="http://schemas.openxmlformats.org/officeDocument/2006/relationships/image" Target="media/image2.png"/><Relationship Id="rId26" Type="http://schemas.openxmlformats.org/officeDocument/2006/relationships/hyperlink" Target="https://en.wikipedia.org/wiki/HP_SiteScope" TargetMode="External"/><Relationship Id="rId39" Type="http://schemas.openxmlformats.org/officeDocument/2006/relationships/hyperlink" Target="https://dc0xpnagv004.jacksonnational.com/thruk/" TargetMode="External"/><Relationship Id="rId3" Type="http://schemas.openxmlformats.org/officeDocument/2006/relationships/customXml" Target="../customXml/item3.xml"/><Relationship Id="rId21" Type="http://schemas.openxmlformats.org/officeDocument/2006/relationships/hyperlink" Target="https://en.wikipedia.org/wiki/System_Monitoring" TargetMode="External"/><Relationship Id="rId34" Type="http://schemas.openxmlformats.org/officeDocument/2006/relationships/hyperlink" Target="https://en.wikipedia.org/wiki/Software_application" TargetMode="External"/><Relationship Id="rId42" Type="http://schemas.openxmlformats.org/officeDocument/2006/relationships/image" Target="media/image8.png"/><Relationship Id="rId47"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SLA%20Working%20Spreadsheet/Missed%20SLA%20Forms" TargetMode="External"/><Relationship Id="rId17" Type="http://schemas.openxmlformats.org/officeDocument/2006/relationships/hyperlink" Target="http://docs.jackson.local/it/sites/rs/_layouts/15/start.aspx" TargetMode="External"/><Relationship Id="rId25" Type="http://schemas.openxmlformats.org/officeDocument/2006/relationships/hyperlink" Target="https://en.wikipedia.org/wiki/Operating_systems" TargetMode="External"/><Relationship Id="rId33" Type="http://schemas.openxmlformats.org/officeDocument/2006/relationships/hyperlink" Target="https://en.wikipedia.org/wiki/Computer" TargetMode="External"/><Relationship Id="rId38" Type="http://schemas.openxmlformats.org/officeDocument/2006/relationships/hyperlink" Target="https://en.wikipedia.org/wiki/Nagios"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docs.jackson.local/it/sites/rs/_layouts/15/start.aspx" TargetMode="External"/><Relationship Id="rId20" Type="http://schemas.openxmlformats.org/officeDocument/2006/relationships/hyperlink" Target="http://docs.jackson.local/it/sites/rs/_layouts/15/start.aspx" TargetMode="External"/><Relationship Id="rId29" Type="http://schemas.openxmlformats.org/officeDocument/2006/relationships/image" Target="media/image4.png"/><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hyperlink" Target="https://en.wikipedia.org/wiki/Application_software" TargetMode="External"/><Relationship Id="rId32" Type="http://schemas.openxmlformats.org/officeDocument/2006/relationships/hyperlink" Target="https://en.wikipedia.org/wiki/Open_source" TargetMode="External"/><Relationship Id="rId37" Type="http://schemas.openxmlformats.org/officeDocument/2006/relationships/hyperlink" Target="https://en.wikipedia.org/wiki/Network_monitoring" TargetMode="External"/><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en.wikipedia.org/wiki/Computer_network" TargetMode="External"/><Relationship Id="rId28" Type="http://schemas.openxmlformats.org/officeDocument/2006/relationships/image" Target="media/image3.png"/><Relationship Id="rId36" Type="http://schemas.openxmlformats.org/officeDocument/2006/relationships/hyperlink" Target="https://en.wikipedia.org/wiki/System_monitor"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jacksonnational.com\GROUP\ITVOL1\VOL1\group\PM%20COE\Forecasting%20&amp;%20Metrics%20Model%20Rollout\SLA%20Reporting\SLA%20Working%20Spreadsheet\Missed%20SLA%20Forms" TargetMode="External"/><Relationship Id="rId31" Type="http://schemas.openxmlformats.org/officeDocument/2006/relationships/hyperlink" Target="https://en.wikipedia.org/wiki/Free_software" TargetMode="External"/><Relationship Id="rId44"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SLA%20Reporting%20Documentation/Incident%20Ticket%20with%20CI%20Unavailability%20Record%20Documentation%20.docx" TargetMode="External"/><Relationship Id="rId22" Type="http://schemas.openxmlformats.org/officeDocument/2006/relationships/hyperlink" Target="https://en.wikipedia.org/wiki/Server_(computing)" TargetMode="External"/><Relationship Id="rId27" Type="http://schemas.openxmlformats.org/officeDocument/2006/relationships/hyperlink" Target="https://webadmin.jacksonnational.com:8888/SiteScope/accounts/login137/htdocs/SiteScope.html" TargetMode="External"/><Relationship Id="rId30" Type="http://schemas.openxmlformats.org/officeDocument/2006/relationships/image" Target="media/image5.png"/><Relationship Id="rId35" Type="http://schemas.openxmlformats.org/officeDocument/2006/relationships/hyperlink" Target="https://en.wikipedia.org/wiki/Event_monitoring" TargetMode="External"/><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2.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3.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ITPP.dot</Template>
  <TotalTime>663</TotalTime>
  <Pages>7</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89</cp:revision>
  <cp:lastPrinted>2019-01-11T16:22:00Z</cp:lastPrinted>
  <dcterms:created xsi:type="dcterms:W3CDTF">2017-02-14T20:54:00Z</dcterms:created>
  <dcterms:modified xsi:type="dcterms:W3CDTF">2019-09-24T15:46:00Z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