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3C88F9D4" w:rsidR="00D02451" w:rsidRPr="00A2001B" w:rsidRDefault="0088547F" w:rsidP="00F345F1">
      <w:pPr>
        <w:pStyle w:val="Heading1"/>
        <w:keepNext w:val="0"/>
        <w:spacing w:before="0"/>
        <w:rPr>
          <w:rFonts w:cs="Arial"/>
          <w:color w:val="C00000"/>
        </w:rPr>
      </w:pPr>
      <w:bookmarkStart w:id="0" w:name="_Toc63667416"/>
      <w:r>
        <w:rPr>
          <w:rFonts w:cs="Arial"/>
          <w:color w:val="C00000"/>
        </w:rPr>
        <w:t xml:space="preserve">Generate </w:t>
      </w:r>
      <w:r w:rsidR="00C9711D">
        <w:rPr>
          <w:rFonts w:cs="Arial"/>
          <w:color w:val="C00000"/>
        </w:rPr>
        <w:t>Monthly</w:t>
      </w:r>
      <w:r w:rsidR="007308C6">
        <w:rPr>
          <w:rFonts w:cs="Arial"/>
          <w:color w:val="C00000"/>
        </w:rPr>
        <w:t xml:space="preserve"> SL</w:t>
      </w:r>
      <w:r w:rsidR="00A670CD">
        <w:rPr>
          <w:rFonts w:cs="Arial"/>
          <w:color w:val="C00000"/>
        </w:rPr>
        <w:t>A</w:t>
      </w:r>
      <w:r w:rsidR="007308C6">
        <w:rPr>
          <w:rFonts w:cs="Arial"/>
          <w:color w:val="C00000"/>
        </w:rPr>
        <w:t xml:space="preserve"> Report</w:t>
      </w:r>
      <w:r w:rsidR="00832278">
        <w:rPr>
          <w:rFonts w:cs="Arial"/>
          <w:color w:val="C00000"/>
        </w:rPr>
        <w:t xml:space="preserve"> Procedure</w:t>
      </w:r>
    </w:p>
    <w:p w14:paraId="664C0E08" w14:textId="72493CAB" w:rsidR="00D02451" w:rsidRPr="006108A0" w:rsidRDefault="009559CB" w:rsidP="00C037D5">
      <w:pPr>
        <w:pStyle w:val="Heading8"/>
        <w:pBdr>
          <w:bottom w:val="single" w:sz="18" w:space="6" w:color="C00000"/>
        </w:pBdr>
        <w:rPr>
          <w:rFonts w:cs="Arial"/>
        </w:rPr>
      </w:pPr>
      <w:r>
        <w:rPr>
          <w:rFonts w:cs="Arial"/>
        </w:rPr>
        <w:t xml:space="preserve">Continuous Performance </w:t>
      </w:r>
      <w:r w:rsidR="00BF2C03">
        <w:rPr>
          <w:rFonts w:cs="Arial"/>
        </w:rPr>
        <w:t>Enablement</w:t>
      </w:r>
    </w:p>
    <w:bookmarkEnd w:id="0"/>
    <w:p w14:paraId="0EC32A8B" w14:textId="3A8F4506" w:rsidR="00157A90" w:rsidRDefault="00115FED" w:rsidP="00C037D5">
      <w:pPr>
        <w:spacing w:before="120"/>
        <w:rPr>
          <w:rFonts w:cs="Arial"/>
          <w:b/>
        </w:rPr>
      </w:pPr>
      <w:r>
        <w:rPr>
          <w:rFonts w:cs="Arial"/>
          <w:b/>
        </w:rPr>
        <w:t>Purpose</w:t>
      </w:r>
    </w:p>
    <w:p w14:paraId="32B018DF" w14:textId="77777777" w:rsidR="00924535" w:rsidRPr="00CA25AB" w:rsidRDefault="00924535" w:rsidP="00924535">
      <w:pPr>
        <w:pStyle w:val="NoSpacing"/>
        <w:rPr>
          <w:rFonts w:cs="Arial"/>
          <w:sz w:val="22"/>
          <w:szCs w:val="22"/>
        </w:rPr>
      </w:pPr>
      <w:r w:rsidRPr="00CA25AB">
        <w:rPr>
          <w:rFonts w:cs="Arial"/>
          <w:sz w:val="22"/>
          <w:szCs w:val="22"/>
        </w:rPr>
        <w:t>The Monthly SL</w:t>
      </w:r>
      <w:r>
        <w:rPr>
          <w:rFonts w:cs="Arial"/>
          <w:sz w:val="22"/>
          <w:szCs w:val="22"/>
        </w:rPr>
        <w:t>A</w:t>
      </w:r>
      <w:r w:rsidRPr="00CA25AB">
        <w:rPr>
          <w:rFonts w:cs="Arial"/>
          <w:sz w:val="22"/>
          <w:szCs w:val="22"/>
        </w:rPr>
        <w:t xml:space="preserve"> Report is run from the first date of the previous month to the last date of the previous month.  Comments and carve-outs will already appear on the report, based on the daily review of the SL</w:t>
      </w:r>
      <w:r>
        <w:rPr>
          <w:rFonts w:cs="Arial"/>
          <w:sz w:val="22"/>
          <w:szCs w:val="22"/>
        </w:rPr>
        <w:t>A</w:t>
      </w:r>
      <w:r w:rsidRPr="00CA25AB">
        <w:rPr>
          <w:rFonts w:cs="Arial"/>
          <w:sz w:val="22"/>
          <w:szCs w:val="22"/>
        </w:rPr>
        <w:t xml:space="preserve"> Report throughout the previous month.</w:t>
      </w:r>
    </w:p>
    <w:p w14:paraId="182EC42C" w14:textId="76CC03DA" w:rsidR="00C9711D" w:rsidRPr="00CA25AB" w:rsidRDefault="00C9711D" w:rsidP="00C9711D">
      <w:pPr>
        <w:rPr>
          <w:rFonts w:cs="Arial"/>
          <w:sz w:val="22"/>
          <w:szCs w:val="22"/>
        </w:rPr>
      </w:pPr>
      <w:r w:rsidRPr="00CA25AB">
        <w:rPr>
          <w:rFonts w:cs="Arial"/>
          <w:sz w:val="22"/>
          <w:szCs w:val="22"/>
        </w:rPr>
        <w:t>Three versions of the Monthly SL</w:t>
      </w:r>
      <w:r w:rsidR="00FD443B">
        <w:rPr>
          <w:rFonts w:cs="Arial"/>
          <w:sz w:val="22"/>
          <w:szCs w:val="22"/>
        </w:rPr>
        <w:t>A</w:t>
      </w:r>
      <w:r w:rsidRPr="00CA25AB">
        <w:rPr>
          <w:rFonts w:cs="Arial"/>
          <w:sz w:val="22"/>
          <w:szCs w:val="22"/>
        </w:rPr>
        <w:t xml:space="preserve"> Report are created each month as follows:</w:t>
      </w:r>
    </w:p>
    <w:p w14:paraId="55287F02" w14:textId="33F3BC9C" w:rsidR="00C9711D" w:rsidRPr="00CA25AB" w:rsidRDefault="00C9711D" w:rsidP="00C9711D">
      <w:pPr>
        <w:pStyle w:val="ListParagraph"/>
        <w:numPr>
          <w:ilvl w:val="0"/>
          <w:numId w:val="36"/>
        </w:numPr>
        <w:rPr>
          <w:rFonts w:cs="Arial"/>
          <w:sz w:val="22"/>
          <w:szCs w:val="22"/>
        </w:rPr>
      </w:pPr>
      <w:r w:rsidRPr="00CA25AB">
        <w:rPr>
          <w:rFonts w:cs="Arial"/>
          <w:sz w:val="22"/>
          <w:szCs w:val="22"/>
        </w:rPr>
        <w:t>The Monthly SL</w:t>
      </w:r>
      <w:r w:rsidR="00056A5C">
        <w:rPr>
          <w:rFonts w:cs="Arial"/>
          <w:sz w:val="22"/>
          <w:szCs w:val="22"/>
        </w:rPr>
        <w:t>A</w:t>
      </w:r>
      <w:r w:rsidRPr="00CA25AB">
        <w:rPr>
          <w:rFonts w:cs="Arial"/>
          <w:sz w:val="22"/>
          <w:szCs w:val="22"/>
        </w:rPr>
        <w:t xml:space="preserve"> Report is created on the first business day of the month and sent to Service Level Management for review.</w:t>
      </w:r>
    </w:p>
    <w:p w14:paraId="0D9D6452" w14:textId="55194367" w:rsidR="00C9711D" w:rsidRPr="00CA25AB" w:rsidRDefault="00C9711D" w:rsidP="00C9711D">
      <w:pPr>
        <w:pStyle w:val="ListParagraph"/>
        <w:numPr>
          <w:ilvl w:val="0"/>
          <w:numId w:val="36"/>
        </w:numPr>
        <w:rPr>
          <w:rFonts w:cs="Arial"/>
          <w:sz w:val="22"/>
          <w:szCs w:val="22"/>
        </w:rPr>
      </w:pPr>
      <w:r w:rsidRPr="00CA25AB">
        <w:rPr>
          <w:rFonts w:cs="Arial"/>
          <w:sz w:val="22"/>
          <w:szCs w:val="22"/>
        </w:rPr>
        <w:t>The Monthly SL</w:t>
      </w:r>
      <w:r w:rsidR="00056A5C">
        <w:rPr>
          <w:rFonts w:cs="Arial"/>
          <w:sz w:val="22"/>
          <w:szCs w:val="22"/>
        </w:rPr>
        <w:t>A</w:t>
      </w:r>
      <w:r w:rsidRPr="00CA25AB">
        <w:rPr>
          <w:rFonts w:cs="Arial"/>
          <w:sz w:val="22"/>
          <w:szCs w:val="22"/>
        </w:rPr>
        <w:t xml:space="preserve"> Report is re-created with updates on the third business day of the month and sent to </w:t>
      </w:r>
      <w:r>
        <w:rPr>
          <w:rFonts w:cs="Arial"/>
          <w:sz w:val="22"/>
          <w:szCs w:val="22"/>
        </w:rPr>
        <w:t xml:space="preserve">JET </w:t>
      </w:r>
      <w:r w:rsidRPr="00CA25AB">
        <w:rPr>
          <w:rFonts w:cs="Arial"/>
          <w:sz w:val="22"/>
          <w:szCs w:val="22"/>
        </w:rPr>
        <w:t>for review.</w:t>
      </w:r>
    </w:p>
    <w:p w14:paraId="7D45ABFE" w14:textId="66141A7A" w:rsidR="003F0395" w:rsidRPr="00FD443B" w:rsidRDefault="00C9711D" w:rsidP="00590ACE">
      <w:pPr>
        <w:pStyle w:val="ListParagraph"/>
        <w:numPr>
          <w:ilvl w:val="0"/>
          <w:numId w:val="36"/>
        </w:numPr>
        <w:rPr>
          <w:rFonts w:cs="Arial"/>
          <w:sz w:val="22"/>
          <w:szCs w:val="22"/>
        </w:rPr>
      </w:pPr>
      <w:r w:rsidRPr="00FD443B">
        <w:rPr>
          <w:rFonts w:cs="Arial"/>
          <w:sz w:val="22"/>
          <w:szCs w:val="22"/>
        </w:rPr>
        <w:t>The finalized version of the Monthly SL</w:t>
      </w:r>
      <w:r w:rsidR="00056A5C" w:rsidRPr="00FD443B">
        <w:rPr>
          <w:rFonts w:cs="Arial"/>
          <w:sz w:val="22"/>
          <w:szCs w:val="22"/>
        </w:rPr>
        <w:t>A</w:t>
      </w:r>
      <w:r w:rsidRPr="00FD443B">
        <w:rPr>
          <w:rFonts w:cs="Arial"/>
          <w:sz w:val="22"/>
          <w:szCs w:val="22"/>
        </w:rPr>
        <w:t xml:space="preserve"> Report is created on the seventh business day of the month and is published on Share</w:t>
      </w:r>
      <w:r w:rsidR="00924535" w:rsidRPr="00FD443B">
        <w:rPr>
          <w:rFonts w:cs="Arial"/>
          <w:sz w:val="22"/>
          <w:szCs w:val="22"/>
        </w:rPr>
        <w:t>P</w:t>
      </w:r>
      <w:r w:rsidRPr="00FD443B">
        <w:rPr>
          <w:rFonts w:cs="Arial"/>
          <w:sz w:val="22"/>
          <w:szCs w:val="22"/>
        </w:rPr>
        <w:t>oint</w:t>
      </w:r>
      <w:r w:rsidR="00924535" w:rsidRPr="00FD443B">
        <w:rPr>
          <w:rFonts w:cs="Arial"/>
          <w:sz w:val="22"/>
          <w:szCs w:val="22"/>
        </w:rPr>
        <w:t>.</w:t>
      </w:r>
    </w:p>
    <w:p w14:paraId="3A11C8F9" w14:textId="636FBF1E" w:rsidR="003F0395" w:rsidRDefault="003F0395" w:rsidP="003F0395">
      <w:pPr>
        <w:rPr>
          <w:rFonts w:cs="Arial"/>
          <w:sz w:val="22"/>
          <w:szCs w:val="22"/>
        </w:rPr>
      </w:pPr>
      <w:r>
        <w:rPr>
          <w:rFonts w:cs="Arial"/>
          <w:sz w:val="22"/>
          <w:szCs w:val="22"/>
        </w:rPr>
        <w:t>This procedure should not be started</w:t>
      </w:r>
      <w:r w:rsidR="00E65332">
        <w:rPr>
          <w:rFonts w:cs="Arial"/>
          <w:sz w:val="22"/>
          <w:szCs w:val="22"/>
        </w:rPr>
        <w:t xml:space="preserve"> until all of the outages have been addressed for the previous month.  </w:t>
      </w:r>
    </w:p>
    <w:p w14:paraId="5103D7D6" w14:textId="5357733F" w:rsidR="00E65332" w:rsidRDefault="00E65332" w:rsidP="003F0395">
      <w:pPr>
        <w:rPr>
          <w:rFonts w:cs="Arial"/>
          <w:sz w:val="22"/>
          <w:szCs w:val="22"/>
        </w:rPr>
      </w:pPr>
      <w:r>
        <w:rPr>
          <w:rFonts w:cs="Arial"/>
          <w:sz w:val="22"/>
          <w:szCs w:val="22"/>
        </w:rPr>
        <w:t>For more information see:</w:t>
      </w:r>
    </w:p>
    <w:p w14:paraId="5CED2654" w14:textId="0B7DDDD9" w:rsidR="00E65332" w:rsidRPr="00F4617B" w:rsidRDefault="00F4617B" w:rsidP="003F0395">
      <w:pPr>
        <w:rPr>
          <w:rStyle w:val="Hyperlink"/>
          <w:rFonts w:cs="Arial"/>
          <w:sz w:val="22"/>
          <w:szCs w:val="22"/>
        </w:rPr>
      </w:pPr>
      <w:r>
        <w:rPr>
          <w:rStyle w:val="Hyperlink"/>
          <w:rFonts w:cs="Arial"/>
          <w:sz w:val="22"/>
          <w:szCs w:val="22"/>
        </w:rPr>
        <w:fldChar w:fldCharType="begin"/>
      </w:r>
      <w:r>
        <w:rPr>
          <w:rStyle w:val="Hyperlink"/>
          <w:rFonts w:cs="Arial"/>
          <w:sz w:val="22"/>
          <w:szCs w:val="22"/>
        </w:rPr>
        <w:instrText xml:space="preserve"> HYPERLINK "Working%20CI%20Unavailability%20Record%20Tickets%20Procedure.docx" </w:instrText>
      </w:r>
      <w:r>
        <w:rPr>
          <w:rStyle w:val="Hyperlink"/>
          <w:rFonts w:cs="Arial"/>
          <w:sz w:val="22"/>
          <w:szCs w:val="22"/>
        </w:rPr>
        <w:fldChar w:fldCharType="separate"/>
      </w:r>
      <w:r w:rsidR="00E65332" w:rsidRPr="00F4617B">
        <w:rPr>
          <w:rStyle w:val="Hyperlink"/>
          <w:rFonts w:cs="Arial"/>
          <w:sz w:val="22"/>
          <w:szCs w:val="22"/>
        </w:rPr>
        <w:t>Working CI Unavailability Record Tickets Procedure</w:t>
      </w:r>
    </w:p>
    <w:p w14:paraId="4EFAA8F1" w14:textId="19B7E3B2" w:rsidR="00D3737A" w:rsidRPr="00F4617B" w:rsidRDefault="00F4617B" w:rsidP="003F0395">
      <w:pPr>
        <w:rPr>
          <w:rStyle w:val="Hyperlink"/>
          <w:rFonts w:cs="Arial"/>
          <w:sz w:val="22"/>
          <w:szCs w:val="22"/>
        </w:rPr>
      </w:pPr>
      <w:r>
        <w:rPr>
          <w:rStyle w:val="Hyperlink"/>
          <w:rFonts w:cs="Arial"/>
          <w:sz w:val="22"/>
          <w:szCs w:val="22"/>
        </w:rPr>
        <w:fldChar w:fldCharType="end"/>
      </w:r>
      <w:r>
        <w:rPr>
          <w:rStyle w:val="Hyperlink"/>
          <w:rFonts w:cs="Arial"/>
          <w:sz w:val="22"/>
          <w:szCs w:val="22"/>
        </w:rPr>
        <w:fldChar w:fldCharType="begin"/>
      </w:r>
      <w:r>
        <w:rPr>
          <w:rStyle w:val="Hyperlink"/>
          <w:rFonts w:cs="Arial"/>
          <w:sz w:val="22"/>
          <w:szCs w:val="22"/>
        </w:rPr>
        <w:instrText xml:space="preserve"> HYPERLINK "Create%20an%20Investigation%20Ticket%20for%20Missed%20Breached%20SLA%20Procedure.docx" </w:instrText>
      </w:r>
      <w:r>
        <w:rPr>
          <w:rStyle w:val="Hyperlink"/>
          <w:rFonts w:cs="Arial"/>
          <w:sz w:val="22"/>
          <w:szCs w:val="22"/>
        </w:rPr>
        <w:fldChar w:fldCharType="separate"/>
      </w:r>
      <w:r w:rsidR="00D3737A" w:rsidRPr="00F4617B">
        <w:rPr>
          <w:rStyle w:val="Hyperlink"/>
          <w:rFonts w:cs="Arial"/>
          <w:sz w:val="22"/>
          <w:szCs w:val="22"/>
        </w:rPr>
        <w:t>Create an Investigation Ticket for Missed Breached SLA Procedure</w:t>
      </w:r>
    </w:p>
    <w:p w14:paraId="30E5B743" w14:textId="3D16CA96" w:rsidR="007308C6" w:rsidRDefault="00F4617B" w:rsidP="00157A90">
      <w:pPr>
        <w:rPr>
          <w:rFonts w:cs="Arial"/>
          <w:sz w:val="20"/>
        </w:rPr>
      </w:pPr>
      <w:r>
        <w:rPr>
          <w:rStyle w:val="Hyperlink"/>
          <w:rFonts w:cs="Arial"/>
          <w:sz w:val="22"/>
          <w:szCs w:val="22"/>
        </w:rPr>
        <w:fldChar w:fldCharType="end"/>
      </w:r>
    </w:p>
    <w:p w14:paraId="018FB67F" w14:textId="77777777" w:rsidR="00115FED" w:rsidRPr="00115FED" w:rsidRDefault="00115FED" w:rsidP="00115FED">
      <w:pPr>
        <w:rPr>
          <w:rFonts w:cs="Arial"/>
          <w:b/>
        </w:rPr>
      </w:pPr>
      <w:r w:rsidRPr="00115FED">
        <w:rPr>
          <w:rFonts w:cs="Arial"/>
          <w:b/>
        </w:rPr>
        <w:t>Related Policy</w:t>
      </w:r>
    </w:p>
    <w:p w14:paraId="0158E3F5" w14:textId="457516D9" w:rsidR="00115FED" w:rsidRPr="00115FED" w:rsidRDefault="00806A00" w:rsidP="00AC7746">
      <w:pPr>
        <w:numPr>
          <w:ilvl w:val="0"/>
          <w:numId w:val="27"/>
        </w:numPr>
        <w:rPr>
          <w:rFonts w:cs="Arial"/>
          <w:sz w:val="20"/>
        </w:rPr>
      </w:pPr>
      <w:hyperlink r:id="rId11" w:history="1">
        <w:r w:rsidR="00E94B60" w:rsidRPr="00896AD4">
          <w:rPr>
            <w:rStyle w:val="Hyperlink"/>
            <w:rFonts w:cs="Arial"/>
            <w:sz w:val="20"/>
          </w:rPr>
          <w:t>IT Service Management Policy</w:t>
        </w:r>
      </w:hyperlink>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Pr="00FD443B" w:rsidRDefault="00157A90" w:rsidP="00115FED">
      <w:pPr>
        <w:rPr>
          <w:rFonts w:cs="Arial"/>
          <w:sz w:val="22"/>
          <w:szCs w:val="22"/>
        </w:rPr>
      </w:pPr>
      <w:r w:rsidRPr="00FD443B">
        <w:rPr>
          <w:rFonts w:cs="Arial"/>
          <w:sz w:val="22"/>
          <w:szCs w:val="22"/>
        </w:rPr>
        <w:t>The following groups are responsible</w:t>
      </w:r>
      <w:r w:rsidR="00115FED" w:rsidRPr="00FD443B">
        <w:rPr>
          <w:rFonts w:cs="Arial"/>
          <w:sz w:val="22"/>
          <w:szCs w:val="22"/>
        </w:rPr>
        <w:t xml:space="preserve"> for adhering to this document:</w:t>
      </w:r>
    </w:p>
    <w:p w14:paraId="482F84D5" w14:textId="52BAB4AF" w:rsidR="00115FED" w:rsidRPr="00FD443B" w:rsidRDefault="009559CB" w:rsidP="00AC7746">
      <w:pPr>
        <w:numPr>
          <w:ilvl w:val="0"/>
          <w:numId w:val="27"/>
        </w:numPr>
        <w:rPr>
          <w:rFonts w:cs="Arial"/>
          <w:sz w:val="22"/>
          <w:szCs w:val="22"/>
        </w:rPr>
      </w:pPr>
      <w:r w:rsidRPr="00FD443B">
        <w:rPr>
          <w:rFonts w:cs="Arial"/>
          <w:sz w:val="22"/>
          <w:szCs w:val="22"/>
        </w:rPr>
        <w:t xml:space="preserve">Continuous Performance </w:t>
      </w:r>
      <w:r w:rsidR="00BF2C03">
        <w:rPr>
          <w:rFonts w:cs="Arial"/>
          <w:sz w:val="22"/>
          <w:szCs w:val="22"/>
        </w:rPr>
        <w:t>Enablement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751"/>
        <w:gridCol w:w="9144"/>
      </w:tblGrid>
      <w:tr w:rsidR="002009AB" w:rsidRPr="006108A0" w14:paraId="563F284C" w14:textId="77777777" w:rsidTr="00904DD5">
        <w:tc>
          <w:tcPr>
            <w:tcW w:w="379"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621"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3B35A0" w:rsidRPr="006108A0" w14:paraId="538D5901" w14:textId="77777777" w:rsidTr="00904DD5">
        <w:tc>
          <w:tcPr>
            <w:tcW w:w="379" w:type="pct"/>
            <w:tcBorders>
              <w:top w:val="nil"/>
              <w:left w:val="nil"/>
              <w:bottom w:val="single" w:sz="4" w:space="0" w:color="auto"/>
              <w:right w:val="nil"/>
            </w:tcBorders>
          </w:tcPr>
          <w:p w14:paraId="4FF9CF1D" w14:textId="1A31242D" w:rsidR="00016922" w:rsidRPr="006108A0" w:rsidRDefault="007503B2" w:rsidP="0006055C">
            <w:pPr>
              <w:pStyle w:val="StepsNumber"/>
              <w:rPr>
                <w:rFonts w:cs="Arial"/>
              </w:rPr>
            </w:pPr>
            <w:r>
              <w:rPr>
                <w:rFonts w:cs="Arial"/>
              </w:rPr>
              <w:t>1</w:t>
            </w:r>
          </w:p>
        </w:tc>
        <w:tc>
          <w:tcPr>
            <w:tcW w:w="4621" w:type="pct"/>
            <w:tcBorders>
              <w:top w:val="nil"/>
              <w:left w:val="nil"/>
              <w:bottom w:val="single" w:sz="4" w:space="0" w:color="auto"/>
              <w:right w:val="single" w:sz="4" w:space="0" w:color="auto"/>
            </w:tcBorders>
          </w:tcPr>
          <w:p w14:paraId="0A52D573" w14:textId="3EECF176" w:rsidR="007308C6" w:rsidRPr="00FD443B" w:rsidRDefault="007308C6" w:rsidP="00DE0D50">
            <w:pPr>
              <w:pStyle w:val="NoSpacing"/>
              <w:rPr>
                <w:rFonts w:cs="Arial"/>
                <w:sz w:val="22"/>
                <w:szCs w:val="22"/>
              </w:rPr>
            </w:pPr>
            <w:r w:rsidRPr="00FD443B">
              <w:rPr>
                <w:rFonts w:cs="Arial"/>
                <w:b/>
                <w:sz w:val="22"/>
                <w:szCs w:val="22"/>
              </w:rPr>
              <w:t>Access Remedy at the following location:</w:t>
            </w:r>
            <w:r w:rsidRPr="00FD443B">
              <w:rPr>
                <w:rFonts w:cs="Arial"/>
                <w:sz w:val="22"/>
                <w:szCs w:val="22"/>
              </w:rPr>
              <w:t xml:space="preserve">  </w:t>
            </w:r>
            <w:hyperlink r:id="rId12" w:history="1">
              <w:r w:rsidRPr="00FD443B">
                <w:rPr>
                  <w:rStyle w:val="Hyperlink"/>
                  <w:rFonts w:cs="Arial"/>
                  <w:sz w:val="22"/>
                  <w:szCs w:val="22"/>
                </w:rPr>
                <w:t>https://remedy.jacksonnational.com/arsys/</w:t>
              </w:r>
            </w:hyperlink>
          </w:p>
          <w:p w14:paraId="07F9D8E1" w14:textId="1701D714" w:rsidR="007308C6" w:rsidRPr="00FD443B" w:rsidRDefault="007308C6" w:rsidP="00DE0D50">
            <w:pPr>
              <w:pStyle w:val="NoSpacing"/>
              <w:rPr>
                <w:rFonts w:cs="Arial"/>
                <w:sz w:val="22"/>
                <w:szCs w:val="22"/>
              </w:rPr>
            </w:pPr>
          </w:p>
          <w:p w14:paraId="4A630E37" w14:textId="77777777" w:rsidR="007308C6" w:rsidRPr="00FD443B" w:rsidRDefault="007308C6" w:rsidP="007308C6">
            <w:pPr>
              <w:pStyle w:val="NoSpacing"/>
              <w:numPr>
                <w:ilvl w:val="0"/>
                <w:numId w:val="31"/>
              </w:numPr>
              <w:rPr>
                <w:rFonts w:cs="Arial"/>
                <w:sz w:val="22"/>
                <w:szCs w:val="22"/>
              </w:rPr>
            </w:pPr>
            <w:r w:rsidRPr="00FD443B">
              <w:rPr>
                <w:rFonts w:cs="Arial"/>
                <w:sz w:val="22"/>
                <w:szCs w:val="22"/>
              </w:rPr>
              <w:t>Expand the “Applications” tab on the side of the screen.</w:t>
            </w:r>
          </w:p>
          <w:p w14:paraId="1B6F4564" w14:textId="77777777" w:rsidR="007308C6" w:rsidRPr="00FD443B" w:rsidRDefault="007308C6" w:rsidP="007308C6">
            <w:pPr>
              <w:pStyle w:val="NoSpacing"/>
              <w:ind w:left="720"/>
              <w:rPr>
                <w:rFonts w:cs="Arial"/>
                <w:sz w:val="22"/>
                <w:szCs w:val="22"/>
              </w:rPr>
            </w:pPr>
            <w:r w:rsidRPr="00FD443B">
              <w:rPr>
                <w:noProof/>
                <w:sz w:val="22"/>
                <w:szCs w:val="22"/>
              </w:rPr>
              <w:drawing>
                <wp:inline distT="0" distB="0" distL="0" distR="0" wp14:anchorId="46C5FA07" wp14:editId="09A19FF4">
                  <wp:extent cx="142043" cy="559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069" cy="610881"/>
                          </a:xfrm>
                          <a:prstGeom prst="rect">
                            <a:avLst/>
                          </a:prstGeom>
                        </pic:spPr>
                      </pic:pic>
                    </a:graphicData>
                  </a:graphic>
                </wp:inline>
              </w:drawing>
            </w:r>
          </w:p>
          <w:p w14:paraId="38AA4803" w14:textId="76A5DE89" w:rsidR="007308C6" w:rsidRPr="00FD443B" w:rsidRDefault="007308C6" w:rsidP="007308C6">
            <w:pPr>
              <w:pStyle w:val="NoSpacing"/>
              <w:numPr>
                <w:ilvl w:val="0"/>
                <w:numId w:val="31"/>
              </w:numPr>
              <w:rPr>
                <w:rFonts w:cs="Arial"/>
                <w:sz w:val="22"/>
                <w:szCs w:val="22"/>
              </w:rPr>
            </w:pPr>
            <w:r w:rsidRPr="00FD443B">
              <w:rPr>
                <w:rFonts w:cs="Arial"/>
                <w:sz w:val="22"/>
                <w:szCs w:val="22"/>
              </w:rPr>
              <w:t>Select “Smart Reporting”.</w:t>
            </w:r>
          </w:p>
          <w:p w14:paraId="25322D26" w14:textId="4A91526D" w:rsidR="007308C6" w:rsidRPr="00FD443B" w:rsidRDefault="007308C6" w:rsidP="007308C6">
            <w:pPr>
              <w:pStyle w:val="NoSpacing"/>
              <w:numPr>
                <w:ilvl w:val="0"/>
                <w:numId w:val="31"/>
              </w:numPr>
              <w:rPr>
                <w:rFonts w:cs="Arial"/>
                <w:sz w:val="22"/>
                <w:szCs w:val="22"/>
              </w:rPr>
            </w:pPr>
            <w:r w:rsidRPr="00FD443B">
              <w:rPr>
                <w:rFonts w:cs="Arial"/>
                <w:sz w:val="22"/>
                <w:szCs w:val="22"/>
              </w:rPr>
              <w:t xml:space="preserve">Select “Smart </w:t>
            </w:r>
            <w:r w:rsidR="007F44AE" w:rsidRPr="00FD443B">
              <w:rPr>
                <w:rFonts w:cs="Arial"/>
                <w:sz w:val="22"/>
                <w:szCs w:val="22"/>
              </w:rPr>
              <w:t>Reporting</w:t>
            </w:r>
            <w:r w:rsidRPr="00FD443B">
              <w:rPr>
                <w:rFonts w:cs="Arial"/>
                <w:sz w:val="22"/>
                <w:szCs w:val="22"/>
              </w:rPr>
              <w:t xml:space="preserve"> Console”.</w:t>
            </w:r>
          </w:p>
          <w:p w14:paraId="3026B439" w14:textId="77777777" w:rsidR="007308C6" w:rsidRPr="00FD443B" w:rsidRDefault="007308C6" w:rsidP="007308C6">
            <w:pPr>
              <w:pStyle w:val="NoSpacing"/>
              <w:numPr>
                <w:ilvl w:val="0"/>
                <w:numId w:val="31"/>
              </w:numPr>
              <w:rPr>
                <w:rFonts w:cs="Arial"/>
                <w:sz w:val="22"/>
                <w:szCs w:val="22"/>
              </w:rPr>
            </w:pPr>
            <w:r w:rsidRPr="00FD443B">
              <w:rPr>
                <w:rFonts w:cs="Arial"/>
                <w:sz w:val="22"/>
                <w:szCs w:val="22"/>
              </w:rPr>
              <w:t>Select the “Service Delivery” folder.</w:t>
            </w:r>
          </w:p>
          <w:p w14:paraId="56871A1B" w14:textId="77777777" w:rsidR="007308C6" w:rsidRPr="00FD443B" w:rsidRDefault="007308C6" w:rsidP="007308C6">
            <w:pPr>
              <w:pStyle w:val="NoSpacing"/>
              <w:ind w:left="720"/>
              <w:rPr>
                <w:rFonts w:cs="Arial"/>
                <w:sz w:val="22"/>
                <w:szCs w:val="22"/>
              </w:rPr>
            </w:pPr>
            <w:r w:rsidRPr="00FD443B">
              <w:rPr>
                <w:noProof/>
                <w:sz w:val="22"/>
                <w:szCs w:val="22"/>
              </w:rPr>
              <w:drawing>
                <wp:inline distT="0" distB="0" distL="0" distR="0" wp14:anchorId="689113C5" wp14:editId="20B0637B">
                  <wp:extent cx="1419225" cy="32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9225" cy="323850"/>
                          </a:xfrm>
                          <a:prstGeom prst="rect">
                            <a:avLst/>
                          </a:prstGeom>
                        </pic:spPr>
                      </pic:pic>
                    </a:graphicData>
                  </a:graphic>
                </wp:inline>
              </w:drawing>
            </w:r>
          </w:p>
          <w:p w14:paraId="1DF54AED" w14:textId="77777777" w:rsidR="007308C6" w:rsidRPr="00FD443B" w:rsidRDefault="007308C6" w:rsidP="007308C6">
            <w:pPr>
              <w:pStyle w:val="NoSpacing"/>
              <w:numPr>
                <w:ilvl w:val="0"/>
                <w:numId w:val="31"/>
              </w:numPr>
              <w:rPr>
                <w:rFonts w:cs="Arial"/>
                <w:sz w:val="22"/>
                <w:szCs w:val="22"/>
              </w:rPr>
            </w:pPr>
            <w:r w:rsidRPr="00FD443B">
              <w:rPr>
                <w:rFonts w:cs="Arial"/>
                <w:sz w:val="22"/>
                <w:szCs w:val="22"/>
              </w:rPr>
              <w:t>Select the “Service Level Management” folder.</w:t>
            </w:r>
          </w:p>
          <w:p w14:paraId="13C67B84" w14:textId="77777777" w:rsidR="007308C6" w:rsidRPr="00FD443B" w:rsidRDefault="007308C6" w:rsidP="007308C6">
            <w:pPr>
              <w:pStyle w:val="NoSpacing"/>
              <w:ind w:left="720"/>
              <w:rPr>
                <w:rFonts w:cs="Arial"/>
                <w:sz w:val="22"/>
                <w:szCs w:val="22"/>
              </w:rPr>
            </w:pPr>
            <w:r w:rsidRPr="00FD443B">
              <w:rPr>
                <w:noProof/>
                <w:sz w:val="22"/>
                <w:szCs w:val="22"/>
              </w:rPr>
              <w:drawing>
                <wp:inline distT="0" distB="0" distL="0" distR="0" wp14:anchorId="02625CB2" wp14:editId="128AC45A">
                  <wp:extent cx="1571625" cy="31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71625" cy="314325"/>
                          </a:xfrm>
                          <a:prstGeom prst="rect">
                            <a:avLst/>
                          </a:prstGeom>
                        </pic:spPr>
                      </pic:pic>
                    </a:graphicData>
                  </a:graphic>
                </wp:inline>
              </w:drawing>
            </w:r>
          </w:p>
          <w:p w14:paraId="1A88F798" w14:textId="140BE596" w:rsidR="007308C6" w:rsidRPr="00FD443B" w:rsidRDefault="00A945D3" w:rsidP="007308C6">
            <w:pPr>
              <w:pStyle w:val="NoSpacing"/>
              <w:numPr>
                <w:ilvl w:val="0"/>
                <w:numId w:val="31"/>
              </w:numPr>
              <w:rPr>
                <w:rFonts w:cs="Arial"/>
                <w:sz w:val="22"/>
                <w:szCs w:val="22"/>
              </w:rPr>
            </w:pPr>
            <w:r w:rsidRPr="00FD443B">
              <w:rPr>
                <w:rFonts w:cs="Arial"/>
                <w:sz w:val="22"/>
                <w:szCs w:val="22"/>
              </w:rPr>
              <w:t>A list of reports and dashboards will appear.  Click on “</w:t>
            </w:r>
            <w:r w:rsidR="00DD1E11">
              <w:rPr>
                <w:rFonts w:cs="Arial"/>
                <w:sz w:val="22"/>
                <w:szCs w:val="22"/>
              </w:rPr>
              <w:t>SLA Monthly Report – MMMM YYYY</w:t>
            </w:r>
            <w:r w:rsidRPr="00FD443B">
              <w:rPr>
                <w:rFonts w:cs="Arial"/>
                <w:sz w:val="22"/>
                <w:szCs w:val="22"/>
              </w:rPr>
              <w:t>”.</w:t>
            </w:r>
          </w:p>
          <w:p w14:paraId="2C67D2F9" w14:textId="18A7D8E8" w:rsidR="00A945D3" w:rsidRPr="00FD443B" w:rsidRDefault="005157E0" w:rsidP="00A945D3">
            <w:pPr>
              <w:pStyle w:val="NoSpacing"/>
              <w:ind w:left="720"/>
              <w:rPr>
                <w:rFonts w:cs="Arial"/>
                <w:sz w:val="22"/>
                <w:szCs w:val="22"/>
              </w:rPr>
            </w:pPr>
            <w:r>
              <w:rPr>
                <w:noProof/>
              </w:rPr>
              <w:drawing>
                <wp:inline distT="0" distB="0" distL="0" distR="0" wp14:anchorId="7A38FC1E" wp14:editId="772D01CE">
                  <wp:extent cx="2933700" cy="495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700" cy="495300"/>
                          </a:xfrm>
                          <a:prstGeom prst="rect">
                            <a:avLst/>
                          </a:prstGeom>
                        </pic:spPr>
                      </pic:pic>
                    </a:graphicData>
                  </a:graphic>
                </wp:inline>
              </w:drawing>
            </w:r>
          </w:p>
          <w:p w14:paraId="0C15DC59" w14:textId="05201B16" w:rsidR="00A945D3" w:rsidRPr="00FD443B" w:rsidRDefault="00A945D3" w:rsidP="00A945D3">
            <w:pPr>
              <w:pStyle w:val="NoSpacing"/>
              <w:numPr>
                <w:ilvl w:val="0"/>
                <w:numId w:val="31"/>
              </w:numPr>
              <w:rPr>
                <w:rFonts w:cs="Arial"/>
                <w:sz w:val="22"/>
                <w:szCs w:val="22"/>
              </w:rPr>
            </w:pPr>
            <w:r w:rsidRPr="00FD443B">
              <w:rPr>
                <w:rFonts w:cs="Arial"/>
                <w:sz w:val="22"/>
                <w:szCs w:val="22"/>
              </w:rPr>
              <w:lastRenderedPageBreak/>
              <w:t>The SLA Report will appear on the screen, with tabs separating each Business Unit.</w:t>
            </w:r>
            <w:r w:rsidR="00647B16" w:rsidRPr="00FD443B">
              <w:rPr>
                <w:rFonts w:cs="Arial"/>
                <w:sz w:val="22"/>
                <w:szCs w:val="22"/>
              </w:rPr>
              <w:t xml:space="preserve">  </w:t>
            </w:r>
          </w:p>
          <w:p w14:paraId="0F103638" w14:textId="5888F16F" w:rsidR="00A945D3" w:rsidRDefault="00A945D3" w:rsidP="00A945D3">
            <w:pPr>
              <w:pStyle w:val="NoSpacing"/>
              <w:ind w:left="720"/>
              <w:rPr>
                <w:rFonts w:cs="Arial"/>
                <w:sz w:val="22"/>
                <w:szCs w:val="22"/>
              </w:rPr>
            </w:pPr>
            <w:r w:rsidRPr="00FD443B">
              <w:rPr>
                <w:noProof/>
                <w:sz w:val="22"/>
                <w:szCs w:val="22"/>
              </w:rPr>
              <w:drawing>
                <wp:inline distT="0" distB="0" distL="0" distR="0" wp14:anchorId="1F03CA58" wp14:editId="705D8EAC">
                  <wp:extent cx="5169599" cy="166900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6763" cy="1697143"/>
                          </a:xfrm>
                          <a:prstGeom prst="rect">
                            <a:avLst/>
                          </a:prstGeom>
                        </pic:spPr>
                      </pic:pic>
                    </a:graphicData>
                  </a:graphic>
                </wp:inline>
              </w:drawing>
            </w:r>
          </w:p>
          <w:p w14:paraId="28FED710" w14:textId="442A516E" w:rsidR="00A945D3" w:rsidRPr="00AD42B1" w:rsidRDefault="00A10E9C" w:rsidP="00AD42B1">
            <w:pPr>
              <w:pStyle w:val="NoSpacing"/>
              <w:ind w:left="720"/>
              <w:rPr>
                <w:rFonts w:cs="Arial"/>
                <w:i/>
                <w:sz w:val="22"/>
                <w:szCs w:val="22"/>
              </w:rPr>
            </w:pPr>
            <w:r w:rsidRPr="00A10E9C">
              <w:rPr>
                <w:rFonts w:cs="Arial"/>
                <w:b/>
                <w:i/>
                <w:sz w:val="22"/>
                <w:szCs w:val="22"/>
              </w:rPr>
              <w:t>Note:</w:t>
            </w:r>
            <w:r w:rsidRPr="00A10E9C">
              <w:rPr>
                <w:rFonts w:cs="Arial"/>
                <w:i/>
                <w:sz w:val="22"/>
                <w:szCs w:val="22"/>
              </w:rPr>
              <w:t xml:space="preserve"> The date range is set to only report on the “Last Calendar Month” so a date range does not have to be set.</w:t>
            </w:r>
          </w:p>
        </w:tc>
      </w:tr>
      <w:tr w:rsidR="003B35A0" w:rsidRPr="006108A0" w14:paraId="28268E73" w14:textId="77777777" w:rsidTr="00904DD5">
        <w:tc>
          <w:tcPr>
            <w:tcW w:w="379" w:type="pct"/>
            <w:tcBorders>
              <w:top w:val="single" w:sz="4" w:space="0" w:color="auto"/>
              <w:left w:val="nil"/>
              <w:bottom w:val="single" w:sz="4" w:space="0" w:color="auto"/>
              <w:right w:val="nil"/>
            </w:tcBorders>
          </w:tcPr>
          <w:p w14:paraId="794D0109" w14:textId="11CCBFE6" w:rsidR="00016922" w:rsidRPr="006108A0" w:rsidRDefault="005157E0" w:rsidP="0006055C">
            <w:pPr>
              <w:pStyle w:val="StepsNumber"/>
              <w:rPr>
                <w:rFonts w:cs="Arial"/>
              </w:rPr>
            </w:pPr>
            <w:r>
              <w:rPr>
                <w:rFonts w:cs="Arial"/>
              </w:rPr>
              <w:lastRenderedPageBreak/>
              <w:t>2</w:t>
            </w:r>
          </w:p>
        </w:tc>
        <w:tc>
          <w:tcPr>
            <w:tcW w:w="4621" w:type="pct"/>
            <w:tcBorders>
              <w:top w:val="single" w:sz="4" w:space="0" w:color="auto"/>
              <w:left w:val="nil"/>
              <w:bottom w:val="single" w:sz="4" w:space="0" w:color="auto"/>
              <w:right w:val="single" w:sz="4" w:space="0" w:color="auto"/>
            </w:tcBorders>
          </w:tcPr>
          <w:p w14:paraId="2A38216B" w14:textId="179752EF" w:rsidR="00AC7746" w:rsidRPr="00FD443B" w:rsidRDefault="00EC3CF0" w:rsidP="00DE0D50">
            <w:pPr>
              <w:pStyle w:val="BodyText1"/>
              <w:rPr>
                <w:rFonts w:ascii="Arial" w:hAnsi="Arial" w:cs="Arial"/>
                <w:b/>
                <w:sz w:val="22"/>
                <w:szCs w:val="22"/>
              </w:rPr>
            </w:pPr>
            <w:r w:rsidRPr="00FD443B">
              <w:rPr>
                <w:rFonts w:ascii="Arial" w:hAnsi="Arial" w:cs="Arial"/>
                <w:b/>
                <w:sz w:val="22"/>
                <w:szCs w:val="22"/>
              </w:rPr>
              <w:t xml:space="preserve">Publish the </w:t>
            </w:r>
            <w:r w:rsidR="007503B2" w:rsidRPr="00FD443B">
              <w:rPr>
                <w:rFonts w:ascii="Arial" w:hAnsi="Arial" w:cs="Arial"/>
                <w:b/>
                <w:sz w:val="22"/>
                <w:szCs w:val="22"/>
              </w:rPr>
              <w:t>Monthly</w:t>
            </w:r>
            <w:r w:rsidRPr="00FD443B">
              <w:rPr>
                <w:rFonts w:ascii="Arial" w:hAnsi="Arial" w:cs="Arial"/>
                <w:b/>
                <w:sz w:val="22"/>
                <w:szCs w:val="22"/>
              </w:rPr>
              <w:t xml:space="preserve"> SL</w:t>
            </w:r>
            <w:r w:rsidR="00CD68FE">
              <w:rPr>
                <w:rFonts w:ascii="Arial" w:hAnsi="Arial" w:cs="Arial"/>
                <w:b/>
                <w:sz w:val="22"/>
                <w:szCs w:val="22"/>
              </w:rPr>
              <w:t>A</w:t>
            </w:r>
            <w:r w:rsidRPr="00FD443B">
              <w:rPr>
                <w:rFonts w:ascii="Arial" w:hAnsi="Arial" w:cs="Arial"/>
                <w:b/>
                <w:sz w:val="22"/>
                <w:szCs w:val="22"/>
              </w:rPr>
              <w:t xml:space="preserve"> Report</w:t>
            </w:r>
            <w:r w:rsidR="003B35A0" w:rsidRPr="00FD443B">
              <w:rPr>
                <w:rFonts w:ascii="Arial" w:hAnsi="Arial" w:cs="Arial"/>
                <w:b/>
                <w:sz w:val="22"/>
                <w:szCs w:val="22"/>
              </w:rPr>
              <w:t>:</w:t>
            </w:r>
          </w:p>
          <w:p w14:paraId="6FDE261C" w14:textId="77777777" w:rsidR="00EC3CF0" w:rsidRPr="00FD443B" w:rsidRDefault="00EC3CF0" w:rsidP="00DE0D50">
            <w:pPr>
              <w:pStyle w:val="BodyText1"/>
              <w:rPr>
                <w:rFonts w:ascii="Arial" w:hAnsi="Arial" w:cs="Arial"/>
                <w:sz w:val="22"/>
                <w:szCs w:val="22"/>
              </w:rPr>
            </w:pPr>
          </w:p>
          <w:p w14:paraId="218569B2" w14:textId="1A2297BA" w:rsidR="00EC3CF0" w:rsidRPr="00FD443B" w:rsidRDefault="00EC3CF0" w:rsidP="00EC3CF0">
            <w:pPr>
              <w:pStyle w:val="BodyText1"/>
              <w:numPr>
                <w:ilvl w:val="0"/>
                <w:numId w:val="33"/>
              </w:numPr>
              <w:rPr>
                <w:rFonts w:ascii="Arial" w:hAnsi="Arial" w:cs="Arial"/>
                <w:sz w:val="22"/>
                <w:szCs w:val="22"/>
              </w:rPr>
            </w:pPr>
            <w:r w:rsidRPr="00FD443B">
              <w:rPr>
                <w:rFonts w:ascii="Arial" w:hAnsi="Arial" w:cs="Arial"/>
                <w:sz w:val="22"/>
                <w:szCs w:val="22"/>
              </w:rPr>
              <w:t>Once the SL</w:t>
            </w:r>
            <w:r w:rsidR="00CD68FE">
              <w:rPr>
                <w:rFonts w:ascii="Arial" w:hAnsi="Arial" w:cs="Arial"/>
                <w:sz w:val="22"/>
                <w:szCs w:val="22"/>
              </w:rPr>
              <w:t>A</w:t>
            </w:r>
            <w:r w:rsidRPr="00FD443B">
              <w:rPr>
                <w:rFonts w:ascii="Arial" w:hAnsi="Arial" w:cs="Arial"/>
                <w:sz w:val="22"/>
                <w:szCs w:val="22"/>
              </w:rPr>
              <w:t xml:space="preserve"> Report has been generated from Step </w:t>
            </w:r>
            <w:r w:rsidR="005157E0">
              <w:rPr>
                <w:rFonts w:ascii="Arial" w:hAnsi="Arial" w:cs="Arial"/>
                <w:sz w:val="22"/>
                <w:szCs w:val="22"/>
              </w:rPr>
              <w:t>1</w:t>
            </w:r>
            <w:r w:rsidR="003B35A0" w:rsidRPr="00FD443B">
              <w:rPr>
                <w:rFonts w:ascii="Arial" w:hAnsi="Arial" w:cs="Arial"/>
                <w:sz w:val="22"/>
                <w:szCs w:val="22"/>
              </w:rPr>
              <w:t>, click the “Publish” button.</w:t>
            </w:r>
          </w:p>
          <w:p w14:paraId="7E55E711" w14:textId="342A62F1" w:rsidR="003B35A0" w:rsidRDefault="003B35A0" w:rsidP="003B35A0">
            <w:pPr>
              <w:pStyle w:val="BodyText1"/>
              <w:ind w:left="720"/>
              <w:rPr>
                <w:rFonts w:ascii="Arial" w:hAnsi="Arial" w:cs="Arial"/>
                <w:sz w:val="22"/>
                <w:szCs w:val="22"/>
              </w:rPr>
            </w:pPr>
            <w:r w:rsidRPr="00FD443B">
              <w:rPr>
                <w:rFonts w:ascii="Arial" w:hAnsi="Arial" w:cs="Arial"/>
                <w:noProof/>
                <w:sz w:val="22"/>
                <w:szCs w:val="22"/>
              </w:rPr>
              <w:drawing>
                <wp:inline distT="0" distB="0" distL="0" distR="0" wp14:anchorId="3093AA04" wp14:editId="2BEE3B83">
                  <wp:extent cx="1104900" cy="552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04900" cy="552450"/>
                          </a:xfrm>
                          <a:prstGeom prst="rect">
                            <a:avLst/>
                          </a:prstGeom>
                        </pic:spPr>
                      </pic:pic>
                    </a:graphicData>
                  </a:graphic>
                </wp:inline>
              </w:drawing>
            </w:r>
          </w:p>
          <w:p w14:paraId="5922797D" w14:textId="16E102E2" w:rsidR="00DD1E11" w:rsidRPr="00FD443B" w:rsidRDefault="00DD1E11" w:rsidP="00DD1E11">
            <w:pPr>
              <w:pStyle w:val="BodyText1"/>
              <w:numPr>
                <w:ilvl w:val="0"/>
                <w:numId w:val="33"/>
              </w:numPr>
              <w:rPr>
                <w:rFonts w:ascii="Arial" w:hAnsi="Arial" w:cs="Arial"/>
                <w:sz w:val="22"/>
                <w:szCs w:val="22"/>
              </w:rPr>
            </w:pPr>
            <w:r>
              <w:rPr>
                <w:rFonts w:ascii="Arial" w:hAnsi="Arial" w:cs="Arial"/>
                <w:sz w:val="22"/>
                <w:szCs w:val="22"/>
              </w:rPr>
              <w:t>Update the name of the repot to reflect the previous month that is being reported on.</w:t>
            </w:r>
          </w:p>
          <w:p w14:paraId="509A32E0" w14:textId="20786760" w:rsidR="003B35A0" w:rsidRPr="00FD443B" w:rsidRDefault="003B35A0" w:rsidP="003B35A0">
            <w:pPr>
              <w:pStyle w:val="BodyText1"/>
              <w:numPr>
                <w:ilvl w:val="0"/>
                <w:numId w:val="33"/>
              </w:numPr>
              <w:rPr>
                <w:rFonts w:ascii="Arial" w:hAnsi="Arial" w:cs="Arial"/>
                <w:sz w:val="22"/>
                <w:szCs w:val="22"/>
              </w:rPr>
            </w:pPr>
            <w:r w:rsidRPr="00FD443B">
              <w:rPr>
                <w:rFonts w:ascii="Arial" w:hAnsi="Arial" w:cs="Arial"/>
                <w:sz w:val="22"/>
                <w:szCs w:val="22"/>
              </w:rPr>
              <w:t>To save the report and the date range which has been selected, click the “Save” button.</w:t>
            </w:r>
          </w:p>
          <w:p w14:paraId="62DBDFD3" w14:textId="53CB2E44" w:rsidR="00B652EF" w:rsidRPr="00FD443B" w:rsidRDefault="00DD1E11" w:rsidP="003B35A0">
            <w:pPr>
              <w:pStyle w:val="BodyText1"/>
              <w:ind w:left="720"/>
              <w:rPr>
                <w:rFonts w:ascii="Arial" w:hAnsi="Arial" w:cs="Arial"/>
                <w:sz w:val="22"/>
                <w:szCs w:val="22"/>
              </w:rPr>
            </w:pPr>
            <w:r>
              <w:rPr>
                <w:noProof/>
              </w:rPr>
              <w:drawing>
                <wp:inline distT="0" distB="0" distL="0" distR="0" wp14:anchorId="34BAD97F" wp14:editId="33321A7D">
                  <wp:extent cx="2505075" cy="27245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9998" cy="2729923"/>
                          </a:xfrm>
                          <a:prstGeom prst="rect">
                            <a:avLst/>
                          </a:prstGeom>
                        </pic:spPr>
                      </pic:pic>
                    </a:graphicData>
                  </a:graphic>
                </wp:inline>
              </w:drawing>
            </w:r>
          </w:p>
        </w:tc>
      </w:tr>
      <w:tr w:rsidR="003B35A0" w:rsidRPr="006108A0" w14:paraId="20B4F629" w14:textId="77777777" w:rsidTr="00904DD5">
        <w:tc>
          <w:tcPr>
            <w:tcW w:w="379" w:type="pct"/>
            <w:tcBorders>
              <w:top w:val="single" w:sz="4" w:space="0" w:color="auto"/>
              <w:left w:val="nil"/>
              <w:bottom w:val="single" w:sz="4" w:space="0" w:color="auto"/>
              <w:right w:val="nil"/>
            </w:tcBorders>
          </w:tcPr>
          <w:p w14:paraId="6A33A1B9" w14:textId="77777777" w:rsidR="00016922" w:rsidRPr="006108A0" w:rsidRDefault="00016922" w:rsidP="0006055C">
            <w:pPr>
              <w:pStyle w:val="StepsNumber"/>
              <w:rPr>
                <w:rFonts w:cs="Arial"/>
              </w:rPr>
            </w:pPr>
            <w:r w:rsidRPr="006108A0">
              <w:rPr>
                <w:rFonts w:cs="Arial"/>
              </w:rPr>
              <w:t>4</w:t>
            </w:r>
          </w:p>
        </w:tc>
        <w:tc>
          <w:tcPr>
            <w:tcW w:w="4621" w:type="pct"/>
            <w:tcBorders>
              <w:top w:val="single" w:sz="4" w:space="0" w:color="auto"/>
              <w:left w:val="nil"/>
              <w:bottom w:val="single" w:sz="4" w:space="0" w:color="auto"/>
              <w:right w:val="single" w:sz="4" w:space="0" w:color="auto"/>
            </w:tcBorders>
          </w:tcPr>
          <w:p w14:paraId="2912EB13" w14:textId="7D6F7B3F" w:rsidR="00AC7746" w:rsidRPr="00F25DEB" w:rsidRDefault="003B35A0" w:rsidP="00DE0D50">
            <w:pPr>
              <w:pStyle w:val="BodyText1"/>
              <w:rPr>
                <w:rFonts w:ascii="Arial" w:hAnsi="Arial" w:cs="Arial"/>
                <w:b/>
                <w:sz w:val="22"/>
                <w:szCs w:val="22"/>
              </w:rPr>
            </w:pPr>
            <w:r w:rsidRPr="00F25DEB">
              <w:rPr>
                <w:rFonts w:ascii="Arial" w:hAnsi="Arial" w:cs="Arial"/>
                <w:b/>
                <w:sz w:val="22"/>
                <w:szCs w:val="22"/>
              </w:rPr>
              <w:t xml:space="preserve">Export the </w:t>
            </w:r>
            <w:r w:rsidR="007503B2" w:rsidRPr="00F25DEB">
              <w:rPr>
                <w:rFonts w:ascii="Arial" w:hAnsi="Arial" w:cs="Arial"/>
                <w:b/>
                <w:sz w:val="22"/>
                <w:szCs w:val="22"/>
              </w:rPr>
              <w:t>Monthly SLA</w:t>
            </w:r>
            <w:r w:rsidRPr="00F25DEB">
              <w:rPr>
                <w:rFonts w:ascii="Arial" w:hAnsi="Arial" w:cs="Arial"/>
                <w:b/>
                <w:sz w:val="22"/>
                <w:szCs w:val="22"/>
              </w:rPr>
              <w:t xml:space="preserve"> Report:</w:t>
            </w:r>
          </w:p>
          <w:p w14:paraId="4C07ECB8" w14:textId="77777777" w:rsidR="003B35A0" w:rsidRPr="00FD443B" w:rsidRDefault="003B35A0" w:rsidP="00DE0D50">
            <w:pPr>
              <w:pStyle w:val="BodyText1"/>
              <w:rPr>
                <w:rFonts w:ascii="Arial" w:hAnsi="Arial" w:cs="Arial"/>
                <w:sz w:val="22"/>
                <w:szCs w:val="22"/>
              </w:rPr>
            </w:pPr>
          </w:p>
          <w:p w14:paraId="55C8D66D" w14:textId="77777777" w:rsidR="003B35A0" w:rsidRPr="00FD443B" w:rsidRDefault="003B35A0" w:rsidP="003B35A0">
            <w:pPr>
              <w:pStyle w:val="BodyText1"/>
              <w:numPr>
                <w:ilvl w:val="0"/>
                <w:numId w:val="34"/>
              </w:numPr>
              <w:rPr>
                <w:rFonts w:ascii="Arial" w:hAnsi="Arial" w:cs="Arial"/>
                <w:sz w:val="22"/>
                <w:szCs w:val="22"/>
              </w:rPr>
            </w:pPr>
            <w:r w:rsidRPr="00FD443B">
              <w:rPr>
                <w:rFonts w:ascii="Arial" w:hAnsi="Arial" w:cs="Arial"/>
                <w:sz w:val="22"/>
                <w:szCs w:val="22"/>
              </w:rPr>
              <w:t>Click the “export” button near the top of the screen.</w:t>
            </w:r>
          </w:p>
          <w:p w14:paraId="7AE02342" w14:textId="77777777" w:rsidR="003B35A0" w:rsidRPr="00FD443B" w:rsidRDefault="003B35A0" w:rsidP="003B35A0">
            <w:pPr>
              <w:pStyle w:val="BodyText1"/>
              <w:ind w:left="720"/>
              <w:rPr>
                <w:rFonts w:ascii="Arial" w:hAnsi="Arial" w:cs="Arial"/>
                <w:sz w:val="22"/>
                <w:szCs w:val="22"/>
              </w:rPr>
            </w:pPr>
            <w:r w:rsidRPr="00FD443B">
              <w:rPr>
                <w:rFonts w:ascii="Arial" w:hAnsi="Arial" w:cs="Arial"/>
                <w:noProof/>
                <w:sz w:val="22"/>
                <w:szCs w:val="22"/>
              </w:rPr>
              <w:drawing>
                <wp:inline distT="0" distB="0" distL="0" distR="0" wp14:anchorId="5AA2FFBE" wp14:editId="3A3A02FA">
                  <wp:extent cx="542925" cy="438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925" cy="438150"/>
                          </a:xfrm>
                          <a:prstGeom prst="rect">
                            <a:avLst/>
                          </a:prstGeom>
                        </pic:spPr>
                      </pic:pic>
                    </a:graphicData>
                  </a:graphic>
                </wp:inline>
              </w:drawing>
            </w:r>
          </w:p>
          <w:p w14:paraId="7F2C1129" w14:textId="77777777" w:rsidR="003B35A0" w:rsidRPr="00FD443B" w:rsidRDefault="003B35A0" w:rsidP="003B35A0">
            <w:pPr>
              <w:pStyle w:val="BodyText1"/>
              <w:numPr>
                <w:ilvl w:val="0"/>
                <w:numId w:val="34"/>
              </w:numPr>
              <w:rPr>
                <w:rFonts w:ascii="Arial" w:hAnsi="Arial" w:cs="Arial"/>
                <w:sz w:val="22"/>
                <w:szCs w:val="22"/>
              </w:rPr>
            </w:pPr>
            <w:r w:rsidRPr="00FD443B">
              <w:rPr>
                <w:rFonts w:ascii="Arial" w:hAnsi="Arial" w:cs="Arial"/>
                <w:sz w:val="22"/>
                <w:szCs w:val="22"/>
              </w:rPr>
              <w:t>Select “Export to PDF”.</w:t>
            </w:r>
          </w:p>
          <w:p w14:paraId="30FCCA73" w14:textId="77777777" w:rsidR="003B35A0" w:rsidRPr="00FD443B" w:rsidRDefault="003B35A0" w:rsidP="003B35A0">
            <w:pPr>
              <w:pStyle w:val="BodyText1"/>
              <w:ind w:left="720"/>
              <w:rPr>
                <w:rFonts w:ascii="Arial" w:hAnsi="Arial" w:cs="Arial"/>
                <w:sz w:val="22"/>
                <w:szCs w:val="22"/>
              </w:rPr>
            </w:pPr>
            <w:r w:rsidRPr="00FD443B">
              <w:rPr>
                <w:rFonts w:ascii="Arial" w:hAnsi="Arial" w:cs="Arial"/>
                <w:noProof/>
                <w:sz w:val="22"/>
                <w:szCs w:val="22"/>
              </w:rPr>
              <w:lastRenderedPageBreak/>
              <w:drawing>
                <wp:inline distT="0" distB="0" distL="0" distR="0" wp14:anchorId="588363A5" wp14:editId="603D31FD">
                  <wp:extent cx="900113" cy="12858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19480" cy="1313542"/>
                          </a:xfrm>
                          <a:prstGeom prst="rect">
                            <a:avLst/>
                          </a:prstGeom>
                        </pic:spPr>
                      </pic:pic>
                    </a:graphicData>
                  </a:graphic>
                </wp:inline>
              </w:drawing>
            </w:r>
          </w:p>
          <w:p w14:paraId="45485DC9" w14:textId="77777777" w:rsidR="003B35A0" w:rsidRPr="00FD443B" w:rsidRDefault="003B35A0" w:rsidP="003B35A0">
            <w:pPr>
              <w:pStyle w:val="BodyText1"/>
              <w:numPr>
                <w:ilvl w:val="0"/>
                <w:numId w:val="34"/>
              </w:numPr>
              <w:rPr>
                <w:rFonts w:ascii="Arial" w:hAnsi="Arial" w:cs="Arial"/>
                <w:sz w:val="22"/>
                <w:szCs w:val="22"/>
              </w:rPr>
            </w:pPr>
            <w:r w:rsidRPr="00FD443B">
              <w:rPr>
                <w:rFonts w:ascii="Arial" w:hAnsi="Arial" w:cs="Arial"/>
                <w:sz w:val="22"/>
                <w:szCs w:val="22"/>
              </w:rPr>
              <w:t>Select “Landscape”.</w:t>
            </w:r>
          </w:p>
          <w:p w14:paraId="27895517" w14:textId="77777777" w:rsidR="003B35A0" w:rsidRPr="00FD443B" w:rsidRDefault="003B35A0" w:rsidP="0012645E">
            <w:pPr>
              <w:pStyle w:val="BodyText1"/>
              <w:numPr>
                <w:ilvl w:val="0"/>
                <w:numId w:val="34"/>
              </w:numPr>
              <w:rPr>
                <w:rFonts w:ascii="Arial" w:hAnsi="Arial" w:cs="Arial"/>
                <w:sz w:val="22"/>
                <w:szCs w:val="22"/>
              </w:rPr>
            </w:pPr>
            <w:r w:rsidRPr="00FD443B">
              <w:rPr>
                <w:rFonts w:ascii="Arial" w:hAnsi="Arial" w:cs="Arial"/>
                <w:sz w:val="22"/>
                <w:szCs w:val="22"/>
              </w:rPr>
              <w:t xml:space="preserve">Click the “Export” button. </w:t>
            </w:r>
          </w:p>
          <w:p w14:paraId="11337D9D" w14:textId="66665F60" w:rsidR="003B35A0" w:rsidRPr="00FD443B" w:rsidRDefault="003B35A0" w:rsidP="003B35A0">
            <w:pPr>
              <w:pStyle w:val="BodyText1"/>
              <w:ind w:left="720"/>
              <w:rPr>
                <w:rFonts w:ascii="Arial" w:hAnsi="Arial" w:cs="Arial"/>
                <w:sz w:val="22"/>
                <w:szCs w:val="22"/>
              </w:rPr>
            </w:pPr>
            <w:r w:rsidRPr="00FD443B">
              <w:rPr>
                <w:rFonts w:ascii="Arial" w:hAnsi="Arial" w:cs="Arial"/>
                <w:noProof/>
                <w:sz w:val="22"/>
                <w:szCs w:val="22"/>
              </w:rPr>
              <w:drawing>
                <wp:inline distT="0" distB="0" distL="0" distR="0" wp14:anchorId="5F7799C4" wp14:editId="6D0B6AE9">
                  <wp:extent cx="1699146" cy="10347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1827" cy="1072932"/>
                          </a:xfrm>
                          <a:prstGeom prst="rect">
                            <a:avLst/>
                          </a:prstGeom>
                        </pic:spPr>
                      </pic:pic>
                    </a:graphicData>
                  </a:graphic>
                </wp:inline>
              </w:drawing>
            </w:r>
          </w:p>
          <w:p w14:paraId="7B4AE67B" w14:textId="77777777" w:rsidR="003B35A0" w:rsidRPr="00FD443B" w:rsidRDefault="003B35A0" w:rsidP="003B35A0">
            <w:pPr>
              <w:pStyle w:val="BodyText1"/>
              <w:numPr>
                <w:ilvl w:val="0"/>
                <w:numId w:val="34"/>
              </w:numPr>
              <w:rPr>
                <w:rFonts w:ascii="Arial" w:hAnsi="Arial" w:cs="Arial"/>
                <w:sz w:val="22"/>
                <w:szCs w:val="22"/>
              </w:rPr>
            </w:pPr>
            <w:r w:rsidRPr="00FD443B">
              <w:rPr>
                <w:rFonts w:ascii="Arial" w:hAnsi="Arial" w:cs="Arial"/>
                <w:sz w:val="22"/>
                <w:szCs w:val="22"/>
              </w:rPr>
              <w:t>Click the “Open” button</w:t>
            </w:r>
          </w:p>
          <w:p w14:paraId="66470D1E" w14:textId="77777777" w:rsidR="003B35A0" w:rsidRPr="00FD443B" w:rsidRDefault="003B35A0" w:rsidP="003B35A0">
            <w:pPr>
              <w:pStyle w:val="BodyText1"/>
              <w:ind w:left="720"/>
              <w:rPr>
                <w:rFonts w:ascii="Arial" w:hAnsi="Arial" w:cs="Arial"/>
                <w:sz w:val="22"/>
                <w:szCs w:val="22"/>
              </w:rPr>
            </w:pPr>
            <w:r w:rsidRPr="00FD443B">
              <w:rPr>
                <w:rFonts w:ascii="Arial" w:hAnsi="Arial" w:cs="Arial"/>
                <w:noProof/>
                <w:sz w:val="22"/>
                <w:szCs w:val="22"/>
              </w:rPr>
              <w:drawing>
                <wp:inline distT="0" distB="0" distL="0" distR="0" wp14:anchorId="231E529F" wp14:editId="6ACEA9F6">
                  <wp:extent cx="5122005" cy="372706"/>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48381" cy="396455"/>
                          </a:xfrm>
                          <a:prstGeom prst="rect">
                            <a:avLst/>
                          </a:prstGeom>
                        </pic:spPr>
                      </pic:pic>
                    </a:graphicData>
                  </a:graphic>
                </wp:inline>
              </w:drawing>
            </w:r>
          </w:p>
          <w:p w14:paraId="3204E390" w14:textId="77777777" w:rsidR="003B35A0" w:rsidRPr="00FD443B" w:rsidRDefault="003B35A0" w:rsidP="003B35A0">
            <w:pPr>
              <w:pStyle w:val="BodyText1"/>
              <w:numPr>
                <w:ilvl w:val="0"/>
                <w:numId w:val="34"/>
              </w:numPr>
              <w:rPr>
                <w:rFonts w:ascii="Arial" w:hAnsi="Arial" w:cs="Arial"/>
                <w:sz w:val="22"/>
                <w:szCs w:val="22"/>
              </w:rPr>
            </w:pPr>
            <w:r w:rsidRPr="00FD443B">
              <w:rPr>
                <w:rFonts w:ascii="Arial" w:hAnsi="Arial" w:cs="Arial"/>
                <w:sz w:val="22"/>
                <w:szCs w:val="22"/>
              </w:rPr>
              <w:t>Review the report to ensure that the outage minutes, carve out minutes, and comments appear as expected.</w:t>
            </w:r>
          </w:p>
          <w:p w14:paraId="7E3A9495" w14:textId="0B6EB347" w:rsidR="003B35A0" w:rsidRPr="00FD443B" w:rsidRDefault="003B35A0" w:rsidP="003B35A0">
            <w:pPr>
              <w:pStyle w:val="BodyText1"/>
              <w:numPr>
                <w:ilvl w:val="0"/>
                <w:numId w:val="34"/>
              </w:numPr>
              <w:rPr>
                <w:rFonts w:ascii="Arial" w:hAnsi="Arial" w:cs="Arial"/>
                <w:sz w:val="22"/>
                <w:szCs w:val="22"/>
              </w:rPr>
            </w:pPr>
            <w:r w:rsidRPr="00FD443B">
              <w:rPr>
                <w:rFonts w:ascii="Arial" w:hAnsi="Arial" w:cs="Arial"/>
                <w:sz w:val="22"/>
                <w:szCs w:val="22"/>
              </w:rPr>
              <w:t xml:space="preserve">Save the report to the </w:t>
            </w:r>
            <w:r w:rsidR="00F4617B" w:rsidRPr="00FD443B">
              <w:rPr>
                <w:rFonts w:ascii="Arial" w:hAnsi="Arial" w:cs="Arial"/>
                <w:sz w:val="22"/>
                <w:szCs w:val="22"/>
              </w:rPr>
              <w:t>Monthly</w:t>
            </w:r>
            <w:r w:rsidRPr="00FD443B">
              <w:rPr>
                <w:rFonts w:ascii="Arial" w:hAnsi="Arial" w:cs="Arial"/>
                <w:sz w:val="22"/>
                <w:szCs w:val="22"/>
              </w:rPr>
              <w:t xml:space="preserve"> SLA Report folder located at:</w:t>
            </w:r>
          </w:p>
          <w:p w14:paraId="4D4DC129" w14:textId="4B4B8B10" w:rsidR="00F4617B" w:rsidRPr="00FD443B" w:rsidRDefault="00F4617B" w:rsidP="003B35A0">
            <w:pPr>
              <w:pStyle w:val="BodyText1"/>
              <w:ind w:left="720"/>
              <w:rPr>
                <w:rStyle w:val="Hyperlink"/>
                <w:rFonts w:ascii="Arial" w:hAnsi="Arial" w:cs="Arial"/>
                <w:sz w:val="22"/>
                <w:szCs w:val="22"/>
              </w:rPr>
            </w:pPr>
            <w:r w:rsidRPr="00FD443B">
              <w:rPr>
                <w:rStyle w:val="Hyperlink"/>
                <w:rFonts w:ascii="Arial" w:hAnsi="Arial" w:cs="Arial"/>
                <w:sz w:val="22"/>
                <w:szCs w:val="22"/>
                <w:u w:val="none"/>
              </w:rPr>
              <w:fldChar w:fldCharType="begin"/>
            </w:r>
            <w:r w:rsidRPr="00FD443B">
              <w:rPr>
                <w:rStyle w:val="Hyperlink"/>
                <w:rFonts w:ascii="Arial" w:hAnsi="Arial" w:cs="Arial"/>
                <w:sz w:val="22"/>
                <w:szCs w:val="22"/>
                <w:u w:val="none"/>
              </w:rPr>
              <w:instrText>HYPERLINK "\\\\jacksonnational.com\\GROUP\\ITVOL1\\VOL1\\group\\PM COE\\Forecasting &amp; Metrics Model Rollout\\SLA Reporting\\Reporting"</w:instrText>
            </w:r>
            <w:r w:rsidRPr="00FD443B">
              <w:rPr>
                <w:rStyle w:val="Hyperlink"/>
                <w:rFonts w:ascii="Arial" w:hAnsi="Arial" w:cs="Arial"/>
                <w:sz w:val="22"/>
                <w:szCs w:val="22"/>
                <w:u w:val="none"/>
              </w:rPr>
              <w:fldChar w:fldCharType="separate"/>
            </w:r>
            <w:r w:rsidRPr="00FD443B">
              <w:rPr>
                <w:rStyle w:val="Hyperlink"/>
                <w:rFonts w:ascii="Arial" w:hAnsi="Arial" w:cs="Arial"/>
                <w:sz w:val="22"/>
                <w:szCs w:val="22"/>
              </w:rPr>
              <w:t>\\jacksonnational.com\GROUP\ITVOL1\VOL1\group\PM COE\Forecasting &amp; Metrics Model Rollout\SLA Reporting\Reporting\YYYY\Monthly SLA Report\Month\SLA Report Emails</w:t>
            </w:r>
          </w:p>
          <w:p w14:paraId="27920A1D" w14:textId="3680A1AB" w:rsidR="00B95156" w:rsidRPr="00FD443B" w:rsidRDefault="00F4617B" w:rsidP="003B35A0">
            <w:pPr>
              <w:pStyle w:val="BodyText1"/>
              <w:ind w:left="720"/>
              <w:rPr>
                <w:rFonts w:ascii="Arial" w:hAnsi="Arial" w:cs="Arial"/>
                <w:sz w:val="22"/>
                <w:szCs w:val="22"/>
              </w:rPr>
            </w:pPr>
            <w:r w:rsidRPr="00FD443B">
              <w:rPr>
                <w:rStyle w:val="Hyperlink"/>
                <w:rFonts w:ascii="Arial" w:hAnsi="Arial" w:cs="Arial"/>
                <w:sz w:val="22"/>
                <w:szCs w:val="22"/>
                <w:u w:val="none"/>
              </w:rPr>
              <w:fldChar w:fldCharType="end"/>
            </w:r>
            <w:r w:rsidRPr="00FD443B">
              <w:rPr>
                <w:rFonts w:ascii="Arial" w:hAnsi="Arial" w:cs="Arial"/>
                <w:sz w:val="22"/>
                <w:szCs w:val="22"/>
              </w:rPr>
              <w:t>Save as:</w:t>
            </w:r>
          </w:p>
          <w:p w14:paraId="02068CEA" w14:textId="7D6BCDA1" w:rsidR="003B35A0" w:rsidRPr="00FD443B" w:rsidRDefault="00B95156" w:rsidP="003B35A0">
            <w:pPr>
              <w:pStyle w:val="BodyText1"/>
              <w:ind w:left="720"/>
              <w:rPr>
                <w:rFonts w:ascii="Arial" w:hAnsi="Arial" w:cs="Arial"/>
                <w:color w:val="FF0000"/>
                <w:sz w:val="22"/>
                <w:szCs w:val="22"/>
              </w:rPr>
            </w:pPr>
            <w:r w:rsidRPr="00FD443B">
              <w:rPr>
                <w:rFonts w:ascii="Arial" w:hAnsi="Arial" w:cs="Arial"/>
                <w:sz w:val="22"/>
                <w:szCs w:val="22"/>
              </w:rPr>
              <w:t xml:space="preserve">First Draft -      </w:t>
            </w:r>
            <w:r w:rsidR="003B35A0" w:rsidRPr="00FD443B">
              <w:rPr>
                <w:rFonts w:ascii="Arial" w:hAnsi="Arial" w:cs="Arial"/>
                <w:sz w:val="22"/>
                <w:szCs w:val="22"/>
              </w:rPr>
              <w:t xml:space="preserve"> </w:t>
            </w:r>
            <w:r w:rsidR="007503B2" w:rsidRPr="00FD443B">
              <w:rPr>
                <w:rFonts w:ascii="Arial" w:hAnsi="Arial" w:cs="Arial"/>
                <w:color w:val="FF0000"/>
                <w:sz w:val="22"/>
                <w:szCs w:val="22"/>
              </w:rPr>
              <w:t>Month-Year-Monthly SLA Report</w:t>
            </w:r>
            <w:r w:rsidR="00251590" w:rsidRPr="00FD443B">
              <w:rPr>
                <w:rFonts w:ascii="Arial" w:hAnsi="Arial" w:cs="Arial"/>
                <w:color w:val="FF0000"/>
                <w:sz w:val="22"/>
                <w:szCs w:val="22"/>
              </w:rPr>
              <w:t xml:space="preserve"> for SLM Review</w:t>
            </w:r>
            <w:r w:rsidR="007503B2" w:rsidRPr="00FD443B">
              <w:rPr>
                <w:rFonts w:ascii="Arial" w:hAnsi="Arial" w:cs="Arial"/>
                <w:color w:val="FF0000"/>
                <w:sz w:val="22"/>
                <w:szCs w:val="22"/>
              </w:rPr>
              <w:t>.pdf</w:t>
            </w:r>
            <w:r w:rsidR="00780ADA" w:rsidRPr="00FD443B">
              <w:rPr>
                <w:rFonts w:ascii="Arial" w:hAnsi="Arial" w:cs="Arial"/>
                <w:color w:val="FF0000"/>
                <w:sz w:val="22"/>
                <w:szCs w:val="22"/>
              </w:rPr>
              <w:t>.</w:t>
            </w:r>
          </w:p>
          <w:p w14:paraId="3B9197EF" w14:textId="4F57378B" w:rsidR="00B95156" w:rsidRPr="00FD443B" w:rsidRDefault="00B95156" w:rsidP="003B35A0">
            <w:pPr>
              <w:pStyle w:val="BodyText1"/>
              <w:ind w:left="720"/>
              <w:rPr>
                <w:rFonts w:ascii="Arial" w:hAnsi="Arial" w:cs="Arial"/>
                <w:color w:val="FF0000"/>
                <w:sz w:val="22"/>
                <w:szCs w:val="22"/>
              </w:rPr>
            </w:pPr>
            <w:r w:rsidRPr="00FD443B">
              <w:rPr>
                <w:rFonts w:ascii="Arial" w:hAnsi="Arial" w:cs="Arial"/>
                <w:sz w:val="22"/>
                <w:szCs w:val="22"/>
              </w:rPr>
              <w:t xml:space="preserve">Second Draft – </w:t>
            </w:r>
            <w:r w:rsidRPr="00FD443B">
              <w:rPr>
                <w:rFonts w:ascii="Arial" w:hAnsi="Arial" w:cs="Arial"/>
                <w:color w:val="FF0000"/>
                <w:sz w:val="22"/>
                <w:szCs w:val="22"/>
              </w:rPr>
              <w:t>Month-Year Monthly SLA Report for Review.pdf</w:t>
            </w:r>
          </w:p>
          <w:p w14:paraId="5FFAA031" w14:textId="54C3C0C2" w:rsidR="00F4617B" w:rsidRPr="00FD443B" w:rsidRDefault="00F4617B" w:rsidP="00F4617B">
            <w:pPr>
              <w:pStyle w:val="BodyText1"/>
              <w:numPr>
                <w:ilvl w:val="0"/>
                <w:numId w:val="34"/>
              </w:numPr>
              <w:rPr>
                <w:rFonts w:ascii="Arial" w:hAnsi="Arial" w:cs="Arial"/>
                <w:sz w:val="22"/>
                <w:szCs w:val="22"/>
              </w:rPr>
            </w:pPr>
            <w:r w:rsidRPr="00FD443B">
              <w:rPr>
                <w:rFonts w:ascii="Arial" w:hAnsi="Arial" w:cs="Arial"/>
                <w:sz w:val="22"/>
                <w:szCs w:val="22"/>
              </w:rPr>
              <w:t xml:space="preserve">Save </w:t>
            </w:r>
            <w:r w:rsidR="00027137" w:rsidRPr="00FD443B">
              <w:rPr>
                <w:rFonts w:ascii="Arial" w:hAnsi="Arial" w:cs="Arial"/>
                <w:sz w:val="22"/>
                <w:szCs w:val="22"/>
              </w:rPr>
              <w:t>the report to the Monthly SLA Report folder located at:</w:t>
            </w:r>
          </w:p>
          <w:p w14:paraId="4505E922" w14:textId="3FF26D89" w:rsidR="00F4617B" w:rsidRPr="00FD443B" w:rsidRDefault="00806A00" w:rsidP="00F4617B">
            <w:pPr>
              <w:pStyle w:val="BodyText1"/>
              <w:ind w:left="720"/>
              <w:rPr>
                <w:rFonts w:ascii="Arial" w:hAnsi="Arial" w:cs="Arial"/>
                <w:sz w:val="22"/>
                <w:szCs w:val="22"/>
              </w:rPr>
            </w:pPr>
            <w:hyperlink r:id="rId24" w:history="1">
              <w:r w:rsidR="00F4617B" w:rsidRPr="00FD443B">
                <w:rPr>
                  <w:rStyle w:val="Hyperlink"/>
                  <w:rFonts w:ascii="Arial" w:hAnsi="Arial" w:cs="Arial"/>
                  <w:sz w:val="22"/>
                  <w:szCs w:val="22"/>
                </w:rPr>
                <w:t>\\jacksonnational.com\GROUP\ITVOL1\VOL1\group\PM COE\Forecasting &amp; Metrics Model Rollout\SLA Reporting\Reporting\YYYY\Monthly SLA Report\Month</w:t>
              </w:r>
            </w:hyperlink>
          </w:p>
          <w:p w14:paraId="68E49170" w14:textId="77777777" w:rsidR="00027137" w:rsidRPr="00FD443B" w:rsidRDefault="00027137" w:rsidP="003B35A0">
            <w:pPr>
              <w:pStyle w:val="BodyText1"/>
              <w:ind w:left="720"/>
              <w:rPr>
                <w:rFonts w:ascii="Arial" w:hAnsi="Arial" w:cs="Arial"/>
                <w:sz w:val="22"/>
                <w:szCs w:val="22"/>
              </w:rPr>
            </w:pPr>
            <w:r w:rsidRPr="00FD443B">
              <w:rPr>
                <w:rFonts w:ascii="Arial" w:hAnsi="Arial" w:cs="Arial"/>
                <w:sz w:val="22"/>
                <w:szCs w:val="22"/>
              </w:rPr>
              <w:t>Save as:</w:t>
            </w:r>
          </w:p>
          <w:p w14:paraId="351EBF48" w14:textId="5F6CB83B" w:rsidR="00B95156" w:rsidRPr="00FD443B" w:rsidRDefault="00B95156" w:rsidP="003B35A0">
            <w:pPr>
              <w:pStyle w:val="BodyText1"/>
              <w:ind w:left="720"/>
              <w:rPr>
                <w:rFonts w:ascii="Arial" w:hAnsi="Arial" w:cs="Arial"/>
                <w:color w:val="FF0000"/>
                <w:sz w:val="22"/>
                <w:szCs w:val="22"/>
              </w:rPr>
            </w:pPr>
            <w:r w:rsidRPr="00FD443B">
              <w:rPr>
                <w:rFonts w:ascii="Arial" w:hAnsi="Arial" w:cs="Arial"/>
                <w:sz w:val="22"/>
                <w:szCs w:val="22"/>
              </w:rPr>
              <w:t xml:space="preserve">Final Version – </w:t>
            </w:r>
            <w:r w:rsidRPr="00FD443B">
              <w:rPr>
                <w:rFonts w:ascii="Arial" w:hAnsi="Arial" w:cs="Arial"/>
                <w:color w:val="FF0000"/>
                <w:sz w:val="22"/>
                <w:szCs w:val="22"/>
              </w:rPr>
              <w:t>Month-Year Monthly SLA Report.pdf</w:t>
            </w:r>
          </w:p>
          <w:p w14:paraId="0FE35EB5" w14:textId="549751C6" w:rsidR="00780ADA" w:rsidRPr="00FD443B" w:rsidRDefault="00B95156" w:rsidP="00B95156">
            <w:pPr>
              <w:pStyle w:val="BodyText1"/>
              <w:ind w:left="720"/>
              <w:rPr>
                <w:rFonts w:ascii="Arial" w:hAnsi="Arial" w:cs="Arial"/>
                <w:color w:val="FF0000"/>
                <w:sz w:val="22"/>
                <w:szCs w:val="22"/>
              </w:rPr>
            </w:pPr>
            <w:r w:rsidRPr="00FD443B">
              <w:rPr>
                <w:rFonts w:ascii="Arial" w:hAnsi="Arial" w:cs="Arial"/>
                <w:color w:val="FF0000"/>
                <w:sz w:val="22"/>
                <w:szCs w:val="22"/>
              </w:rPr>
              <w:t xml:space="preserve">                         Month-Year Monthly SLA Report.xls</w:t>
            </w:r>
          </w:p>
        </w:tc>
      </w:tr>
      <w:tr w:rsidR="00D3737A" w:rsidRPr="006108A0" w14:paraId="1981F873" w14:textId="77777777" w:rsidTr="00904DD5">
        <w:tc>
          <w:tcPr>
            <w:tcW w:w="379" w:type="pct"/>
            <w:tcBorders>
              <w:top w:val="single" w:sz="4" w:space="0" w:color="auto"/>
              <w:left w:val="nil"/>
              <w:bottom w:val="single" w:sz="4" w:space="0" w:color="auto"/>
              <w:right w:val="nil"/>
            </w:tcBorders>
          </w:tcPr>
          <w:p w14:paraId="663D3FA7" w14:textId="2A250335" w:rsidR="00D3737A" w:rsidRDefault="00D3737A" w:rsidP="0006055C">
            <w:pPr>
              <w:pStyle w:val="StepsNumber"/>
              <w:rPr>
                <w:rFonts w:cs="Arial"/>
              </w:rPr>
            </w:pPr>
            <w:r>
              <w:rPr>
                <w:rFonts w:cs="Arial"/>
              </w:rPr>
              <w:lastRenderedPageBreak/>
              <w:t>5</w:t>
            </w:r>
          </w:p>
        </w:tc>
        <w:tc>
          <w:tcPr>
            <w:tcW w:w="4621" w:type="pct"/>
            <w:tcBorders>
              <w:top w:val="single" w:sz="4" w:space="0" w:color="auto"/>
              <w:left w:val="nil"/>
              <w:bottom w:val="single" w:sz="4" w:space="0" w:color="auto"/>
              <w:right w:val="single" w:sz="4" w:space="0" w:color="auto"/>
            </w:tcBorders>
          </w:tcPr>
          <w:p w14:paraId="7B13206B" w14:textId="36783193" w:rsidR="007E0F66" w:rsidRPr="00FD443B" w:rsidRDefault="007E0F66" w:rsidP="007E0F66">
            <w:pPr>
              <w:pStyle w:val="BodyText1"/>
              <w:rPr>
                <w:rFonts w:ascii="Arial" w:hAnsi="Arial" w:cs="Arial"/>
                <w:sz w:val="22"/>
                <w:szCs w:val="22"/>
              </w:rPr>
            </w:pPr>
            <w:r w:rsidRPr="00FD443B">
              <w:rPr>
                <w:rFonts w:ascii="Arial" w:hAnsi="Arial" w:cs="Arial"/>
                <w:sz w:val="22"/>
                <w:szCs w:val="22"/>
              </w:rPr>
              <w:t>The first version of the Monthly SL</w:t>
            </w:r>
            <w:r w:rsidR="00CD68FE">
              <w:rPr>
                <w:rFonts w:ascii="Arial" w:hAnsi="Arial" w:cs="Arial"/>
                <w:sz w:val="22"/>
                <w:szCs w:val="22"/>
              </w:rPr>
              <w:t>A</w:t>
            </w:r>
            <w:r w:rsidRPr="00FD443B">
              <w:rPr>
                <w:rFonts w:ascii="Arial" w:hAnsi="Arial" w:cs="Arial"/>
                <w:sz w:val="22"/>
                <w:szCs w:val="22"/>
              </w:rPr>
              <w:t xml:space="preserve"> Report is created on the first business day of the month.  It is to be reviewed and color coded for the Service Level Manager.</w:t>
            </w:r>
          </w:p>
          <w:p w14:paraId="214BF012" w14:textId="7945B242" w:rsidR="007E0F66" w:rsidRPr="00FD443B" w:rsidRDefault="007E0F66" w:rsidP="007E0F66">
            <w:pPr>
              <w:pStyle w:val="BodyText1"/>
              <w:rPr>
                <w:rFonts w:ascii="Arial" w:hAnsi="Arial" w:cs="Arial"/>
                <w:sz w:val="22"/>
                <w:szCs w:val="22"/>
              </w:rPr>
            </w:pPr>
          </w:p>
          <w:p w14:paraId="01D49860" w14:textId="7872F9DE" w:rsidR="007E0F66" w:rsidRPr="00FD443B" w:rsidRDefault="007E0F66" w:rsidP="007E0F66">
            <w:pPr>
              <w:pStyle w:val="BodyText1"/>
              <w:numPr>
                <w:ilvl w:val="0"/>
                <w:numId w:val="37"/>
              </w:numPr>
              <w:rPr>
                <w:rFonts w:ascii="Arial" w:hAnsi="Arial" w:cs="Arial"/>
                <w:sz w:val="22"/>
                <w:szCs w:val="22"/>
              </w:rPr>
            </w:pPr>
            <w:r w:rsidRPr="00FD443B">
              <w:rPr>
                <w:rFonts w:ascii="Arial" w:hAnsi="Arial" w:cs="Arial"/>
                <w:sz w:val="22"/>
                <w:szCs w:val="22"/>
              </w:rPr>
              <w:t>Where a comment appears in the report, highlight the row using the “Highlight Text” icon at the top of the screen.</w:t>
            </w:r>
          </w:p>
          <w:p w14:paraId="233FFCC2" w14:textId="7D95F0F6" w:rsidR="007E0F66" w:rsidRPr="00FD443B" w:rsidRDefault="007E0F66" w:rsidP="007E0F66">
            <w:pPr>
              <w:pStyle w:val="BodyText1"/>
              <w:ind w:left="720"/>
              <w:rPr>
                <w:rFonts w:ascii="Arial" w:hAnsi="Arial" w:cs="Arial"/>
                <w:sz w:val="22"/>
                <w:szCs w:val="22"/>
              </w:rPr>
            </w:pPr>
            <w:r w:rsidRPr="00FD443B">
              <w:rPr>
                <w:rFonts w:ascii="Arial" w:hAnsi="Arial" w:cs="Arial"/>
                <w:noProof/>
                <w:sz w:val="22"/>
                <w:szCs w:val="22"/>
              </w:rPr>
              <w:drawing>
                <wp:inline distT="0" distB="0" distL="0" distR="0" wp14:anchorId="4D8B36B5" wp14:editId="70BE9FD5">
                  <wp:extent cx="5524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450" cy="438150"/>
                          </a:xfrm>
                          <a:prstGeom prst="rect">
                            <a:avLst/>
                          </a:prstGeom>
                        </pic:spPr>
                      </pic:pic>
                    </a:graphicData>
                  </a:graphic>
                </wp:inline>
              </w:drawing>
            </w:r>
          </w:p>
          <w:p w14:paraId="7F97E5C5" w14:textId="0AF69DD9" w:rsidR="007E0F66" w:rsidRPr="00FD443B" w:rsidRDefault="007E0F66" w:rsidP="007E0F66">
            <w:pPr>
              <w:pStyle w:val="BodyText1"/>
              <w:numPr>
                <w:ilvl w:val="0"/>
                <w:numId w:val="37"/>
              </w:numPr>
              <w:rPr>
                <w:rFonts w:ascii="Arial" w:hAnsi="Arial" w:cs="Arial"/>
                <w:sz w:val="22"/>
                <w:szCs w:val="22"/>
              </w:rPr>
            </w:pPr>
            <w:r w:rsidRPr="00FD443B">
              <w:rPr>
                <w:rFonts w:ascii="Arial" w:hAnsi="Arial" w:cs="Arial"/>
                <w:sz w:val="22"/>
                <w:szCs w:val="22"/>
              </w:rPr>
              <w:t xml:space="preserve">Color code the row using the following key:       </w:t>
            </w:r>
          </w:p>
          <w:p w14:paraId="0156A1CB" w14:textId="01EBFD87" w:rsidR="007E0F66" w:rsidRPr="00FD443B" w:rsidRDefault="007E0F66" w:rsidP="00FD443B">
            <w:pPr>
              <w:pStyle w:val="BodyText1"/>
              <w:ind w:left="720"/>
              <w:rPr>
                <w:rFonts w:ascii="Arial" w:hAnsi="Arial" w:cs="Arial"/>
                <w:sz w:val="22"/>
                <w:szCs w:val="22"/>
              </w:rPr>
            </w:pPr>
            <w:r w:rsidRPr="00FD443B">
              <w:rPr>
                <w:rFonts w:ascii="Arial" w:hAnsi="Arial" w:cs="Arial"/>
                <w:sz w:val="22"/>
                <w:szCs w:val="22"/>
                <w:highlight w:val="yellow"/>
              </w:rPr>
              <w:t>Yellow</w:t>
            </w:r>
            <w:r w:rsidRPr="00FD443B">
              <w:rPr>
                <w:rFonts w:ascii="Arial" w:hAnsi="Arial" w:cs="Arial"/>
                <w:sz w:val="22"/>
                <w:szCs w:val="22"/>
              </w:rPr>
              <w:t xml:space="preserve"> – Anytime the “A</w:t>
            </w:r>
            <w:r w:rsidR="00251590" w:rsidRPr="00FD443B">
              <w:rPr>
                <w:rFonts w:ascii="Arial" w:hAnsi="Arial" w:cs="Arial"/>
                <w:sz w:val="22"/>
                <w:szCs w:val="22"/>
              </w:rPr>
              <w:t>vailability</w:t>
            </w:r>
            <w:r w:rsidRPr="00FD443B">
              <w:rPr>
                <w:rFonts w:ascii="Arial" w:hAnsi="Arial" w:cs="Arial"/>
                <w:sz w:val="22"/>
                <w:szCs w:val="22"/>
              </w:rPr>
              <w:t xml:space="preserve"> Percentage” is less than 100%, but the compliance target</w:t>
            </w:r>
          </w:p>
          <w:p w14:paraId="73899986" w14:textId="63552C59" w:rsidR="007E0F66" w:rsidRPr="00FD443B" w:rsidRDefault="007E0F66" w:rsidP="007E0F66">
            <w:pPr>
              <w:pStyle w:val="BodyText1"/>
              <w:ind w:left="720"/>
              <w:rPr>
                <w:rFonts w:ascii="Arial" w:hAnsi="Arial" w:cs="Arial"/>
                <w:sz w:val="22"/>
                <w:szCs w:val="22"/>
              </w:rPr>
            </w:pPr>
            <w:r w:rsidRPr="00FD443B">
              <w:rPr>
                <w:rFonts w:ascii="Arial" w:hAnsi="Arial" w:cs="Arial"/>
                <w:sz w:val="22"/>
                <w:szCs w:val="22"/>
              </w:rPr>
              <w:t xml:space="preserve">              was still met.</w:t>
            </w:r>
          </w:p>
          <w:p w14:paraId="4ED6721A" w14:textId="5FE9927B" w:rsidR="007E0F66" w:rsidRPr="00FD443B" w:rsidRDefault="007E0F66" w:rsidP="007E0F66">
            <w:pPr>
              <w:pStyle w:val="BodyText1"/>
              <w:ind w:left="720"/>
              <w:rPr>
                <w:rFonts w:ascii="Arial" w:hAnsi="Arial" w:cs="Arial"/>
                <w:sz w:val="22"/>
                <w:szCs w:val="22"/>
              </w:rPr>
            </w:pPr>
            <w:r w:rsidRPr="00FD443B">
              <w:rPr>
                <w:rFonts w:ascii="Arial" w:hAnsi="Arial" w:cs="Arial"/>
                <w:sz w:val="22"/>
                <w:szCs w:val="22"/>
                <w:highlight w:val="green"/>
              </w:rPr>
              <w:t>Green</w:t>
            </w:r>
            <w:r w:rsidRPr="00FD443B">
              <w:rPr>
                <w:rFonts w:ascii="Arial" w:hAnsi="Arial" w:cs="Arial"/>
                <w:sz w:val="22"/>
                <w:szCs w:val="22"/>
              </w:rPr>
              <w:t xml:space="preserve"> – Anytime the “A</w:t>
            </w:r>
            <w:r w:rsidR="00251590" w:rsidRPr="00FD443B">
              <w:rPr>
                <w:rFonts w:ascii="Arial" w:hAnsi="Arial" w:cs="Arial"/>
                <w:sz w:val="22"/>
                <w:szCs w:val="22"/>
              </w:rPr>
              <w:t>vailability</w:t>
            </w:r>
            <w:r w:rsidRPr="00FD443B">
              <w:rPr>
                <w:rFonts w:ascii="Arial" w:hAnsi="Arial" w:cs="Arial"/>
                <w:sz w:val="22"/>
                <w:szCs w:val="22"/>
              </w:rPr>
              <w:t xml:space="preserve"> Percentage” equals 100% and a carve-out was applied.             </w:t>
            </w:r>
          </w:p>
          <w:p w14:paraId="45FE291D" w14:textId="7C4A18E1" w:rsidR="007E0F66" w:rsidRPr="00FD443B" w:rsidRDefault="007E0F66" w:rsidP="00251590">
            <w:pPr>
              <w:pStyle w:val="BodyText1"/>
              <w:ind w:left="720"/>
              <w:rPr>
                <w:rFonts w:ascii="Arial" w:hAnsi="Arial" w:cs="Arial"/>
                <w:sz w:val="22"/>
                <w:szCs w:val="22"/>
              </w:rPr>
            </w:pPr>
            <w:r w:rsidRPr="00FD443B">
              <w:rPr>
                <w:rFonts w:ascii="Arial" w:hAnsi="Arial" w:cs="Arial"/>
                <w:sz w:val="22"/>
                <w:szCs w:val="22"/>
                <w:highlight w:val="red"/>
              </w:rPr>
              <w:t>Red</w:t>
            </w:r>
            <w:r w:rsidRPr="00FD443B">
              <w:rPr>
                <w:rFonts w:ascii="Arial" w:hAnsi="Arial" w:cs="Arial"/>
                <w:sz w:val="22"/>
                <w:szCs w:val="22"/>
              </w:rPr>
              <w:t xml:space="preserve"> – Anytime the “A</w:t>
            </w:r>
            <w:r w:rsidR="00251590" w:rsidRPr="00FD443B">
              <w:rPr>
                <w:rFonts w:ascii="Arial" w:hAnsi="Arial" w:cs="Arial"/>
                <w:sz w:val="22"/>
                <w:szCs w:val="22"/>
              </w:rPr>
              <w:t>vailability</w:t>
            </w:r>
            <w:r w:rsidRPr="00FD443B">
              <w:rPr>
                <w:rFonts w:ascii="Arial" w:hAnsi="Arial" w:cs="Arial"/>
                <w:sz w:val="22"/>
                <w:szCs w:val="22"/>
              </w:rPr>
              <w:t xml:space="preserve"> Percentage” is less than the compliance target.                         </w:t>
            </w:r>
          </w:p>
          <w:p w14:paraId="2DBEEDDE" w14:textId="6A6CF4A9" w:rsidR="007E0F66" w:rsidRPr="00FD443B" w:rsidRDefault="007E0F66" w:rsidP="009A437E">
            <w:pPr>
              <w:pStyle w:val="BodyText1"/>
              <w:ind w:left="720"/>
              <w:rPr>
                <w:rFonts w:ascii="Arial" w:hAnsi="Arial" w:cs="Arial"/>
                <w:sz w:val="22"/>
                <w:szCs w:val="22"/>
              </w:rPr>
            </w:pPr>
            <w:r w:rsidRPr="00FD443B">
              <w:rPr>
                <w:rFonts w:ascii="Arial" w:hAnsi="Arial" w:cs="Arial"/>
                <w:noProof/>
                <w:sz w:val="22"/>
                <w:szCs w:val="22"/>
              </w:rPr>
              <w:lastRenderedPageBreak/>
              <w:drawing>
                <wp:inline distT="0" distB="0" distL="0" distR="0" wp14:anchorId="70F2E683" wp14:editId="3635B0F8">
                  <wp:extent cx="4790875" cy="16601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48366" cy="1680046"/>
                          </a:xfrm>
                          <a:prstGeom prst="rect">
                            <a:avLst/>
                          </a:prstGeom>
                        </pic:spPr>
                      </pic:pic>
                    </a:graphicData>
                  </a:graphic>
                </wp:inline>
              </w:drawing>
            </w:r>
          </w:p>
          <w:p w14:paraId="020FF170" w14:textId="77777777" w:rsidR="007E0F66" w:rsidRPr="00FD443B" w:rsidRDefault="007E0F66" w:rsidP="007E0F66">
            <w:pPr>
              <w:pStyle w:val="BodyText1"/>
              <w:numPr>
                <w:ilvl w:val="0"/>
                <w:numId w:val="37"/>
              </w:numPr>
              <w:rPr>
                <w:rFonts w:ascii="Arial" w:hAnsi="Arial" w:cs="Arial"/>
                <w:sz w:val="22"/>
                <w:szCs w:val="22"/>
              </w:rPr>
            </w:pPr>
            <w:r w:rsidRPr="00FD443B">
              <w:rPr>
                <w:rFonts w:ascii="Arial" w:hAnsi="Arial" w:cs="Arial"/>
                <w:sz w:val="22"/>
                <w:szCs w:val="22"/>
              </w:rPr>
              <w:t>To change the color, right click in the section that has been highlighted.</w:t>
            </w:r>
          </w:p>
          <w:p w14:paraId="38AE0498" w14:textId="77777777" w:rsidR="007E0F66" w:rsidRPr="00FD443B" w:rsidRDefault="007E0F66" w:rsidP="007E0F66">
            <w:pPr>
              <w:pStyle w:val="BodyText1"/>
              <w:numPr>
                <w:ilvl w:val="0"/>
                <w:numId w:val="37"/>
              </w:numPr>
              <w:rPr>
                <w:rFonts w:ascii="Arial" w:hAnsi="Arial" w:cs="Arial"/>
                <w:sz w:val="22"/>
                <w:szCs w:val="22"/>
              </w:rPr>
            </w:pPr>
            <w:r w:rsidRPr="00FD443B">
              <w:rPr>
                <w:rFonts w:ascii="Arial" w:hAnsi="Arial" w:cs="Arial"/>
                <w:sz w:val="22"/>
                <w:szCs w:val="22"/>
              </w:rPr>
              <w:t>Click on “Properties”</w:t>
            </w:r>
          </w:p>
          <w:p w14:paraId="06F309D3" w14:textId="6FBEB94F" w:rsidR="007E0F66" w:rsidRPr="00FD443B" w:rsidRDefault="007E0F66" w:rsidP="007E0F66">
            <w:pPr>
              <w:pStyle w:val="BodyText1"/>
              <w:numPr>
                <w:ilvl w:val="0"/>
                <w:numId w:val="37"/>
              </w:numPr>
              <w:rPr>
                <w:rFonts w:ascii="Arial" w:hAnsi="Arial" w:cs="Arial"/>
                <w:sz w:val="22"/>
                <w:szCs w:val="22"/>
              </w:rPr>
            </w:pPr>
            <w:r w:rsidRPr="00FD443B">
              <w:rPr>
                <w:rFonts w:ascii="Arial" w:hAnsi="Arial" w:cs="Arial"/>
                <w:sz w:val="22"/>
                <w:szCs w:val="22"/>
              </w:rPr>
              <w:t>Click the box next to “Color:”</w:t>
            </w:r>
            <w:r w:rsidR="00251590" w:rsidRPr="00FD443B">
              <w:rPr>
                <w:rFonts w:ascii="Arial" w:hAnsi="Arial" w:cs="Arial"/>
                <w:sz w:val="22"/>
                <w:szCs w:val="22"/>
              </w:rPr>
              <w:t xml:space="preserve"> and select red or green (yellow is the default).</w:t>
            </w:r>
          </w:p>
          <w:p w14:paraId="2FEDFE49" w14:textId="6D5949D3" w:rsidR="007E0F66" w:rsidRPr="00FD443B" w:rsidRDefault="00251590" w:rsidP="007E0F66">
            <w:pPr>
              <w:pStyle w:val="BodyText1"/>
              <w:ind w:left="720"/>
              <w:rPr>
                <w:rFonts w:ascii="Arial" w:hAnsi="Arial" w:cs="Arial"/>
                <w:sz w:val="22"/>
                <w:szCs w:val="22"/>
              </w:rPr>
            </w:pPr>
            <w:r w:rsidRPr="00FD443B">
              <w:rPr>
                <w:rFonts w:ascii="Arial" w:hAnsi="Arial" w:cs="Arial"/>
                <w:noProof/>
                <w:sz w:val="22"/>
                <w:szCs w:val="22"/>
              </w:rPr>
              <w:drawing>
                <wp:inline distT="0" distB="0" distL="0" distR="0" wp14:anchorId="157203CA" wp14:editId="1B08E378">
                  <wp:extent cx="1615440" cy="1136134"/>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32402" cy="1148063"/>
                          </a:xfrm>
                          <a:prstGeom prst="rect">
                            <a:avLst/>
                          </a:prstGeom>
                        </pic:spPr>
                      </pic:pic>
                    </a:graphicData>
                  </a:graphic>
                </wp:inline>
              </w:drawing>
            </w:r>
          </w:p>
          <w:p w14:paraId="4327ADE0" w14:textId="219DA6DA" w:rsidR="00251590" w:rsidRPr="00FD443B" w:rsidRDefault="00251590" w:rsidP="00251590">
            <w:pPr>
              <w:pStyle w:val="BodyText1"/>
              <w:numPr>
                <w:ilvl w:val="0"/>
                <w:numId w:val="37"/>
              </w:numPr>
              <w:rPr>
                <w:rFonts w:ascii="Arial" w:hAnsi="Arial" w:cs="Arial"/>
                <w:sz w:val="22"/>
                <w:szCs w:val="22"/>
              </w:rPr>
            </w:pPr>
            <w:r w:rsidRPr="00FD443B">
              <w:rPr>
                <w:rFonts w:ascii="Arial" w:hAnsi="Arial" w:cs="Arial"/>
                <w:sz w:val="22"/>
                <w:szCs w:val="22"/>
              </w:rPr>
              <w:t>Click the “OK” button.</w:t>
            </w:r>
          </w:p>
          <w:p w14:paraId="32789C43" w14:textId="6EDFC6FE" w:rsidR="007E0F66" w:rsidRPr="00FD443B" w:rsidRDefault="00251590" w:rsidP="00251590">
            <w:pPr>
              <w:pStyle w:val="BodyText1"/>
              <w:numPr>
                <w:ilvl w:val="0"/>
                <w:numId w:val="37"/>
              </w:numPr>
              <w:rPr>
                <w:rFonts w:ascii="Arial" w:hAnsi="Arial" w:cs="Arial"/>
                <w:sz w:val="22"/>
                <w:szCs w:val="22"/>
              </w:rPr>
            </w:pPr>
            <w:r w:rsidRPr="00FD443B">
              <w:rPr>
                <w:rFonts w:ascii="Arial" w:hAnsi="Arial" w:cs="Arial"/>
                <w:sz w:val="22"/>
                <w:szCs w:val="22"/>
              </w:rPr>
              <w:t xml:space="preserve">Once you have gone through the entire report and ensured that all of the rows with comments have been highlighted, email the report to Service Level Management.  Include the </w:t>
            </w:r>
            <w:r w:rsidR="00B95156" w:rsidRPr="00FD443B">
              <w:rPr>
                <w:rFonts w:ascii="Arial" w:hAnsi="Arial" w:cs="Arial"/>
                <w:sz w:val="22"/>
                <w:szCs w:val="22"/>
              </w:rPr>
              <w:t xml:space="preserve">IT </w:t>
            </w:r>
            <w:r w:rsidRPr="00FD443B">
              <w:rPr>
                <w:rFonts w:ascii="Arial" w:hAnsi="Arial" w:cs="Arial"/>
                <w:sz w:val="22"/>
                <w:szCs w:val="22"/>
              </w:rPr>
              <w:t>SLM Director as he / she will give final approval to move on to Step 6.</w:t>
            </w:r>
          </w:p>
          <w:p w14:paraId="620C196A" w14:textId="61056AA1" w:rsidR="00251590" w:rsidRPr="00FD443B" w:rsidRDefault="00251590" w:rsidP="00251590">
            <w:pPr>
              <w:pStyle w:val="BodyText1"/>
              <w:numPr>
                <w:ilvl w:val="1"/>
                <w:numId w:val="27"/>
              </w:numPr>
              <w:rPr>
                <w:rFonts w:ascii="Arial" w:hAnsi="Arial" w:cs="Arial"/>
                <w:sz w:val="22"/>
                <w:szCs w:val="22"/>
              </w:rPr>
            </w:pPr>
            <w:r w:rsidRPr="00FD443B">
              <w:rPr>
                <w:rFonts w:ascii="Arial" w:hAnsi="Arial" w:cs="Arial"/>
                <w:sz w:val="22"/>
                <w:szCs w:val="22"/>
              </w:rPr>
              <w:t>List any breaches that are contained within the report.</w:t>
            </w:r>
          </w:p>
          <w:p w14:paraId="27D896EE" w14:textId="61E32DAB" w:rsidR="00251590" w:rsidRPr="00FD443B" w:rsidRDefault="00251590" w:rsidP="00251590">
            <w:pPr>
              <w:pStyle w:val="BodyText1"/>
              <w:numPr>
                <w:ilvl w:val="1"/>
                <w:numId w:val="27"/>
              </w:numPr>
              <w:rPr>
                <w:rFonts w:ascii="Arial" w:hAnsi="Arial" w:cs="Arial"/>
                <w:sz w:val="22"/>
                <w:szCs w:val="22"/>
              </w:rPr>
            </w:pPr>
            <w:r w:rsidRPr="00FD443B">
              <w:rPr>
                <w:rFonts w:ascii="Arial" w:hAnsi="Arial" w:cs="Arial"/>
                <w:sz w:val="22"/>
                <w:szCs w:val="22"/>
              </w:rPr>
              <w:t>If there is an on-going monitoring issue with a service, include that information.</w:t>
            </w:r>
          </w:p>
          <w:p w14:paraId="37532FB8" w14:textId="47C5183A" w:rsidR="00251590" w:rsidRPr="00FD443B" w:rsidRDefault="00251590" w:rsidP="00251590">
            <w:pPr>
              <w:pStyle w:val="BodyText1"/>
              <w:numPr>
                <w:ilvl w:val="1"/>
                <w:numId w:val="27"/>
              </w:numPr>
              <w:rPr>
                <w:rFonts w:ascii="Arial" w:hAnsi="Arial" w:cs="Arial"/>
                <w:sz w:val="22"/>
                <w:szCs w:val="22"/>
              </w:rPr>
            </w:pPr>
            <w:r w:rsidRPr="00FD443B">
              <w:rPr>
                <w:rFonts w:ascii="Arial" w:hAnsi="Arial" w:cs="Arial"/>
                <w:sz w:val="22"/>
                <w:szCs w:val="22"/>
              </w:rPr>
              <w:t>Request that approval is needed by the third business day of the month in order to sen</w:t>
            </w:r>
            <w:r w:rsidR="00FD443B">
              <w:rPr>
                <w:rFonts w:ascii="Arial" w:hAnsi="Arial" w:cs="Arial"/>
                <w:sz w:val="22"/>
                <w:szCs w:val="22"/>
              </w:rPr>
              <w:t>d</w:t>
            </w:r>
            <w:r w:rsidRPr="00FD443B">
              <w:rPr>
                <w:rFonts w:ascii="Arial" w:hAnsi="Arial" w:cs="Arial"/>
                <w:sz w:val="22"/>
                <w:szCs w:val="22"/>
              </w:rPr>
              <w:t xml:space="preserve"> to JET for further review.</w:t>
            </w:r>
          </w:p>
          <w:p w14:paraId="3CEC6951" w14:textId="77777777" w:rsidR="00251590" w:rsidRPr="00FD443B" w:rsidRDefault="00251590" w:rsidP="00251590">
            <w:pPr>
              <w:pStyle w:val="BodyText1"/>
              <w:ind w:left="720"/>
              <w:rPr>
                <w:rFonts w:ascii="Arial" w:hAnsi="Arial" w:cs="Arial"/>
                <w:b/>
                <w:i/>
                <w:sz w:val="22"/>
                <w:szCs w:val="22"/>
              </w:rPr>
            </w:pPr>
            <w:r w:rsidRPr="00FD443B">
              <w:rPr>
                <w:rFonts w:ascii="Arial" w:hAnsi="Arial" w:cs="Arial"/>
                <w:b/>
                <w:i/>
                <w:sz w:val="22"/>
                <w:szCs w:val="22"/>
              </w:rPr>
              <w:t>Example:</w:t>
            </w:r>
          </w:p>
          <w:p w14:paraId="56BFDCAF" w14:textId="6BDE9FB3" w:rsidR="00806A00" w:rsidRPr="00FD443B" w:rsidRDefault="00251590" w:rsidP="00806A00">
            <w:pPr>
              <w:pStyle w:val="BodyText1"/>
              <w:ind w:left="720"/>
              <w:rPr>
                <w:rFonts w:ascii="Arial" w:hAnsi="Arial" w:cs="Arial"/>
                <w:sz w:val="22"/>
                <w:szCs w:val="22"/>
              </w:rPr>
            </w:pPr>
            <w:r w:rsidRPr="00FD443B">
              <w:rPr>
                <w:rFonts w:ascii="Arial" w:hAnsi="Arial" w:cs="Arial"/>
                <w:noProof/>
                <w:sz w:val="22"/>
                <w:szCs w:val="22"/>
              </w:rPr>
              <w:drawing>
                <wp:inline distT="0" distB="0" distL="0" distR="0" wp14:anchorId="2AAE5A3F" wp14:editId="1DF380B7">
                  <wp:extent cx="3467100" cy="2436034"/>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87999" cy="2450718"/>
                          </a:xfrm>
                          <a:prstGeom prst="rect">
                            <a:avLst/>
                          </a:prstGeom>
                        </pic:spPr>
                      </pic:pic>
                    </a:graphicData>
                  </a:graphic>
                </wp:inline>
              </w:drawing>
            </w:r>
            <w:bookmarkStart w:id="1" w:name="_GoBack"/>
            <w:bookmarkEnd w:id="1"/>
          </w:p>
        </w:tc>
      </w:tr>
      <w:tr w:rsidR="00D3737A" w:rsidRPr="006108A0" w14:paraId="5EAEC4C8" w14:textId="77777777" w:rsidTr="00904DD5">
        <w:tc>
          <w:tcPr>
            <w:tcW w:w="379" w:type="pct"/>
            <w:tcBorders>
              <w:top w:val="single" w:sz="4" w:space="0" w:color="auto"/>
              <w:left w:val="nil"/>
              <w:bottom w:val="single" w:sz="4" w:space="0" w:color="auto"/>
              <w:right w:val="nil"/>
            </w:tcBorders>
          </w:tcPr>
          <w:p w14:paraId="3C934B4F" w14:textId="7F1DE99E" w:rsidR="00D3737A" w:rsidRDefault="00D3737A" w:rsidP="0006055C">
            <w:pPr>
              <w:pStyle w:val="StepsNumber"/>
              <w:rPr>
                <w:rFonts w:cs="Arial"/>
              </w:rPr>
            </w:pPr>
            <w:r>
              <w:rPr>
                <w:rFonts w:cs="Arial"/>
              </w:rPr>
              <w:lastRenderedPageBreak/>
              <w:t>6</w:t>
            </w:r>
          </w:p>
        </w:tc>
        <w:tc>
          <w:tcPr>
            <w:tcW w:w="4621" w:type="pct"/>
            <w:tcBorders>
              <w:top w:val="single" w:sz="4" w:space="0" w:color="auto"/>
              <w:left w:val="nil"/>
              <w:bottom w:val="single" w:sz="4" w:space="0" w:color="auto"/>
              <w:right w:val="single" w:sz="4" w:space="0" w:color="auto"/>
            </w:tcBorders>
          </w:tcPr>
          <w:p w14:paraId="26F8060D" w14:textId="61F7A5F3" w:rsidR="0000509E" w:rsidRPr="00FD443B" w:rsidRDefault="0000509E" w:rsidP="0000509E">
            <w:pPr>
              <w:pStyle w:val="BodyText1"/>
              <w:rPr>
                <w:rFonts w:ascii="Arial" w:hAnsi="Arial" w:cs="Arial"/>
                <w:sz w:val="22"/>
                <w:szCs w:val="22"/>
              </w:rPr>
            </w:pPr>
            <w:r w:rsidRPr="00FD443B">
              <w:rPr>
                <w:rFonts w:ascii="Arial" w:hAnsi="Arial" w:cs="Arial"/>
                <w:sz w:val="22"/>
                <w:szCs w:val="22"/>
              </w:rPr>
              <w:t xml:space="preserve">The Monthly SLA Report should be re-created on the third business day of the month.  It will include any updates suggested by the Service Level Manager and / or IT Service Management Director, and updates for issues that were still being investigated by </w:t>
            </w:r>
            <w:r w:rsidR="00B95156" w:rsidRPr="00FD443B">
              <w:rPr>
                <w:rFonts w:ascii="Arial" w:hAnsi="Arial" w:cs="Arial"/>
                <w:sz w:val="22"/>
                <w:szCs w:val="22"/>
              </w:rPr>
              <w:t>JET</w:t>
            </w:r>
            <w:r w:rsidRPr="00FD443B">
              <w:rPr>
                <w:rFonts w:ascii="Arial" w:hAnsi="Arial" w:cs="Arial"/>
                <w:sz w:val="22"/>
                <w:szCs w:val="22"/>
              </w:rPr>
              <w:t xml:space="preserve"> at the time the first report was created.  Send the report via email as follows:</w:t>
            </w:r>
          </w:p>
          <w:p w14:paraId="12F65B48" w14:textId="1018A476" w:rsidR="00B95156" w:rsidRPr="00FD443B" w:rsidRDefault="00B95156" w:rsidP="0000509E">
            <w:pPr>
              <w:pStyle w:val="BodyText1"/>
              <w:rPr>
                <w:rFonts w:ascii="Arial" w:hAnsi="Arial" w:cs="Arial"/>
                <w:sz w:val="22"/>
                <w:szCs w:val="22"/>
              </w:rPr>
            </w:pPr>
          </w:p>
          <w:p w14:paraId="1C6A0B66" w14:textId="2ADDDF61" w:rsidR="00B95156" w:rsidRPr="00FD443B" w:rsidRDefault="00B95156" w:rsidP="00A13374">
            <w:pPr>
              <w:pStyle w:val="BodyText1"/>
              <w:numPr>
                <w:ilvl w:val="0"/>
                <w:numId w:val="41"/>
              </w:numPr>
              <w:rPr>
                <w:rFonts w:ascii="Arial" w:hAnsi="Arial" w:cs="Arial"/>
                <w:sz w:val="22"/>
                <w:szCs w:val="22"/>
              </w:rPr>
            </w:pPr>
            <w:r w:rsidRPr="00FD443B">
              <w:rPr>
                <w:rFonts w:ascii="Arial" w:hAnsi="Arial" w:cs="Arial"/>
                <w:sz w:val="22"/>
                <w:szCs w:val="22"/>
              </w:rPr>
              <w:t>Repeat Step 1.</w:t>
            </w:r>
          </w:p>
          <w:p w14:paraId="1CCF4F60" w14:textId="2F47D882" w:rsidR="00B95156" w:rsidRPr="00FD443B" w:rsidRDefault="00B95156" w:rsidP="00A13374">
            <w:pPr>
              <w:pStyle w:val="BodyText1"/>
              <w:numPr>
                <w:ilvl w:val="0"/>
                <w:numId w:val="41"/>
              </w:numPr>
              <w:rPr>
                <w:rFonts w:ascii="Arial" w:hAnsi="Arial" w:cs="Arial"/>
                <w:sz w:val="22"/>
                <w:szCs w:val="22"/>
              </w:rPr>
            </w:pPr>
            <w:r w:rsidRPr="00FD443B">
              <w:rPr>
                <w:rFonts w:ascii="Arial" w:hAnsi="Arial" w:cs="Arial"/>
                <w:sz w:val="22"/>
                <w:szCs w:val="22"/>
              </w:rPr>
              <w:t>Repeat Step 3 and 4.</w:t>
            </w:r>
          </w:p>
          <w:p w14:paraId="2876B2EF" w14:textId="77777777" w:rsidR="00A13374" w:rsidRPr="00FD443B" w:rsidRDefault="00A13374" w:rsidP="00A13374">
            <w:pPr>
              <w:pStyle w:val="BodyText1"/>
              <w:numPr>
                <w:ilvl w:val="0"/>
                <w:numId w:val="41"/>
              </w:numPr>
              <w:rPr>
                <w:rFonts w:ascii="Arial" w:hAnsi="Arial" w:cs="Arial"/>
                <w:sz w:val="22"/>
                <w:szCs w:val="22"/>
              </w:rPr>
            </w:pPr>
            <w:r w:rsidRPr="00FD443B">
              <w:rPr>
                <w:rFonts w:ascii="Arial" w:hAnsi="Arial" w:cs="Arial"/>
                <w:sz w:val="22"/>
                <w:szCs w:val="22"/>
              </w:rPr>
              <w:t>Review the report closely to ensure all outages have been documented.</w:t>
            </w:r>
          </w:p>
          <w:p w14:paraId="6579F200" w14:textId="4A8B0403" w:rsidR="00B95156" w:rsidRPr="00FD443B" w:rsidRDefault="005A6EAB" w:rsidP="00A13374">
            <w:pPr>
              <w:pStyle w:val="BodyText1"/>
              <w:numPr>
                <w:ilvl w:val="0"/>
                <w:numId w:val="41"/>
              </w:numPr>
              <w:rPr>
                <w:rFonts w:ascii="Arial" w:hAnsi="Arial" w:cs="Arial"/>
                <w:sz w:val="22"/>
                <w:szCs w:val="22"/>
              </w:rPr>
            </w:pPr>
            <w:r w:rsidRPr="00FD443B">
              <w:rPr>
                <w:rFonts w:ascii="Arial" w:hAnsi="Arial" w:cs="Arial"/>
                <w:sz w:val="22"/>
                <w:szCs w:val="22"/>
              </w:rPr>
              <w:t>Send an email to t</w:t>
            </w:r>
            <w:r w:rsidR="00B95156" w:rsidRPr="00FD443B">
              <w:rPr>
                <w:rFonts w:ascii="Arial" w:hAnsi="Arial" w:cs="Arial"/>
                <w:sz w:val="22"/>
                <w:szCs w:val="22"/>
              </w:rPr>
              <w:t xml:space="preserve">he </w:t>
            </w:r>
            <w:r w:rsidR="00B95156" w:rsidRPr="00FD443B">
              <w:rPr>
                <w:rFonts w:ascii="Arial" w:hAnsi="Arial" w:cs="Arial"/>
                <w:i/>
                <w:sz w:val="22"/>
                <w:szCs w:val="22"/>
              </w:rPr>
              <w:t>Service Level Management</w:t>
            </w:r>
            <w:r w:rsidR="00B95156" w:rsidRPr="00FD443B">
              <w:rPr>
                <w:rFonts w:ascii="Arial" w:hAnsi="Arial" w:cs="Arial"/>
                <w:sz w:val="22"/>
                <w:szCs w:val="22"/>
              </w:rPr>
              <w:t xml:space="preserve"> and </w:t>
            </w:r>
            <w:r w:rsidR="00B95156" w:rsidRPr="00FD443B">
              <w:rPr>
                <w:rFonts w:ascii="Arial" w:hAnsi="Arial" w:cs="Arial"/>
                <w:i/>
                <w:sz w:val="22"/>
                <w:szCs w:val="22"/>
              </w:rPr>
              <w:t>SLA</w:t>
            </w:r>
            <w:r w:rsidR="00B95156" w:rsidRPr="00FD443B">
              <w:rPr>
                <w:rFonts w:ascii="Arial" w:hAnsi="Arial" w:cs="Arial"/>
                <w:sz w:val="22"/>
                <w:szCs w:val="22"/>
              </w:rPr>
              <w:t xml:space="preserve"> distribution email groups </w:t>
            </w:r>
            <w:r w:rsidRPr="00FD443B">
              <w:rPr>
                <w:rFonts w:ascii="Arial" w:hAnsi="Arial" w:cs="Arial"/>
                <w:sz w:val="22"/>
                <w:szCs w:val="22"/>
              </w:rPr>
              <w:t>for review:</w:t>
            </w:r>
            <w:r w:rsidR="00B95156" w:rsidRPr="00FD443B">
              <w:rPr>
                <w:rFonts w:ascii="Arial" w:hAnsi="Arial" w:cs="Arial"/>
                <w:sz w:val="22"/>
                <w:szCs w:val="22"/>
              </w:rPr>
              <w:t xml:space="preserve"> </w:t>
            </w:r>
          </w:p>
          <w:p w14:paraId="1245D2C1" w14:textId="4ABF4B61" w:rsidR="00B95156" w:rsidRPr="00FD443B" w:rsidRDefault="005A6EAB" w:rsidP="00A13374">
            <w:pPr>
              <w:pStyle w:val="BodyText1"/>
              <w:numPr>
                <w:ilvl w:val="0"/>
                <w:numId w:val="41"/>
              </w:numPr>
              <w:rPr>
                <w:rFonts w:ascii="Arial" w:hAnsi="Arial" w:cs="Arial"/>
                <w:sz w:val="22"/>
                <w:szCs w:val="22"/>
              </w:rPr>
            </w:pPr>
            <w:r w:rsidRPr="00FD443B">
              <w:rPr>
                <w:rFonts w:ascii="Arial" w:hAnsi="Arial" w:cs="Arial"/>
                <w:b/>
                <w:sz w:val="22"/>
                <w:szCs w:val="22"/>
              </w:rPr>
              <w:t>Subject:</w:t>
            </w:r>
            <w:r w:rsidRPr="00FD443B">
              <w:rPr>
                <w:rFonts w:ascii="Arial" w:hAnsi="Arial" w:cs="Arial"/>
                <w:sz w:val="22"/>
                <w:szCs w:val="22"/>
              </w:rPr>
              <w:t xml:space="preserve"> MONTH YEAR SLA Report for Review</w:t>
            </w:r>
          </w:p>
          <w:p w14:paraId="7E64296D" w14:textId="4A60F10D" w:rsidR="00B95156" w:rsidRPr="00FD443B" w:rsidRDefault="005A6EAB" w:rsidP="005A6EAB">
            <w:pPr>
              <w:pStyle w:val="BodyText1"/>
              <w:rPr>
                <w:rFonts w:ascii="Arial" w:hAnsi="Arial" w:cs="Arial"/>
                <w:sz w:val="22"/>
                <w:szCs w:val="22"/>
              </w:rPr>
            </w:pPr>
            <w:r w:rsidRPr="00FD443B">
              <w:rPr>
                <w:rFonts w:ascii="Arial" w:hAnsi="Arial" w:cs="Arial"/>
                <w:b/>
                <w:i/>
                <w:sz w:val="22"/>
                <w:szCs w:val="22"/>
              </w:rPr>
              <w:t xml:space="preserve">                    </w:t>
            </w:r>
            <w:r w:rsidR="00B95156" w:rsidRPr="00FD443B">
              <w:rPr>
                <w:rFonts w:ascii="Arial" w:hAnsi="Arial" w:cs="Arial"/>
                <w:b/>
                <w:i/>
                <w:sz w:val="22"/>
                <w:szCs w:val="22"/>
              </w:rPr>
              <w:t xml:space="preserve">            Note:</w:t>
            </w:r>
            <w:r w:rsidR="00B95156" w:rsidRPr="00FD443B">
              <w:rPr>
                <w:rFonts w:ascii="Arial" w:hAnsi="Arial" w:cs="Arial"/>
                <w:i/>
                <w:sz w:val="22"/>
                <w:szCs w:val="22"/>
              </w:rPr>
              <w:t xml:space="preserve"> The month will be the previous month.</w:t>
            </w:r>
          </w:p>
          <w:p w14:paraId="639636FA" w14:textId="3D5FEDE0" w:rsidR="00B95156" w:rsidRPr="00FD443B" w:rsidRDefault="005A6EAB" w:rsidP="00A13374">
            <w:pPr>
              <w:pStyle w:val="BodyText1"/>
              <w:numPr>
                <w:ilvl w:val="0"/>
                <w:numId w:val="41"/>
              </w:numPr>
              <w:rPr>
                <w:rFonts w:ascii="Arial" w:hAnsi="Arial" w:cs="Arial"/>
                <w:b/>
                <w:sz w:val="22"/>
                <w:szCs w:val="22"/>
              </w:rPr>
            </w:pPr>
            <w:r w:rsidRPr="00FD443B">
              <w:rPr>
                <w:rFonts w:ascii="Arial" w:hAnsi="Arial" w:cs="Arial"/>
                <w:b/>
                <w:sz w:val="22"/>
                <w:szCs w:val="22"/>
              </w:rPr>
              <w:t>Email Content:</w:t>
            </w:r>
          </w:p>
          <w:p w14:paraId="3AEBAF67" w14:textId="54542A73" w:rsidR="00B95156" w:rsidRPr="00FD443B" w:rsidRDefault="00B95156" w:rsidP="004B4F66">
            <w:pPr>
              <w:pStyle w:val="ListParagraph"/>
              <w:ind w:left="1080"/>
              <w:rPr>
                <w:rFonts w:cs="Arial"/>
                <w:sz w:val="22"/>
                <w:szCs w:val="22"/>
              </w:rPr>
            </w:pPr>
            <w:r w:rsidRPr="00FD443B">
              <w:rPr>
                <w:rFonts w:cs="Arial"/>
                <w:sz w:val="22"/>
                <w:szCs w:val="22"/>
              </w:rPr>
              <w:t xml:space="preserve">We have worked with </w:t>
            </w:r>
            <w:r w:rsidR="001A0CD2" w:rsidRPr="00FD443B">
              <w:rPr>
                <w:rFonts w:cs="Arial"/>
                <w:sz w:val="22"/>
                <w:szCs w:val="22"/>
              </w:rPr>
              <w:t>the JET</w:t>
            </w:r>
            <w:r w:rsidRPr="00FD443B">
              <w:rPr>
                <w:rFonts w:cs="Arial"/>
                <w:sz w:val="22"/>
                <w:szCs w:val="22"/>
              </w:rPr>
              <w:t xml:space="preserve"> staff to validate the outages and analyze</w:t>
            </w:r>
            <w:r w:rsidR="001A0CD2" w:rsidRPr="00FD443B">
              <w:rPr>
                <w:rFonts w:cs="Arial"/>
                <w:sz w:val="22"/>
                <w:szCs w:val="22"/>
              </w:rPr>
              <w:t xml:space="preserve"> </w:t>
            </w:r>
            <w:r w:rsidRPr="00FD443B">
              <w:rPr>
                <w:rFonts w:cs="Arial"/>
                <w:sz w:val="22"/>
                <w:szCs w:val="22"/>
              </w:rPr>
              <w:t xml:space="preserve">the data to determine the causes.  The information has been added to the report as comments along with any Incident/Problem/Change numbers that are identified as being involved with the outages.  Please review this PDF document that contains the outages and comments for the month of </w:t>
            </w:r>
            <w:r w:rsidRPr="00FD443B">
              <w:rPr>
                <w:rFonts w:cs="Arial"/>
                <w:sz w:val="22"/>
                <w:szCs w:val="22"/>
                <w:highlight w:val="yellow"/>
              </w:rPr>
              <w:t>Month Year</w:t>
            </w:r>
            <w:r w:rsidRPr="00FD443B">
              <w:rPr>
                <w:rFonts w:cs="Arial"/>
                <w:sz w:val="22"/>
                <w:szCs w:val="22"/>
              </w:rPr>
              <w:t xml:space="preserve"> and provide any required changes to the report by COB on </w:t>
            </w:r>
            <w:r w:rsidRPr="00FD443B">
              <w:rPr>
                <w:rFonts w:cs="Arial"/>
                <w:sz w:val="22"/>
                <w:szCs w:val="22"/>
                <w:highlight w:val="cyan"/>
              </w:rPr>
              <w:t>Day Date 1.</w:t>
            </w:r>
            <w:r w:rsidRPr="00FD443B">
              <w:rPr>
                <w:rFonts w:cs="Arial"/>
                <w:sz w:val="22"/>
                <w:szCs w:val="22"/>
              </w:rPr>
              <w:t xml:space="preserve">  We will be publishing the official report on </w:t>
            </w:r>
            <w:r w:rsidRPr="00FD443B">
              <w:rPr>
                <w:rFonts w:cs="Arial"/>
                <w:sz w:val="22"/>
                <w:szCs w:val="22"/>
                <w:highlight w:val="green"/>
              </w:rPr>
              <w:t>Day Date 2</w:t>
            </w:r>
            <w:r w:rsidRPr="00FD443B">
              <w:rPr>
                <w:rFonts w:cs="Arial"/>
                <w:sz w:val="22"/>
                <w:szCs w:val="22"/>
              </w:rPr>
              <w:t xml:space="preserve">.   </w:t>
            </w:r>
          </w:p>
          <w:p w14:paraId="3BED5153" w14:textId="77777777" w:rsidR="004B4F66" w:rsidRPr="00FD443B" w:rsidRDefault="004B4F66" w:rsidP="004B4F66">
            <w:pPr>
              <w:pStyle w:val="ListParagraph"/>
              <w:ind w:left="1080"/>
              <w:rPr>
                <w:rFonts w:cs="Arial"/>
                <w:sz w:val="22"/>
                <w:szCs w:val="22"/>
              </w:rPr>
            </w:pPr>
          </w:p>
          <w:p w14:paraId="7EB4DA4E" w14:textId="383CE415" w:rsidR="00B95156" w:rsidRPr="00FD443B" w:rsidRDefault="00B95156" w:rsidP="00A13374">
            <w:pPr>
              <w:pStyle w:val="ListParagraph"/>
              <w:numPr>
                <w:ilvl w:val="0"/>
                <w:numId w:val="46"/>
              </w:numPr>
              <w:rPr>
                <w:rFonts w:cs="Arial"/>
                <w:sz w:val="22"/>
                <w:szCs w:val="22"/>
              </w:rPr>
            </w:pPr>
            <w:r w:rsidRPr="00FD443B">
              <w:rPr>
                <w:rFonts w:cs="Arial"/>
                <w:sz w:val="22"/>
                <w:szCs w:val="22"/>
                <w:highlight w:val="yellow"/>
              </w:rPr>
              <w:t>Month Year</w:t>
            </w:r>
            <w:r w:rsidRPr="00FD443B">
              <w:rPr>
                <w:rFonts w:cs="Arial"/>
                <w:sz w:val="22"/>
                <w:szCs w:val="22"/>
              </w:rPr>
              <w:t xml:space="preserve"> – The previous month</w:t>
            </w:r>
            <w:r w:rsidR="001A0CD2" w:rsidRPr="00FD443B">
              <w:rPr>
                <w:rFonts w:cs="Arial"/>
                <w:sz w:val="22"/>
                <w:szCs w:val="22"/>
              </w:rPr>
              <w:t>.</w:t>
            </w:r>
          </w:p>
          <w:p w14:paraId="7B27E502" w14:textId="1306DBDD" w:rsidR="00B95156" w:rsidRPr="00FD443B" w:rsidRDefault="00B95156" w:rsidP="00A13374">
            <w:pPr>
              <w:pStyle w:val="ListParagraph"/>
              <w:numPr>
                <w:ilvl w:val="0"/>
                <w:numId w:val="46"/>
              </w:numPr>
              <w:rPr>
                <w:rFonts w:cs="Arial"/>
                <w:sz w:val="22"/>
                <w:szCs w:val="22"/>
              </w:rPr>
            </w:pPr>
            <w:r w:rsidRPr="00FD443B">
              <w:rPr>
                <w:rFonts w:cs="Arial"/>
                <w:sz w:val="22"/>
                <w:szCs w:val="22"/>
                <w:highlight w:val="cyan"/>
              </w:rPr>
              <w:t>Day Date 1</w:t>
            </w:r>
            <w:r w:rsidRPr="00FD443B">
              <w:rPr>
                <w:rFonts w:cs="Arial"/>
                <w:sz w:val="22"/>
                <w:szCs w:val="22"/>
              </w:rPr>
              <w:t xml:space="preserve"> – The sixth business day of the </w:t>
            </w:r>
            <w:r w:rsidR="001A0CD2" w:rsidRPr="00FD443B">
              <w:rPr>
                <w:rFonts w:cs="Arial"/>
                <w:sz w:val="22"/>
                <w:szCs w:val="22"/>
              </w:rPr>
              <w:t xml:space="preserve">current </w:t>
            </w:r>
            <w:r w:rsidRPr="00FD443B">
              <w:rPr>
                <w:rFonts w:cs="Arial"/>
                <w:sz w:val="22"/>
                <w:szCs w:val="22"/>
              </w:rPr>
              <w:t>month</w:t>
            </w:r>
            <w:r w:rsidR="001A0CD2" w:rsidRPr="00FD443B">
              <w:rPr>
                <w:rFonts w:cs="Arial"/>
                <w:sz w:val="22"/>
                <w:szCs w:val="22"/>
              </w:rPr>
              <w:t>.</w:t>
            </w:r>
          </w:p>
          <w:p w14:paraId="50A42D84" w14:textId="787310A7" w:rsidR="001A0CD2" w:rsidRPr="00FD443B" w:rsidRDefault="00B95156" w:rsidP="00A13374">
            <w:pPr>
              <w:pStyle w:val="ListParagraph"/>
              <w:numPr>
                <w:ilvl w:val="0"/>
                <w:numId w:val="46"/>
              </w:numPr>
              <w:rPr>
                <w:rFonts w:cs="Arial"/>
                <w:sz w:val="22"/>
                <w:szCs w:val="22"/>
              </w:rPr>
            </w:pPr>
            <w:r w:rsidRPr="00FD443B">
              <w:rPr>
                <w:rFonts w:cs="Arial"/>
                <w:sz w:val="22"/>
                <w:szCs w:val="22"/>
                <w:highlight w:val="green"/>
              </w:rPr>
              <w:t>Day Date 2</w:t>
            </w:r>
            <w:r w:rsidRPr="00FD443B">
              <w:rPr>
                <w:rFonts w:cs="Arial"/>
                <w:sz w:val="22"/>
                <w:szCs w:val="22"/>
              </w:rPr>
              <w:t xml:space="preserve"> – The seventh business day of the</w:t>
            </w:r>
            <w:r w:rsidR="001A0CD2" w:rsidRPr="00FD443B">
              <w:rPr>
                <w:rFonts w:cs="Arial"/>
                <w:sz w:val="22"/>
                <w:szCs w:val="22"/>
              </w:rPr>
              <w:t xml:space="preserve"> current</w:t>
            </w:r>
            <w:r w:rsidRPr="00FD443B">
              <w:rPr>
                <w:rFonts w:cs="Arial"/>
                <w:sz w:val="22"/>
                <w:szCs w:val="22"/>
              </w:rPr>
              <w:t xml:space="preserve"> month</w:t>
            </w:r>
            <w:r w:rsidR="001A0CD2" w:rsidRPr="00FD443B">
              <w:rPr>
                <w:rFonts w:cs="Arial"/>
                <w:sz w:val="22"/>
                <w:szCs w:val="22"/>
              </w:rPr>
              <w:t>.</w:t>
            </w:r>
          </w:p>
          <w:p w14:paraId="7152BDB1" w14:textId="0E442637" w:rsidR="004B4F66" w:rsidRPr="00FD443B" w:rsidRDefault="004B4F66" w:rsidP="004B4F66">
            <w:pPr>
              <w:pStyle w:val="ListParagraph"/>
              <w:ind w:left="2340"/>
              <w:rPr>
                <w:rFonts w:cs="Arial"/>
                <w:sz w:val="22"/>
                <w:szCs w:val="22"/>
              </w:rPr>
            </w:pPr>
          </w:p>
          <w:p w14:paraId="6C96AB96" w14:textId="14FFB35B" w:rsidR="004B4F66" w:rsidRPr="00FD443B" w:rsidRDefault="004B4F66" w:rsidP="00A13374">
            <w:pPr>
              <w:pStyle w:val="BodyText1"/>
              <w:numPr>
                <w:ilvl w:val="0"/>
                <w:numId w:val="41"/>
              </w:numPr>
              <w:rPr>
                <w:rFonts w:ascii="Arial" w:hAnsi="Arial" w:cs="Arial"/>
                <w:sz w:val="22"/>
                <w:szCs w:val="22"/>
              </w:rPr>
            </w:pPr>
            <w:r w:rsidRPr="00FD443B">
              <w:rPr>
                <w:rFonts w:ascii="Arial" w:hAnsi="Arial" w:cs="Arial"/>
                <w:sz w:val="22"/>
                <w:szCs w:val="22"/>
              </w:rPr>
              <w:t>List any breaches that are contained within the report.</w:t>
            </w:r>
          </w:p>
          <w:p w14:paraId="677AC9A5" w14:textId="6CE9A1F5" w:rsidR="004B4F66" w:rsidRPr="00FD443B" w:rsidRDefault="004B4F66" w:rsidP="00D7073F">
            <w:pPr>
              <w:pStyle w:val="BodyText1"/>
              <w:numPr>
                <w:ilvl w:val="0"/>
                <w:numId w:val="41"/>
              </w:numPr>
              <w:rPr>
                <w:rFonts w:ascii="Arial" w:hAnsi="Arial" w:cs="Arial"/>
                <w:sz w:val="22"/>
                <w:szCs w:val="22"/>
              </w:rPr>
            </w:pPr>
            <w:r w:rsidRPr="00FD443B">
              <w:rPr>
                <w:rFonts w:ascii="Arial" w:hAnsi="Arial" w:cs="Arial"/>
                <w:sz w:val="22"/>
                <w:szCs w:val="22"/>
              </w:rPr>
              <w:t>If there is an on-going monitoring issue with a service, include that information.</w:t>
            </w:r>
          </w:p>
          <w:p w14:paraId="686EF3B1" w14:textId="19D8021F" w:rsidR="00B95156" w:rsidRPr="00FD443B" w:rsidRDefault="001A0CD2" w:rsidP="00A13374">
            <w:pPr>
              <w:pStyle w:val="ListParagraph"/>
              <w:numPr>
                <w:ilvl w:val="0"/>
                <w:numId w:val="41"/>
              </w:numPr>
              <w:rPr>
                <w:rFonts w:cs="Arial"/>
                <w:sz w:val="22"/>
                <w:szCs w:val="22"/>
              </w:rPr>
            </w:pPr>
            <w:r w:rsidRPr="00FD443B">
              <w:rPr>
                <w:rFonts w:cs="Arial"/>
                <w:sz w:val="22"/>
                <w:szCs w:val="22"/>
              </w:rPr>
              <w:t>Attach the second version of the report (</w:t>
            </w:r>
            <w:r w:rsidRPr="00FD443B">
              <w:rPr>
                <w:rFonts w:cs="Arial"/>
                <w:color w:val="FF0000"/>
                <w:sz w:val="22"/>
                <w:szCs w:val="22"/>
              </w:rPr>
              <w:t>Month-Year Monthly SLA Report for Review.pdf</w:t>
            </w:r>
            <w:r w:rsidRPr="00FD443B">
              <w:rPr>
                <w:rFonts w:cs="Arial"/>
                <w:sz w:val="22"/>
                <w:szCs w:val="22"/>
              </w:rPr>
              <w:t>) to the email.</w:t>
            </w:r>
          </w:p>
          <w:p w14:paraId="36A7C27A" w14:textId="141AFCB1" w:rsidR="00725699" w:rsidRPr="00FD443B" w:rsidRDefault="00725699" w:rsidP="00BB0AC0">
            <w:pPr>
              <w:rPr>
                <w:rFonts w:cs="Arial"/>
                <w:b/>
                <w:sz w:val="22"/>
                <w:szCs w:val="22"/>
              </w:rPr>
            </w:pPr>
            <w:r w:rsidRPr="00FD443B">
              <w:rPr>
                <w:rFonts w:cs="Arial"/>
                <w:b/>
                <w:sz w:val="22"/>
                <w:szCs w:val="22"/>
              </w:rPr>
              <w:t>Example:</w:t>
            </w:r>
          </w:p>
          <w:p w14:paraId="6A5CE026" w14:textId="2CA294BD" w:rsidR="00725699" w:rsidRPr="00FD443B" w:rsidRDefault="00725699" w:rsidP="00BB0AC0">
            <w:pPr>
              <w:rPr>
                <w:rFonts w:cs="Arial"/>
                <w:sz w:val="22"/>
                <w:szCs w:val="22"/>
              </w:rPr>
            </w:pPr>
            <w:r w:rsidRPr="00FD443B">
              <w:rPr>
                <w:rFonts w:cs="Arial"/>
                <w:noProof/>
                <w:sz w:val="22"/>
                <w:szCs w:val="22"/>
              </w:rPr>
              <w:drawing>
                <wp:inline distT="0" distB="0" distL="0" distR="0" wp14:anchorId="7430E748" wp14:editId="4F1894D1">
                  <wp:extent cx="5660576" cy="2819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66671" cy="2822436"/>
                          </a:xfrm>
                          <a:prstGeom prst="rect">
                            <a:avLst/>
                          </a:prstGeom>
                        </pic:spPr>
                      </pic:pic>
                    </a:graphicData>
                  </a:graphic>
                </wp:inline>
              </w:drawing>
            </w:r>
          </w:p>
          <w:p w14:paraId="73271943" w14:textId="77777777" w:rsidR="00BB0AC0" w:rsidRPr="00FD443B" w:rsidRDefault="00BB0AC0" w:rsidP="00BB0AC0">
            <w:pPr>
              <w:rPr>
                <w:rFonts w:cs="Arial"/>
                <w:sz w:val="22"/>
                <w:szCs w:val="22"/>
              </w:rPr>
            </w:pPr>
          </w:p>
          <w:p w14:paraId="18825532" w14:textId="0B2C3527" w:rsidR="001A0CD2" w:rsidRPr="00FD443B" w:rsidRDefault="00B95156" w:rsidP="00A13374">
            <w:pPr>
              <w:pStyle w:val="ListParagraph"/>
              <w:numPr>
                <w:ilvl w:val="0"/>
                <w:numId w:val="41"/>
              </w:numPr>
              <w:rPr>
                <w:rFonts w:cs="Arial"/>
                <w:sz w:val="22"/>
                <w:szCs w:val="22"/>
              </w:rPr>
            </w:pPr>
            <w:r w:rsidRPr="00FD443B">
              <w:rPr>
                <w:rFonts w:cs="Arial"/>
                <w:sz w:val="22"/>
                <w:szCs w:val="22"/>
              </w:rPr>
              <w:t xml:space="preserve"> A </w:t>
            </w:r>
            <w:r w:rsidR="001A0CD2" w:rsidRPr="00FD443B">
              <w:rPr>
                <w:rFonts w:cs="Arial"/>
                <w:sz w:val="22"/>
                <w:szCs w:val="22"/>
              </w:rPr>
              <w:t>JET</w:t>
            </w:r>
            <w:r w:rsidRPr="00FD443B">
              <w:rPr>
                <w:rFonts w:cs="Arial"/>
                <w:sz w:val="22"/>
                <w:szCs w:val="22"/>
              </w:rPr>
              <w:t xml:space="preserve"> team member will notify you if any corrections need to be made</w:t>
            </w:r>
            <w:r w:rsidR="001A0CD2" w:rsidRPr="00FD443B">
              <w:rPr>
                <w:rFonts w:cs="Arial"/>
                <w:sz w:val="22"/>
                <w:szCs w:val="22"/>
              </w:rPr>
              <w:t xml:space="preserve"> to the comments or carve-outs.</w:t>
            </w:r>
            <w:r w:rsidRPr="00FD443B">
              <w:rPr>
                <w:rFonts w:cs="Arial"/>
                <w:sz w:val="22"/>
                <w:szCs w:val="22"/>
              </w:rPr>
              <w:t xml:space="preserve">  </w:t>
            </w:r>
          </w:p>
          <w:p w14:paraId="074BF46F" w14:textId="77777777" w:rsidR="00B95156" w:rsidRPr="00FD443B" w:rsidRDefault="00B95156" w:rsidP="00B95156">
            <w:pPr>
              <w:pStyle w:val="ListParagraph"/>
              <w:rPr>
                <w:rFonts w:cs="Arial"/>
                <w:sz w:val="22"/>
                <w:szCs w:val="22"/>
              </w:rPr>
            </w:pPr>
          </w:p>
          <w:p w14:paraId="79BCE51F" w14:textId="3365B5B0" w:rsidR="00B95156" w:rsidRPr="00FD443B" w:rsidRDefault="00B95156" w:rsidP="00B95156">
            <w:pPr>
              <w:pStyle w:val="BodyText1"/>
              <w:rPr>
                <w:rFonts w:ascii="Arial" w:hAnsi="Arial" w:cs="Arial"/>
                <w:b/>
                <w:sz w:val="22"/>
                <w:szCs w:val="22"/>
              </w:rPr>
            </w:pPr>
            <w:r w:rsidRPr="00FD443B">
              <w:rPr>
                <w:rFonts w:ascii="Arial" w:hAnsi="Arial" w:cs="Arial"/>
                <w:b/>
                <w:i/>
                <w:sz w:val="22"/>
                <w:szCs w:val="22"/>
              </w:rPr>
              <w:t>Note:</w:t>
            </w:r>
            <w:r w:rsidRPr="00FD443B">
              <w:rPr>
                <w:rFonts w:ascii="Arial" w:hAnsi="Arial" w:cs="Arial"/>
                <w:i/>
                <w:sz w:val="22"/>
                <w:szCs w:val="22"/>
              </w:rPr>
              <w:t xml:space="preserve"> Upon running the second version of the Monthly SL</w:t>
            </w:r>
            <w:r w:rsidR="00CD68FE">
              <w:rPr>
                <w:rFonts w:ascii="Arial" w:hAnsi="Arial" w:cs="Arial"/>
                <w:i/>
                <w:sz w:val="22"/>
                <w:szCs w:val="22"/>
              </w:rPr>
              <w:t>A</w:t>
            </w:r>
            <w:r w:rsidRPr="00FD443B">
              <w:rPr>
                <w:rFonts w:ascii="Arial" w:hAnsi="Arial" w:cs="Arial"/>
                <w:i/>
                <w:sz w:val="22"/>
                <w:szCs w:val="22"/>
              </w:rPr>
              <w:t xml:space="preserve"> Report, it is expected that some comments may state that a </w:t>
            </w:r>
            <w:r w:rsidR="001A0CD2" w:rsidRPr="00FD443B">
              <w:rPr>
                <w:rFonts w:ascii="Arial" w:hAnsi="Arial" w:cs="Arial"/>
                <w:i/>
                <w:sz w:val="22"/>
                <w:szCs w:val="22"/>
              </w:rPr>
              <w:t xml:space="preserve">JET </w:t>
            </w:r>
            <w:r w:rsidRPr="00FD443B">
              <w:rPr>
                <w:rFonts w:ascii="Arial" w:hAnsi="Arial" w:cs="Arial"/>
                <w:i/>
                <w:sz w:val="22"/>
                <w:szCs w:val="22"/>
              </w:rPr>
              <w:t>team is still “investigating” an issue</w:t>
            </w:r>
            <w:r w:rsidRPr="00FD443B">
              <w:rPr>
                <w:rFonts w:ascii="Arial" w:hAnsi="Arial" w:cs="Arial"/>
                <w:sz w:val="22"/>
                <w:szCs w:val="22"/>
              </w:rPr>
              <w:t>.</w:t>
            </w:r>
          </w:p>
        </w:tc>
      </w:tr>
      <w:tr w:rsidR="00D3737A" w:rsidRPr="006108A0" w14:paraId="0B84C248" w14:textId="77777777" w:rsidTr="00904DD5">
        <w:tc>
          <w:tcPr>
            <w:tcW w:w="379" w:type="pct"/>
            <w:tcBorders>
              <w:top w:val="single" w:sz="4" w:space="0" w:color="auto"/>
              <w:left w:val="nil"/>
              <w:bottom w:val="single" w:sz="4" w:space="0" w:color="auto"/>
              <w:right w:val="nil"/>
            </w:tcBorders>
          </w:tcPr>
          <w:p w14:paraId="0325DE1E" w14:textId="39984BB5" w:rsidR="00D3737A" w:rsidRDefault="00D3737A" w:rsidP="0006055C">
            <w:pPr>
              <w:pStyle w:val="StepsNumber"/>
              <w:rPr>
                <w:rFonts w:cs="Arial"/>
              </w:rPr>
            </w:pPr>
            <w:r>
              <w:rPr>
                <w:rFonts w:cs="Arial"/>
              </w:rPr>
              <w:lastRenderedPageBreak/>
              <w:t>7</w:t>
            </w:r>
          </w:p>
        </w:tc>
        <w:tc>
          <w:tcPr>
            <w:tcW w:w="4621" w:type="pct"/>
            <w:tcBorders>
              <w:top w:val="single" w:sz="4" w:space="0" w:color="auto"/>
              <w:left w:val="nil"/>
              <w:bottom w:val="single" w:sz="4" w:space="0" w:color="auto"/>
              <w:right w:val="single" w:sz="4" w:space="0" w:color="auto"/>
            </w:tcBorders>
          </w:tcPr>
          <w:p w14:paraId="2F15718A" w14:textId="46B89D56" w:rsidR="004B4F66" w:rsidRPr="00FD443B" w:rsidRDefault="00FD6984" w:rsidP="00FD6984">
            <w:pPr>
              <w:pStyle w:val="BodyText1"/>
              <w:rPr>
                <w:rFonts w:ascii="Arial" w:hAnsi="Arial" w:cs="Arial"/>
                <w:sz w:val="22"/>
                <w:szCs w:val="22"/>
              </w:rPr>
            </w:pPr>
            <w:r w:rsidRPr="00FD443B">
              <w:rPr>
                <w:rFonts w:ascii="Arial" w:hAnsi="Arial" w:cs="Arial"/>
                <w:sz w:val="22"/>
                <w:szCs w:val="22"/>
              </w:rPr>
              <w:t>The finalized version of the Monthly SL</w:t>
            </w:r>
            <w:r w:rsidR="00CD68FE">
              <w:rPr>
                <w:rFonts w:ascii="Arial" w:hAnsi="Arial" w:cs="Arial"/>
                <w:sz w:val="22"/>
                <w:szCs w:val="22"/>
              </w:rPr>
              <w:t>A</w:t>
            </w:r>
            <w:r w:rsidRPr="00FD443B">
              <w:rPr>
                <w:rFonts w:ascii="Arial" w:hAnsi="Arial" w:cs="Arial"/>
                <w:sz w:val="22"/>
                <w:szCs w:val="22"/>
              </w:rPr>
              <w:t xml:space="preserve"> Report is created on the seventh business day of the month.  Any issues that were being investigated when the first and second versions of the report were created must be resolved at this time.  </w:t>
            </w:r>
          </w:p>
          <w:p w14:paraId="09DE1AF4" w14:textId="77777777" w:rsidR="004B4F66" w:rsidRPr="00FD443B" w:rsidRDefault="004B4F66" w:rsidP="00FD6984">
            <w:pPr>
              <w:pStyle w:val="BodyText1"/>
              <w:rPr>
                <w:rFonts w:ascii="Arial" w:hAnsi="Arial" w:cs="Arial"/>
                <w:sz w:val="22"/>
                <w:szCs w:val="22"/>
              </w:rPr>
            </w:pPr>
          </w:p>
          <w:p w14:paraId="338ACB70" w14:textId="77777777" w:rsidR="004B4F66" w:rsidRPr="00FD443B" w:rsidRDefault="004B4F66" w:rsidP="004B4F66">
            <w:pPr>
              <w:pStyle w:val="BodyText1"/>
              <w:numPr>
                <w:ilvl w:val="0"/>
                <w:numId w:val="45"/>
              </w:numPr>
              <w:rPr>
                <w:rFonts w:ascii="Arial" w:hAnsi="Arial" w:cs="Arial"/>
                <w:sz w:val="22"/>
                <w:szCs w:val="22"/>
              </w:rPr>
            </w:pPr>
            <w:r w:rsidRPr="00FD443B">
              <w:rPr>
                <w:rFonts w:ascii="Arial" w:hAnsi="Arial" w:cs="Arial"/>
                <w:sz w:val="22"/>
                <w:szCs w:val="22"/>
              </w:rPr>
              <w:t>Repeat Step 1.</w:t>
            </w:r>
          </w:p>
          <w:p w14:paraId="6EAB5024" w14:textId="28526119" w:rsidR="004B4F66" w:rsidRPr="00FD443B" w:rsidRDefault="004B4F66" w:rsidP="004B4F66">
            <w:pPr>
              <w:pStyle w:val="BodyText1"/>
              <w:numPr>
                <w:ilvl w:val="0"/>
                <w:numId w:val="45"/>
              </w:numPr>
              <w:rPr>
                <w:rFonts w:ascii="Arial" w:hAnsi="Arial" w:cs="Arial"/>
                <w:sz w:val="22"/>
                <w:szCs w:val="22"/>
              </w:rPr>
            </w:pPr>
            <w:r w:rsidRPr="00FD443B">
              <w:rPr>
                <w:rFonts w:ascii="Arial" w:hAnsi="Arial" w:cs="Arial"/>
                <w:sz w:val="22"/>
                <w:szCs w:val="22"/>
              </w:rPr>
              <w:t>Repeat Step 3 and 4.</w:t>
            </w:r>
          </w:p>
          <w:p w14:paraId="7B63C954" w14:textId="2B0DF5FA" w:rsidR="004B4F66" w:rsidRPr="00FD443B" w:rsidRDefault="004B4F66" w:rsidP="004B4F66">
            <w:pPr>
              <w:pStyle w:val="BodyText1"/>
              <w:numPr>
                <w:ilvl w:val="0"/>
                <w:numId w:val="45"/>
              </w:numPr>
              <w:rPr>
                <w:rFonts w:ascii="Arial" w:hAnsi="Arial" w:cs="Arial"/>
                <w:sz w:val="22"/>
                <w:szCs w:val="22"/>
              </w:rPr>
            </w:pPr>
            <w:r w:rsidRPr="00FD443B">
              <w:rPr>
                <w:rFonts w:ascii="Arial" w:hAnsi="Arial" w:cs="Arial"/>
                <w:sz w:val="22"/>
                <w:szCs w:val="22"/>
              </w:rPr>
              <w:t xml:space="preserve">Review the report closely to ensure </w:t>
            </w:r>
            <w:r w:rsidR="00A13374" w:rsidRPr="00FD443B">
              <w:rPr>
                <w:rFonts w:ascii="Arial" w:hAnsi="Arial" w:cs="Arial"/>
                <w:sz w:val="22"/>
                <w:szCs w:val="22"/>
              </w:rPr>
              <w:t xml:space="preserve">all </w:t>
            </w:r>
            <w:r w:rsidRPr="00FD443B">
              <w:rPr>
                <w:rFonts w:ascii="Arial" w:hAnsi="Arial" w:cs="Arial"/>
                <w:sz w:val="22"/>
                <w:szCs w:val="22"/>
              </w:rPr>
              <w:t xml:space="preserve">outages have been </w:t>
            </w:r>
            <w:r w:rsidR="00A13374" w:rsidRPr="00FD443B">
              <w:rPr>
                <w:rFonts w:ascii="Arial" w:hAnsi="Arial" w:cs="Arial"/>
                <w:sz w:val="22"/>
                <w:szCs w:val="22"/>
              </w:rPr>
              <w:t>documented.</w:t>
            </w:r>
          </w:p>
          <w:p w14:paraId="5EC6CBC9" w14:textId="25FB3E31" w:rsidR="00D3737A" w:rsidRPr="00FD443B" w:rsidRDefault="00D7073F" w:rsidP="00D7073F">
            <w:pPr>
              <w:pStyle w:val="BodyText1"/>
              <w:numPr>
                <w:ilvl w:val="0"/>
                <w:numId w:val="45"/>
              </w:numPr>
              <w:rPr>
                <w:rFonts w:ascii="Arial" w:hAnsi="Arial" w:cs="Arial"/>
                <w:sz w:val="22"/>
                <w:szCs w:val="22"/>
              </w:rPr>
            </w:pPr>
            <w:r w:rsidRPr="00FD443B">
              <w:rPr>
                <w:rFonts w:ascii="Arial" w:hAnsi="Arial" w:cs="Arial"/>
                <w:sz w:val="22"/>
                <w:szCs w:val="22"/>
              </w:rPr>
              <w:t xml:space="preserve">Continue to </w:t>
            </w:r>
            <w:r w:rsidRPr="00FD443B">
              <w:rPr>
                <w:rFonts w:ascii="Arial" w:hAnsi="Arial" w:cs="Arial"/>
                <w:b/>
                <w:sz w:val="22"/>
                <w:szCs w:val="22"/>
              </w:rPr>
              <w:t>Step 8</w:t>
            </w:r>
            <w:r w:rsidRPr="00FD443B">
              <w:rPr>
                <w:rFonts w:ascii="Arial" w:hAnsi="Arial" w:cs="Arial"/>
                <w:sz w:val="22"/>
                <w:szCs w:val="22"/>
              </w:rPr>
              <w:t xml:space="preserve"> to publish the Monthly SLA Report to SharePoint.</w:t>
            </w:r>
          </w:p>
        </w:tc>
      </w:tr>
      <w:tr w:rsidR="003B35A0" w:rsidRPr="006108A0" w14:paraId="315388AD" w14:textId="77777777" w:rsidTr="00904DD5">
        <w:tc>
          <w:tcPr>
            <w:tcW w:w="379" w:type="pct"/>
            <w:tcBorders>
              <w:top w:val="single" w:sz="4" w:space="0" w:color="auto"/>
              <w:left w:val="nil"/>
              <w:bottom w:val="single" w:sz="4" w:space="0" w:color="auto"/>
              <w:right w:val="nil"/>
            </w:tcBorders>
          </w:tcPr>
          <w:p w14:paraId="59544368" w14:textId="0503EBB9" w:rsidR="00016922" w:rsidRPr="006108A0" w:rsidRDefault="00D3737A" w:rsidP="0006055C">
            <w:pPr>
              <w:pStyle w:val="StepsNumber"/>
              <w:rPr>
                <w:rFonts w:cs="Arial"/>
              </w:rPr>
            </w:pPr>
            <w:r>
              <w:rPr>
                <w:rFonts w:cs="Arial"/>
              </w:rPr>
              <w:t>8</w:t>
            </w:r>
          </w:p>
        </w:tc>
        <w:tc>
          <w:tcPr>
            <w:tcW w:w="4621" w:type="pct"/>
            <w:tcBorders>
              <w:top w:val="single" w:sz="4" w:space="0" w:color="auto"/>
              <w:left w:val="nil"/>
              <w:bottom w:val="single" w:sz="4" w:space="0" w:color="auto"/>
              <w:right w:val="single" w:sz="4" w:space="0" w:color="auto"/>
            </w:tcBorders>
          </w:tcPr>
          <w:p w14:paraId="4A445176" w14:textId="56803B3B" w:rsidR="002009AB" w:rsidRPr="00FD443B" w:rsidRDefault="002009AB" w:rsidP="00DE0D50">
            <w:pPr>
              <w:pStyle w:val="BodyText1"/>
              <w:rPr>
                <w:rFonts w:ascii="Arial" w:hAnsi="Arial" w:cs="Arial"/>
                <w:sz w:val="22"/>
                <w:szCs w:val="22"/>
              </w:rPr>
            </w:pPr>
            <w:r w:rsidRPr="00FD443B">
              <w:rPr>
                <w:rFonts w:ascii="Arial" w:hAnsi="Arial" w:cs="Arial"/>
                <w:sz w:val="22"/>
                <w:szCs w:val="22"/>
              </w:rPr>
              <w:t xml:space="preserve">Publish </w:t>
            </w:r>
            <w:r w:rsidR="00D7073F" w:rsidRPr="00FD443B">
              <w:rPr>
                <w:rFonts w:ascii="Arial" w:hAnsi="Arial" w:cs="Arial"/>
                <w:sz w:val="22"/>
                <w:szCs w:val="22"/>
              </w:rPr>
              <w:t>Monthly</w:t>
            </w:r>
            <w:r w:rsidRPr="00FD443B">
              <w:rPr>
                <w:rFonts w:ascii="Arial" w:hAnsi="Arial" w:cs="Arial"/>
                <w:sz w:val="22"/>
                <w:szCs w:val="22"/>
              </w:rPr>
              <w:t xml:space="preserve"> SLA Report </w:t>
            </w:r>
            <w:r w:rsidR="00D7073F" w:rsidRPr="00FD443B">
              <w:rPr>
                <w:rFonts w:ascii="Arial" w:hAnsi="Arial" w:cs="Arial"/>
                <w:sz w:val="22"/>
                <w:szCs w:val="22"/>
              </w:rPr>
              <w:t xml:space="preserve">and the KPI (Red/Green) Report </w:t>
            </w:r>
            <w:r w:rsidRPr="00FD443B">
              <w:rPr>
                <w:rFonts w:ascii="Arial" w:hAnsi="Arial" w:cs="Arial"/>
                <w:sz w:val="22"/>
                <w:szCs w:val="22"/>
              </w:rPr>
              <w:t>to Share</w:t>
            </w:r>
            <w:r w:rsidR="0012645E" w:rsidRPr="00FD443B">
              <w:rPr>
                <w:rFonts w:ascii="Arial" w:hAnsi="Arial" w:cs="Arial"/>
                <w:sz w:val="22"/>
                <w:szCs w:val="22"/>
              </w:rPr>
              <w:t>P</w:t>
            </w:r>
            <w:r w:rsidRPr="00FD443B">
              <w:rPr>
                <w:rFonts w:ascii="Arial" w:hAnsi="Arial" w:cs="Arial"/>
                <w:sz w:val="22"/>
                <w:szCs w:val="22"/>
              </w:rPr>
              <w:t>oint:</w:t>
            </w:r>
          </w:p>
          <w:p w14:paraId="2B16BB7B" w14:textId="77777777" w:rsidR="002009AB" w:rsidRPr="00FD443B" w:rsidRDefault="002009AB" w:rsidP="00DE0D50">
            <w:pPr>
              <w:pStyle w:val="BodyText1"/>
              <w:rPr>
                <w:rFonts w:ascii="Arial" w:hAnsi="Arial" w:cs="Arial"/>
                <w:sz w:val="22"/>
                <w:szCs w:val="22"/>
              </w:rPr>
            </w:pPr>
          </w:p>
          <w:p w14:paraId="4855BFD2" w14:textId="3BF7BDEE" w:rsidR="002009AB" w:rsidRPr="00FD443B" w:rsidRDefault="002009AB" w:rsidP="002009AB">
            <w:pPr>
              <w:pStyle w:val="BodyText1"/>
              <w:numPr>
                <w:ilvl w:val="0"/>
                <w:numId w:val="35"/>
              </w:numPr>
              <w:rPr>
                <w:rFonts w:ascii="Arial" w:hAnsi="Arial" w:cs="Arial"/>
                <w:sz w:val="22"/>
                <w:szCs w:val="22"/>
              </w:rPr>
            </w:pPr>
            <w:r w:rsidRPr="00FD443B">
              <w:rPr>
                <w:rFonts w:ascii="Arial" w:hAnsi="Arial" w:cs="Arial"/>
                <w:sz w:val="22"/>
                <w:szCs w:val="22"/>
              </w:rPr>
              <w:t xml:space="preserve">Navigate to </w:t>
            </w:r>
            <w:hyperlink r:id="rId30" w:history="1">
              <w:r w:rsidR="00D7073F" w:rsidRPr="00FD443B">
                <w:rPr>
                  <w:rStyle w:val="Hyperlink"/>
                  <w:rFonts w:ascii="Arial" w:hAnsi="Arial" w:cs="Arial"/>
                  <w:sz w:val="22"/>
                  <w:szCs w:val="22"/>
                </w:rPr>
                <w:t>Monthly Reporting/SL</w:t>
              </w:r>
              <w:r w:rsidR="00CD68FE">
                <w:rPr>
                  <w:rStyle w:val="Hyperlink"/>
                  <w:rFonts w:ascii="Arial" w:hAnsi="Arial" w:cs="Arial"/>
                  <w:sz w:val="22"/>
                  <w:szCs w:val="22"/>
                </w:rPr>
                <w:t>A</w:t>
              </w:r>
              <w:r w:rsidR="00D7073F" w:rsidRPr="00FD443B">
                <w:rPr>
                  <w:rStyle w:val="Hyperlink"/>
                  <w:rFonts w:ascii="Arial" w:hAnsi="Arial" w:cs="Arial"/>
                  <w:sz w:val="22"/>
                  <w:szCs w:val="22"/>
                </w:rPr>
                <w:t>/Monthly SLA Information</w:t>
              </w:r>
            </w:hyperlink>
            <w:r w:rsidR="00D7073F" w:rsidRPr="00FD443B">
              <w:rPr>
                <w:rFonts w:ascii="Arial" w:hAnsi="Arial" w:cs="Arial"/>
                <w:sz w:val="22"/>
                <w:szCs w:val="22"/>
              </w:rPr>
              <w:t xml:space="preserve"> </w:t>
            </w:r>
            <w:r w:rsidRPr="00FD443B">
              <w:rPr>
                <w:rFonts w:ascii="Arial" w:hAnsi="Arial" w:cs="Arial"/>
                <w:sz w:val="22"/>
                <w:szCs w:val="22"/>
              </w:rPr>
              <w:t>in Share</w:t>
            </w:r>
            <w:r w:rsidR="0012645E" w:rsidRPr="00FD443B">
              <w:rPr>
                <w:rFonts w:ascii="Arial" w:hAnsi="Arial" w:cs="Arial"/>
                <w:sz w:val="22"/>
                <w:szCs w:val="22"/>
              </w:rPr>
              <w:t>P</w:t>
            </w:r>
            <w:r w:rsidRPr="00FD443B">
              <w:rPr>
                <w:rFonts w:ascii="Arial" w:hAnsi="Arial" w:cs="Arial"/>
                <w:sz w:val="22"/>
                <w:szCs w:val="22"/>
              </w:rPr>
              <w:t>oint.</w:t>
            </w:r>
          </w:p>
          <w:p w14:paraId="4D27B358" w14:textId="2B0D4B4A" w:rsidR="00D7073F" w:rsidRPr="00FD443B" w:rsidRDefault="00D7073F" w:rsidP="002009AB">
            <w:pPr>
              <w:pStyle w:val="BodyText1"/>
              <w:numPr>
                <w:ilvl w:val="0"/>
                <w:numId w:val="35"/>
              </w:numPr>
              <w:rPr>
                <w:rFonts w:ascii="Arial" w:hAnsi="Arial" w:cs="Arial"/>
                <w:sz w:val="22"/>
                <w:szCs w:val="22"/>
              </w:rPr>
            </w:pPr>
            <w:r w:rsidRPr="00FD443B">
              <w:rPr>
                <w:rFonts w:ascii="Arial" w:hAnsi="Arial" w:cs="Arial"/>
                <w:sz w:val="22"/>
                <w:szCs w:val="22"/>
              </w:rPr>
              <w:t xml:space="preserve">Select the </w:t>
            </w:r>
            <w:hyperlink r:id="rId31" w:history="1">
              <w:r w:rsidRPr="00FD443B">
                <w:rPr>
                  <w:rStyle w:val="Hyperlink"/>
                  <w:rFonts w:ascii="Arial" w:hAnsi="Arial" w:cs="Arial"/>
                  <w:sz w:val="22"/>
                  <w:szCs w:val="22"/>
                </w:rPr>
                <w:t>Monthly KPI Report</w:t>
              </w:r>
            </w:hyperlink>
            <w:r w:rsidRPr="00FD443B">
              <w:rPr>
                <w:rFonts w:ascii="Arial" w:hAnsi="Arial" w:cs="Arial"/>
                <w:sz w:val="22"/>
                <w:szCs w:val="22"/>
              </w:rPr>
              <w:t xml:space="preserve"> folder.</w:t>
            </w:r>
          </w:p>
          <w:p w14:paraId="33541B3A" w14:textId="380E0D8E" w:rsidR="002009AB" w:rsidRPr="00FD443B" w:rsidRDefault="002009AB" w:rsidP="002009AB">
            <w:pPr>
              <w:pStyle w:val="BodyText1"/>
              <w:numPr>
                <w:ilvl w:val="0"/>
                <w:numId w:val="35"/>
              </w:numPr>
              <w:rPr>
                <w:rFonts w:ascii="Arial" w:hAnsi="Arial" w:cs="Arial"/>
                <w:sz w:val="22"/>
                <w:szCs w:val="22"/>
              </w:rPr>
            </w:pPr>
            <w:r w:rsidRPr="00FD443B">
              <w:rPr>
                <w:rFonts w:ascii="Arial" w:hAnsi="Arial" w:cs="Arial"/>
                <w:sz w:val="22"/>
                <w:szCs w:val="22"/>
              </w:rPr>
              <w:t>Select the current year.</w:t>
            </w:r>
          </w:p>
          <w:p w14:paraId="0E2AD8DB" w14:textId="7C65BC6A" w:rsidR="00D7073F" w:rsidRPr="00FD443B" w:rsidRDefault="00D7073F" w:rsidP="002009AB">
            <w:pPr>
              <w:pStyle w:val="BodyText1"/>
              <w:numPr>
                <w:ilvl w:val="0"/>
                <w:numId w:val="35"/>
              </w:numPr>
              <w:rPr>
                <w:rFonts w:ascii="Arial" w:hAnsi="Arial" w:cs="Arial"/>
                <w:sz w:val="22"/>
                <w:szCs w:val="22"/>
              </w:rPr>
            </w:pPr>
            <w:r w:rsidRPr="00FD443B">
              <w:rPr>
                <w:rFonts w:ascii="Arial" w:hAnsi="Arial" w:cs="Arial"/>
                <w:sz w:val="22"/>
                <w:szCs w:val="22"/>
              </w:rPr>
              <w:t>Click the “Upload” icon.</w:t>
            </w:r>
          </w:p>
          <w:p w14:paraId="65FA2D36" w14:textId="51BAF82E" w:rsidR="00D7073F" w:rsidRPr="00FD443B" w:rsidRDefault="00D7073F" w:rsidP="00D7073F">
            <w:pPr>
              <w:pStyle w:val="BodyText1"/>
              <w:ind w:left="720"/>
              <w:rPr>
                <w:rFonts w:ascii="Arial" w:hAnsi="Arial" w:cs="Arial"/>
                <w:sz w:val="22"/>
                <w:szCs w:val="22"/>
              </w:rPr>
            </w:pPr>
            <w:r w:rsidRPr="00FD443B">
              <w:rPr>
                <w:rFonts w:ascii="Arial" w:hAnsi="Arial" w:cs="Arial"/>
                <w:noProof/>
                <w:sz w:val="22"/>
                <w:szCs w:val="22"/>
              </w:rPr>
              <w:drawing>
                <wp:inline distT="0" distB="0" distL="0" distR="0" wp14:anchorId="0ABB6A08" wp14:editId="2F9712DA">
                  <wp:extent cx="874930" cy="325954"/>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85183" cy="329774"/>
                          </a:xfrm>
                          <a:prstGeom prst="rect">
                            <a:avLst/>
                          </a:prstGeom>
                        </pic:spPr>
                      </pic:pic>
                    </a:graphicData>
                  </a:graphic>
                </wp:inline>
              </w:drawing>
            </w:r>
          </w:p>
          <w:p w14:paraId="0CCFE564" w14:textId="39BC7555" w:rsidR="00D7073F" w:rsidRPr="00FD443B" w:rsidRDefault="00D7073F" w:rsidP="00591E8F">
            <w:pPr>
              <w:pStyle w:val="BodyText1"/>
              <w:numPr>
                <w:ilvl w:val="0"/>
                <w:numId w:val="35"/>
              </w:numPr>
              <w:rPr>
                <w:rFonts w:ascii="Arial" w:hAnsi="Arial" w:cs="Arial"/>
                <w:sz w:val="22"/>
                <w:szCs w:val="22"/>
              </w:rPr>
            </w:pPr>
            <w:r w:rsidRPr="00FD443B">
              <w:rPr>
                <w:rFonts w:ascii="Arial" w:hAnsi="Arial" w:cs="Arial"/>
                <w:sz w:val="22"/>
                <w:szCs w:val="22"/>
              </w:rPr>
              <w:t>Navigate to the</w:t>
            </w:r>
            <w:r w:rsidR="00B363E8" w:rsidRPr="00FD443B">
              <w:rPr>
                <w:rFonts w:ascii="Arial" w:hAnsi="Arial" w:cs="Arial"/>
                <w:sz w:val="22"/>
                <w:szCs w:val="22"/>
              </w:rPr>
              <w:t xml:space="preserve"> </w:t>
            </w:r>
            <w:hyperlink r:id="rId33" w:history="1">
              <w:r w:rsidR="00B363E8" w:rsidRPr="00FD443B">
                <w:rPr>
                  <w:rStyle w:val="Hyperlink"/>
                  <w:rFonts w:ascii="Arial" w:hAnsi="Arial" w:cs="Arial"/>
                  <w:sz w:val="22"/>
                  <w:szCs w:val="22"/>
                </w:rPr>
                <w:t>\\jacksonnational.com\GROUP\ITVOL1\VOL1\group\PM COE\Forecasting &amp; Metrics Model Rollout\SLA Reporting\Reporting\YYYY\2019</w:t>
              </w:r>
            </w:hyperlink>
            <w:r w:rsidR="00B363E8" w:rsidRPr="00FD443B">
              <w:rPr>
                <w:rFonts w:ascii="Arial" w:hAnsi="Arial" w:cs="Arial"/>
                <w:color w:val="0000FF"/>
                <w:sz w:val="22"/>
                <w:szCs w:val="22"/>
                <w:u w:val="single"/>
              </w:rPr>
              <w:t>\Monthly KPI Repo</w:t>
            </w:r>
            <w:r w:rsidR="002D4CA9" w:rsidRPr="00FD443B">
              <w:rPr>
                <w:rFonts w:ascii="Arial" w:hAnsi="Arial" w:cs="Arial"/>
                <w:color w:val="0000FF"/>
                <w:sz w:val="22"/>
                <w:szCs w:val="22"/>
                <w:u w:val="single"/>
              </w:rPr>
              <w:t>r</w:t>
            </w:r>
            <w:r w:rsidR="00B363E8" w:rsidRPr="00FD443B">
              <w:rPr>
                <w:rFonts w:ascii="Arial" w:hAnsi="Arial" w:cs="Arial"/>
                <w:color w:val="0000FF"/>
                <w:sz w:val="22"/>
                <w:szCs w:val="22"/>
                <w:u w:val="single"/>
              </w:rPr>
              <w:t>ts Power Point</w:t>
            </w:r>
            <w:r w:rsidR="00B363E8" w:rsidRPr="00FD443B">
              <w:rPr>
                <w:rFonts w:ascii="Arial" w:hAnsi="Arial" w:cs="Arial"/>
                <w:color w:val="0000FF"/>
                <w:sz w:val="22"/>
                <w:szCs w:val="22"/>
              </w:rPr>
              <w:t xml:space="preserve"> </w:t>
            </w:r>
            <w:r w:rsidRPr="00FD443B">
              <w:rPr>
                <w:rFonts w:ascii="Arial" w:hAnsi="Arial" w:cs="Arial"/>
                <w:sz w:val="22"/>
                <w:szCs w:val="22"/>
              </w:rPr>
              <w:t xml:space="preserve">folder and select the previous KPI Report </w:t>
            </w:r>
            <w:r w:rsidR="00000C72" w:rsidRPr="00FD443B">
              <w:rPr>
                <w:rFonts w:ascii="Arial" w:hAnsi="Arial" w:cs="Arial"/>
                <w:sz w:val="22"/>
                <w:szCs w:val="22"/>
              </w:rPr>
              <w:t xml:space="preserve">for the month that is being reported on.  </w:t>
            </w:r>
          </w:p>
          <w:p w14:paraId="5ED247A9" w14:textId="77B54789" w:rsidR="00000C72" w:rsidRPr="00FD443B" w:rsidRDefault="00000C72" w:rsidP="00000C72">
            <w:pPr>
              <w:pStyle w:val="BodyText1"/>
              <w:ind w:left="720"/>
              <w:rPr>
                <w:rFonts w:ascii="Arial" w:hAnsi="Arial" w:cs="Arial"/>
                <w:sz w:val="22"/>
                <w:szCs w:val="22"/>
              </w:rPr>
            </w:pPr>
            <w:r w:rsidRPr="00FD443B">
              <w:rPr>
                <w:rFonts w:ascii="Arial" w:hAnsi="Arial" w:cs="Arial"/>
                <w:sz w:val="22"/>
                <w:szCs w:val="22"/>
              </w:rPr>
              <w:t xml:space="preserve">The SharePoint link will be used in </w:t>
            </w:r>
            <w:r w:rsidRPr="00FD443B">
              <w:rPr>
                <w:rFonts w:ascii="Arial" w:hAnsi="Arial" w:cs="Arial"/>
                <w:b/>
                <w:sz w:val="22"/>
                <w:szCs w:val="22"/>
              </w:rPr>
              <w:t>Step 9</w:t>
            </w:r>
            <w:r w:rsidRPr="00FD443B">
              <w:rPr>
                <w:rFonts w:ascii="Arial" w:hAnsi="Arial" w:cs="Arial"/>
                <w:sz w:val="22"/>
                <w:szCs w:val="22"/>
              </w:rPr>
              <w:t xml:space="preserve"> when sending out the email for the Monthly SLA Reports.</w:t>
            </w:r>
          </w:p>
          <w:p w14:paraId="4AC5733E" w14:textId="49659174" w:rsidR="00000C72" w:rsidRPr="00FD443B" w:rsidRDefault="00000C72" w:rsidP="00000C72">
            <w:pPr>
              <w:pStyle w:val="BodyText1"/>
              <w:ind w:left="720"/>
              <w:rPr>
                <w:rFonts w:ascii="Arial" w:hAnsi="Arial" w:cs="Arial"/>
                <w:sz w:val="22"/>
                <w:szCs w:val="22"/>
              </w:rPr>
            </w:pPr>
            <w:r w:rsidRPr="00FD443B">
              <w:rPr>
                <w:rFonts w:ascii="Arial" w:hAnsi="Arial" w:cs="Arial"/>
                <w:sz w:val="22"/>
                <w:szCs w:val="22"/>
              </w:rPr>
              <w:t>For more information see:</w:t>
            </w:r>
          </w:p>
          <w:p w14:paraId="5889F6EA" w14:textId="722075CA" w:rsidR="00000C72" w:rsidRPr="00FD443B" w:rsidRDefault="00B363E8" w:rsidP="00000C72">
            <w:pPr>
              <w:pStyle w:val="BodyText1"/>
              <w:ind w:left="720"/>
              <w:rPr>
                <w:rStyle w:val="Hyperlink"/>
                <w:rFonts w:ascii="Arial" w:hAnsi="Arial" w:cs="Arial"/>
                <w:sz w:val="22"/>
                <w:szCs w:val="22"/>
              </w:rPr>
            </w:pPr>
            <w:r w:rsidRPr="00FD443B">
              <w:rPr>
                <w:rStyle w:val="Hyperlink"/>
                <w:rFonts w:ascii="Arial" w:hAnsi="Arial" w:cs="Arial"/>
                <w:sz w:val="22"/>
                <w:szCs w:val="22"/>
              </w:rPr>
              <w:fldChar w:fldCharType="begin"/>
            </w:r>
            <w:r w:rsidRPr="00FD443B">
              <w:rPr>
                <w:rStyle w:val="Hyperlink"/>
                <w:rFonts w:ascii="Arial" w:hAnsi="Arial" w:cs="Arial"/>
                <w:sz w:val="22"/>
                <w:szCs w:val="22"/>
              </w:rPr>
              <w:instrText xml:space="preserve"> HYPERLINK "Create%20the%20Monthly%20KPI%20Status%20Report.docx" </w:instrText>
            </w:r>
            <w:r w:rsidRPr="00FD443B">
              <w:rPr>
                <w:rStyle w:val="Hyperlink"/>
                <w:rFonts w:ascii="Arial" w:hAnsi="Arial" w:cs="Arial"/>
                <w:sz w:val="22"/>
                <w:szCs w:val="22"/>
              </w:rPr>
              <w:fldChar w:fldCharType="separate"/>
            </w:r>
            <w:r w:rsidR="00000C72" w:rsidRPr="00FD443B">
              <w:rPr>
                <w:rStyle w:val="Hyperlink"/>
                <w:rFonts w:ascii="Arial" w:hAnsi="Arial" w:cs="Arial"/>
                <w:sz w:val="22"/>
                <w:szCs w:val="22"/>
              </w:rPr>
              <w:t>Create the Monthly KPI Status Report Procedure</w:t>
            </w:r>
          </w:p>
          <w:p w14:paraId="7839642A" w14:textId="3815B510" w:rsidR="008152E1" w:rsidRPr="00FD443B" w:rsidRDefault="00B363E8" w:rsidP="008152E1">
            <w:pPr>
              <w:pStyle w:val="BodyText1"/>
              <w:numPr>
                <w:ilvl w:val="0"/>
                <w:numId w:val="35"/>
              </w:numPr>
              <w:rPr>
                <w:rFonts w:ascii="Arial" w:hAnsi="Arial" w:cs="Arial"/>
                <w:sz w:val="22"/>
                <w:szCs w:val="22"/>
              </w:rPr>
            </w:pPr>
            <w:r w:rsidRPr="00FD443B">
              <w:rPr>
                <w:rStyle w:val="Hyperlink"/>
                <w:rFonts w:ascii="Arial" w:hAnsi="Arial" w:cs="Arial"/>
                <w:sz w:val="22"/>
                <w:szCs w:val="22"/>
              </w:rPr>
              <w:fldChar w:fldCharType="end"/>
            </w:r>
            <w:r w:rsidR="008152E1" w:rsidRPr="00FD443B">
              <w:rPr>
                <w:rFonts w:ascii="Arial" w:hAnsi="Arial" w:cs="Arial"/>
                <w:sz w:val="22"/>
                <w:szCs w:val="22"/>
              </w:rPr>
              <w:t>Click the “OK” button.</w:t>
            </w:r>
          </w:p>
          <w:p w14:paraId="200B678B" w14:textId="3F9E341D" w:rsidR="008152E1" w:rsidRPr="00FD443B" w:rsidRDefault="008152E1" w:rsidP="008152E1">
            <w:pPr>
              <w:pStyle w:val="BodyText1"/>
              <w:numPr>
                <w:ilvl w:val="0"/>
                <w:numId w:val="35"/>
              </w:numPr>
              <w:rPr>
                <w:rFonts w:ascii="Arial" w:hAnsi="Arial" w:cs="Arial"/>
                <w:sz w:val="22"/>
                <w:szCs w:val="22"/>
              </w:rPr>
            </w:pPr>
            <w:r w:rsidRPr="00FD443B">
              <w:rPr>
                <w:rFonts w:ascii="Arial" w:hAnsi="Arial" w:cs="Arial"/>
                <w:sz w:val="22"/>
                <w:szCs w:val="22"/>
              </w:rPr>
              <w:t>Click the “Save” button.</w:t>
            </w:r>
          </w:p>
          <w:p w14:paraId="334213FA" w14:textId="7F88A4FC" w:rsidR="009807C3" w:rsidRPr="00FD443B" w:rsidRDefault="009807C3" w:rsidP="009807C3">
            <w:pPr>
              <w:pStyle w:val="BodyText1"/>
              <w:ind w:left="720"/>
              <w:rPr>
                <w:rFonts w:ascii="Arial" w:hAnsi="Arial" w:cs="Arial"/>
                <w:sz w:val="22"/>
                <w:szCs w:val="22"/>
              </w:rPr>
            </w:pPr>
            <w:r w:rsidRPr="00FD443B">
              <w:rPr>
                <w:rFonts w:ascii="Arial" w:hAnsi="Arial" w:cs="Arial"/>
                <w:noProof/>
                <w:sz w:val="22"/>
                <w:szCs w:val="22"/>
              </w:rPr>
              <w:drawing>
                <wp:inline distT="0" distB="0" distL="0" distR="0" wp14:anchorId="382E4744" wp14:editId="6270CEF2">
                  <wp:extent cx="3350704" cy="210175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68325" cy="2112808"/>
                          </a:xfrm>
                          <a:prstGeom prst="rect">
                            <a:avLst/>
                          </a:prstGeom>
                        </pic:spPr>
                      </pic:pic>
                    </a:graphicData>
                  </a:graphic>
                </wp:inline>
              </w:drawing>
            </w:r>
          </w:p>
          <w:p w14:paraId="4C8B6D79" w14:textId="2D965D92" w:rsidR="009807C3" w:rsidRPr="00FD443B" w:rsidRDefault="009807C3" w:rsidP="009807C3">
            <w:pPr>
              <w:pStyle w:val="BodyText1"/>
              <w:numPr>
                <w:ilvl w:val="0"/>
                <w:numId w:val="35"/>
              </w:numPr>
              <w:rPr>
                <w:rFonts w:ascii="Arial" w:hAnsi="Arial" w:cs="Arial"/>
                <w:sz w:val="22"/>
                <w:szCs w:val="22"/>
              </w:rPr>
            </w:pPr>
            <w:r w:rsidRPr="00FD443B">
              <w:rPr>
                <w:rFonts w:ascii="Arial" w:hAnsi="Arial" w:cs="Arial"/>
                <w:sz w:val="22"/>
                <w:szCs w:val="22"/>
              </w:rPr>
              <w:t xml:space="preserve">Navigate to </w:t>
            </w:r>
            <w:hyperlink r:id="rId35" w:history="1">
              <w:r w:rsidRPr="00FD443B">
                <w:rPr>
                  <w:rStyle w:val="Hyperlink"/>
                  <w:rFonts w:ascii="Arial" w:hAnsi="Arial" w:cs="Arial"/>
                  <w:sz w:val="22"/>
                  <w:szCs w:val="22"/>
                </w:rPr>
                <w:t>Monthly Reporting/SL</w:t>
              </w:r>
              <w:r w:rsidR="00CD68FE">
                <w:rPr>
                  <w:rStyle w:val="Hyperlink"/>
                  <w:rFonts w:ascii="Arial" w:hAnsi="Arial" w:cs="Arial"/>
                  <w:sz w:val="22"/>
                  <w:szCs w:val="22"/>
                </w:rPr>
                <w:t>A</w:t>
              </w:r>
              <w:r w:rsidRPr="00FD443B">
                <w:rPr>
                  <w:rStyle w:val="Hyperlink"/>
                  <w:rFonts w:ascii="Arial" w:hAnsi="Arial" w:cs="Arial"/>
                  <w:sz w:val="22"/>
                  <w:szCs w:val="22"/>
                </w:rPr>
                <w:t>/Monthly SLA Information</w:t>
              </w:r>
            </w:hyperlink>
            <w:r w:rsidRPr="00FD443B">
              <w:rPr>
                <w:rFonts w:ascii="Arial" w:hAnsi="Arial" w:cs="Arial"/>
                <w:sz w:val="22"/>
                <w:szCs w:val="22"/>
              </w:rPr>
              <w:t xml:space="preserve"> in </w:t>
            </w:r>
            <w:proofErr w:type="spellStart"/>
            <w:r w:rsidRPr="00FD443B">
              <w:rPr>
                <w:rFonts w:ascii="Arial" w:hAnsi="Arial" w:cs="Arial"/>
                <w:sz w:val="22"/>
                <w:szCs w:val="22"/>
              </w:rPr>
              <w:t>Sharepoint</w:t>
            </w:r>
            <w:proofErr w:type="spellEnd"/>
            <w:r w:rsidRPr="00FD443B">
              <w:rPr>
                <w:rFonts w:ascii="Arial" w:hAnsi="Arial" w:cs="Arial"/>
                <w:sz w:val="22"/>
                <w:szCs w:val="22"/>
              </w:rPr>
              <w:t>.</w:t>
            </w:r>
          </w:p>
          <w:p w14:paraId="4C0DE9E3" w14:textId="4CDF4D28" w:rsidR="002009AB" w:rsidRPr="00FD443B" w:rsidRDefault="008152E1" w:rsidP="002009AB">
            <w:pPr>
              <w:pStyle w:val="BodyText1"/>
              <w:numPr>
                <w:ilvl w:val="0"/>
                <w:numId w:val="35"/>
              </w:numPr>
              <w:rPr>
                <w:rFonts w:ascii="Arial" w:hAnsi="Arial" w:cs="Arial"/>
                <w:sz w:val="22"/>
                <w:szCs w:val="22"/>
              </w:rPr>
            </w:pPr>
            <w:r w:rsidRPr="00FD443B">
              <w:rPr>
                <w:rFonts w:ascii="Arial" w:hAnsi="Arial" w:cs="Arial"/>
                <w:sz w:val="22"/>
                <w:szCs w:val="22"/>
              </w:rPr>
              <w:t xml:space="preserve">Select the </w:t>
            </w:r>
            <w:hyperlink r:id="rId36" w:anchor="/Monthly%20Reporting/Forms/current.aspx?RootFolder=%2Fit%2Fsites%2Frs%2FMonthly%20Reporting%2FSLM%2FMonthly%20SLA%20Information%2FMonthly%20SLA%20Report&amp;FolderCTID=0x0120008757BF0A693734429A00C5DB64BC5778&amp;View=%7B240B9B17-0630-4691-AA51-E27EC38CF00E%7D" w:history="1">
              <w:r w:rsidRPr="00FD443B">
                <w:rPr>
                  <w:rStyle w:val="Hyperlink"/>
                  <w:rFonts w:ascii="Arial" w:hAnsi="Arial" w:cs="Arial"/>
                  <w:sz w:val="22"/>
                  <w:szCs w:val="22"/>
                </w:rPr>
                <w:t>Monthly SLA</w:t>
              </w:r>
            </w:hyperlink>
            <w:r w:rsidRPr="00FD443B">
              <w:rPr>
                <w:rFonts w:ascii="Arial" w:hAnsi="Arial" w:cs="Arial"/>
                <w:sz w:val="22"/>
                <w:szCs w:val="22"/>
              </w:rPr>
              <w:t xml:space="preserve"> Report folder.</w:t>
            </w:r>
          </w:p>
          <w:p w14:paraId="3B02B5B3" w14:textId="2C155126" w:rsidR="002009AB" w:rsidRPr="00FD443B" w:rsidRDefault="008152E1" w:rsidP="002009AB">
            <w:pPr>
              <w:pStyle w:val="BodyText1"/>
              <w:numPr>
                <w:ilvl w:val="0"/>
                <w:numId w:val="35"/>
              </w:numPr>
              <w:rPr>
                <w:rFonts w:ascii="Arial" w:hAnsi="Arial" w:cs="Arial"/>
                <w:sz w:val="22"/>
                <w:szCs w:val="22"/>
              </w:rPr>
            </w:pPr>
            <w:r w:rsidRPr="00FD443B">
              <w:rPr>
                <w:rFonts w:ascii="Arial" w:hAnsi="Arial" w:cs="Arial"/>
                <w:sz w:val="22"/>
                <w:szCs w:val="22"/>
              </w:rPr>
              <w:t>Select the current year.</w:t>
            </w:r>
          </w:p>
          <w:p w14:paraId="48D6E490" w14:textId="506B95AD" w:rsidR="008152E1" w:rsidRPr="00FD443B" w:rsidRDefault="008152E1" w:rsidP="002009AB">
            <w:pPr>
              <w:pStyle w:val="BodyText1"/>
              <w:numPr>
                <w:ilvl w:val="0"/>
                <w:numId w:val="35"/>
              </w:numPr>
              <w:rPr>
                <w:rFonts w:ascii="Arial" w:hAnsi="Arial" w:cs="Arial"/>
                <w:sz w:val="22"/>
                <w:szCs w:val="22"/>
              </w:rPr>
            </w:pPr>
            <w:r w:rsidRPr="00FD443B">
              <w:rPr>
                <w:rFonts w:ascii="Arial" w:hAnsi="Arial" w:cs="Arial"/>
                <w:sz w:val="22"/>
                <w:szCs w:val="22"/>
              </w:rPr>
              <w:t>Select the previous month.</w:t>
            </w:r>
          </w:p>
          <w:p w14:paraId="3E7BBD2E" w14:textId="77777777" w:rsidR="008152E1" w:rsidRPr="00FD443B" w:rsidRDefault="008152E1" w:rsidP="008152E1">
            <w:pPr>
              <w:pStyle w:val="BodyText1"/>
              <w:numPr>
                <w:ilvl w:val="0"/>
                <w:numId w:val="35"/>
              </w:numPr>
              <w:rPr>
                <w:rFonts w:ascii="Arial" w:hAnsi="Arial" w:cs="Arial"/>
                <w:sz w:val="22"/>
                <w:szCs w:val="22"/>
              </w:rPr>
            </w:pPr>
            <w:r w:rsidRPr="00FD443B">
              <w:rPr>
                <w:rFonts w:ascii="Arial" w:hAnsi="Arial" w:cs="Arial"/>
                <w:sz w:val="22"/>
                <w:szCs w:val="22"/>
              </w:rPr>
              <w:t>Click the “Upload” icon.</w:t>
            </w:r>
          </w:p>
          <w:p w14:paraId="6F41D4B6" w14:textId="0EB7DBE6" w:rsidR="002009AB" w:rsidRPr="00FD443B" w:rsidRDefault="002009AB" w:rsidP="008152E1">
            <w:pPr>
              <w:pStyle w:val="BodyText1"/>
              <w:ind w:left="720"/>
              <w:rPr>
                <w:rFonts w:ascii="Arial" w:hAnsi="Arial" w:cs="Arial"/>
                <w:sz w:val="22"/>
                <w:szCs w:val="22"/>
              </w:rPr>
            </w:pPr>
            <w:r w:rsidRPr="00FD443B">
              <w:rPr>
                <w:rFonts w:ascii="Arial" w:hAnsi="Arial" w:cs="Arial"/>
                <w:noProof/>
                <w:sz w:val="22"/>
                <w:szCs w:val="22"/>
              </w:rPr>
              <w:drawing>
                <wp:inline distT="0" distB="0" distL="0" distR="0" wp14:anchorId="58C2BAFF" wp14:editId="418CA94B">
                  <wp:extent cx="923925" cy="333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23925" cy="333375"/>
                          </a:xfrm>
                          <a:prstGeom prst="rect">
                            <a:avLst/>
                          </a:prstGeom>
                        </pic:spPr>
                      </pic:pic>
                    </a:graphicData>
                  </a:graphic>
                </wp:inline>
              </w:drawing>
            </w:r>
          </w:p>
          <w:p w14:paraId="4A8D2A20" w14:textId="2A0639B5" w:rsidR="002009AB" w:rsidRPr="00FD443B" w:rsidRDefault="002009AB" w:rsidP="002009AB">
            <w:pPr>
              <w:pStyle w:val="BodyText1"/>
              <w:numPr>
                <w:ilvl w:val="0"/>
                <w:numId w:val="35"/>
              </w:numPr>
              <w:rPr>
                <w:rFonts w:ascii="Arial" w:hAnsi="Arial" w:cs="Arial"/>
                <w:sz w:val="22"/>
                <w:szCs w:val="22"/>
              </w:rPr>
            </w:pPr>
            <w:r w:rsidRPr="00FD443B">
              <w:rPr>
                <w:rFonts w:ascii="Arial" w:hAnsi="Arial" w:cs="Arial"/>
                <w:sz w:val="22"/>
                <w:szCs w:val="22"/>
              </w:rPr>
              <w:t xml:space="preserve">Click the “Browse” button and navigate to </w:t>
            </w:r>
            <w:hyperlink r:id="rId38" w:history="1">
              <w:r w:rsidR="00787F5F" w:rsidRPr="00FD443B">
                <w:rPr>
                  <w:rStyle w:val="Hyperlink"/>
                  <w:rFonts w:ascii="Arial" w:hAnsi="Arial" w:cs="Arial"/>
                  <w:sz w:val="22"/>
                  <w:szCs w:val="22"/>
                </w:rPr>
                <w:t>\\jacksonnational.com\GROUP\ITVOL1\VOL1\group\PM COE\Forecasting &amp; Metrics Model Rollout\SLA Reporting\Reporting\YYYY\Monthly SLA Report\Month</w:t>
              </w:r>
            </w:hyperlink>
            <w:r w:rsidR="00787F5F" w:rsidRPr="00FD443B">
              <w:rPr>
                <w:rFonts w:ascii="Arial" w:hAnsi="Arial" w:cs="Arial"/>
                <w:sz w:val="22"/>
                <w:szCs w:val="22"/>
              </w:rPr>
              <w:t xml:space="preserve">  </w:t>
            </w:r>
            <w:r w:rsidR="008152E1" w:rsidRPr="00FD443B">
              <w:rPr>
                <w:rFonts w:ascii="Arial" w:hAnsi="Arial" w:cs="Arial"/>
                <w:sz w:val="22"/>
                <w:szCs w:val="22"/>
              </w:rPr>
              <w:t>folder and select the pdf version of the Monthly SLA Report.</w:t>
            </w:r>
          </w:p>
          <w:p w14:paraId="11555330" w14:textId="33A21A6D" w:rsidR="002009AB" w:rsidRPr="00FD443B" w:rsidRDefault="002009AB" w:rsidP="002009AB">
            <w:pPr>
              <w:pStyle w:val="BodyText1"/>
              <w:numPr>
                <w:ilvl w:val="0"/>
                <w:numId w:val="35"/>
              </w:numPr>
              <w:rPr>
                <w:rFonts w:ascii="Arial" w:hAnsi="Arial" w:cs="Arial"/>
                <w:sz w:val="22"/>
                <w:szCs w:val="22"/>
              </w:rPr>
            </w:pPr>
            <w:r w:rsidRPr="00FD443B">
              <w:rPr>
                <w:rFonts w:ascii="Arial" w:hAnsi="Arial" w:cs="Arial"/>
                <w:sz w:val="22"/>
                <w:szCs w:val="22"/>
              </w:rPr>
              <w:lastRenderedPageBreak/>
              <w:t>Click the “OK” button.</w:t>
            </w:r>
          </w:p>
          <w:p w14:paraId="6CDC8A6E" w14:textId="0C9A335C" w:rsidR="002009AB" w:rsidRPr="00FD443B" w:rsidRDefault="002009AB" w:rsidP="002009AB">
            <w:pPr>
              <w:pStyle w:val="BodyText1"/>
              <w:numPr>
                <w:ilvl w:val="0"/>
                <w:numId w:val="35"/>
              </w:numPr>
              <w:rPr>
                <w:rFonts w:ascii="Arial" w:hAnsi="Arial" w:cs="Arial"/>
                <w:sz w:val="22"/>
                <w:szCs w:val="22"/>
              </w:rPr>
            </w:pPr>
            <w:r w:rsidRPr="00FD443B">
              <w:rPr>
                <w:rFonts w:ascii="Arial" w:hAnsi="Arial" w:cs="Arial"/>
                <w:sz w:val="22"/>
                <w:szCs w:val="22"/>
              </w:rPr>
              <w:t>Click the “Save” button.</w:t>
            </w:r>
          </w:p>
          <w:p w14:paraId="12B117C2" w14:textId="1136078A" w:rsidR="008152E1" w:rsidRPr="00FD443B" w:rsidRDefault="008152E1" w:rsidP="002009AB">
            <w:pPr>
              <w:pStyle w:val="BodyText1"/>
              <w:numPr>
                <w:ilvl w:val="0"/>
                <w:numId w:val="35"/>
              </w:numPr>
              <w:rPr>
                <w:rFonts w:ascii="Arial" w:hAnsi="Arial" w:cs="Arial"/>
                <w:sz w:val="22"/>
                <w:szCs w:val="22"/>
              </w:rPr>
            </w:pPr>
            <w:r w:rsidRPr="00FD443B">
              <w:rPr>
                <w:rFonts w:ascii="Arial" w:hAnsi="Arial" w:cs="Arial"/>
                <w:sz w:val="22"/>
                <w:szCs w:val="22"/>
              </w:rPr>
              <w:t xml:space="preserve">Repeat m) through p), but select the </w:t>
            </w:r>
            <w:proofErr w:type="spellStart"/>
            <w:r w:rsidRPr="00FD443B">
              <w:rPr>
                <w:rFonts w:ascii="Arial" w:hAnsi="Arial" w:cs="Arial"/>
                <w:sz w:val="22"/>
                <w:szCs w:val="22"/>
              </w:rPr>
              <w:t>xls</w:t>
            </w:r>
            <w:proofErr w:type="spellEnd"/>
            <w:r w:rsidRPr="00FD443B">
              <w:rPr>
                <w:rFonts w:ascii="Arial" w:hAnsi="Arial" w:cs="Arial"/>
                <w:sz w:val="22"/>
                <w:szCs w:val="22"/>
              </w:rPr>
              <w:t xml:space="preserve"> version this time.</w:t>
            </w:r>
          </w:p>
          <w:p w14:paraId="54A74D76" w14:textId="68F6BAEB" w:rsidR="002009AB" w:rsidRPr="00FD443B" w:rsidRDefault="008152E1" w:rsidP="009807C3">
            <w:pPr>
              <w:pStyle w:val="BodyText1"/>
              <w:ind w:left="720"/>
              <w:rPr>
                <w:rFonts w:ascii="Arial" w:hAnsi="Arial" w:cs="Arial"/>
                <w:sz w:val="22"/>
                <w:szCs w:val="22"/>
              </w:rPr>
            </w:pPr>
            <w:r w:rsidRPr="00FD443B">
              <w:rPr>
                <w:rFonts w:ascii="Arial" w:hAnsi="Arial" w:cs="Arial"/>
                <w:sz w:val="22"/>
                <w:szCs w:val="22"/>
              </w:rPr>
              <w:t xml:space="preserve">The SharePoint links to these reports will be used in </w:t>
            </w:r>
            <w:r w:rsidRPr="00FD443B">
              <w:rPr>
                <w:rFonts w:ascii="Arial" w:hAnsi="Arial" w:cs="Arial"/>
                <w:b/>
                <w:sz w:val="22"/>
                <w:szCs w:val="22"/>
              </w:rPr>
              <w:t>Step 9</w:t>
            </w:r>
            <w:r w:rsidRPr="00FD443B">
              <w:rPr>
                <w:rFonts w:ascii="Arial" w:hAnsi="Arial" w:cs="Arial"/>
                <w:sz w:val="22"/>
                <w:szCs w:val="22"/>
              </w:rPr>
              <w:t xml:space="preserve"> when sending out the email for the Monthly SLA Reports.</w:t>
            </w:r>
          </w:p>
        </w:tc>
      </w:tr>
      <w:tr w:rsidR="009807C3" w:rsidRPr="006108A0" w14:paraId="0582192F" w14:textId="77777777" w:rsidTr="00904DD5">
        <w:tc>
          <w:tcPr>
            <w:tcW w:w="379" w:type="pct"/>
            <w:tcBorders>
              <w:top w:val="single" w:sz="4" w:space="0" w:color="auto"/>
              <w:left w:val="nil"/>
              <w:bottom w:val="single" w:sz="4" w:space="0" w:color="auto"/>
              <w:right w:val="nil"/>
            </w:tcBorders>
          </w:tcPr>
          <w:p w14:paraId="3D925AA2" w14:textId="6B0CC769" w:rsidR="009807C3" w:rsidRDefault="009807C3" w:rsidP="0006055C">
            <w:pPr>
              <w:pStyle w:val="StepsNumber"/>
              <w:rPr>
                <w:rFonts w:cs="Arial"/>
              </w:rPr>
            </w:pPr>
            <w:r>
              <w:rPr>
                <w:rFonts w:cs="Arial"/>
              </w:rPr>
              <w:lastRenderedPageBreak/>
              <w:t>9</w:t>
            </w:r>
          </w:p>
        </w:tc>
        <w:tc>
          <w:tcPr>
            <w:tcW w:w="4621" w:type="pct"/>
            <w:tcBorders>
              <w:top w:val="single" w:sz="4" w:space="0" w:color="auto"/>
              <w:left w:val="nil"/>
              <w:bottom w:val="single" w:sz="4" w:space="0" w:color="auto"/>
              <w:right w:val="single" w:sz="4" w:space="0" w:color="auto"/>
            </w:tcBorders>
          </w:tcPr>
          <w:p w14:paraId="4443337D" w14:textId="3993A049" w:rsidR="009807C3" w:rsidRPr="00FD443B" w:rsidRDefault="00BD12E3" w:rsidP="00DE0D50">
            <w:pPr>
              <w:pStyle w:val="BodyText1"/>
              <w:rPr>
                <w:rFonts w:ascii="Arial" w:hAnsi="Arial" w:cs="Arial"/>
                <w:sz w:val="22"/>
                <w:szCs w:val="22"/>
              </w:rPr>
            </w:pPr>
            <w:r w:rsidRPr="00FD443B">
              <w:rPr>
                <w:rFonts w:ascii="Arial" w:hAnsi="Arial" w:cs="Arial"/>
                <w:sz w:val="22"/>
                <w:szCs w:val="22"/>
              </w:rPr>
              <w:t>Send SLA Monthly Report email:</w:t>
            </w:r>
          </w:p>
          <w:p w14:paraId="357104ED" w14:textId="4BD6D981" w:rsidR="00BD12E3" w:rsidRPr="00FD443B" w:rsidRDefault="00BD12E3" w:rsidP="00DE0D50">
            <w:pPr>
              <w:pStyle w:val="BodyText1"/>
              <w:rPr>
                <w:rFonts w:ascii="Arial" w:hAnsi="Arial" w:cs="Arial"/>
                <w:sz w:val="22"/>
                <w:szCs w:val="22"/>
              </w:rPr>
            </w:pPr>
          </w:p>
          <w:p w14:paraId="4E555945" w14:textId="008F347C" w:rsidR="00BD12E3" w:rsidRPr="00FD443B" w:rsidRDefault="00BD12E3" w:rsidP="00C834A5">
            <w:pPr>
              <w:pStyle w:val="BodyText1"/>
              <w:numPr>
                <w:ilvl w:val="0"/>
                <w:numId w:val="49"/>
              </w:numPr>
              <w:rPr>
                <w:rFonts w:ascii="Arial" w:hAnsi="Arial" w:cs="Arial"/>
                <w:sz w:val="22"/>
                <w:szCs w:val="22"/>
              </w:rPr>
            </w:pPr>
            <w:r w:rsidRPr="00FD443B">
              <w:rPr>
                <w:rFonts w:ascii="Arial" w:hAnsi="Arial" w:cs="Arial"/>
                <w:sz w:val="22"/>
                <w:szCs w:val="22"/>
              </w:rPr>
              <w:t xml:space="preserve">Send an email to the </w:t>
            </w:r>
            <w:r w:rsidRPr="00FD443B">
              <w:rPr>
                <w:rFonts w:ascii="Arial" w:hAnsi="Arial" w:cs="Arial"/>
                <w:i/>
                <w:sz w:val="22"/>
                <w:szCs w:val="22"/>
              </w:rPr>
              <w:t>Service Level Management</w:t>
            </w:r>
            <w:r w:rsidRPr="00FD443B">
              <w:rPr>
                <w:rFonts w:ascii="Arial" w:hAnsi="Arial" w:cs="Arial"/>
                <w:sz w:val="22"/>
                <w:szCs w:val="22"/>
              </w:rPr>
              <w:t xml:space="preserve"> and </w:t>
            </w:r>
            <w:r w:rsidRPr="00FD443B">
              <w:rPr>
                <w:rFonts w:ascii="Arial" w:hAnsi="Arial" w:cs="Arial"/>
                <w:i/>
                <w:sz w:val="22"/>
                <w:szCs w:val="22"/>
              </w:rPr>
              <w:t>SLA Monthly Report</w:t>
            </w:r>
            <w:r w:rsidRPr="00FD443B">
              <w:rPr>
                <w:rFonts w:ascii="Arial" w:hAnsi="Arial" w:cs="Arial"/>
                <w:sz w:val="22"/>
                <w:szCs w:val="22"/>
              </w:rPr>
              <w:t xml:space="preserve"> distribution email groups. </w:t>
            </w:r>
          </w:p>
          <w:p w14:paraId="4CA23BE7" w14:textId="340617F1" w:rsidR="00BD12E3" w:rsidRPr="00FD443B" w:rsidRDefault="00BD12E3" w:rsidP="00C834A5">
            <w:pPr>
              <w:pStyle w:val="BodyText1"/>
              <w:numPr>
                <w:ilvl w:val="0"/>
                <w:numId w:val="50"/>
              </w:numPr>
              <w:rPr>
                <w:rFonts w:ascii="Arial" w:hAnsi="Arial" w:cs="Arial"/>
                <w:sz w:val="22"/>
                <w:szCs w:val="22"/>
              </w:rPr>
            </w:pPr>
            <w:r w:rsidRPr="00FD443B">
              <w:rPr>
                <w:rFonts w:ascii="Arial" w:hAnsi="Arial" w:cs="Arial"/>
                <w:b/>
                <w:sz w:val="22"/>
                <w:szCs w:val="22"/>
              </w:rPr>
              <w:t>Subject:</w:t>
            </w:r>
            <w:r w:rsidRPr="00FD443B">
              <w:rPr>
                <w:rFonts w:ascii="Arial" w:hAnsi="Arial" w:cs="Arial"/>
                <w:sz w:val="22"/>
                <w:szCs w:val="22"/>
              </w:rPr>
              <w:t xml:space="preserve"> SLA Monthly Report</w:t>
            </w:r>
            <w:r w:rsidRPr="00FD443B">
              <w:rPr>
                <w:rFonts w:ascii="Arial" w:hAnsi="Arial" w:cs="Arial"/>
                <w:b/>
                <w:i/>
                <w:sz w:val="22"/>
                <w:szCs w:val="22"/>
              </w:rPr>
              <w:t xml:space="preserve">                                </w:t>
            </w:r>
          </w:p>
          <w:p w14:paraId="06E0F5BF" w14:textId="79CC84EB" w:rsidR="00BD12E3" w:rsidRPr="00FD443B" w:rsidRDefault="00BD12E3" w:rsidP="00C834A5">
            <w:pPr>
              <w:pStyle w:val="BodyText1"/>
              <w:numPr>
                <w:ilvl w:val="0"/>
                <w:numId w:val="50"/>
              </w:numPr>
              <w:rPr>
                <w:rFonts w:ascii="Arial" w:hAnsi="Arial" w:cs="Arial"/>
                <w:b/>
                <w:sz w:val="22"/>
                <w:szCs w:val="22"/>
              </w:rPr>
            </w:pPr>
            <w:r w:rsidRPr="00FD443B">
              <w:rPr>
                <w:rFonts w:ascii="Arial" w:hAnsi="Arial" w:cs="Arial"/>
                <w:b/>
                <w:sz w:val="22"/>
                <w:szCs w:val="22"/>
              </w:rPr>
              <w:t xml:space="preserve">Email verbiage: </w:t>
            </w:r>
            <w:r w:rsidRPr="00FD443B">
              <w:rPr>
                <w:rFonts w:ascii="Arial" w:hAnsi="Arial" w:cs="Arial"/>
                <w:sz w:val="22"/>
                <w:szCs w:val="22"/>
              </w:rPr>
              <w:t>Please follow the links below for the MONTH YEAR SLA Report.</w:t>
            </w:r>
          </w:p>
          <w:p w14:paraId="21109E99" w14:textId="373A69F0" w:rsidR="00BD12E3" w:rsidRPr="00FD443B" w:rsidRDefault="00BD12E3" w:rsidP="00C834A5">
            <w:pPr>
              <w:pStyle w:val="BodyText1"/>
              <w:numPr>
                <w:ilvl w:val="0"/>
                <w:numId w:val="49"/>
              </w:numPr>
              <w:rPr>
                <w:rFonts w:ascii="Arial" w:hAnsi="Arial" w:cs="Arial"/>
                <w:b/>
                <w:sz w:val="22"/>
                <w:szCs w:val="22"/>
              </w:rPr>
            </w:pPr>
            <w:r w:rsidRPr="00FD443B">
              <w:rPr>
                <w:rFonts w:ascii="Arial" w:hAnsi="Arial" w:cs="Arial"/>
                <w:sz w:val="22"/>
                <w:szCs w:val="22"/>
              </w:rPr>
              <w:t xml:space="preserve">Add the SharePoint link for the pdf and </w:t>
            </w:r>
            <w:proofErr w:type="spellStart"/>
            <w:r w:rsidRPr="00FD443B">
              <w:rPr>
                <w:rFonts w:ascii="Arial" w:hAnsi="Arial" w:cs="Arial"/>
                <w:sz w:val="22"/>
                <w:szCs w:val="22"/>
              </w:rPr>
              <w:t>xls</w:t>
            </w:r>
            <w:proofErr w:type="spellEnd"/>
            <w:r w:rsidRPr="00FD443B">
              <w:rPr>
                <w:rFonts w:ascii="Arial" w:hAnsi="Arial" w:cs="Arial"/>
                <w:sz w:val="22"/>
                <w:szCs w:val="22"/>
              </w:rPr>
              <w:t xml:space="preserve"> formats under the verbiage.  Indicate which format of the report each link goes to.  See example below.</w:t>
            </w:r>
          </w:p>
          <w:p w14:paraId="1099CB99" w14:textId="5667BE00" w:rsidR="00BD12E3" w:rsidRPr="00FD443B" w:rsidRDefault="00BD12E3" w:rsidP="00C834A5">
            <w:pPr>
              <w:pStyle w:val="BodyText1"/>
              <w:numPr>
                <w:ilvl w:val="1"/>
                <w:numId w:val="49"/>
              </w:numPr>
              <w:rPr>
                <w:rFonts w:ascii="Arial" w:hAnsi="Arial" w:cs="Arial"/>
                <w:b/>
                <w:sz w:val="22"/>
                <w:szCs w:val="22"/>
              </w:rPr>
            </w:pPr>
            <w:r w:rsidRPr="00FD443B">
              <w:rPr>
                <w:rFonts w:ascii="Arial" w:hAnsi="Arial" w:cs="Arial"/>
                <w:b/>
                <w:sz w:val="22"/>
                <w:szCs w:val="22"/>
              </w:rPr>
              <w:t xml:space="preserve">Email verbiage: </w:t>
            </w:r>
            <w:r w:rsidRPr="00FD443B">
              <w:rPr>
                <w:rFonts w:ascii="Arial" w:hAnsi="Arial" w:cs="Arial"/>
                <w:sz w:val="22"/>
                <w:szCs w:val="22"/>
              </w:rPr>
              <w:t>Please follow the link below for the MONTH YEAR KPI (red/green) Report.</w:t>
            </w:r>
          </w:p>
          <w:p w14:paraId="371AD68C" w14:textId="77777777" w:rsidR="00BD12E3" w:rsidRPr="00FD443B" w:rsidRDefault="00BD12E3" w:rsidP="00C834A5">
            <w:pPr>
              <w:pStyle w:val="BodyText1"/>
              <w:numPr>
                <w:ilvl w:val="0"/>
                <w:numId w:val="49"/>
              </w:numPr>
              <w:rPr>
                <w:rFonts w:ascii="Arial" w:hAnsi="Arial" w:cs="Arial"/>
                <w:sz w:val="22"/>
                <w:szCs w:val="22"/>
              </w:rPr>
            </w:pPr>
            <w:r w:rsidRPr="00FD443B">
              <w:rPr>
                <w:rFonts w:ascii="Arial" w:hAnsi="Arial" w:cs="Arial"/>
                <w:sz w:val="22"/>
                <w:szCs w:val="22"/>
              </w:rPr>
              <w:t>Add the SharePoint link to the under the verbiage.</w:t>
            </w:r>
          </w:p>
          <w:p w14:paraId="2BA296D4" w14:textId="72110BE3" w:rsidR="00BD12E3" w:rsidRPr="00FD443B" w:rsidRDefault="00C834A5" w:rsidP="00C834A5">
            <w:pPr>
              <w:pStyle w:val="BodyText1"/>
              <w:numPr>
                <w:ilvl w:val="0"/>
                <w:numId w:val="49"/>
              </w:numPr>
              <w:rPr>
                <w:rFonts w:ascii="Arial" w:hAnsi="Arial" w:cs="Arial"/>
                <w:sz w:val="22"/>
                <w:szCs w:val="22"/>
              </w:rPr>
            </w:pPr>
            <w:r w:rsidRPr="00FD443B">
              <w:rPr>
                <w:rFonts w:ascii="Arial" w:hAnsi="Arial" w:cs="Arial"/>
                <w:sz w:val="22"/>
                <w:szCs w:val="22"/>
              </w:rPr>
              <w:t xml:space="preserve">If there are no SLA breaches for the month, continue to e).  </w:t>
            </w:r>
            <w:r w:rsidR="00BD12E3" w:rsidRPr="00FD443B">
              <w:rPr>
                <w:rFonts w:ascii="Arial" w:hAnsi="Arial" w:cs="Arial"/>
                <w:sz w:val="22"/>
                <w:szCs w:val="22"/>
              </w:rPr>
              <w:t xml:space="preserve">If there are any SLA </w:t>
            </w:r>
            <w:r w:rsidRPr="00FD443B">
              <w:rPr>
                <w:rFonts w:ascii="Arial" w:hAnsi="Arial" w:cs="Arial"/>
                <w:sz w:val="22"/>
                <w:szCs w:val="22"/>
              </w:rPr>
              <w:t>b</w:t>
            </w:r>
            <w:r w:rsidR="00BD12E3" w:rsidRPr="00FD443B">
              <w:rPr>
                <w:rFonts w:ascii="Arial" w:hAnsi="Arial" w:cs="Arial"/>
                <w:sz w:val="22"/>
                <w:szCs w:val="22"/>
              </w:rPr>
              <w:t>reaches for the month, list them under the following verbiage:</w:t>
            </w:r>
          </w:p>
          <w:p w14:paraId="5C6A0929" w14:textId="13020851" w:rsidR="00BD12E3" w:rsidRPr="00FD443B" w:rsidRDefault="00BD12E3" w:rsidP="00C834A5">
            <w:pPr>
              <w:pStyle w:val="BodyText1"/>
              <w:numPr>
                <w:ilvl w:val="1"/>
                <w:numId w:val="49"/>
              </w:numPr>
              <w:rPr>
                <w:rFonts w:ascii="Arial" w:hAnsi="Arial" w:cs="Arial"/>
                <w:sz w:val="22"/>
                <w:szCs w:val="22"/>
              </w:rPr>
            </w:pPr>
            <w:r w:rsidRPr="00FD443B">
              <w:rPr>
                <w:rFonts w:ascii="Arial" w:hAnsi="Arial" w:cs="Arial"/>
                <w:b/>
                <w:sz w:val="22"/>
                <w:szCs w:val="22"/>
              </w:rPr>
              <w:t>Email verbiage:</w:t>
            </w:r>
            <w:r w:rsidRPr="00FD443B">
              <w:rPr>
                <w:rFonts w:ascii="Arial" w:hAnsi="Arial" w:cs="Arial"/>
                <w:sz w:val="22"/>
                <w:szCs w:val="22"/>
              </w:rPr>
              <w:t xml:space="preserve"> Contained in the Monthly report are the following Service Level Agreement Breaches.</w:t>
            </w:r>
          </w:p>
          <w:p w14:paraId="1A52BFDD" w14:textId="46617BFB" w:rsidR="00C834A5" w:rsidRPr="00FD443B" w:rsidRDefault="00C834A5" w:rsidP="00C834A5">
            <w:pPr>
              <w:pStyle w:val="BodyText1"/>
              <w:numPr>
                <w:ilvl w:val="0"/>
                <w:numId w:val="49"/>
              </w:numPr>
              <w:rPr>
                <w:rFonts w:ascii="Arial" w:hAnsi="Arial" w:cs="Arial"/>
                <w:sz w:val="22"/>
                <w:szCs w:val="22"/>
              </w:rPr>
            </w:pPr>
            <w:r w:rsidRPr="00FD443B">
              <w:rPr>
                <w:rFonts w:ascii="Arial" w:hAnsi="Arial" w:cs="Arial"/>
                <w:sz w:val="22"/>
                <w:szCs w:val="22"/>
              </w:rPr>
              <w:t>If there is an on-going monitoring issue with a service, include that information.  See example below.</w:t>
            </w:r>
          </w:p>
          <w:p w14:paraId="551CD4D7" w14:textId="10B6715E" w:rsidR="00BD12E3" w:rsidRPr="00FD443B" w:rsidRDefault="00BD12E3" w:rsidP="00C834A5">
            <w:pPr>
              <w:pStyle w:val="BodyText1"/>
              <w:ind w:left="1170"/>
              <w:rPr>
                <w:rFonts w:ascii="Arial" w:hAnsi="Arial" w:cs="Arial"/>
                <w:sz w:val="22"/>
                <w:szCs w:val="22"/>
              </w:rPr>
            </w:pPr>
            <w:r w:rsidRPr="00FD443B">
              <w:rPr>
                <w:rFonts w:ascii="Arial" w:hAnsi="Arial" w:cs="Arial"/>
                <w:sz w:val="22"/>
                <w:szCs w:val="22"/>
              </w:rPr>
              <w:t xml:space="preserve"> </w:t>
            </w:r>
          </w:p>
          <w:p w14:paraId="0DD0F736" w14:textId="77777777" w:rsidR="00BD12E3" w:rsidRPr="00FD443B" w:rsidRDefault="00BD12E3" w:rsidP="00BD12E3">
            <w:pPr>
              <w:pStyle w:val="BodyText1"/>
              <w:ind w:left="1440"/>
              <w:rPr>
                <w:rFonts w:ascii="Arial" w:hAnsi="Arial" w:cs="Arial"/>
                <w:sz w:val="22"/>
                <w:szCs w:val="22"/>
              </w:rPr>
            </w:pPr>
          </w:p>
          <w:p w14:paraId="674B7E1A" w14:textId="241234BD" w:rsidR="00BD12E3" w:rsidRPr="00FD443B" w:rsidRDefault="00BD12E3" w:rsidP="00DE0D50">
            <w:pPr>
              <w:pStyle w:val="BodyText1"/>
              <w:rPr>
                <w:rFonts w:ascii="Arial" w:hAnsi="Arial" w:cs="Arial"/>
                <w:b/>
                <w:sz w:val="22"/>
                <w:szCs w:val="22"/>
              </w:rPr>
            </w:pPr>
            <w:r w:rsidRPr="00FD443B">
              <w:rPr>
                <w:rFonts w:ascii="Arial" w:hAnsi="Arial" w:cs="Arial"/>
                <w:sz w:val="22"/>
                <w:szCs w:val="22"/>
              </w:rPr>
              <w:t xml:space="preserve">     </w:t>
            </w:r>
            <w:r w:rsidR="00C834A5" w:rsidRPr="00FD443B">
              <w:rPr>
                <w:rFonts w:ascii="Arial" w:hAnsi="Arial" w:cs="Arial"/>
                <w:b/>
                <w:sz w:val="22"/>
                <w:szCs w:val="22"/>
              </w:rPr>
              <w:t>Example:</w:t>
            </w:r>
            <w:r w:rsidRPr="00FD443B">
              <w:rPr>
                <w:rFonts w:ascii="Arial" w:hAnsi="Arial" w:cs="Arial"/>
                <w:b/>
                <w:sz w:val="22"/>
                <w:szCs w:val="22"/>
              </w:rPr>
              <w:t xml:space="preserve">                   </w:t>
            </w:r>
          </w:p>
          <w:p w14:paraId="485C8A74" w14:textId="77777777" w:rsidR="00BD12E3" w:rsidRPr="00FD443B" w:rsidRDefault="00BD12E3" w:rsidP="00DE0D50">
            <w:pPr>
              <w:pStyle w:val="BodyText1"/>
              <w:rPr>
                <w:rFonts w:ascii="Arial" w:hAnsi="Arial" w:cs="Arial"/>
                <w:sz w:val="22"/>
                <w:szCs w:val="22"/>
              </w:rPr>
            </w:pPr>
          </w:p>
          <w:p w14:paraId="32ABD7C9" w14:textId="3CC75B13" w:rsidR="00BD12E3" w:rsidRPr="00FD443B" w:rsidRDefault="00BD12E3" w:rsidP="00DE0D50">
            <w:pPr>
              <w:pStyle w:val="BodyText1"/>
              <w:rPr>
                <w:rFonts w:ascii="Arial" w:hAnsi="Arial" w:cs="Arial"/>
                <w:sz w:val="22"/>
                <w:szCs w:val="22"/>
              </w:rPr>
            </w:pPr>
            <w:r w:rsidRPr="00FD443B">
              <w:rPr>
                <w:rFonts w:ascii="Arial" w:hAnsi="Arial" w:cs="Arial"/>
                <w:noProof/>
                <w:sz w:val="22"/>
                <w:szCs w:val="22"/>
              </w:rPr>
              <w:drawing>
                <wp:inline distT="0" distB="0" distL="0" distR="0" wp14:anchorId="46FDC5B6" wp14:editId="0B0562FE">
                  <wp:extent cx="5657215" cy="2835298"/>
                  <wp:effectExtent l="0" t="0" r="63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73239" cy="2843329"/>
                          </a:xfrm>
                          <a:prstGeom prst="rect">
                            <a:avLst/>
                          </a:prstGeom>
                        </pic:spPr>
                      </pic:pic>
                    </a:graphicData>
                  </a:graphic>
                </wp:inline>
              </w:drawing>
            </w:r>
          </w:p>
        </w:tc>
      </w:tr>
    </w:tbl>
    <w:p w14:paraId="47356575" w14:textId="19B4F7AF" w:rsidR="00535AA7" w:rsidRDefault="00535AA7" w:rsidP="00535AA7">
      <w:pPr>
        <w:rPr>
          <w:rFonts w:cs="Arial"/>
        </w:rPr>
      </w:pPr>
    </w:p>
    <w:p w14:paraId="4E8EB324" w14:textId="537B3941" w:rsidR="004814B8" w:rsidRDefault="004814B8" w:rsidP="00535AA7">
      <w:pPr>
        <w:rPr>
          <w:rFonts w:cs="Arial"/>
        </w:rPr>
      </w:pPr>
    </w:p>
    <w:p w14:paraId="39504FE6" w14:textId="77777777" w:rsidR="004814B8" w:rsidRDefault="004814B8" w:rsidP="00535AA7">
      <w:pPr>
        <w:rPr>
          <w:rFonts w:cs="Arial"/>
        </w:rPr>
      </w:pPr>
    </w:p>
    <w:p w14:paraId="586D9C01" w14:textId="77777777" w:rsidR="00385E21" w:rsidRDefault="00385E21" w:rsidP="00385E21">
      <w:pPr>
        <w:rPr>
          <w:rFonts w:cs="Arial"/>
          <w:b/>
        </w:rPr>
      </w:pPr>
    </w:p>
    <w:p w14:paraId="0F6BA5FA" w14:textId="77777777" w:rsidR="00843C24" w:rsidRDefault="00843C24" w:rsidP="00843C24">
      <w:pPr>
        <w:rPr>
          <w:rFonts w:cs="Arial"/>
          <w:b/>
        </w:rPr>
      </w:pPr>
      <w:r>
        <w:rPr>
          <w:rFonts w:cs="Arial"/>
          <w:b/>
        </w:rPr>
        <w:t>Modification</w:t>
      </w:r>
    </w:p>
    <w:p w14:paraId="2C203F10" w14:textId="77777777" w:rsidR="009559CB" w:rsidRDefault="009559CB" w:rsidP="009559CB">
      <w:pPr>
        <w:pStyle w:val="BodyText1"/>
        <w:rPr>
          <w:rFonts w:ascii="Arial" w:hAnsi="Arial" w:cs="Arial"/>
          <w:sz w:val="20"/>
        </w:rPr>
      </w:pPr>
      <w:r>
        <w:rPr>
          <w:rFonts w:ascii="Arial" w:hAnsi="Arial" w:cs="Arial"/>
          <w:sz w:val="20"/>
        </w:rPr>
        <w:lastRenderedPageBreak/>
        <w:t>The following associates can make modifications to this document:</w:t>
      </w:r>
    </w:p>
    <w:p w14:paraId="6C2000EE" w14:textId="5B7C7C1C" w:rsidR="009559CB" w:rsidRDefault="009559CB" w:rsidP="009559CB">
      <w:pPr>
        <w:pStyle w:val="ListBullet2"/>
        <w:rPr>
          <w:rFonts w:ascii="Arial" w:hAnsi="Arial" w:cs="Arial"/>
          <w:sz w:val="20"/>
        </w:rPr>
      </w:pPr>
      <w:r>
        <w:rPr>
          <w:rFonts w:ascii="Arial" w:hAnsi="Arial" w:cs="Arial"/>
          <w:sz w:val="20"/>
        </w:rPr>
        <w:t xml:space="preserve">Director, Continuous Performance </w:t>
      </w:r>
      <w:r w:rsidR="00BF2C03">
        <w:rPr>
          <w:rFonts w:ascii="Arial" w:hAnsi="Arial" w:cs="Arial"/>
          <w:sz w:val="20"/>
        </w:rPr>
        <w:t>Enablement</w:t>
      </w:r>
    </w:p>
    <w:p w14:paraId="22D0AC8A" w14:textId="3C830C65" w:rsidR="009559CB" w:rsidRDefault="009559CB" w:rsidP="009559CB">
      <w:pPr>
        <w:pStyle w:val="ListBullet2"/>
        <w:rPr>
          <w:rFonts w:ascii="Arial" w:hAnsi="Arial" w:cs="Arial"/>
          <w:sz w:val="20"/>
        </w:rPr>
      </w:pPr>
      <w:r>
        <w:rPr>
          <w:rFonts w:ascii="Arial" w:hAnsi="Arial" w:cs="Arial"/>
          <w:sz w:val="20"/>
        </w:rPr>
        <w:t xml:space="preserve">Vice President, Continuous Performance </w:t>
      </w:r>
      <w:r w:rsidR="00BF2C03">
        <w:rPr>
          <w:rFonts w:ascii="Arial" w:hAnsi="Arial" w:cs="Arial"/>
          <w:sz w:val="20"/>
        </w:rPr>
        <w:t>Enablement</w:t>
      </w:r>
    </w:p>
    <w:p w14:paraId="3A77EA32" w14:textId="77777777" w:rsidR="009559CB" w:rsidRDefault="009559CB" w:rsidP="009559CB">
      <w:pPr>
        <w:pStyle w:val="ListBullet2"/>
        <w:rPr>
          <w:rFonts w:ascii="Arial" w:hAnsi="Arial" w:cs="Arial"/>
          <w:sz w:val="20"/>
        </w:rPr>
      </w:pPr>
      <w:r>
        <w:rPr>
          <w:rFonts w:ascii="Arial" w:hAnsi="Arial" w:cs="Arial"/>
          <w:sz w:val="20"/>
        </w:rPr>
        <w:t>Chief Technology Officer, JET</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5160377E" w:rsidR="00843C24" w:rsidRDefault="009559CB">
            <w:pPr>
              <w:pStyle w:val="Heading9"/>
              <w:rPr>
                <w:rFonts w:cs="Arial"/>
              </w:rPr>
            </w:pPr>
            <w:r>
              <w:rPr>
                <w:rFonts w:cs="Arial"/>
              </w:rPr>
              <w:t xml:space="preserve">Continuous Performance </w:t>
            </w:r>
            <w:r w:rsidR="00BF2C03">
              <w:rPr>
                <w:rFonts w:cs="Arial"/>
              </w:rPr>
              <w:t>Enablement</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234E22CB" w:rsidR="00843C24" w:rsidRDefault="009559CB">
            <w:pPr>
              <w:pStyle w:val="SSPPProperties"/>
              <w:rPr>
                <w:rFonts w:ascii="Arial" w:hAnsi="Arial" w:cs="Arial"/>
                <w:sz w:val="18"/>
                <w:szCs w:val="18"/>
              </w:rPr>
            </w:pPr>
            <w:r>
              <w:rPr>
                <w:rFonts w:ascii="Arial" w:hAnsi="Arial" w:cs="Arial"/>
                <w:sz w:val="18"/>
                <w:szCs w:val="18"/>
              </w:rPr>
              <w:t>Responsible Party: CPE Metrics</w:t>
            </w:r>
            <w:r>
              <w:rPr>
                <w:rFonts w:ascii="Arial" w:hAnsi="Arial" w:cs="Arial"/>
                <w:sz w:val="18"/>
                <w:szCs w:val="18"/>
              </w:rPr>
              <w:br/>
              <w:t xml:space="preserve">Approving Authority: Bali Bodeddula, Director, JET Continuous Performance </w:t>
            </w:r>
            <w:r w:rsidR="00BF2C03">
              <w:rPr>
                <w:rFonts w:ascii="Arial" w:hAnsi="Arial" w:cs="Arial"/>
                <w:sz w:val="18"/>
                <w:szCs w:val="18"/>
              </w:rPr>
              <w:t>Enablement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5552E768" w:rsidR="00843C24" w:rsidRDefault="00843C24">
            <w:pPr>
              <w:pStyle w:val="SSPPProperties"/>
              <w:rPr>
                <w:rFonts w:ascii="Arial" w:hAnsi="Arial" w:cs="Arial"/>
                <w:sz w:val="18"/>
                <w:szCs w:val="18"/>
              </w:rPr>
            </w:pPr>
            <w:r>
              <w:rPr>
                <w:rFonts w:ascii="Arial" w:hAnsi="Arial" w:cs="Arial"/>
                <w:sz w:val="18"/>
                <w:szCs w:val="18"/>
              </w:rPr>
              <w:t xml:space="preserve">Date Created: </w:t>
            </w:r>
            <w:r w:rsidR="00C834A5">
              <w:rPr>
                <w:rFonts w:ascii="Arial" w:hAnsi="Arial" w:cs="Arial"/>
                <w:sz w:val="18"/>
                <w:szCs w:val="18"/>
              </w:rPr>
              <w:t>05/29</w:t>
            </w:r>
            <w:r w:rsidR="007308C6">
              <w:rPr>
                <w:rFonts w:ascii="Arial" w:hAnsi="Arial" w:cs="Arial"/>
                <w:sz w:val="18"/>
                <w:szCs w:val="18"/>
              </w:rPr>
              <w:t>/2019</w:t>
            </w:r>
            <w:r>
              <w:rPr>
                <w:rFonts w:ascii="Arial" w:hAnsi="Arial" w:cs="Arial"/>
                <w:sz w:val="18"/>
                <w:szCs w:val="18"/>
              </w:rPr>
              <w:br/>
              <w:t xml:space="preserve">Last Modified: </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default" r:id="rId40"/>
      <w:footerReference w:type="default" r:id="rId41"/>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12645E" w:rsidRDefault="0012645E">
      <w:r>
        <w:separator/>
      </w:r>
    </w:p>
  </w:endnote>
  <w:endnote w:type="continuationSeparator" w:id="0">
    <w:p w14:paraId="5C54B699" w14:textId="77777777" w:rsidR="0012645E" w:rsidRDefault="00126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2F28B0BD" w:rsidR="0012645E" w:rsidRDefault="0012645E">
    <w:pPr>
      <w:pStyle w:val="Footer"/>
    </w:pPr>
    <w:r>
      <w:fldChar w:fldCharType="begin"/>
    </w:r>
    <w:r>
      <w:instrText xml:space="preserve"> DATE \@ "M/d/yyyy h:mm am/pm" </w:instrText>
    </w:r>
    <w:r>
      <w:fldChar w:fldCharType="separate"/>
    </w:r>
    <w:r w:rsidR="00BF2C03">
      <w:rPr>
        <w:noProof/>
      </w:rPr>
      <w:t>9/24/2019 1:15 PM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sdtContent>
        </w:sdt>
      </w:sdtContent>
    </w:sdt>
  </w:p>
  <w:p w14:paraId="1C524C0E" w14:textId="77777777" w:rsidR="0012645E" w:rsidRDefault="00126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12645E" w:rsidRDefault="0012645E">
      <w:r>
        <w:separator/>
      </w:r>
    </w:p>
  </w:footnote>
  <w:footnote w:type="continuationSeparator" w:id="0">
    <w:p w14:paraId="5435A3AD" w14:textId="77777777" w:rsidR="0012645E" w:rsidRDefault="00126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12645E" w:rsidRDefault="0012645E">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0C6BE1"/>
    <w:multiLevelType w:val="hybridMultilevel"/>
    <w:tmpl w:val="DDCA465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5"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6" w15:restartNumberingAfterBreak="0">
    <w:nsid w:val="08083E2D"/>
    <w:multiLevelType w:val="hybridMultilevel"/>
    <w:tmpl w:val="B01CCC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D59F6"/>
    <w:multiLevelType w:val="hybridMultilevel"/>
    <w:tmpl w:val="D79AE6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E6AB4"/>
    <w:multiLevelType w:val="hybridMultilevel"/>
    <w:tmpl w:val="F2BA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1C5E9B"/>
    <w:multiLevelType w:val="hybridMultilevel"/>
    <w:tmpl w:val="3CD298DA"/>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0" w15:restartNumberingAfterBreak="0">
    <w:nsid w:val="1B843BB4"/>
    <w:multiLevelType w:val="hybridMultilevel"/>
    <w:tmpl w:val="A67ED13A"/>
    <w:lvl w:ilvl="0" w:tplc="A3046856">
      <w:start w:val="1"/>
      <w:numFmt w:val="bullet"/>
      <w:lvlText w:val=""/>
      <w:lvlJc w:val="left"/>
      <w:pPr>
        <w:ind w:left="-144" w:firstLine="122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2" w15:restartNumberingAfterBreak="0">
    <w:nsid w:val="1CD965A5"/>
    <w:multiLevelType w:val="hybridMultilevel"/>
    <w:tmpl w:val="5BA672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5" w15:restartNumberingAfterBreak="0">
    <w:nsid w:val="229C6FA1"/>
    <w:multiLevelType w:val="hybridMultilevel"/>
    <w:tmpl w:val="7D268D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A3700F"/>
    <w:multiLevelType w:val="hybridMultilevel"/>
    <w:tmpl w:val="86FABD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8" w15:restartNumberingAfterBreak="0">
    <w:nsid w:val="2AF77AEC"/>
    <w:multiLevelType w:val="hybridMultilevel"/>
    <w:tmpl w:val="9808F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20F85"/>
    <w:multiLevelType w:val="hybridMultilevel"/>
    <w:tmpl w:val="FBB628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3632F3"/>
    <w:multiLevelType w:val="hybridMultilevel"/>
    <w:tmpl w:val="12E2E0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22"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4"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5" w15:restartNumberingAfterBreak="0">
    <w:nsid w:val="3C2A4C0F"/>
    <w:multiLevelType w:val="hybridMultilevel"/>
    <w:tmpl w:val="D974CED8"/>
    <w:lvl w:ilvl="0" w:tplc="B07CF8FC">
      <w:start w:val="1"/>
      <w:numFmt w:val="lowerLetter"/>
      <w:lvlText w:val="%1)"/>
      <w:lvlJc w:val="left"/>
      <w:pPr>
        <w:ind w:left="117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EA028D"/>
    <w:multiLevelType w:val="hybridMultilevel"/>
    <w:tmpl w:val="24A41A7E"/>
    <w:lvl w:ilvl="0" w:tplc="E63AC17C">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8"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D784535"/>
    <w:multiLevelType w:val="hybridMultilevel"/>
    <w:tmpl w:val="B090FC82"/>
    <w:lvl w:ilvl="0" w:tplc="04090001">
      <w:start w:val="1"/>
      <w:numFmt w:val="bullet"/>
      <w:lvlText w:val=""/>
      <w:lvlJc w:val="left"/>
      <w:pPr>
        <w:ind w:left="1440" w:hanging="360"/>
      </w:pPr>
      <w:rPr>
        <w:rFonts w:ascii="Symbol" w:hAnsi="Symbol" w:hint="default"/>
        <w:b w:val="0"/>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0"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31"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32" w15:restartNumberingAfterBreak="0">
    <w:nsid w:val="51B37D0D"/>
    <w:multiLevelType w:val="hybridMultilevel"/>
    <w:tmpl w:val="D974CED8"/>
    <w:lvl w:ilvl="0" w:tplc="B07CF8FC">
      <w:start w:val="1"/>
      <w:numFmt w:val="lowerLetter"/>
      <w:lvlText w:val="%1)"/>
      <w:lvlJc w:val="left"/>
      <w:pPr>
        <w:ind w:left="117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251021"/>
    <w:multiLevelType w:val="hybridMultilevel"/>
    <w:tmpl w:val="F2A07A7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35" w15:restartNumberingAfterBreak="0">
    <w:nsid w:val="59A13427"/>
    <w:multiLevelType w:val="hybridMultilevel"/>
    <w:tmpl w:val="365838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37"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8" w15:restartNumberingAfterBreak="0">
    <w:nsid w:val="64F006FB"/>
    <w:multiLevelType w:val="hybridMultilevel"/>
    <w:tmpl w:val="2F00998C"/>
    <w:lvl w:ilvl="0" w:tplc="B07CF8FC">
      <w:start w:val="1"/>
      <w:numFmt w:val="lowerLetter"/>
      <w:lvlText w:val="%1)"/>
      <w:lvlJc w:val="left"/>
      <w:pPr>
        <w:ind w:left="1170" w:hanging="360"/>
      </w:pPr>
      <w:rPr>
        <w:rFonts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D65326"/>
    <w:multiLevelType w:val="hybridMultilevel"/>
    <w:tmpl w:val="525AA6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41"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C217E74"/>
    <w:multiLevelType w:val="hybridMultilevel"/>
    <w:tmpl w:val="E4BA3C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44"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45" w15:restartNumberingAfterBreak="0">
    <w:nsid w:val="73960A23"/>
    <w:multiLevelType w:val="hybridMultilevel"/>
    <w:tmpl w:val="1AFA286A"/>
    <w:lvl w:ilvl="0" w:tplc="04090001">
      <w:start w:val="1"/>
      <w:numFmt w:val="bullet"/>
      <w:lvlText w:val=""/>
      <w:lvlJc w:val="left"/>
      <w:pPr>
        <w:ind w:left="1530" w:hanging="360"/>
      </w:pPr>
      <w:rPr>
        <w:rFonts w:ascii="Symbol" w:hAnsi="Symbol" w:hint="default"/>
        <w:b w:val="0"/>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7234A45"/>
    <w:multiLevelType w:val="hybridMultilevel"/>
    <w:tmpl w:val="1DDAA48E"/>
    <w:lvl w:ilvl="0" w:tplc="04090001">
      <w:start w:val="1"/>
      <w:numFmt w:val="bullet"/>
      <w:lvlText w:val=""/>
      <w:lvlJc w:val="left"/>
      <w:pPr>
        <w:ind w:left="153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48"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31"/>
  </w:num>
  <w:num w:numId="2">
    <w:abstractNumId w:val="40"/>
  </w:num>
  <w:num w:numId="3">
    <w:abstractNumId w:val="48"/>
  </w:num>
  <w:num w:numId="4">
    <w:abstractNumId w:val="47"/>
  </w:num>
  <w:num w:numId="5">
    <w:abstractNumId w:val="37"/>
  </w:num>
  <w:num w:numId="6">
    <w:abstractNumId w:val="14"/>
  </w:num>
  <w:num w:numId="7">
    <w:abstractNumId w:val="30"/>
  </w:num>
  <w:num w:numId="8">
    <w:abstractNumId w:val="2"/>
  </w:num>
  <w:num w:numId="9">
    <w:abstractNumId w:val="17"/>
  </w:num>
  <w:num w:numId="10">
    <w:abstractNumId w:val="28"/>
  </w:num>
  <w:num w:numId="11">
    <w:abstractNumId w:val="34"/>
  </w:num>
  <w:num w:numId="12">
    <w:abstractNumId w:val="0"/>
  </w:num>
  <w:num w:numId="13">
    <w:abstractNumId w:val="41"/>
  </w:num>
  <w:num w:numId="14">
    <w:abstractNumId w:val="1"/>
  </w:num>
  <w:num w:numId="15">
    <w:abstractNumId w:val="23"/>
  </w:num>
  <w:num w:numId="16">
    <w:abstractNumId w:val="22"/>
  </w:num>
  <w:num w:numId="17">
    <w:abstractNumId w:val="21"/>
  </w:num>
  <w:num w:numId="18">
    <w:abstractNumId w:val="11"/>
  </w:num>
  <w:num w:numId="19">
    <w:abstractNumId w:val="5"/>
  </w:num>
  <w:num w:numId="20">
    <w:abstractNumId w:val="44"/>
  </w:num>
  <w:num w:numId="21">
    <w:abstractNumId w:val="13"/>
  </w:num>
  <w:num w:numId="22">
    <w:abstractNumId w:val="36"/>
  </w:num>
  <w:num w:numId="23">
    <w:abstractNumId w:val="4"/>
  </w:num>
  <w:num w:numId="24">
    <w:abstractNumId w:val="43"/>
  </w:num>
  <w:num w:numId="25">
    <w:abstractNumId w:val="27"/>
  </w:num>
  <w:num w:numId="26">
    <w:abstractNumId w:val="24"/>
  </w:num>
  <w:num w:numId="27">
    <w:abstractNumId w:val="6"/>
  </w:num>
  <w:num w:numId="28">
    <w:abstractNumId w:val="36"/>
  </w:num>
  <w:num w:numId="29">
    <w:abstractNumId w:val="8"/>
  </w:num>
  <w:num w:numId="30">
    <w:abstractNumId w:val="16"/>
  </w:num>
  <w:num w:numId="31">
    <w:abstractNumId w:val="7"/>
  </w:num>
  <w:num w:numId="32">
    <w:abstractNumId w:val="15"/>
  </w:num>
  <w:num w:numId="33">
    <w:abstractNumId w:val="35"/>
  </w:num>
  <w:num w:numId="34">
    <w:abstractNumId w:val="42"/>
  </w:num>
  <w:num w:numId="35">
    <w:abstractNumId w:val="39"/>
  </w:num>
  <w:num w:numId="36">
    <w:abstractNumId w:val="18"/>
  </w:num>
  <w:num w:numId="37">
    <w:abstractNumId w:val="20"/>
  </w:num>
  <w:num w:numId="38">
    <w:abstractNumId w:val="19"/>
  </w:num>
  <w:num w:numId="39">
    <w:abstractNumId w:val="10"/>
  </w:num>
  <w:num w:numId="40">
    <w:abstractNumId w:val="26"/>
  </w:num>
  <w:num w:numId="41">
    <w:abstractNumId w:val="25"/>
  </w:num>
  <w:num w:numId="42">
    <w:abstractNumId w:val="9"/>
  </w:num>
  <w:num w:numId="43">
    <w:abstractNumId w:val="33"/>
  </w:num>
  <w:num w:numId="44">
    <w:abstractNumId w:val="3"/>
  </w:num>
  <w:num w:numId="45">
    <w:abstractNumId w:val="12"/>
  </w:num>
  <w:num w:numId="46">
    <w:abstractNumId w:val="29"/>
  </w:num>
  <w:num w:numId="47">
    <w:abstractNumId w:val="32"/>
  </w:num>
  <w:num w:numId="48">
    <w:abstractNumId w:val="46"/>
  </w:num>
  <w:num w:numId="49">
    <w:abstractNumId w:val="38"/>
  </w:num>
  <w:num w:numId="50">
    <w:abstractNumId w:val="4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532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0C72"/>
    <w:rsid w:val="0000509E"/>
    <w:rsid w:val="00005665"/>
    <w:rsid w:val="00016922"/>
    <w:rsid w:val="00027137"/>
    <w:rsid w:val="00056A5C"/>
    <w:rsid w:val="0006055C"/>
    <w:rsid w:val="00061B56"/>
    <w:rsid w:val="0008682D"/>
    <w:rsid w:val="000A0C5F"/>
    <w:rsid w:val="000F7A52"/>
    <w:rsid w:val="001068D2"/>
    <w:rsid w:val="00106A5A"/>
    <w:rsid w:val="00107EDA"/>
    <w:rsid w:val="001117F9"/>
    <w:rsid w:val="00115FED"/>
    <w:rsid w:val="00124E2E"/>
    <w:rsid w:val="0012645E"/>
    <w:rsid w:val="00130DE0"/>
    <w:rsid w:val="0014293E"/>
    <w:rsid w:val="00157A90"/>
    <w:rsid w:val="001A0CD2"/>
    <w:rsid w:val="002009AB"/>
    <w:rsid w:val="00211F74"/>
    <w:rsid w:val="00243F84"/>
    <w:rsid w:val="00251590"/>
    <w:rsid w:val="002966FD"/>
    <w:rsid w:val="002B2743"/>
    <w:rsid w:val="002D4CA9"/>
    <w:rsid w:val="002E4B80"/>
    <w:rsid w:val="0031456C"/>
    <w:rsid w:val="00314D68"/>
    <w:rsid w:val="0037004D"/>
    <w:rsid w:val="00385E21"/>
    <w:rsid w:val="0038754C"/>
    <w:rsid w:val="00396B5B"/>
    <w:rsid w:val="003B35A0"/>
    <w:rsid w:val="003B3686"/>
    <w:rsid w:val="003B4B97"/>
    <w:rsid w:val="003B57FA"/>
    <w:rsid w:val="003E140A"/>
    <w:rsid w:val="003E68D2"/>
    <w:rsid w:val="003F0395"/>
    <w:rsid w:val="004615BA"/>
    <w:rsid w:val="00461E98"/>
    <w:rsid w:val="0047123C"/>
    <w:rsid w:val="004814B8"/>
    <w:rsid w:val="004A140E"/>
    <w:rsid w:val="004B304A"/>
    <w:rsid w:val="004B4F66"/>
    <w:rsid w:val="004D4088"/>
    <w:rsid w:val="004D4360"/>
    <w:rsid w:val="004E4078"/>
    <w:rsid w:val="004F2DE1"/>
    <w:rsid w:val="00514E52"/>
    <w:rsid w:val="005157E0"/>
    <w:rsid w:val="005332E6"/>
    <w:rsid w:val="00535AA7"/>
    <w:rsid w:val="00572A43"/>
    <w:rsid w:val="005A6EAB"/>
    <w:rsid w:val="005C6621"/>
    <w:rsid w:val="006108A0"/>
    <w:rsid w:val="00631334"/>
    <w:rsid w:val="00647B16"/>
    <w:rsid w:val="00662AD3"/>
    <w:rsid w:val="006739F8"/>
    <w:rsid w:val="00675066"/>
    <w:rsid w:val="00680B40"/>
    <w:rsid w:val="006B180D"/>
    <w:rsid w:val="006B449F"/>
    <w:rsid w:val="006B5C10"/>
    <w:rsid w:val="006B6098"/>
    <w:rsid w:val="006C1CB0"/>
    <w:rsid w:val="006D7E01"/>
    <w:rsid w:val="006E34A9"/>
    <w:rsid w:val="006F36F3"/>
    <w:rsid w:val="00705F94"/>
    <w:rsid w:val="0071521F"/>
    <w:rsid w:val="007254B7"/>
    <w:rsid w:val="00725699"/>
    <w:rsid w:val="007308C6"/>
    <w:rsid w:val="007503B2"/>
    <w:rsid w:val="007653F6"/>
    <w:rsid w:val="007675E4"/>
    <w:rsid w:val="00780ADA"/>
    <w:rsid w:val="00787F5F"/>
    <w:rsid w:val="007A3C31"/>
    <w:rsid w:val="007A4E80"/>
    <w:rsid w:val="007B277B"/>
    <w:rsid w:val="007D015B"/>
    <w:rsid w:val="007D06FE"/>
    <w:rsid w:val="007E0F66"/>
    <w:rsid w:val="007F44AE"/>
    <w:rsid w:val="0080549C"/>
    <w:rsid w:val="00806A00"/>
    <w:rsid w:val="00812063"/>
    <w:rsid w:val="008152E1"/>
    <w:rsid w:val="00832278"/>
    <w:rsid w:val="00843C24"/>
    <w:rsid w:val="0088547F"/>
    <w:rsid w:val="00896AD4"/>
    <w:rsid w:val="008A03E0"/>
    <w:rsid w:val="008C2574"/>
    <w:rsid w:val="008C2ABE"/>
    <w:rsid w:val="008D3A31"/>
    <w:rsid w:val="008F1737"/>
    <w:rsid w:val="008F4526"/>
    <w:rsid w:val="00904DD5"/>
    <w:rsid w:val="009060E1"/>
    <w:rsid w:val="00924535"/>
    <w:rsid w:val="009249F3"/>
    <w:rsid w:val="009559CB"/>
    <w:rsid w:val="009618D1"/>
    <w:rsid w:val="00966150"/>
    <w:rsid w:val="0096664E"/>
    <w:rsid w:val="009807C3"/>
    <w:rsid w:val="009A437E"/>
    <w:rsid w:val="00A07439"/>
    <w:rsid w:val="00A10E9C"/>
    <w:rsid w:val="00A13374"/>
    <w:rsid w:val="00A14DB3"/>
    <w:rsid w:val="00A2001B"/>
    <w:rsid w:val="00A46084"/>
    <w:rsid w:val="00A64533"/>
    <w:rsid w:val="00A670CD"/>
    <w:rsid w:val="00A672EE"/>
    <w:rsid w:val="00A7322E"/>
    <w:rsid w:val="00A81FF8"/>
    <w:rsid w:val="00A945D3"/>
    <w:rsid w:val="00A967C8"/>
    <w:rsid w:val="00AB3C99"/>
    <w:rsid w:val="00AC0954"/>
    <w:rsid w:val="00AC46F6"/>
    <w:rsid w:val="00AC7746"/>
    <w:rsid w:val="00AD42B1"/>
    <w:rsid w:val="00AF2F1F"/>
    <w:rsid w:val="00B16274"/>
    <w:rsid w:val="00B363E8"/>
    <w:rsid w:val="00B652EF"/>
    <w:rsid w:val="00B95156"/>
    <w:rsid w:val="00BB0AC0"/>
    <w:rsid w:val="00BB1BAF"/>
    <w:rsid w:val="00BB6713"/>
    <w:rsid w:val="00BB775C"/>
    <w:rsid w:val="00BC05A3"/>
    <w:rsid w:val="00BC656D"/>
    <w:rsid w:val="00BD12E3"/>
    <w:rsid w:val="00BF2C03"/>
    <w:rsid w:val="00BF67ED"/>
    <w:rsid w:val="00C037D5"/>
    <w:rsid w:val="00C33C45"/>
    <w:rsid w:val="00C8221C"/>
    <w:rsid w:val="00C82A3C"/>
    <w:rsid w:val="00C82C5C"/>
    <w:rsid w:val="00C834A5"/>
    <w:rsid w:val="00C84303"/>
    <w:rsid w:val="00C9711D"/>
    <w:rsid w:val="00CA26B0"/>
    <w:rsid w:val="00CA3CFE"/>
    <w:rsid w:val="00CC7EBB"/>
    <w:rsid w:val="00CD295E"/>
    <w:rsid w:val="00CD68FE"/>
    <w:rsid w:val="00CE2CF6"/>
    <w:rsid w:val="00D02451"/>
    <w:rsid w:val="00D21BB2"/>
    <w:rsid w:val="00D25EE2"/>
    <w:rsid w:val="00D3737A"/>
    <w:rsid w:val="00D61A99"/>
    <w:rsid w:val="00D7073F"/>
    <w:rsid w:val="00D82AD1"/>
    <w:rsid w:val="00D96F67"/>
    <w:rsid w:val="00DC4B42"/>
    <w:rsid w:val="00DD1E11"/>
    <w:rsid w:val="00DE0D50"/>
    <w:rsid w:val="00E172F0"/>
    <w:rsid w:val="00E52479"/>
    <w:rsid w:val="00E65332"/>
    <w:rsid w:val="00E66CE6"/>
    <w:rsid w:val="00E842EF"/>
    <w:rsid w:val="00E94B60"/>
    <w:rsid w:val="00EC3CF0"/>
    <w:rsid w:val="00ED441B"/>
    <w:rsid w:val="00ED5AC8"/>
    <w:rsid w:val="00EF522E"/>
    <w:rsid w:val="00F17820"/>
    <w:rsid w:val="00F25DEB"/>
    <w:rsid w:val="00F345F1"/>
    <w:rsid w:val="00F4617B"/>
    <w:rsid w:val="00F56E88"/>
    <w:rsid w:val="00F84556"/>
    <w:rsid w:val="00FD443B"/>
    <w:rsid w:val="00FD5088"/>
    <w:rsid w:val="00FD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896AD4"/>
    <w:rPr>
      <w:color w:val="808080"/>
      <w:shd w:val="clear" w:color="auto" w:fill="E6E6E6"/>
    </w:rPr>
  </w:style>
  <w:style w:type="character" w:styleId="FollowedHyperlink">
    <w:name w:val="FollowedHyperlink"/>
    <w:basedOn w:val="DefaultParagraphFont"/>
    <w:uiPriority w:val="99"/>
    <w:semiHidden/>
    <w:unhideWhenUsed/>
    <w:rsid w:val="007308C6"/>
    <w:rPr>
      <w:color w:val="954F72" w:themeColor="followedHyperlink"/>
      <w:u w:val="single"/>
    </w:rPr>
  </w:style>
  <w:style w:type="paragraph" w:styleId="ListParagraph">
    <w:name w:val="List Paragraph"/>
    <w:basedOn w:val="Normal"/>
    <w:uiPriority w:val="34"/>
    <w:qFormat/>
    <w:rsid w:val="00C97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0.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remedy.jacksonnational.com/arsys/"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file:///\\jacksonnational.com\GROUP\ITVOL1\VOL1\group\PM%20COE\Forecasting%20&amp;%20Metrics%20Model%20Rollout\SLA%20Reporting\Reporting\YYYY\2019" TargetMode="External"/><Relationship Id="rId38" Type="http://schemas.openxmlformats.org/officeDocument/2006/relationships/hyperlink" Target="file:///\\jacksonnational.com\GROUP\ITVOL1\VOL1\group\PM%20COE\Forecasting%20&amp;%20Metrics%20Model%20Rollout\SLA%20Reporting\Reporting\YYYY\Monthly%20SLA%20Report\Month"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epoint.jackson.com/sites/integrity/_layouts/15/WopiFrame.aspx?sourcedoc=%7be34fe42a-654a-469a-9d38-6612f00486dc%7d&amp;action=view" TargetMode="External"/><Relationship Id="rId24" Type="http://schemas.openxmlformats.org/officeDocument/2006/relationships/hyperlink" Target="file:///\\jacksonnational.com\GROUP\ITVOL1\VOL1\group\PM%20COE\Forecasting%20&amp;%20Metrics%20Model%20Rollout\SLA%20Reporting\Reporting\YYYY\Monthly%20SLA%20Report\Month" TargetMode="External"/><Relationship Id="rId32" Type="http://schemas.openxmlformats.org/officeDocument/2006/relationships/image" Target="media/image17.png"/><Relationship Id="rId37" Type="http://schemas.openxmlformats.org/officeDocument/2006/relationships/image" Target="media/image19.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yperlink" Target="http://docs.jackson.local/it/sites/rs/_layouts/15/start.aspx"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docs.jackson.local/it/sites/rs/Monthly%20Reporting/Forms/current.aspx?RootFolder=%2Fit%2Fsites%2Frs%2FMonthly%20Reporting%2FSLM%2FMonthly%20SLA%20Information%2FMonthly%20KPI%20Report&amp;FolderCTID=0x0120008757BF0A693734429A00C5DB64BC5778&amp;View=%7B240B9B17%2D0630%2D4691%2DAA51%2DE27EC38CF00E%7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yperlink" Target="http://docs.jackson.local/it/sites/rs/Monthly%20Reporting/Forms/current.aspx?RootFolder=%2Fit%2Fsites%2Frs%2FMonthly%20Reporting%2FSLM%2FMonthly%20SLA%20Information&amp;FolderCTID=0x0120008757BF0A693734429A00C5DB64BC5778&amp;View=%7B240B9B17%2D0630%2D4691%2DAA51%2DE27EC38CF00E%7D" TargetMode="External"/><Relationship Id="rId35" Type="http://schemas.openxmlformats.org/officeDocument/2006/relationships/hyperlink" Target="http://docs.jackson.local/it/sites/rs/Monthly%20Reporting/Forms/current.aspx?RootFolder=%2Fit%2Fsites%2Frs%2FMonthly%20Reporting%2FSLM%2FMonthly%20SLA%20Information&amp;FolderCTID=0x0120008757BF0A693734429A00C5DB64BC5778&amp;View=%7B240B9B17%2D0630%2D4691%2DAA51%2DE27EC38CF00E%7D"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2.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F038F8-7778-4D79-9B3D-071E08731E28}">
  <ds:schemaRefs>
    <ds:schemaRef ds:uri="http://purl.org/dc/elements/1.1/"/>
    <ds:schemaRef ds:uri="http://schemas.microsoft.com/office/2006/metadata/properties"/>
    <ds:schemaRef ds:uri="ba5e94a0-206e-4392-b45d-0da65212796d"/>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577544A4-4C80-4CB7-876F-A6C398D9E7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ITPP.dot</Template>
  <TotalTime>472</TotalTime>
  <Pages>8</Pages>
  <Words>1511</Words>
  <Characters>10324</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74</cp:revision>
  <cp:lastPrinted>2019-01-08T17:31:00Z</cp:lastPrinted>
  <dcterms:created xsi:type="dcterms:W3CDTF">2017-02-14T20:54:00Z</dcterms:created>
  <dcterms:modified xsi:type="dcterms:W3CDTF">2019-09-24T17:32:00Z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