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DA8" w:rsidRDefault="002F7987">
      <w:pPr>
        <w:pStyle w:val="Title"/>
        <w:rPr>
          <w:sz w:val="36"/>
        </w:rPr>
      </w:pPr>
      <w:r>
        <w:rPr>
          <w:sz w:val="36"/>
        </w:rPr>
        <w:t>P</w:t>
      </w:r>
      <w:r w:rsidRPr="002F7987">
        <w:rPr>
          <w:sz w:val="36"/>
        </w:rPr>
        <w:t xml:space="preserve">ractical </w:t>
      </w:r>
      <w:r w:rsidR="00524DA8">
        <w:rPr>
          <w:sz w:val="36"/>
        </w:rPr>
        <w:t>1: Simulating the Action Potential with Hodgkin-Huxley Kinetics</w:t>
      </w:r>
    </w:p>
    <w:p w:rsidR="00524DA8" w:rsidRDefault="00076CE5">
      <w:pPr>
        <w:pStyle w:val="Title"/>
        <w:rPr>
          <w:sz w:val="32"/>
        </w:rPr>
      </w:pPr>
      <w:r>
        <w:rPr>
          <w:sz w:val="32"/>
        </w:rPr>
        <w:t xml:space="preserve"> </w:t>
      </w:r>
    </w:p>
    <w:p w:rsidR="00140A46" w:rsidRDefault="00524DA8" w:rsidP="00140A46">
      <w:pPr>
        <w:pStyle w:val="Title"/>
        <w:rPr>
          <w:rFonts w:ascii="Times New Roman" w:hAnsi="Times New Roman" w:cs="Times New Roman"/>
          <w:sz w:val="24"/>
        </w:rPr>
      </w:pPr>
      <w:r>
        <w:rPr>
          <w:rFonts w:ascii="Times New Roman" w:hAnsi="Times New Roman" w:cs="Times New Roman"/>
          <w:sz w:val="24"/>
        </w:rPr>
        <w:t xml:space="preserve">Physiology </w:t>
      </w:r>
      <w:r w:rsidR="009626EA">
        <w:rPr>
          <w:rFonts w:ascii="Times New Roman" w:hAnsi="Times New Roman" w:cs="Times New Roman"/>
          <w:sz w:val="24"/>
        </w:rPr>
        <w:t>PHOL0009</w:t>
      </w:r>
      <w:r w:rsidR="00140A46" w:rsidRPr="00140A46">
        <w:rPr>
          <w:rFonts w:ascii="Times New Roman" w:hAnsi="Times New Roman" w:cs="Times New Roman"/>
          <w:sz w:val="24"/>
        </w:rPr>
        <w:t xml:space="preserve"> </w:t>
      </w:r>
    </w:p>
    <w:p w:rsidR="00524DA8" w:rsidRDefault="00140A46">
      <w:pPr>
        <w:pStyle w:val="Title"/>
        <w:rPr>
          <w:rFonts w:ascii="Times New Roman" w:hAnsi="Times New Roman" w:cs="Times New Roman"/>
          <w:sz w:val="24"/>
        </w:rPr>
      </w:pPr>
      <w:r w:rsidRPr="00855F0C">
        <w:rPr>
          <w:rFonts w:ascii="Times New Roman" w:hAnsi="Times New Roman" w:cs="Times New Roman"/>
          <w:sz w:val="24"/>
          <w:lang w:val="sv-SE"/>
        </w:rPr>
        <w:t>UCL</w:t>
      </w:r>
      <w:r>
        <w:rPr>
          <w:rFonts w:ascii="Times New Roman" w:hAnsi="Times New Roman" w:cs="Times New Roman"/>
          <w:sz w:val="24"/>
          <w:lang w:val="sv-SE"/>
        </w:rPr>
        <w:t>, Department of Neuroscience, Physiology &amp; Pharmacology</w:t>
      </w:r>
      <w:r w:rsidRPr="00855F0C">
        <w:rPr>
          <w:rFonts w:ascii="Times New Roman" w:hAnsi="Times New Roman" w:cs="Times New Roman"/>
          <w:sz w:val="24"/>
          <w:lang w:val="sv-SE"/>
        </w:rPr>
        <w:t xml:space="preserve"> </w:t>
      </w:r>
      <w:r w:rsidR="009960AF">
        <w:rPr>
          <w:rFonts w:ascii="Times New Roman" w:hAnsi="Times New Roman" w:cs="Times New Roman"/>
          <w:sz w:val="24"/>
          <w:lang w:val="sv-SE"/>
        </w:rPr>
        <w:t>2020</w:t>
      </w:r>
    </w:p>
    <w:p w:rsidR="00524DA8" w:rsidRDefault="00B0151B" w:rsidP="00B0151B">
      <w:pPr>
        <w:pStyle w:val="Title"/>
        <w:rPr>
          <w:sz w:val="24"/>
        </w:rPr>
      </w:pPr>
      <w:r>
        <w:rPr>
          <w:rFonts w:ascii="Times New Roman" w:hAnsi="Times New Roman" w:cs="Times New Roman"/>
          <w:sz w:val="24"/>
        </w:rPr>
        <w:t xml:space="preserve">Tutors: </w:t>
      </w:r>
      <w:r w:rsidRPr="00252FCB">
        <w:rPr>
          <w:rFonts w:ascii="Times New Roman" w:hAnsi="Times New Roman" w:cs="Times New Roman"/>
          <w:i/>
          <w:sz w:val="24"/>
        </w:rPr>
        <w:t>Padraig Gleeson</w:t>
      </w:r>
      <w:r w:rsidR="00443547">
        <w:rPr>
          <w:rFonts w:ascii="Times New Roman" w:hAnsi="Times New Roman" w:cs="Times New Roman"/>
          <w:i/>
          <w:sz w:val="24"/>
        </w:rPr>
        <w:t>, Brendan Bicknell</w:t>
      </w:r>
      <w:r w:rsidR="009960AF">
        <w:rPr>
          <w:rFonts w:ascii="Times New Roman" w:hAnsi="Times New Roman" w:cs="Times New Roman"/>
          <w:i/>
          <w:sz w:val="24"/>
        </w:rPr>
        <w:t>, Harsha Gurnani</w:t>
      </w:r>
    </w:p>
    <w:p w:rsidR="00524DA8" w:rsidRDefault="00524DA8">
      <w:pPr>
        <w:rPr>
          <w:sz w:val="24"/>
        </w:rPr>
      </w:pPr>
    </w:p>
    <w:p w:rsidR="00524DA8" w:rsidRDefault="00524DA8">
      <w:pPr>
        <w:rPr>
          <w:sz w:val="24"/>
        </w:rPr>
      </w:pPr>
    </w:p>
    <w:p w:rsidR="00524DA8" w:rsidRDefault="00524DA8">
      <w:pPr>
        <w:rPr>
          <w:sz w:val="24"/>
        </w:rPr>
      </w:pPr>
    </w:p>
    <w:p w:rsidR="00524DA8" w:rsidRDefault="00AE2389">
      <w:pPr>
        <w:pStyle w:val="Title"/>
        <w:jc w:val="left"/>
      </w:pPr>
      <w:r>
        <w:t>A b</w:t>
      </w:r>
      <w:r w:rsidR="00524DA8">
        <w:t>rief introduction to computational neuroscience</w:t>
      </w:r>
    </w:p>
    <w:p w:rsidR="00524DA8" w:rsidRDefault="001A6417">
      <w:pPr>
        <w:jc w:val="both"/>
        <w:rPr>
          <w:sz w:val="24"/>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 style="position:absolute;left:0;text-align:left;margin-left:0;margin-top:0;width:9pt;height:17pt;z-index:251652608;mso-wrap-edited:f;mso-width-percent:0;mso-height-percent:0;mso-width-percent:0;mso-height-percent:0">
            <v:imagedata r:id="rId5" o:title=""/>
            <w10:wrap type="topAndBottom"/>
          </v:shape>
          <o:OLEObject Type="Embed" ProgID="Equation.3" ShapeID="_x0000_s1036" DrawAspect="Content" ObjectID="_1664172994" r:id="rId6"/>
        </w:object>
      </w:r>
      <w:r w:rsidR="00524DA8">
        <w:rPr>
          <w:sz w:val="24"/>
        </w:rPr>
        <w:t>Computational neuroscience uses mathematical analyses and computer simulations to study the behaviour of single neurons and neuronal networks. The two most important mathematical concepts that are used to model single neurons are the cable equation and the Hodgkin-Huxley equations. The cable equation describes the spatio-temporal</w:t>
      </w:r>
    </w:p>
    <w:p w:rsidR="00524DA8" w:rsidRDefault="00524DA8">
      <w:pPr>
        <w:jc w:val="both"/>
        <w:rPr>
          <w:sz w:val="24"/>
        </w:rPr>
      </w:pPr>
      <w:r>
        <w:rPr>
          <w:sz w:val="24"/>
        </w:rPr>
        <w:t>evolution of the voltage in neurites (it was originally developed to model trans-</w:t>
      </w:r>
      <w:r w:rsidR="004A6391">
        <w:rPr>
          <w:sz w:val="24"/>
        </w:rPr>
        <w:t>Atlantic</w:t>
      </w:r>
      <w:r>
        <w:rPr>
          <w:sz w:val="24"/>
        </w:rPr>
        <w:t xml:space="preserve"> cables):</w:t>
      </w:r>
    </w:p>
    <w:p w:rsidR="0059217A" w:rsidRDefault="0059217A">
      <w:pPr>
        <w:jc w:val="both"/>
        <w:rPr>
          <w:sz w:val="24"/>
        </w:rPr>
      </w:pPr>
    </w:p>
    <w:p w:rsidR="00524DA8" w:rsidRPr="00E47997" w:rsidRDefault="00F92507" w:rsidP="0059217A">
      <w:pPr>
        <w:jc w:val="center"/>
        <w:rPr>
          <w:noProof/>
          <w:lang w:val="en-US"/>
        </w:rPr>
      </w:pPr>
      <w:r w:rsidRPr="00E47997">
        <w:rPr>
          <w:noProof/>
          <w:lang w:val="en-US"/>
        </w:rPr>
        <w:drawing>
          <wp:inline distT="0" distB="0" distL="0" distR="0">
            <wp:extent cx="4470400" cy="2882900"/>
            <wp:effectExtent l="0" t="0" r="0" b="0"/>
            <wp:docPr id="1" name="Picture 1" descr="C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abl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400" cy="2882900"/>
                    </a:xfrm>
                    <a:prstGeom prst="rect">
                      <a:avLst/>
                    </a:prstGeom>
                    <a:noFill/>
                    <a:ln>
                      <a:noFill/>
                    </a:ln>
                  </pic:spPr>
                </pic:pic>
              </a:graphicData>
            </a:graphic>
          </wp:inline>
        </w:drawing>
      </w:r>
    </w:p>
    <w:p w:rsidR="0093389D" w:rsidRDefault="0093389D">
      <w:pPr>
        <w:jc w:val="both"/>
        <w:rPr>
          <w:sz w:val="24"/>
        </w:rPr>
      </w:pPr>
    </w:p>
    <w:p w:rsidR="00524DA8" w:rsidRDefault="001A6417">
      <w:pPr>
        <w:jc w:val="both"/>
        <w:rPr>
          <w:sz w:val="24"/>
        </w:rPr>
      </w:pPr>
      <w:r>
        <w:rPr>
          <w:noProof/>
          <w:lang w:val="en-US"/>
        </w:rPr>
        <w:object w:dxaOrig="1440" w:dyaOrig="1440">
          <v:shape id="_x0000_s1035" type="#_x0000_t75" alt="" style="position:absolute;left:0;text-align:left;margin-left:141.3pt;margin-top:1.25pt;width:121.95pt;height:37pt;z-index:251654656;mso-wrap-edited:f;mso-width-percent:0;mso-height-percent:0;mso-width-percent:0;mso-height-percent:0">
            <v:imagedata r:id="rId8" o:title=""/>
            <w10:wrap type="topAndBottom"/>
          </v:shape>
          <o:OLEObject Type="Embed" ProgID="Equation.3" ShapeID="_x0000_s1035" DrawAspect="Content" ObjectID="_1664172993" r:id="rId9"/>
        </w:object>
      </w:r>
      <w:r>
        <w:rPr>
          <w:noProof/>
          <w:lang w:val="en-US"/>
        </w:rPr>
        <w:object w:dxaOrig="1440" w:dyaOrig="1440">
          <v:shape id="_x0000_s1034" type="#_x0000_t75" alt="" style="position:absolute;left:0;text-align:left;margin-left:0;margin-top:0;width:9pt;height:17pt;z-index:251653632;mso-wrap-edited:f;mso-width-percent:0;mso-height-percent:0;mso-width-percent:0;mso-height-percent:0">
            <v:imagedata r:id="rId5" o:title=""/>
            <w10:wrap type="topAndBottom"/>
          </v:shape>
          <o:OLEObject Type="Embed" ProgID="Equation.3" ShapeID="_x0000_s1034" DrawAspect="Content" ObjectID="_1664172992" r:id="rId10"/>
        </w:object>
      </w:r>
      <w:r>
        <w:rPr>
          <w:noProof/>
          <w:lang w:val="en-US"/>
        </w:rPr>
        <w:object w:dxaOrig="1440" w:dyaOrig="1440">
          <v:shape id="_x0000_s1033" type="#_x0000_t75" alt="" style="position:absolute;left:0;text-align:left;margin-left:0;margin-top:0;width:9pt;height:17pt;z-index:251651584;mso-wrap-edited:f;mso-width-percent:0;mso-height-percent:0;mso-width-percent:0;mso-height-percent:0">
            <v:imagedata r:id="rId5" o:title=""/>
            <w10:wrap type="topAndBottom"/>
          </v:shape>
          <o:OLEObject Type="Embed" ProgID="Equation.3" ShapeID="_x0000_s1033" DrawAspect="Content" ObjectID="_1664172991" r:id="rId11"/>
        </w:object>
      </w:r>
      <w:r w:rsidR="00524DA8">
        <w:rPr>
          <w:sz w:val="24"/>
        </w:rPr>
        <w:t>where R</w:t>
      </w:r>
      <w:r w:rsidR="00524DA8">
        <w:rPr>
          <w:sz w:val="24"/>
          <w:vertAlign w:val="subscript"/>
        </w:rPr>
        <w:t>i</w:t>
      </w:r>
      <w:r w:rsidR="00524DA8">
        <w:rPr>
          <w:sz w:val="24"/>
        </w:rPr>
        <w:t xml:space="preserve"> is the axial resistance, C</w:t>
      </w:r>
      <w:r w:rsidR="00524DA8">
        <w:rPr>
          <w:sz w:val="24"/>
          <w:vertAlign w:val="subscript"/>
        </w:rPr>
        <w:t>m</w:t>
      </w:r>
      <w:r w:rsidR="00524DA8">
        <w:rPr>
          <w:sz w:val="24"/>
        </w:rPr>
        <w:t xml:space="preserve"> the membrane capacitance and R</w:t>
      </w:r>
      <w:r w:rsidR="00524DA8">
        <w:rPr>
          <w:sz w:val="24"/>
          <w:vertAlign w:val="subscript"/>
        </w:rPr>
        <w:t>m</w:t>
      </w:r>
      <w:r w:rsidR="00524DA8">
        <w:rPr>
          <w:sz w:val="24"/>
        </w:rPr>
        <w:t xml:space="preserve"> the membrane resistance</w:t>
      </w:r>
      <w:r w:rsidR="00B0023D">
        <w:rPr>
          <w:sz w:val="24"/>
        </w:rPr>
        <w:t xml:space="preserve"> (ignoring for the moment voltage dependent conductances)</w:t>
      </w:r>
      <w:r w:rsidR="00524DA8">
        <w:rPr>
          <w:sz w:val="24"/>
        </w:rPr>
        <w:t>. For most neurons with complex dendritic geometries, the cable equation cannot be solved analytically and the change of the voltage as a function of space and time is cal</w:t>
      </w:r>
      <w:r w:rsidR="0093389D">
        <w:rPr>
          <w:sz w:val="24"/>
        </w:rPr>
        <w:t>culated numerically by discretis</w:t>
      </w:r>
      <w:r w:rsidR="00524DA8">
        <w:rPr>
          <w:sz w:val="24"/>
        </w:rPr>
        <w:t>ing the equation. This involves breaking up the neuron into a number of iso-potential compartments that can be represented b</w:t>
      </w:r>
      <w:r w:rsidR="000719AE">
        <w:rPr>
          <w:sz w:val="24"/>
        </w:rPr>
        <w:t xml:space="preserve">y an equivalent circuit diagram. </w:t>
      </w:r>
    </w:p>
    <w:p w:rsidR="009228EC" w:rsidRDefault="009228EC">
      <w:pPr>
        <w:jc w:val="both"/>
        <w:rPr>
          <w:sz w:val="24"/>
        </w:rPr>
      </w:pPr>
    </w:p>
    <w:p w:rsidR="009228EC" w:rsidRDefault="009228EC">
      <w:pPr>
        <w:jc w:val="both"/>
        <w:rPr>
          <w:sz w:val="24"/>
        </w:rPr>
      </w:pPr>
    </w:p>
    <w:p w:rsidR="000719AE" w:rsidRDefault="00F92507" w:rsidP="000719AE">
      <w:pPr>
        <w:jc w:val="center"/>
        <w:rPr>
          <w:sz w:val="24"/>
        </w:rPr>
      </w:pPr>
      <w:r w:rsidRPr="009524DA">
        <w:rPr>
          <w:noProof/>
          <w:sz w:val="24"/>
        </w:rPr>
        <w:lastRenderedPageBreak/>
        <w:drawing>
          <wp:inline distT="0" distB="0" distL="0" distR="0">
            <wp:extent cx="2806700" cy="25654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00" cy="2565400"/>
                    </a:xfrm>
                    <a:prstGeom prst="rect">
                      <a:avLst/>
                    </a:prstGeom>
                    <a:noFill/>
                    <a:ln>
                      <a:noFill/>
                    </a:ln>
                  </pic:spPr>
                </pic:pic>
              </a:graphicData>
            </a:graphic>
          </wp:inline>
        </w:drawing>
      </w:r>
    </w:p>
    <w:p w:rsidR="000719AE" w:rsidRDefault="00F92507">
      <w:pPr>
        <w:jc w:val="both"/>
        <w:rPr>
          <w:sz w:val="24"/>
        </w:rPr>
      </w:pPr>
      <w:r>
        <w:rPr>
          <w:noProof/>
          <w:lang w:val="en-US"/>
        </w:rPr>
        <w:drawing>
          <wp:anchor distT="0" distB="0" distL="114300" distR="114300" simplePos="0" relativeHeight="251655680" behindDoc="0" locked="0" layoutInCell="1" allowOverlap="1">
            <wp:simplePos x="0" y="0"/>
            <wp:positionH relativeFrom="column">
              <wp:posOffset>1184910</wp:posOffset>
            </wp:positionH>
            <wp:positionV relativeFrom="paragraph">
              <wp:posOffset>197485</wp:posOffset>
            </wp:positionV>
            <wp:extent cx="3213735" cy="2040890"/>
            <wp:effectExtent l="0" t="0" r="0" b="0"/>
            <wp:wrapTopAndBottom/>
            <wp:docPr id="12" name="Picture 10" descr="circui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ircuit1"/>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3735" cy="2040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4DA8" w:rsidRDefault="00524DA8">
      <w:pPr>
        <w:jc w:val="both"/>
        <w:rPr>
          <w:sz w:val="24"/>
        </w:rPr>
      </w:pPr>
    </w:p>
    <w:p w:rsidR="009228EC" w:rsidRDefault="009228EC">
      <w:pPr>
        <w:jc w:val="both"/>
        <w:rPr>
          <w:sz w:val="24"/>
        </w:rPr>
      </w:pPr>
    </w:p>
    <w:p w:rsidR="00C469C8" w:rsidRDefault="009228EC">
      <w:pPr>
        <w:jc w:val="both"/>
        <w:rPr>
          <w:sz w:val="24"/>
        </w:rPr>
      </w:pPr>
      <w:r>
        <w:rPr>
          <w:sz w:val="24"/>
        </w:rPr>
        <w:t>In the diagram above,</w:t>
      </w:r>
      <w:r w:rsidR="00524DA8">
        <w:rPr>
          <w:sz w:val="24"/>
        </w:rPr>
        <w:t xml:space="preserve"> V</w:t>
      </w:r>
      <w:r w:rsidR="00524DA8">
        <w:rPr>
          <w:sz w:val="24"/>
          <w:vertAlign w:val="subscript"/>
        </w:rPr>
        <w:t>j</w:t>
      </w:r>
      <w:r w:rsidR="00524DA8">
        <w:rPr>
          <w:sz w:val="24"/>
        </w:rPr>
        <w:t xml:space="preserve"> is </w:t>
      </w:r>
      <w:r w:rsidR="006D678D">
        <w:rPr>
          <w:sz w:val="24"/>
        </w:rPr>
        <w:t>the voltage in</w:t>
      </w:r>
      <w:r w:rsidR="00E47997">
        <w:rPr>
          <w:sz w:val="24"/>
        </w:rPr>
        <w:t>side</w:t>
      </w:r>
      <w:r w:rsidR="006D678D">
        <w:rPr>
          <w:sz w:val="24"/>
        </w:rPr>
        <w:t xml:space="preserve"> compartment j, C</w:t>
      </w:r>
      <w:r>
        <w:rPr>
          <w:sz w:val="24"/>
        </w:rPr>
        <w:t>M</w:t>
      </w:r>
      <w:r w:rsidR="00524DA8">
        <w:rPr>
          <w:sz w:val="24"/>
          <w:vertAlign w:val="subscript"/>
        </w:rPr>
        <w:t>j</w:t>
      </w:r>
      <w:r w:rsidR="00524DA8">
        <w:rPr>
          <w:sz w:val="24"/>
        </w:rPr>
        <w:t xml:space="preserve"> is the membrane capacitance, and g</w:t>
      </w:r>
      <w:r w:rsidR="00524DA8">
        <w:rPr>
          <w:sz w:val="24"/>
          <w:vertAlign w:val="subscript"/>
        </w:rPr>
        <w:t>i</w:t>
      </w:r>
      <w:r>
        <w:rPr>
          <w:sz w:val="24"/>
          <w:vertAlign w:val="subscript"/>
        </w:rPr>
        <w:t>,</w:t>
      </w:r>
      <w:r w:rsidR="00524DA8">
        <w:rPr>
          <w:sz w:val="24"/>
          <w:vertAlign w:val="subscript"/>
        </w:rPr>
        <w:t>j</w:t>
      </w:r>
      <w:r w:rsidR="00524DA8">
        <w:rPr>
          <w:sz w:val="24"/>
        </w:rPr>
        <w:t xml:space="preserve"> and E</w:t>
      </w:r>
      <w:r w:rsidR="00524DA8">
        <w:rPr>
          <w:sz w:val="24"/>
          <w:vertAlign w:val="subscript"/>
        </w:rPr>
        <w:t>i</w:t>
      </w:r>
      <w:r>
        <w:rPr>
          <w:sz w:val="24"/>
          <w:vertAlign w:val="subscript"/>
        </w:rPr>
        <w:t>,</w:t>
      </w:r>
      <w:r w:rsidR="00524DA8">
        <w:rPr>
          <w:sz w:val="24"/>
          <w:vertAlign w:val="subscript"/>
        </w:rPr>
        <w:t>j</w:t>
      </w:r>
      <w:r w:rsidR="00524DA8">
        <w:rPr>
          <w:sz w:val="24"/>
        </w:rPr>
        <w:t xml:space="preserve"> are the conductances and reversal potentials of the different currents across the membrane. Compartment j is connected to its neighbours k and l by axial resistances</w:t>
      </w:r>
      <w:r>
        <w:rPr>
          <w:sz w:val="24"/>
        </w:rPr>
        <w:t xml:space="preserve"> RI</w:t>
      </w:r>
      <w:r>
        <w:rPr>
          <w:sz w:val="24"/>
          <w:vertAlign w:val="subscript"/>
        </w:rPr>
        <w:t xml:space="preserve">j </w:t>
      </w:r>
      <w:r>
        <w:rPr>
          <w:sz w:val="24"/>
        </w:rPr>
        <w:t xml:space="preserve">and </w:t>
      </w:r>
      <w:r w:rsidR="00524DA8">
        <w:rPr>
          <w:sz w:val="24"/>
        </w:rPr>
        <w:t>R</w:t>
      </w:r>
      <w:r>
        <w:rPr>
          <w:sz w:val="24"/>
        </w:rPr>
        <w:t>I</w:t>
      </w:r>
      <w:r w:rsidR="00E47997">
        <w:rPr>
          <w:sz w:val="24"/>
          <w:vertAlign w:val="subscript"/>
        </w:rPr>
        <w:t>l</w:t>
      </w:r>
      <w:r w:rsidR="00524DA8">
        <w:rPr>
          <w:sz w:val="24"/>
        </w:rPr>
        <w:t xml:space="preserve">. </w:t>
      </w:r>
    </w:p>
    <w:p w:rsidR="00C469C8" w:rsidRDefault="00C469C8">
      <w:pPr>
        <w:jc w:val="both"/>
        <w:rPr>
          <w:sz w:val="24"/>
        </w:rPr>
      </w:pPr>
    </w:p>
    <w:p w:rsidR="00AB0A51" w:rsidRDefault="00E47997">
      <w:pPr>
        <w:jc w:val="both"/>
        <w:rPr>
          <w:sz w:val="24"/>
        </w:rPr>
      </w:pPr>
      <w:r>
        <w:rPr>
          <w:sz w:val="24"/>
        </w:rPr>
        <w:t>Consider now a single compartment. T</w:t>
      </w:r>
      <w:r w:rsidR="00524DA8">
        <w:rPr>
          <w:sz w:val="24"/>
        </w:rPr>
        <w:t>he change of voltage</w:t>
      </w:r>
      <w:r>
        <w:rPr>
          <w:sz w:val="24"/>
        </w:rPr>
        <w:t>, V(t)</w:t>
      </w:r>
      <w:r w:rsidR="00524DA8">
        <w:rPr>
          <w:sz w:val="24"/>
        </w:rPr>
        <w:t xml:space="preserve"> </w:t>
      </w:r>
      <w:r>
        <w:rPr>
          <w:sz w:val="24"/>
        </w:rPr>
        <w:t xml:space="preserve">inside this </w:t>
      </w:r>
      <w:r w:rsidR="00524DA8">
        <w:rPr>
          <w:sz w:val="24"/>
        </w:rPr>
        <w:t xml:space="preserve">is determined by </w:t>
      </w:r>
      <w:r w:rsidR="00AB0A51">
        <w:rPr>
          <w:sz w:val="24"/>
        </w:rPr>
        <w:t xml:space="preserve">the following </w:t>
      </w:r>
      <w:r w:rsidR="00524DA8">
        <w:rPr>
          <w:sz w:val="24"/>
        </w:rPr>
        <w:t>currents:</w:t>
      </w:r>
    </w:p>
    <w:p w:rsidR="00AB0A51" w:rsidRDefault="00AB0A51" w:rsidP="00AB0A51">
      <w:pPr>
        <w:numPr>
          <w:ilvl w:val="0"/>
          <w:numId w:val="9"/>
        </w:numPr>
        <w:jc w:val="both"/>
        <w:rPr>
          <w:sz w:val="24"/>
        </w:rPr>
      </w:pPr>
      <w:r>
        <w:rPr>
          <w:sz w:val="24"/>
        </w:rPr>
        <w:t>the capacitive current across the membrane</w:t>
      </w:r>
    </w:p>
    <w:p w:rsidR="00AB0A51" w:rsidRDefault="00AB0A51" w:rsidP="00AB0A51">
      <w:pPr>
        <w:numPr>
          <w:ilvl w:val="0"/>
          <w:numId w:val="9"/>
        </w:numPr>
        <w:jc w:val="both"/>
        <w:rPr>
          <w:sz w:val="24"/>
        </w:rPr>
      </w:pPr>
      <w:r>
        <w:rPr>
          <w:sz w:val="24"/>
        </w:rPr>
        <w:t>the leak (passive, or non voltage dependent) currents</w:t>
      </w:r>
    </w:p>
    <w:p w:rsidR="00AB0A51" w:rsidRDefault="00AB0A51" w:rsidP="00AB0A51">
      <w:pPr>
        <w:numPr>
          <w:ilvl w:val="0"/>
          <w:numId w:val="9"/>
        </w:numPr>
        <w:jc w:val="both"/>
        <w:rPr>
          <w:sz w:val="24"/>
        </w:rPr>
      </w:pPr>
      <w:r>
        <w:rPr>
          <w:sz w:val="24"/>
        </w:rPr>
        <w:t>synaptic currents</w:t>
      </w:r>
    </w:p>
    <w:p w:rsidR="00F92507" w:rsidRDefault="00AB0A51" w:rsidP="00DC5EDB">
      <w:pPr>
        <w:numPr>
          <w:ilvl w:val="0"/>
          <w:numId w:val="9"/>
        </w:numPr>
        <w:jc w:val="both"/>
        <w:rPr>
          <w:sz w:val="24"/>
        </w:rPr>
      </w:pPr>
      <w:r w:rsidRPr="00F92507">
        <w:rPr>
          <w:sz w:val="24"/>
        </w:rPr>
        <w:t>voltage or ligand gated channel currents</w:t>
      </w:r>
    </w:p>
    <w:p w:rsidR="00A36FC8" w:rsidRDefault="00A36FC8" w:rsidP="00DC5EDB">
      <w:pPr>
        <w:numPr>
          <w:ilvl w:val="0"/>
          <w:numId w:val="9"/>
        </w:numPr>
        <w:jc w:val="both"/>
        <w:rPr>
          <w:sz w:val="24"/>
        </w:rPr>
      </w:pPr>
      <w:r>
        <w:rPr>
          <w:sz w:val="24"/>
        </w:rPr>
        <w:t>injected currents</w:t>
      </w:r>
    </w:p>
    <w:p w:rsidR="00A36FC8" w:rsidRPr="00A36FC8" w:rsidRDefault="00F92507" w:rsidP="00A36FC8">
      <w:pPr>
        <w:jc w:val="both"/>
        <w:rPr>
          <w:sz w:val="24"/>
        </w:rPr>
      </w:pPr>
      <w:r>
        <w:rPr>
          <w:noProof/>
          <w:lang w:val="en-US"/>
        </w:rPr>
        <w:lastRenderedPageBreak/>
        <w:drawing>
          <wp:anchor distT="0" distB="0" distL="114300" distR="114300" simplePos="0" relativeHeight="251656704" behindDoc="0" locked="0" layoutInCell="1" allowOverlap="1">
            <wp:simplePos x="0" y="0"/>
            <wp:positionH relativeFrom="column">
              <wp:posOffset>1499235</wp:posOffset>
            </wp:positionH>
            <wp:positionV relativeFrom="paragraph">
              <wp:posOffset>288290</wp:posOffset>
            </wp:positionV>
            <wp:extent cx="2743200" cy="1786890"/>
            <wp:effectExtent l="0" t="0" r="0" b="0"/>
            <wp:wrapTopAndBottom/>
            <wp:docPr id="11" name="Picture 9" descr="circuit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ircuit2"/>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786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2507" w:rsidRDefault="00F92507" w:rsidP="00F92507">
      <w:pPr>
        <w:ind w:left="720"/>
        <w:jc w:val="both"/>
        <w:rPr>
          <w:sz w:val="24"/>
        </w:rPr>
      </w:pPr>
    </w:p>
    <w:p w:rsidR="00AB0A51" w:rsidRDefault="00AB0A51" w:rsidP="00AD6468">
      <w:pPr>
        <w:jc w:val="both"/>
        <w:rPr>
          <w:sz w:val="24"/>
        </w:rPr>
      </w:pPr>
    </w:p>
    <w:p w:rsidR="007967D6" w:rsidRDefault="001A6417">
      <w:pPr>
        <w:jc w:val="both"/>
        <w:rPr>
          <w:sz w:val="24"/>
        </w:rPr>
      </w:pPr>
      <w:r>
        <w:rPr>
          <w:noProof/>
          <w:lang w:val="en-US"/>
        </w:rPr>
        <w:object w:dxaOrig="1440" w:dyaOrig="1440">
          <v:shape id="_x0000_s1032" type="#_x0000_t75" alt="" style="position:absolute;left:0;text-align:left;margin-left:145.05pt;margin-top:40.75pt;width:119pt;height:34pt;z-index:251663872;mso-wrap-edited:f;mso-width-percent:0;mso-height-percent:0;mso-width-percent:0;mso-height-percent:0">
            <v:imagedata r:id="rId15" o:title=""/>
            <w10:wrap type="topAndBottom"/>
          </v:shape>
          <o:OLEObject Type="Embed" ProgID="Equation.3" ShapeID="_x0000_s1032" DrawAspect="Content" ObjectID="_1664172990" r:id="rId16"/>
        </w:object>
      </w:r>
      <w:r w:rsidR="007967D6">
        <w:rPr>
          <w:sz w:val="24"/>
        </w:rPr>
        <w:t>The evolution in time of the voltage in a single compartment with no synaptic input can be expressed as:</w:t>
      </w:r>
    </w:p>
    <w:p w:rsidR="007967D6" w:rsidRDefault="007967D6">
      <w:pPr>
        <w:jc w:val="both"/>
        <w:rPr>
          <w:sz w:val="24"/>
        </w:rPr>
      </w:pPr>
    </w:p>
    <w:p w:rsidR="00524DA8" w:rsidRDefault="00524DA8">
      <w:pPr>
        <w:jc w:val="both"/>
        <w:rPr>
          <w:sz w:val="24"/>
        </w:rPr>
      </w:pPr>
      <w:r>
        <w:rPr>
          <w:sz w:val="24"/>
        </w:rPr>
        <w:t>Leak currents, synaptic currents and voltage or ligand gated channel currents are commonly described by the product of a conductance</w:t>
      </w:r>
      <w:r w:rsidR="0088623E">
        <w:rPr>
          <w:sz w:val="24"/>
        </w:rPr>
        <w:t xml:space="preserve"> (reciprocal of the resistance)</w:t>
      </w:r>
      <w:r>
        <w:rPr>
          <w:sz w:val="24"/>
        </w:rPr>
        <w:t xml:space="preserve"> g</w:t>
      </w:r>
      <w:r>
        <w:rPr>
          <w:sz w:val="24"/>
          <w:vertAlign w:val="subscript"/>
        </w:rPr>
        <w:t>i</w:t>
      </w:r>
      <w:r>
        <w:rPr>
          <w:sz w:val="24"/>
        </w:rPr>
        <w:t xml:space="preserve"> and a driving force (V – E</w:t>
      </w:r>
      <w:r>
        <w:rPr>
          <w:sz w:val="24"/>
          <w:vertAlign w:val="subscript"/>
        </w:rPr>
        <w:t>i</w:t>
      </w:r>
      <w:r>
        <w:rPr>
          <w:sz w:val="24"/>
        </w:rPr>
        <w:t>), where E</w:t>
      </w:r>
      <w:r>
        <w:rPr>
          <w:sz w:val="24"/>
          <w:vertAlign w:val="subscript"/>
        </w:rPr>
        <w:t>i</w:t>
      </w:r>
      <w:r>
        <w:rPr>
          <w:sz w:val="24"/>
        </w:rPr>
        <w:t xml:space="preserve"> is the reversal potential that depends on the </w:t>
      </w:r>
      <w:r w:rsidR="009938FB">
        <w:rPr>
          <w:sz w:val="24"/>
        </w:rPr>
        <w:t xml:space="preserve">internal and external </w:t>
      </w:r>
      <w:r>
        <w:rPr>
          <w:sz w:val="24"/>
        </w:rPr>
        <w:t>concentrations of ions flowing through the channel</w:t>
      </w:r>
      <w:r w:rsidR="007A5477">
        <w:rPr>
          <w:sz w:val="24"/>
        </w:rPr>
        <w:t xml:space="preserve"> (Ohm’s law)</w:t>
      </w:r>
      <w:r>
        <w:rPr>
          <w:sz w:val="24"/>
        </w:rPr>
        <w:t xml:space="preserve">: </w:t>
      </w:r>
    </w:p>
    <w:p w:rsidR="001B200C" w:rsidRDefault="001A6417">
      <w:pPr>
        <w:jc w:val="both"/>
        <w:rPr>
          <w:sz w:val="24"/>
        </w:rPr>
      </w:pPr>
      <w:r>
        <w:rPr>
          <w:noProof/>
          <w:lang w:val="en-US"/>
        </w:rPr>
        <w:object w:dxaOrig="1440" w:dyaOrig="1440">
          <v:shape id="_x0000_s1031" type="#_x0000_t75" alt="" style="position:absolute;left:0;text-align:left;margin-left:163.8pt;margin-top:18.9pt;width:76pt;height:17pt;z-index:251657728;mso-wrap-edited:f;mso-width-percent:0;mso-height-percent:0;mso-width-percent:0;mso-height-percent:0">
            <v:imagedata r:id="rId17" o:title=""/>
            <w10:wrap type="topAndBottom"/>
          </v:shape>
          <o:OLEObject Type="Embed" ProgID="Equation.3" ShapeID="_x0000_s1031" DrawAspect="Content" ObjectID="_1664172989" r:id="rId18"/>
        </w:object>
      </w:r>
    </w:p>
    <w:p w:rsidR="00524DA8" w:rsidRDefault="00524DA8">
      <w:pPr>
        <w:jc w:val="both"/>
        <w:rPr>
          <w:sz w:val="24"/>
        </w:rPr>
      </w:pPr>
    </w:p>
    <w:p w:rsidR="00524DA8" w:rsidRDefault="001A6417">
      <w:pPr>
        <w:jc w:val="both"/>
        <w:rPr>
          <w:sz w:val="24"/>
        </w:rPr>
      </w:pPr>
      <w:r>
        <w:rPr>
          <w:noProof/>
          <w:lang w:val="en-US"/>
        </w:rPr>
        <w:object w:dxaOrig="1440" w:dyaOrig="1440">
          <v:shape id="_x0000_s1030" type="#_x0000_t75" alt="" style="position:absolute;left:0;text-align:left;margin-left:161.6pt;margin-top:76.85pt;width:90pt;height:19pt;z-index:251658752;mso-wrap-edited:f;mso-width-percent:0;mso-height-percent:0;mso-width-percent:0;mso-height-percent:0">
            <v:imagedata r:id="rId19" o:title=""/>
            <w10:wrap type="topAndBottom"/>
          </v:shape>
          <o:OLEObject Type="Embed" ProgID="Equation.3" ShapeID="_x0000_s1030" DrawAspect="Content" ObjectID="_1664172988" r:id="rId20"/>
        </w:object>
      </w:r>
      <w:r w:rsidR="00524DA8">
        <w:rPr>
          <w:sz w:val="24"/>
        </w:rPr>
        <w:t xml:space="preserve">While the conductance of a leak current is </w:t>
      </w:r>
      <w:r w:rsidR="00E47997">
        <w:rPr>
          <w:sz w:val="24"/>
        </w:rPr>
        <w:t>independent of membrane potential</w:t>
      </w:r>
      <w:r w:rsidR="00524DA8">
        <w:rPr>
          <w:sz w:val="24"/>
        </w:rPr>
        <w:t>, the conductance</w:t>
      </w:r>
      <w:r w:rsidR="00EE7330">
        <w:rPr>
          <w:sz w:val="24"/>
        </w:rPr>
        <w:t xml:space="preserve">s of </w:t>
      </w:r>
      <w:r w:rsidR="00524DA8">
        <w:rPr>
          <w:sz w:val="24"/>
        </w:rPr>
        <w:t>voltage gated channel</w:t>
      </w:r>
      <w:r w:rsidR="00EE7330">
        <w:rPr>
          <w:sz w:val="24"/>
        </w:rPr>
        <w:t>s are</w:t>
      </w:r>
      <w:r w:rsidR="00524DA8">
        <w:rPr>
          <w:sz w:val="24"/>
        </w:rPr>
        <w:t xml:space="preserve"> function</w:t>
      </w:r>
      <w:r w:rsidR="00EE7330">
        <w:rPr>
          <w:sz w:val="24"/>
        </w:rPr>
        <w:t>s</w:t>
      </w:r>
      <w:r w:rsidR="00524DA8">
        <w:rPr>
          <w:sz w:val="24"/>
        </w:rPr>
        <w:t xml:space="preserve"> of time and voltage and can be described according to the Hodgkin-Huxley formalism by the product of a maximum conductance g</w:t>
      </w:r>
      <w:r w:rsidR="007A5477">
        <w:rPr>
          <w:sz w:val="24"/>
        </w:rPr>
        <w:t>max</w:t>
      </w:r>
      <w:r w:rsidR="00524DA8">
        <w:rPr>
          <w:sz w:val="24"/>
        </w:rPr>
        <w:t xml:space="preserve"> and activation</w:t>
      </w:r>
      <w:r w:rsidR="008D4479">
        <w:rPr>
          <w:sz w:val="24"/>
        </w:rPr>
        <w:t xml:space="preserve"> (m or n)</w:t>
      </w:r>
      <w:r w:rsidR="00524DA8">
        <w:rPr>
          <w:sz w:val="24"/>
        </w:rPr>
        <w:t xml:space="preserve"> and (optional) inactivat</w:t>
      </w:r>
      <w:r w:rsidR="008D4479">
        <w:rPr>
          <w:sz w:val="24"/>
        </w:rPr>
        <w:t>ion variables (</w:t>
      </w:r>
      <w:r w:rsidR="00524DA8">
        <w:rPr>
          <w:sz w:val="24"/>
        </w:rPr>
        <w:t>h</w:t>
      </w:r>
      <w:r w:rsidR="008D4479">
        <w:rPr>
          <w:sz w:val="24"/>
        </w:rPr>
        <w:t>)</w:t>
      </w:r>
      <w:r w:rsidR="00524DA8">
        <w:rPr>
          <w:sz w:val="24"/>
        </w:rPr>
        <w:t xml:space="preserve"> that can be raised to powers p and q, respectively:</w:t>
      </w:r>
    </w:p>
    <w:p w:rsidR="00725837" w:rsidRDefault="00725837">
      <w:pPr>
        <w:jc w:val="both"/>
        <w:rPr>
          <w:sz w:val="24"/>
        </w:rPr>
      </w:pPr>
    </w:p>
    <w:p w:rsidR="00165AAF" w:rsidRDefault="00725837">
      <w:pPr>
        <w:jc w:val="both"/>
        <w:rPr>
          <w:sz w:val="24"/>
        </w:rPr>
      </w:pPr>
      <w:r>
        <w:rPr>
          <w:sz w:val="24"/>
        </w:rPr>
        <w:t>Examples of these types of conductances as described by Hodgkin and Huxley in the squid giant axon are:</w:t>
      </w:r>
      <w:r w:rsidR="001A6417">
        <w:rPr>
          <w:noProof/>
          <w:sz w:val="24"/>
          <w:lang w:val="en-US"/>
        </w:rPr>
        <w:object w:dxaOrig="1440" w:dyaOrig="1440">
          <v:shape id="_x0000_s1029" type="#_x0000_t75" alt="" style="position:absolute;left:0;text-align:left;margin-left:107.15pt;margin-top:34.3pt;width:227pt;height:40pt;z-index:251662848;mso-wrap-edited:f;mso-width-percent:0;mso-height-percent:0;mso-position-horizontal-relative:text;mso-position-vertical-relative:text;mso-width-percent:0;mso-height-percent:0">
            <v:imagedata r:id="rId21" o:title=""/>
            <w10:wrap type="topAndBottom"/>
          </v:shape>
          <o:OLEObject Type="Embed" ProgID="Equation.3" ShapeID="_x0000_s1029" DrawAspect="Content" ObjectID="_1664172987" r:id="rId22"/>
        </w:object>
      </w:r>
    </w:p>
    <w:p w:rsidR="00524DA8" w:rsidRDefault="00524DA8">
      <w:pPr>
        <w:jc w:val="both"/>
        <w:rPr>
          <w:sz w:val="24"/>
        </w:rPr>
      </w:pPr>
    </w:p>
    <w:p w:rsidR="00524DA8" w:rsidRDefault="000A3670">
      <w:pPr>
        <w:jc w:val="both"/>
        <w:rPr>
          <w:sz w:val="24"/>
        </w:rPr>
      </w:pPr>
      <w:r>
        <w:rPr>
          <w:sz w:val="24"/>
        </w:rPr>
        <w:t>The precise dynamics of the</w:t>
      </w:r>
      <w:r w:rsidRPr="000A3670">
        <w:rPr>
          <w:sz w:val="24"/>
        </w:rPr>
        <w:t xml:space="preserve"> </w:t>
      </w:r>
      <w:r>
        <w:rPr>
          <w:sz w:val="24"/>
        </w:rPr>
        <w:t xml:space="preserve">activation and inactivation variables depend on the microscopic changes in the structure of the porous membrane proteins with altered cross membrane voltages. </w:t>
      </w:r>
      <w:r w:rsidR="009468F5">
        <w:rPr>
          <w:sz w:val="24"/>
        </w:rPr>
        <w:t>The temporal evolution of the activation and inactivation variables x = {n, m, h} can be described by:</w:t>
      </w:r>
    </w:p>
    <w:p w:rsidR="009468F5" w:rsidRDefault="001A6417">
      <w:pPr>
        <w:jc w:val="both"/>
        <w:rPr>
          <w:sz w:val="24"/>
        </w:rPr>
      </w:pPr>
      <w:r>
        <w:rPr>
          <w:noProof/>
          <w:sz w:val="24"/>
          <w:lang w:val="en-US" w:eastAsia="zh-CN"/>
        </w:rPr>
        <w:object w:dxaOrig="1440" w:dyaOrig="1440">
          <v:shape id="_x0000_s1028" type="#_x0000_t75" alt="" style="position:absolute;left:0;text-align:left;margin-left:165.95pt;margin-top:9.15pt;width:66pt;height:35pt;z-index:251660800;mso-wrap-edited:f;mso-width-percent:0;mso-height-percent:0;mso-width-percent:0;mso-height-percent:0">
            <v:imagedata r:id="rId23" o:title=""/>
            <w10:wrap type="topAndBottom"/>
          </v:shape>
          <o:OLEObject Type="Embed" ProgID="Equation.3" ShapeID="_x0000_s1028" DrawAspect="Content" ObjectID="_1664172986" r:id="rId24"/>
        </w:object>
      </w:r>
    </w:p>
    <w:p w:rsidR="009468F5" w:rsidRDefault="001A6417">
      <w:pPr>
        <w:jc w:val="both"/>
        <w:rPr>
          <w:sz w:val="24"/>
        </w:rPr>
      </w:pPr>
      <w:r>
        <w:rPr>
          <w:noProof/>
          <w:sz w:val="24"/>
          <w:lang w:val="en-US" w:eastAsia="zh-CN"/>
        </w:rPr>
        <w:lastRenderedPageBreak/>
        <w:object w:dxaOrig="1440" w:dyaOrig="1440">
          <v:shape id="_x0000_s1027" type="#_x0000_t75" alt="" style="position:absolute;left:0;text-align:left;margin-left:136.1pt;margin-top:79.1pt;width:114pt;height:49.95pt;z-index:251661824;mso-wrap-edited:f;mso-width-percent:0;mso-height-percent:0;mso-width-percent:0;mso-height-percent:0">
            <v:imagedata r:id="rId25" o:title=""/>
            <w10:wrap type="topAndBottom"/>
          </v:shape>
          <o:OLEObject Type="Embed" ProgID="Equation.3" ShapeID="_x0000_s1027" DrawAspect="Content" ObjectID="_1664172985" r:id="rId26"/>
        </w:object>
      </w:r>
      <w:r w:rsidR="009468F5">
        <w:rPr>
          <w:sz w:val="24"/>
        </w:rPr>
        <w:t>where x</w:t>
      </w:r>
      <w:r w:rsidR="00BD7D31" w:rsidRPr="00BD7D31">
        <w:rPr>
          <w:sz w:val="24"/>
          <w:vertAlign w:val="subscript"/>
        </w:rPr>
        <w:sym w:font="Mathematica1" w:char="F0A5"/>
      </w:r>
      <w:r w:rsidR="009468F5">
        <w:rPr>
          <w:sz w:val="24"/>
        </w:rPr>
        <w:t xml:space="preserve"> = {n</w:t>
      </w:r>
      <w:r w:rsidR="00BD7D31" w:rsidRPr="00BD7D31">
        <w:rPr>
          <w:sz w:val="24"/>
          <w:vertAlign w:val="subscript"/>
        </w:rPr>
        <w:sym w:font="Mathematica1" w:char="F0A5"/>
      </w:r>
      <w:r w:rsidR="009468F5">
        <w:rPr>
          <w:sz w:val="24"/>
        </w:rPr>
        <w:t>, m</w:t>
      </w:r>
      <w:r w:rsidR="00BD7D31" w:rsidRPr="00BD7D31">
        <w:rPr>
          <w:sz w:val="24"/>
          <w:vertAlign w:val="subscript"/>
        </w:rPr>
        <w:sym w:font="Mathematica1" w:char="F0A5"/>
      </w:r>
      <w:r w:rsidR="009468F5">
        <w:rPr>
          <w:sz w:val="24"/>
        </w:rPr>
        <w:t>, h</w:t>
      </w:r>
      <w:r w:rsidR="00BD7D31" w:rsidRPr="00BD7D31">
        <w:rPr>
          <w:sz w:val="24"/>
          <w:vertAlign w:val="subscript"/>
        </w:rPr>
        <w:sym w:font="Mathematica1" w:char="F0A5"/>
      </w:r>
      <w:r w:rsidR="009468F5">
        <w:rPr>
          <w:sz w:val="24"/>
        </w:rPr>
        <w:t>} is the steady state</w:t>
      </w:r>
      <w:r w:rsidR="00767AB0">
        <w:rPr>
          <w:sz w:val="24"/>
        </w:rPr>
        <w:t xml:space="preserve"> (constant voltage)</w:t>
      </w:r>
      <w:r w:rsidR="009468F5">
        <w:rPr>
          <w:sz w:val="24"/>
        </w:rPr>
        <w:t xml:space="preserve"> activation or inactivation and </w:t>
      </w:r>
      <w:r w:rsidR="009468F5" w:rsidRPr="00BD7D31">
        <w:rPr>
          <w:rFonts w:ascii="Symbol" w:hAnsi="Symbol"/>
          <w:sz w:val="24"/>
        </w:rPr>
        <w:t></w:t>
      </w:r>
      <w:r w:rsidR="009468F5" w:rsidRPr="00BD7D31">
        <w:rPr>
          <w:sz w:val="24"/>
          <w:vertAlign w:val="subscript"/>
        </w:rPr>
        <w:t>x</w:t>
      </w:r>
      <w:r w:rsidR="009468F5">
        <w:rPr>
          <w:sz w:val="24"/>
        </w:rPr>
        <w:t xml:space="preserve"> is the activation or inactivation time constant</w:t>
      </w:r>
      <w:r w:rsidR="00767AB0">
        <w:rPr>
          <w:sz w:val="24"/>
        </w:rPr>
        <w:t xml:space="preserve"> (a measure of the time to reach a steady state)</w:t>
      </w:r>
      <w:r w:rsidR="009468F5">
        <w:rPr>
          <w:sz w:val="24"/>
        </w:rPr>
        <w:t>. Both of these parameters are voltage dependent; in the case of x</w:t>
      </w:r>
      <w:r w:rsidR="00BD7D31" w:rsidRPr="00BD7D31">
        <w:rPr>
          <w:sz w:val="24"/>
          <w:vertAlign w:val="subscript"/>
        </w:rPr>
        <w:sym w:font="Mathematica1" w:char="F0A5"/>
      </w:r>
      <w:r w:rsidR="009468F5">
        <w:rPr>
          <w:sz w:val="24"/>
        </w:rPr>
        <w:t xml:space="preserve"> the voltage dependence is usually sigmoidal and can be described by an equation of the form</w:t>
      </w:r>
      <w:r w:rsidR="001B200C">
        <w:rPr>
          <w:sz w:val="24"/>
        </w:rPr>
        <w:t xml:space="preserve"> (constant k and V</w:t>
      </w:r>
      <w:r w:rsidR="001B200C" w:rsidRPr="001B200C">
        <w:rPr>
          <w:sz w:val="24"/>
          <w:szCs w:val="24"/>
          <w:vertAlign w:val="subscript"/>
        </w:rPr>
        <w:t>h</w:t>
      </w:r>
      <w:r w:rsidR="001B200C">
        <w:rPr>
          <w:sz w:val="24"/>
        </w:rPr>
        <w:t>)</w:t>
      </w:r>
      <w:r w:rsidR="009468F5">
        <w:rPr>
          <w:sz w:val="24"/>
        </w:rPr>
        <w:t>:</w:t>
      </w:r>
    </w:p>
    <w:p w:rsidR="001258F3" w:rsidRDefault="001258F3">
      <w:pPr>
        <w:jc w:val="both"/>
        <w:rPr>
          <w:sz w:val="24"/>
        </w:rPr>
      </w:pPr>
    </w:p>
    <w:p w:rsidR="00524DA8" w:rsidRDefault="00524DA8">
      <w:pPr>
        <w:jc w:val="both"/>
        <w:rPr>
          <w:sz w:val="24"/>
        </w:rPr>
      </w:pPr>
      <w:r>
        <w:rPr>
          <w:sz w:val="24"/>
        </w:rPr>
        <w:t>The implementation of compartmental models has been facilitated greatly by the existence of neural simulators like GENESIS (</w:t>
      </w:r>
      <w:hyperlink r:id="rId27" w:history="1">
        <w:r>
          <w:rPr>
            <w:rStyle w:val="Hyperlink"/>
            <w:sz w:val="24"/>
          </w:rPr>
          <w:t>www.genesis-sim.org</w:t>
        </w:r>
      </w:hyperlink>
      <w:r>
        <w:rPr>
          <w:sz w:val="24"/>
        </w:rPr>
        <w:t>) and NEURON</w:t>
      </w:r>
      <w:r w:rsidR="00725837">
        <w:rPr>
          <w:sz w:val="24"/>
        </w:rPr>
        <w:t xml:space="preserve"> (</w:t>
      </w:r>
      <w:hyperlink r:id="rId28" w:history="1">
        <w:r w:rsidR="00725837">
          <w:rPr>
            <w:rStyle w:val="Hyperlink"/>
            <w:sz w:val="24"/>
          </w:rPr>
          <w:t>www.neuron.yale.edu</w:t>
        </w:r>
      </w:hyperlink>
      <w:r w:rsidR="00725837">
        <w:rPr>
          <w:sz w:val="24"/>
        </w:rPr>
        <w:t>)</w:t>
      </w:r>
      <w:r>
        <w:rPr>
          <w:sz w:val="24"/>
        </w:rPr>
        <w:t xml:space="preserve">. NEURON provides an extensive graphical interface that will be used in this </w:t>
      </w:r>
      <w:r w:rsidR="002F7987">
        <w:rPr>
          <w:sz w:val="24"/>
        </w:rPr>
        <w:t>practical</w:t>
      </w:r>
      <w:r>
        <w:rPr>
          <w:sz w:val="24"/>
        </w:rPr>
        <w:t>, an interpreted higher level programming language (</w:t>
      </w:r>
      <w:r>
        <w:rPr>
          <w:i/>
          <w:iCs/>
          <w:sz w:val="24"/>
        </w:rPr>
        <w:t xml:space="preserve">hoc </w:t>
      </w:r>
      <w:r>
        <w:rPr>
          <w:sz w:val="24"/>
        </w:rPr>
        <w:t>files) for the description of neuronal morphology and design of the simulated experiments, and a compiled lower level programming language (</w:t>
      </w:r>
      <w:r>
        <w:rPr>
          <w:i/>
          <w:iCs/>
          <w:sz w:val="24"/>
        </w:rPr>
        <w:t xml:space="preserve">mod </w:t>
      </w:r>
      <w:r>
        <w:rPr>
          <w:sz w:val="24"/>
        </w:rPr>
        <w:t>files) that can be used to implement channel mechanism and intracellular processes. The NEURON code, documentation and a library of models can be downloaded from</w:t>
      </w:r>
      <w:r w:rsidR="00725837">
        <w:rPr>
          <w:sz w:val="24"/>
        </w:rPr>
        <w:t xml:space="preserve"> the NEURON website</w:t>
      </w:r>
      <w:r>
        <w:rPr>
          <w:sz w:val="24"/>
        </w:rPr>
        <w:t xml:space="preserve">. An excellent tutorial by Andrew Gillies and David Sterratt is available under </w:t>
      </w:r>
      <w:hyperlink r:id="rId29" w:history="1">
        <w:r>
          <w:rPr>
            <w:rStyle w:val="Hyperlink"/>
            <w:sz w:val="24"/>
          </w:rPr>
          <w:t>www.anc.ed.ac.uk/school/neuron</w:t>
        </w:r>
      </w:hyperlink>
      <w:r>
        <w:rPr>
          <w:sz w:val="24"/>
        </w:rPr>
        <w:t xml:space="preserve">. </w:t>
      </w:r>
      <w:r w:rsidR="00B83257">
        <w:rPr>
          <w:sz w:val="24"/>
        </w:rPr>
        <w:t>The NEURON Book is also a good introduction to the platform.</w:t>
      </w:r>
    </w:p>
    <w:p w:rsidR="00524DA8" w:rsidRDefault="00524DA8">
      <w:pPr>
        <w:jc w:val="both"/>
        <w:rPr>
          <w:sz w:val="24"/>
        </w:rPr>
      </w:pPr>
    </w:p>
    <w:p w:rsidR="00524DA8" w:rsidRDefault="00524DA8">
      <w:pPr>
        <w:jc w:val="both"/>
        <w:rPr>
          <w:sz w:val="24"/>
        </w:rPr>
      </w:pPr>
      <w:r>
        <w:rPr>
          <w:sz w:val="24"/>
        </w:rPr>
        <w:t>This tutorial</w:t>
      </w:r>
      <w:r w:rsidR="00254E6C">
        <w:rPr>
          <w:sz w:val="24"/>
        </w:rPr>
        <w:t xml:space="preserve"> was originally developed by Volker Steuber and</w:t>
      </w:r>
      <w:r>
        <w:rPr>
          <w:sz w:val="24"/>
        </w:rPr>
        <w:t xml:space="preserve"> is based on material from M. Nelson and J. Rinzel, Chapter 4: The Hodgkin-Huxley model in The Book of GENESIS, eds. J. M. Bower and D. Beeman (1998). </w:t>
      </w:r>
    </w:p>
    <w:p w:rsidR="00524DA8" w:rsidRDefault="00524DA8">
      <w:pPr>
        <w:jc w:val="both"/>
        <w:rPr>
          <w:sz w:val="24"/>
        </w:rPr>
      </w:pPr>
    </w:p>
    <w:p w:rsidR="00524DA8" w:rsidRDefault="00524DA8">
      <w:pPr>
        <w:jc w:val="both"/>
        <w:rPr>
          <w:sz w:val="24"/>
        </w:rPr>
      </w:pPr>
    </w:p>
    <w:p w:rsidR="00524DA8" w:rsidRDefault="00524DA8">
      <w:pPr>
        <w:jc w:val="both"/>
        <w:rPr>
          <w:sz w:val="24"/>
        </w:rPr>
      </w:pPr>
    </w:p>
    <w:p w:rsidR="00524DA8" w:rsidRDefault="00524DA8">
      <w:pPr>
        <w:pStyle w:val="Title"/>
        <w:jc w:val="left"/>
      </w:pPr>
      <w:r>
        <w:t>References</w:t>
      </w:r>
    </w:p>
    <w:p w:rsidR="00524DA8" w:rsidRDefault="00524DA8">
      <w:pPr>
        <w:rPr>
          <w:sz w:val="24"/>
        </w:rPr>
      </w:pPr>
    </w:p>
    <w:p w:rsidR="00861C8F" w:rsidRDefault="00861C8F">
      <w:pPr>
        <w:pStyle w:val="BodyText"/>
      </w:pPr>
      <w:r w:rsidRPr="00861C8F">
        <w:t>A quantitative description of membrane current and its application to conduction and excitation in nerve</w:t>
      </w:r>
      <w:r>
        <w:t xml:space="preserve">. </w:t>
      </w:r>
      <w:r w:rsidRPr="00861C8F">
        <w:t xml:space="preserve"> </w:t>
      </w:r>
      <w:r>
        <w:t xml:space="preserve">A. L. </w:t>
      </w:r>
      <w:r w:rsidRPr="00861C8F">
        <w:t>Hodgkin</w:t>
      </w:r>
      <w:r>
        <w:t xml:space="preserve"> and A. F. Huxley, </w:t>
      </w:r>
      <w:r w:rsidRPr="00861C8F">
        <w:t>Journal of Physiology. 117 (4): 500–544</w:t>
      </w:r>
      <w:r>
        <w:t xml:space="preserve"> (1952)</w:t>
      </w:r>
    </w:p>
    <w:p w:rsidR="00861C8F" w:rsidRDefault="00861C8F">
      <w:pPr>
        <w:pStyle w:val="BodyText"/>
      </w:pPr>
    </w:p>
    <w:p w:rsidR="00524DA8" w:rsidRDefault="00524DA8">
      <w:pPr>
        <w:pStyle w:val="BodyText"/>
      </w:pPr>
      <w:r>
        <w:t>Methods in Neuronal Modeling: from Ions to Networks, C. Koch and I. Segev editors, MIT Press (1998).</w:t>
      </w:r>
    </w:p>
    <w:p w:rsidR="00524DA8" w:rsidRDefault="00524DA8">
      <w:pPr>
        <w:pStyle w:val="BodyText"/>
      </w:pPr>
    </w:p>
    <w:p w:rsidR="00524DA8" w:rsidRDefault="00524DA8">
      <w:pPr>
        <w:pStyle w:val="BodyText"/>
      </w:pPr>
      <w:r>
        <w:t>Computational Neuroscience: Realistic Modeling for Experimentalists, E. De Schutter editor, CRC Press (2000).</w:t>
      </w:r>
    </w:p>
    <w:p w:rsidR="00524DA8" w:rsidRDefault="00524DA8">
      <w:pPr>
        <w:pStyle w:val="BodyText"/>
      </w:pPr>
    </w:p>
    <w:p w:rsidR="00524DA8" w:rsidRDefault="00524DA8">
      <w:pPr>
        <w:pStyle w:val="BodyText"/>
      </w:pPr>
      <w:r>
        <w:t>The Book of GENESIS: Exploring Realistic Neural Models with the General Neural Simulation System, 2</w:t>
      </w:r>
      <w:r>
        <w:rPr>
          <w:vertAlign w:val="superscript"/>
        </w:rPr>
        <w:t>nd</w:t>
      </w:r>
      <w:r>
        <w:t xml:space="preserve"> edition, J. M. Bower and D. Beeman editors, TELOS Springer Verlag (1998).</w:t>
      </w:r>
    </w:p>
    <w:p w:rsidR="00524DA8" w:rsidRDefault="00524DA8"/>
    <w:p w:rsidR="00524DA8" w:rsidRDefault="00524DA8">
      <w:pPr>
        <w:rPr>
          <w:sz w:val="24"/>
        </w:rPr>
      </w:pPr>
      <w:r>
        <w:rPr>
          <w:sz w:val="24"/>
        </w:rPr>
        <w:t xml:space="preserve">The NEURON Book, N. T. Carnevale and M. L. Hines editors, Cambridge University Press (2005). </w:t>
      </w:r>
    </w:p>
    <w:p w:rsidR="002F65C3" w:rsidRPr="002F65C3" w:rsidRDefault="002F65C3">
      <w:pPr>
        <w:rPr>
          <w:sz w:val="24"/>
        </w:rPr>
      </w:pPr>
    </w:p>
    <w:p w:rsidR="002F65C3" w:rsidRPr="002F65C3" w:rsidRDefault="001A6417" w:rsidP="002F65C3">
      <w:pPr>
        <w:pStyle w:val="Heading3"/>
        <w:rPr>
          <w:b w:val="0"/>
          <w:i w:val="0"/>
        </w:rPr>
      </w:pPr>
      <w:hyperlink r:id="rId30" w:history="1">
        <w:r w:rsidR="002F65C3" w:rsidRPr="002F65C3">
          <w:rPr>
            <w:rStyle w:val="lrg"/>
            <w:b w:val="0"/>
            <w:i w:val="0"/>
          </w:rPr>
          <w:t>Principles of Computational Modelling in Neuroscience</w:t>
        </w:r>
      </w:hyperlink>
      <w:r w:rsidR="002F65C3">
        <w:rPr>
          <w:b w:val="0"/>
          <w:i w:val="0"/>
        </w:rPr>
        <w:t xml:space="preserve">, </w:t>
      </w:r>
      <w:r w:rsidR="002F65C3">
        <w:rPr>
          <w:rStyle w:val="med"/>
          <w:b w:val="0"/>
          <w:i w:val="0"/>
        </w:rPr>
        <w:t>D. Sterratt, B. Graham, A.</w:t>
      </w:r>
      <w:r w:rsidR="002F65C3" w:rsidRPr="002F65C3">
        <w:rPr>
          <w:rStyle w:val="med"/>
          <w:b w:val="0"/>
          <w:i w:val="0"/>
        </w:rPr>
        <w:t xml:space="preserve"> Gillies an</w:t>
      </w:r>
      <w:r w:rsidR="002F65C3">
        <w:rPr>
          <w:rStyle w:val="med"/>
          <w:b w:val="0"/>
          <w:i w:val="0"/>
        </w:rPr>
        <w:t>d D.</w:t>
      </w:r>
      <w:r w:rsidR="002F65C3" w:rsidRPr="002F65C3">
        <w:rPr>
          <w:rStyle w:val="med"/>
          <w:b w:val="0"/>
          <w:i w:val="0"/>
        </w:rPr>
        <w:t xml:space="preserve"> Willshaw</w:t>
      </w:r>
      <w:r w:rsidR="002F65C3">
        <w:rPr>
          <w:rStyle w:val="med"/>
          <w:b w:val="0"/>
          <w:i w:val="0"/>
        </w:rPr>
        <w:t xml:space="preserve">, </w:t>
      </w:r>
      <w:r w:rsidR="002F65C3" w:rsidRPr="002F65C3">
        <w:rPr>
          <w:rStyle w:val="med"/>
          <w:b w:val="0"/>
          <w:i w:val="0"/>
        </w:rPr>
        <w:t>Cambridge University Press</w:t>
      </w:r>
      <w:r w:rsidR="002F65C3">
        <w:rPr>
          <w:rStyle w:val="med"/>
          <w:b w:val="0"/>
          <w:i w:val="0"/>
        </w:rPr>
        <w:t xml:space="preserve"> (2011).</w:t>
      </w:r>
    </w:p>
    <w:p w:rsidR="002F65C3" w:rsidRPr="002F65C3" w:rsidRDefault="002F65C3">
      <w:pPr>
        <w:rPr>
          <w:sz w:val="24"/>
        </w:rPr>
      </w:pPr>
    </w:p>
    <w:p w:rsidR="00524DA8" w:rsidRDefault="002E558B">
      <w:pPr>
        <w:jc w:val="both"/>
        <w:rPr>
          <w:rFonts w:ascii="Arial" w:hAnsi="Arial" w:cs="Arial"/>
          <w:sz w:val="28"/>
        </w:rPr>
      </w:pPr>
      <w:r>
        <w:rPr>
          <w:noProof/>
          <w:lang w:val="en-US"/>
        </w:rPr>
        <w:br w:type="page"/>
      </w:r>
      <w:r w:rsidR="00273FB7">
        <w:rPr>
          <w:rFonts w:ascii="Arial" w:hAnsi="Arial" w:cs="Arial"/>
          <w:sz w:val="28"/>
        </w:rPr>
        <w:lastRenderedPageBreak/>
        <w:t xml:space="preserve">Current and </w:t>
      </w:r>
      <w:r w:rsidR="00524DA8">
        <w:rPr>
          <w:rFonts w:ascii="Arial" w:hAnsi="Arial" w:cs="Arial"/>
          <w:sz w:val="28"/>
        </w:rPr>
        <w:t>Voltage clamp experiments</w:t>
      </w:r>
    </w:p>
    <w:p w:rsidR="00384E7C" w:rsidRDefault="00384E7C">
      <w:pPr>
        <w:jc w:val="both"/>
        <w:rPr>
          <w:rFonts w:ascii="Arial" w:hAnsi="Arial" w:cs="Arial"/>
          <w:sz w:val="28"/>
        </w:rPr>
      </w:pPr>
    </w:p>
    <w:p w:rsidR="00384E7C" w:rsidRPr="00384E7C" w:rsidRDefault="00F92507">
      <w:pPr>
        <w:jc w:val="both"/>
        <w:rPr>
          <w:rFonts w:ascii="Arial" w:hAnsi="Arial" w:cs="Arial"/>
          <w:sz w:val="28"/>
        </w:rPr>
      </w:pPr>
      <w:r w:rsidRPr="00384E7C">
        <w:rPr>
          <w:rFonts w:ascii="Arial" w:hAnsi="Arial" w:cs="Arial"/>
          <w:noProof/>
          <w:sz w:val="28"/>
        </w:rPr>
        <w:drawing>
          <wp:inline distT="0" distB="0" distL="0" distR="0">
            <wp:extent cx="5194300" cy="3124200"/>
            <wp:effectExtent l="0" t="0" r="0" b="0"/>
            <wp:docPr id="3" name="Picture 3" descr="HHscreensh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Hscreenshot"/>
                    <pic:cNvPicPr>
                      <a:picLocks/>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94300" cy="3124200"/>
                    </a:xfrm>
                    <a:prstGeom prst="rect">
                      <a:avLst/>
                    </a:prstGeom>
                    <a:noFill/>
                    <a:ln>
                      <a:noFill/>
                    </a:ln>
                  </pic:spPr>
                </pic:pic>
              </a:graphicData>
            </a:graphic>
          </wp:inline>
        </w:drawing>
      </w:r>
    </w:p>
    <w:p w:rsidR="00524DA8" w:rsidRDefault="00524DA8">
      <w:pPr>
        <w:jc w:val="both"/>
        <w:rPr>
          <w:sz w:val="24"/>
        </w:rPr>
      </w:pPr>
    </w:p>
    <w:p w:rsidR="003C2DD9" w:rsidRDefault="00524DA8">
      <w:pPr>
        <w:jc w:val="both"/>
        <w:rPr>
          <w:sz w:val="24"/>
        </w:rPr>
      </w:pPr>
      <w:r>
        <w:rPr>
          <w:sz w:val="24"/>
        </w:rPr>
        <w:t xml:space="preserve">The </w:t>
      </w:r>
      <w:r w:rsidR="002F7987">
        <w:rPr>
          <w:sz w:val="24"/>
        </w:rPr>
        <w:t>practical</w:t>
      </w:r>
      <w:r w:rsidR="00273FB7">
        <w:rPr>
          <w:sz w:val="24"/>
        </w:rPr>
        <w:t xml:space="preserve"> simulates current</w:t>
      </w:r>
      <w:r w:rsidR="00D30664">
        <w:rPr>
          <w:sz w:val="24"/>
        </w:rPr>
        <w:t xml:space="preserve"> clamp</w:t>
      </w:r>
      <w:r w:rsidR="00273FB7">
        <w:rPr>
          <w:sz w:val="24"/>
        </w:rPr>
        <w:t xml:space="preserve"> and</w:t>
      </w:r>
      <w:r>
        <w:rPr>
          <w:sz w:val="24"/>
        </w:rPr>
        <w:t xml:space="preserve"> voltage clamp experiment</w:t>
      </w:r>
      <w:r w:rsidR="00273FB7">
        <w:rPr>
          <w:sz w:val="24"/>
        </w:rPr>
        <w:t>s</w:t>
      </w:r>
      <w:r>
        <w:rPr>
          <w:sz w:val="24"/>
        </w:rPr>
        <w:t xml:space="preserve"> similar to the ones used by Hodgkin and Huxley for the characterisation of the voltage depend</w:t>
      </w:r>
      <w:r w:rsidR="00D30664">
        <w:rPr>
          <w:sz w:val="24"/>
        </w:rPr>
        <w:t>ent sodium and potassium current</w:t>
      </w:r>
      <w:r>
        <w:rPr>
          <w:sz w:val="24"/>
        </w:rPr>
        <w:t xml:space="preserve">s in the squid giant axon. </w:t>
      </w:r>
    </w:p>
    <w:p w:rsidR="003C2DD9" w:rsidRDefault="003C2DD9">
      <w:pPr>
        <w:jc w:val="both"/>
        <w:rPr>
          <w:sz w:val="24"/>
        </w:rPr>
      </w:pPr>
    </w:p>
    <w:p w:rsidR="003C2DD9" w:rsidRPr="003C2DD9" w:rsidRDefault="00AC090E">
      <w:pPr>
        <w:jc w:val="both"/>
        <w:rPr>
          <w:b/>
          <w:sz w:val="24"/>
        </w:rPr>
      </w:pPr>
      <w:r>
        <w:rPr>
          <w:b/>
          <w:sz w:val="24"/>
        </w:rPr>
        <w:t>Installation</w:t>
      </w:r>
      <w:r w:rsidR="008C5E20">
        <w:rPr>
          <w:b/>
          <w:sz w:val="24"/>
        </w:rPr>
        <w:t xml:space="preserve"> option 1</w:t>
      </w:r>
      <w:r w:rsidR="0077164A">
        <w:rPr>
          <w:b/>
          <w:sz w:val="24"/>
        </w:rPr>
        <w:t xml:space="preserve"> (</w:t>
      </w:r>
      <w:r w:rsidR="00B0608C">
        <w:rPr>
          <w:b/>
          <w:sz w:val="24"/>
        </w:rPr>
        <w:t>recommended</w:t>
      </w:r>
      <w:r w:rsidR="0077164A">
        <w:rPr>
          <w:b/>
          <w:sz w:val="24"/>
        </w:rPr>
        <w:t>)</w:t>
      </w:r>
      <w:r>
        <w:rPr>
          <w:b/>
          <w:sz w:val="24"/>
        </w:rPr>
        <w:t xml:space="preserve"> </w:t>
      </w:r>
      <w:r w:rsidR="00871242" w:rsidRPr="00517160">
        <w:rPr>
          <w:b/>
          <w:color w:val="FF0000"/>
          <w:sz w:val="24"/>
        </w:rPr>
        <w:t>(</w:t>
      </w:r>
      <w:r w:rsidR="008B047B">
        <w:rPr>
          <w:b/>
          <w:color w:val="FF0000"/>
          <w:sz w:val="24"/>
        </w:rPr>
        <w:t xml:space="preserve">Using </w:t>
      </w:r>
      <w:r w:rsidR="00A366D6">
        <w:rPr>
          <w:b/>
          <w:color w:val="FF0000"/>
          <w:sz w:val="24"/>
        </w:rPr>
        <w:t>NEURON</w:t>
      </w:r>
      <w:r w:rsidR="00002FC6">
        <w:rPr>
          <w:b/>
          <w:color w:val="FF0000"/>
          <w:sz w:val="24"/>
        </w:rPr>
        <w:t xml:space="preserve"> via Desktop@UCL</w:t>
      </w:r>
      <w:r w:rsidR="008B047B">
        <w:rPr>
          <w:b/>
          <w:color w:val="FF0000"/>
          <w:sz w:val="24"/>
        </w:rPr>
        <w:t xml:space="preserve"> </w:t>
      </w:r>
      <w:r w:rsidR="00002FC6">
        <w:rPr>
          <w:b/>
          <w:color w:val="FF0000"/>
          <w:sz w:val="24"/>
        </w:rPr>
        <w:t>Anywhere</w:t>
      </w:r>
      <w:r w:rsidR="00A366D6">
        <w:rPr>
          <w:b/>
          <w:color w:val="FF0000"/>
          <w:sz w:val="24"/>
        </w:rPr>
        <w:t xml:space="preserve"> or </w:t>
      </w:r>
      <w:hyperlink r:id="rId32" w:history="1">
        <w:r w:rsidR="00A366D6" w:rsidRPr="00AC2662">
          <w:rPr>
            <w:rStyle w:val="Hyperlink"/>
            <w:b/>
            <w:sz w:val="24"/>
          </w:rPr>
          <w:t>https://my.desktop.ucl.ac.uk</w:t>
        </w:r>
      </w:hyperlink>
      <w:r w:rsidR="008B047B">
        <w:rPr>
          <w:b/>
          <w:color w:val="FF0000"/>
          <w:sz w:val="24"/>
        </w:rPr>
        <w:t>):</w:t>
      </w:r>
    </w:p>
    <w:p w:rsidR="008B047B" w:rsidRDefault="008B047B" w:rsidP="00F96172">
      <w:pPr>
        <w:jc w:val="both"/>
        <w:rPr>
          <w:sz w:val="24"/>
        </w:rPr>
      </w:pPr>
    </w:p>
    <w:p w:rsidR="00F92507" w:rsidRDefault="004619FF" w:rsidP="008B047B">
      <w:pPr>
        <w:jc w:val="both"/>
        <w:rPr>
          <w:sz w:val="24"/>
        </w:rPr>
      </w:pPr>
      <w:r>
        <w:rPr>
          <w:sz w:val="24"/>
        </w:rPr>
        <w:t>I</w:t>
      </w:r>
      <w:r w:rsidR="00524DA8">
        <w:rPr>
          <w:sz w:val="24"/>
        </w:rPr>
        <w:t xml:space="preserve">n order to start the </w:t>
      </w:r>
      <w:r w:rsidR="002F7987">
        <w:rPr>
          <w:sz w:val="24"/>
        </w:rPr>
        <w:t>practical</w:t>
      </w:r>
      <w:r w:rsidR="00524DA8">
        <w:rPr>
          <w:sz w:val="24"/>
        </w:rPr>
        <w:t xml:space="preserve">, </w:t>
      </w:r>
      <w:r w:rsidR="0077164A">
        <w:rPr>
          <w:sz w:val="24"/>
        </w:rPr>
        <w:t xml:space="preserve">extract the contents of the zip file </w:t>
      </w:r>
      <w:r w:rsidR="0077164A" w:rsidRPr="0048492E">
        <w:rPr>
          <w:b/>
          <w:sz w:val="24"/>
        </w:rPr>
        <w:t>NRN.zip</w:t>
      </w:r>
      <w:r w:rsidR="0077164A">
        <w:rPr>
          <w:sz w:val="24"/>
        </w:rPr>
        <w:t xml:space="preserve"> into </w:t>
      </w:r>
      <w:r w:rsidR="00931894">
        <w:rPr>
          <w:sz w:val="24"/>
        </w:rPr>
        <w:t xml:space="preserve">a </w:t>
      </w:r>
      <w:r w:rsidR="00931894" w:rsidRPr="0077164A">
        <w:rPr>
          <w:sz w:val="24"/>
          <w:u w:val="single"/>
        </w:rPr>
        <w:t>folder</w:t>
      </w:r>
      <w:r w:rsidR="00624645" w:rsidRPr="0077164A">
        <w:rPr>
          <w:sz w:val="24"/>
          <w:u w:val="single"/>
        </w:rPr>
        <w:t xml:space="preserve"> named </w:t>
      </w:r>
      <w:r w:rsidR="00F92507" w:rsidRPr="00F92507">
        <w:rPr>
          <w:sz w:val="24"/>
          <w:u w:val="single"/>
        </w:rPr>
        <w:t>N:\Development\NRN</w:t>
      </w:r>
      <w:r w:rsidR="00F92507">
        <w:rPr>
          <w:sz w:val="24"/>
          <w:u w:val="single"/>
        </w:rPr>
        <w:t xml:space="preserve"> in your N:\ drive</w:t>
      </w:r>
      <w:r w:rsidR="0077164A">
        <w:rPr>
          <w:sz w:val="24"/>
        </w:rPr>
        <w:t>.</w:t>
      </w:r>
      <w:r w:rsidR="00002FC6">
        <w:rPr>
          <w:sz w:val="24"/>
        </w:rPr>
        <w:t xml:space="preserve"> </w:t>
      </w:r>
    </w:p>
    <w:p w:rsidR="00F92507" w:rsidRDefault="00F92507" w:rsidP="008B047B">
      <w:pPr>
        <w:jc w:val="both"/>
        <w:rPr>
          <w:sz w:val="24"/>
        </w:rPr>
      </w:pPr>
    </w:p>
    <w:p w:rsidR="00F92507" w:rsidRDefault="00CA7EC7" w:rsidP="008B047B">
      <w:pPr>
        <w:jc w:val="both"/>
        <w:rPr>
          <w:sz w:val="24"/>
        </w:rPr>
      </w:pPr>
      <w:r>
        <w:rPr>
          <w:noProof/>
          <w:sz w:val="24"/>
        </w:rPr>
        <w:drawing>
          <wp:inline distT="0" distB="0" distL="0" distR="0">
            <wp:extent cx="5274310" cy="1908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0-08 at 11.10.04.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1908175"/>
                    </a:xfrm>
                    <a:prstGeom prst="rect">
                      <a:avLst/>
                    </a:prstGeom>
                  </pic:spPr>
                </pic:pic>
              </a:graphicData>
            </a:graphic>
          </wp:inline>
        </w:drawing>
      </w:r>
    </w:p>
    <w:p w:rsidR="00F92507" w:rsidRDefault="00F92507" w:rsidP="008B047B">
      <w:pPr>
        <w:jc w:val="both"/>
        <w:rPr>
          <w:sz w:val="24"/>
        </w:rPr>
      </w:pPr>
    </w:p>
    <w:p w:rsidR="009A5E7D" w:rsidRDefault="00002FC6" w:rsidP="008B047B">
      <w:pPr>
        <w:jc w:val="both"/>
        <w:rPr>
          <w:sz w:val="24"/>
        </w:rPr>
      </w:pPr>
      <w:r w:rsidRPr="009960AF">
        <w:rPr>
          <w:b/>
          <w:sz w:val="24"/>
        </w:rPr>
        <w:t xml:space="preserve">Make sure you </w:t>
      </w:r>
      <w:r w:rsidRPr="009960AF">
        <w:rPr>
          <w:b/>
          <w:sz w:val="24"/>
          <w:u w:val="single"/>
        </w:rPr>
        <w:t>extract</w:t>
      </w:r>
      <w:r w:rsidRPr="009960AF">
        <w:rPr>
          <w:b/>
          <w:sz w:val="24"/>
        </w:rPr>
        <w:t xml:space="preserve"> the contents of the zip, not just open the zip file and </w:t>
      </w:r>
      <w:r w:rsidR="0048492E">
        <w:rPr>
          <w:b/>
          <w:sz w:val="24"/>
        </w:rPr>
        <w:t>click on</w:t>
      </w:r>
      <w:r w:rsidRPr="009960AF">
        <w:rPr>
          <w:b/>
          <w:sz w:val="24"/>
        </w:rPr>
        <w:t xml:space="preserve"> the files from there.</w:t>
      </w:r>
      <w:r>
        <w:rPr>
          <w:sz w:val="24"/>
        </w:rPr>
        <w:t xml:space="preserve"> Open the NRN directory in the file explorer, and double click on tutorial1.hoc</w:t>
      </w:r>
      <w:r w:rsidR="00A36FC8">
        <w:rPr>
          <w:sz w:val="24"/>
        </w:rPr>
        <w:t xml:space="preserve"> (the file extension .hoc may be hidden)</w:t>
      </w:r>
      <w:r>
        <w:rPr>
          <w:sz w:val="24"/>
        </w:rPr>
        <w:t>, and the window</w:t>
      </w:r>
      <w:r w:rsidR="00E42F2A">
        <w:rPr>
          <w:sz w:val="24"/>
        </w:rPr>
        <w:t>s</w:t>
      </w:r>
      <w:r>
        <w:rPr>
          <w:sz w:val="24"/>
        </w:rPr>
        <w:t xml:space="preserve"> </w:t>
      </w:r>
      <w:r w:rsidR="00CA7EC7">
        <w:rPr>
          <w:sz w:val="24"/>
        </w:rPr>
        <w:t xml:space="preserve">shown </w:t>
      </w:r>
      <w:r>
        <w:rPr>
          <w:sz w:val="24"/>
        </w:rPr>
        <w:t>above should appear. Alternatively,</w:t>
      </w:r>
      <w:r w:rsidR="0077164A">
        <w:rPr>
          <w:sz w:val="24"/>
        </w:rPr>
        <w:t xml:space="preserve"> </w:t>
      </w:r>
      <w:r>
        <w:rPr>
          <w:sz w:val="24"/>
        </w:rPr>
        <w:t>open NEURON 7.4</w:t>
      </w:r>
      <w:bookmarkStart w:id="0" w:name="_GoBack"/>
      <w:bookmarkEnd w:id="0"/>
      <w:r>
        <w:rPr>
          <w:sz w:val="24"/>
        </w:rPr>
        <w:t xml:space="preserve"> by searching for </w:t>
      </w:r>
      <w:r w:rsidR="00D770B8">
        <w:rPr>
          <w:sz w:val="24"/>
        </w:rPr>
        <w:t>nrngui</w:t>
      </w:r>
      <w:r>
        <w:rPr>
          <w:sz w:val="24"/>
        </w:rPr>
        <w:t xml:space="preserve"> at the Start menu</w:t>
      </w:r>
      <w:r w:rsidR="008B047B">
        <w:rPr>
          <w:sz w:val="24"/>
        </w:rPr>
        <w:t xml:space="preserve">. </w:t>
      </w:r>
      <w:r w:rsidR="00D770B8">
        <w:rPr>
          <w:sz w:val="24"/>
        </w:rPr>
        <w:t>In the NEURON menu (top left window above) g</w:t>
      </w:r>
      <w:r w:rsidR="008B047B" w:rsidRPr="008B047B">
        <w:rPr>
          <w:sz w:val="24"/>
        </w:rPr>
        <w:t xml:space="preserve">o to </w:t>
      </w:r>
      <w:r w:rsidR="00D770B8">
        <w:rPr>
          <w:sz w:val="24"/>
        </w:rPr>
        <w:t xml:space="preserve">File -&gt; load hoc and browse to </w:t>
      </w:r>
      <w:r w:rsidR="00F92507">
        <w:rPr>
          <w:sz w:val="24"/>
        </w:rPr>
        <w:t xml:space="preserve">the </w:t>
      </w:r>
      <w:r w:rsidR="00D770B8">
        <w:rPr>
          <w:sz w:val="24"/>
        </w:rPr>
        <w:t xml:space="preserve">NRN </w:t>
      </w:r>
      <w:r w:rsidR="00CA7EC7">
        <w:rPr>
          <w:sz w:val="24"/>
        </w:rPr>
        <w:t xml:space="preserve">folder </w:t>
      </w:r>
      <w:r w:rsidR="00D770B8">
        <w:rPr>
          <w:sz w:val="24"/>
        </w:rPr>
        <w:t>and open tu</w:t>
      </w:r>
      <w:r w:rsidR="00E3111A">
        <w:rPr>
          <w:sz w:val="24"/>
        </w:rPr>
        <w:t>torial1.hoc.</w:t>
      </w:r>
    </w:p>
    <w:p w:rsidR="008B047B" w:rsidRDefault="008B047B" w:rsidP="008B047B">
      <w:pPr>
        <w:jc w:val="both"/>
        <w:rPr>
          <w:sz w:val="24"/>
        </w:rPr>
      </w:pPr>
    </w:p>
    <w:p w:rsidR="00F96172" w:rsidRDefault="00F96172" w:rsidP="00F96172">
      <w:pPr>
        <w:jc w:val="both"/>
        <w:rPr>
          <w:sz w:val="24"/>
        </w:rPr>
      </w:pPr>
    </w:p>
    <w:p w:rsidR="00002FC6" w:rsidRDefault="00002FC6" w:rsidP="00F96172">
      <w:pPr>
        <w:jc w:val="both"/>
        <w:rPr>
          <w:sz w:val="24"/>
        </w:rPr>
      </w:pPr>
    </w:p>
    <w:p w:rsidR="00517160" w:rsidRPr="003C2DD9" w:rsidRDefault="00AC090E" w:rsidP="00F96172">
      <w:pPr>
        <w:jc w:val="both"/>
        <w:rPr>
          <w:b/>
          <w:sz w:val="24"/>
        </w:rPr>
      </w:pPr>
      <w:r>
        <w:rPr>
          <w:b/>
          <w:sz w:val="24"/>
        </w:rPr>
        <w:t>Installation</w:t>
      </w:r>
      <w:r w:rsidR="00A36FC8">
        <w:rPr>
          <w:b/>
          <w:sz w:val="24"/>
        </w:rPr>
        <w:t xml:space="preserve"> option 2</w:t>
      </w:r>
      <w:r w:rsidR="00F96172">
        <w:rPr>
          <w:b/>
          <w:sz w:val="24"/>
        </w:rPr>
        <w:t xml:space="preserve"> </w:t>
      </w:r>
      <w:r w:rsidR="00F96172" w:rsidRPr="00517160">
        <w:rPr>
          <w:b/>
          <w:color w:val="FF0000"/>
          <w:sz w:val="24"/>
        </w:rPr>
        <w:t>(</w:t>
      </w:r>
      <w:r w:rsidR="008C5E20">
        <w:rPr>
          <w:b/>
          <w:color w:val="FF0000"/>
          <w:sz w:val="24"/>
        </w:rPr>
        <w:t xml:space="preserve">install NEURON on </w:t>
      </w:r>
      <w:r w:rsidR="00D57226">
        <w:rPr>
          <w:b/>
          <w:color w:val="FF0000"/>
          <w:sz w:val="24"/>
        </w:rPr>
        <w:t xml:space="preserve">your </w:t>
      </w:r>
      <w:r w:rsidR="00F96172" w:rsidRPr="00517160">
        <w:rPr>
          <w:b/>
          <w:color w:val="FF0000"/>
          <w:sz w:val="24"/>
        </w:rPr>
        <w:t>own laptop)</w:t>
      </w:r>
      <w:r w:rsidR="00F96172" w:rsidRPr="003C2DD9">
        <w:rPr>
          <w:b/>
          <w:sz w:val="24"/>
        </w:rPr>
        <w:t>:</w:t>
      </w:r>
    </w:p>
    <w:p w:rsidR="00517160" w:rsidRDefault="00517160">
      <w:pPr>
        <w:jc w:val="both"/>
        <w:rPr>
          <w:sz w:val="24"/>
        </w:rPr>
      </w:pPr>
    </w:p>
    <w:p w:rsidR="000A4497" w:rsidRDefault="00F96172">
      <w:pPr>
        <w:jc w:val="both"/>
        <w:rPr>
          <w:sz w:val="24"/>
        </w:rPr>
      </w:pPr>
      <w:r>
        <w:rPr>
          <w:sz w:val="24"/>
        </w:rPr>
        <w:t>Save the NEURON</w:t>
      </w:r>
      <w:r w:rsidR="009529D5">
        <w:rPr>
          <w:sz w:val="24"/>
        </w:rPr>
        <w:t xml:space="preserve"> files in a folder named NRN</w:t>
      </w:r>
      <w:r>
        <w:rPr>
          <w:sz w:val="24"/>
        </w:rPr>
        <w:t xml:space="preserve"> on your Desktop. Download the current standard dis</w:t>
      </w:r>
      <w:r w:rsidR="00517160">
        <w:rPr>
          <w:sz w:val="24"/>
        </w:rPr>
        <w:t>tribution of NEURON (version 7.</w:t>
      </w:r>
      <w:r w:rsidR="006A6857">
        <w:rPr>
          <w:sz w:val="24"/>
        </w:rPr>
        <w:t>7</w:t>
      </w:r>
      <w:r w:rsidR="00FE35DB">
        <w:rPr>
          <w:sz w:val="24"/>
        </w:rPr>
        <w:t>, behaviour of the practical is identical to 7.4</w:t>
      </w:r>
      <w:r>
        <w:rPr>
          <w:sz w:val="24"/>
        </w:rPr>
        <w:t xml:space="preserve">) from </w:t>
      </w:r>
      <w:hyperlink r:id="rId34" w:history="1">
        <w:r w:rsidRPr="001736D0">
          <w:rPr>
            <w:rStyle w:val="Hyperlink"/>
            <w:sz w:val="24"/>
          </w:rPr>
          <w:t>www.neuron.yale.edu/neuron/download</w:t>
        </w:r>
      </w:hyperlink>
      <w:r>
        <w:rPr>
          <w:sz w:val="24"/>
        </w:rPr>
        <w:t xml:space="preserve">. Once this is installed, you have to compile the </w:t>
      </w:r>
      <w:r>
        <w:rPr>
          <w:i/>
          <w:iCs/>
          <w:sz w:val="24"/>
        </w:rPr>
        <w:t>mod</w:t>
      </w:r>
      <w:r>
        <w:rPr>
          <w:sz w:val="24"/>
        </w:rPr>
        <w:t xml:space="preserve"> files which describe the dynamics of the voltage gated channels. In order to do this, go to the Windows Start menu, select </w:t>
      </w:r>
      <w:r w:rsidRPr="00BD6593">
        <w:rPr>
          <w:b/>
          <w:sz w:val="24"/>
        </w:rPr>
        <w:t>NEURON 7.</w:t>
      </w:r>
      <w:r w:rsidR="006A6857">
        <w:rPr>
          <w:b/>
          <w:sz w:val="24"/>
        </w:rPr>
        <w:t>7</w:t>
      </w:r>
      <w:r>
        <w:rPr>
          <w:sz w:val="24"/>
        </w:rPr>
        <w:t xml:space="preserve"> and click on the link to </w:t>
      </w:r>
      <w:r>
        <w:rPr>
          <w:i/>
          <w:iCs/>
          <w:sz w:val="24"/>
        </w:rPr>
        <w:t>mknrndll</w:t>
      </w:r>
      <w:r>
        <w:rPr>
          <w:sz w:val="24"/>
        </w:rPr>
        <w:t xml:space="preserve">. Click on </w:t>
      </w:r>
      <w:r>
        <w:rPr>
          <w:i/>
          <w:iCs/>
          <w:sz w:val="24"/>
        </w:rPr>
        <w:t>C</w:t>
      </w:r>
      <w:r w:rsidRPr="003F6BDF">
        <w:rPr>
          <w:i/>
          <w:iCs/>
          <w:sz w:val="24"/>
        </w:rPr>
        <w:t>hoose directory</w:t>
      </w:r>
      <w:r>
        <w:rPr>
          <w:sz w:val="24"/>
        </w:rPr>
        <w:t xml:space="preserve"> and select the Desktop and then the directory that contains all your NEURON </w:t>
      </w:r>
      <w:r>
        <w:rPr>
          <w:i/>
          <w:iCs/>
          <w:sz w:val="24"/>
        </w:rPr>
        <w:t>hoc</w:t>
      </w:r>
      <w:r>
        <w:rPr>
          <w:sz w:val="24"/>
        </w:rPr>
        <w:t xml:space="preserve"> and </w:t>
      </w:r>
      <w:r>
        <w:rPr>
          <w:i/>
          <w:iCs/>
          <w:sz w:val="24"/>
        </w:rPr>
        <w:t>mod</w:t>
      </w:r>
      <w:r>
        <w:rPr>
          <w:sz w:val="24"/>
        </w:rPr>
        <w:t xml:space="preserve"> files. Click on </w:t>
      </w:r>
      <w:r>
        <w:rPr>
          <w:i/>
          <w:iCs/>
          <w:sz w:val="24"/>
        </w:rPr>
        <w:t>Make nrnmech.dll</w:t>
      </w:r>
      <w:r>
        <w:rPr>
          <w:sz w:val="24"/>
        </w:rPr>
        <w:t xml:space="preserve"> to start the compilation. The compiler opens a separate window; hit return to exit this.</w:t>
      </w:r>
    </w:p>
    <w:p w:rsidR="009529D5" w:rsidRDefault="00327980">
      <w:pPr>
        <w:jc w:val="both"/>
        <w:rPr>
          <w:sz w:val="24"/>
        </w:rPr>
      </w:pPr>
      <w:r>
        <w:rPr>
          <w:sz w:val="24"/>
        </w:rPr>
        <w:t xml:space="preserve"> </w:t>
      </w:r>
    </w:p>
    <w:p w:rsidR="000C70E4" w:rsidRDefault="00327980">
      <w:pPr>
        <w:jc w:val="both"/>
        <w:rPr>
          <w:sz w:val="24"/>
        </w:rPr>
      </w:pPr>
      <w:r w:rsidRPr="009529D5">
        <w:rPr>
          <w:b/>
          <w:sz w:val="24"/>
        </w:rPr>
        <w:t>Mac or Linux users:</w:t>
      </w:r>
      <w:r>
        <w:rPr>
          <w:sz w:val="24"/>
        </w:rPr>
        <w:t xml:space="preserve"> open a </w:t>
      </w:r>
      <w:r w:rsidR="009529D5">
        <w:rPr>
          <w:sz w:val="24"/>
        </w:rPr>
        <w:t xml:space="preserve">command line </w:t>
      </w:r>
      <w:r>
        <w:rPr>
          <w:sz w:val="24"/>
        </w:rPr>
        <w:t>terminal, go to the directory containing the practical files and run</w:t>
      </w:r>
      <w:r w:rsidR="009529D5">
        <w:rPr>
          <w:sz w:val="24"/>
        </w:rPr>
        <w:t xml:space="preserve"> the command</w:t>
      </w:r>
      <w:r>
        <w:rPr>
          <w:sz w:val="24"/>
        </w:rPr>
        <w:t xml:space="preserve"> </w:t>
      </w:r>
      <w:r w:rsidRPr="00327980">
        <w:rPr>
          <w:i/>
          <w:sz w:val="24"/>
        </w:rPr>
        <w:t>nrnivmodl</w:t>
      </w:r>
      <w:r>
        <w:rPr>
          <w:sz w:val="24"/>
        </w:rPr>
        <w:t>.</w:t>
      </w:r>
      <w:r w:rsidR="00825FF3">
        <w:rPr>
          <w:sz w:val="24"/>
        </w:rPr>
        <w:t xml:space="preserve"> Mac users may need Xcode (or </w:t>
      </w:r>
      <w:hyperlink r:id="rId35" w:history="1">
        <w:r w:rsidR="00825FF3" w:rsidRPr="002D77B0">
          <w:rPr>
            <w:rStyle w:val="Hyperlink"/>
            <w:sz w:val="24"/>
          </w:rPr>
          <w:t>https://github.com/kennethreitz/osx-gcc-installer</w:t>
        </w:r>
      </w:hyperlink>
      <w:r w:rsidR="00825FF3">
        <w:rPr>
          <w:sz w:val="24"/>
        </w:rPr>
        <w:t>), Linux users may need dev packages for ncurses &amp; readline.</w:t>
      </w:r>
    </w:p>
    <w:p w:rsidR="00F96172" w:rsidRDefault="00F96172">
      <w:pPr>
        <w:jc w:val="both"/>
        <w:rPr>
          <w:sz w:val="24"/>
        </w:rPr>
      </w:pPr>
    </w:p>
    <w:p w:rsidR="00DE5BA5" w:rsidRDefault="00AC090E">
      <w:pPr>
        <w:jc w:val="both"/>
        <w:rPr>
          <w:sz w:val="24"/>
        </w:rPr>
      </w:pPr>
      <w:r>
        <w:rPr>
          <w:b/>
          <w:sz w:val="24"/>
        </w:rPr>
        <w:t>Running the tutorial scripts</w:t>
      </w:r>
    </w:p>
    <w:p w:rsidR="00327980" w:rsidRDefault="00327980">
      <w:pPr>
        <w:jc w:val="both"/>
        <w:rPr>
          <w:sz w:val="24"/>
        </w:rPr>
      </w:pPr>
    </w:p>
    <w:p w:rsidR="00524DA8" w:rsidRDefault="000A4497">
      <w:pPr>
        <w:jc w:val="both"/>
        <w:rPr>
          <w:sz w:val="24"/>
        </w:rPr>
      </w:pPr>
      <w:r>
        <w:rPr>
          <w:sz w:val="24"/>
        </w:rPr>
        <w:t>Open</w:t>
      </w:r>
      <w:r w:rsidR="00EF4BE3">
        <w:rPr>
          <w:sz w:val="24"/>
        </w:rPr>
        <w:t xml:space="preserve"> </w:t>
      </w:r>
      <w:r w:rsidR="00524DA8">
        <w:rPr>
          <w:i/>
          <w:iCs/>
          <w:sz w:val="24"/>
        </w:rPr>
        <w:t>tutorial1.hoc</w:t>
      </w:r>
      <w:r w:rsidR="00E47997">
        <w:rPr>
          <w:sz w:val="24"/>
        </w:rPr>
        <w:t xml:space="preserve"> in</w:t>
      </w:r>
      <w:r w:rsidR="00FA4539">
        <w:rPr>
          <w:sz w:val="24"/>
        </w:rPr>
        <w:t xml:space="preserve"> </w:t>
      </w:r>
      <w:r>
        <w:rPr>
          <w:sz w:val="24"/>
        </w:rPr>
        <w:t xml:space="preserve">NRN </w:t>
      </w:r>
      <w:r w:rsidR="00327980">
        <w:rPr>
          <w:sz w:val="24"/>
        </w:rPr>
        <w:t>(Mac/Linux</w:t>
      </w:r>
      <w:r w:rsidR="00E3111A">
        <w:rPr>
          <w:sz w:val="24"/>
        </w:rPr>
        <w:t xml:space="preserve"> users</w:t>
      </w:r>
      <w:r w:rsidR="00327980">
        <w:rPr>
          <w:sz w:val="24"/>
        </w:rPr>
        <w:t xml:space="preserve">: type </w:t>
      </w:r>
      <w:r w:rsidR="00327980" w:rsidRPr="00327980">
        <w:rPr>
          <w:i/>
          <w:sz w:val="24"/>
        </w:rPr>
        <w:t>nrngui</w:t>
      </w:r>
      <w:r w:rsidR="00327980">
        <w:rPr>
          <w:sz w:val="24"/>
        </w:rPr>
        <w:t xml:space="preserve"> </w:t>
      </w:r>
      <w:r w:rsidR="00327980">
        <w:rPr>
          <w:i/>
          <w:iCs/>
          <w:sz w:val="24"/>
        </w:rPr>
        <w:t>tutorial1.hoc</w:t>
      </w:r>
      <w:r w:rsidR="00AC090E">
        <w:rPr>
          <w:i/>
          <w:iCs/>
          <w:sz w:val="24"/>
        </w:rPr>
        <w:t xml:space="preserve"> </w:t>
      </w:r>
      <w:r w:rsidR="00AC090E" w:rsidRPr="00AC090E">
        <w:rPr>
          <w:iCs/>
          <w:sz w:val="24"/>
        </w:rPr>
        <w:t>in a command line terminal</w:t>
      </w:r>
      <w:r w:rsidR="00327980" w:rsidRPr="00AC090E">
        <w:rPr>
          <w:sz w:val="24"/>
        </w:rPr>
        <w:t>)</w:t>
      </w:r>
      <w:r w:rsidR="00E47997" w:rsidRPr="00AC090E">
        <w:rPr>
          <w:sz w:val="24"/>
        </w:rPr>
        <w:t>.</w:t>
      </w:r>
      <w:r w:rsidR="00524DA8">
        <w:rPr>
          <w:sz w:val="24"/>
        </w:rPr>
        <w:t xml:space="preserve"> NEURON should open 7 different windows</w:t>
      </w:r>
      <w:r>
        <w:rPr>
          <w:sz w:val="24"/>
        </w:rPr>
        <w:t xml:space="preserve"> (see above)</w:t>
      </w:r>
      <w:r w:rsidR="00524DA8">
        <w:rPr>
          <w:sz w:val="24"/>
        </w:rPr>
        <w:t>:</w:t>
      </w:r>
    </w:p>
    <w:p w:rsidR="00524DA8" w:rsidRDefault="00524DA8">
      <w:pPr>
        <w:jc w:val="both"/>
        <w:rPr>
          <w:sz w:val="24"/>
        </w:rPr>
      </w:pPr>
    </w:p>
    <w:p w:rsidR="00524DA8" w:rsidRDefault="00524DA8">
      <w:pPr>
        <w:numPr>
          <w:ilvl w:val="0"/>
          <w:numId w:val="5"/>
        </w:numPr>
        <w:jc w:val="both"/>
        <w:rPr>
          <w:i/>
          <w:iCs/>
          <w:sz w:val="24"/>
        </w:rPr>
      </w:pPr>
      <w:r>
        <w:rPr>
          <w:i/>
          <w:iCs/>
          <w:sz w:val="24"/>
        </w:rPr>
        <w:t>NEURON Main Menu</w:t>
      </w:r>
    </w:p>
    <w:p w:rsidR="00524DA8" w:rsidRDefault="00524DA8">
      <w:pPr>
        <w:numPr>
          <w:ilvl w:val="0"/>
          <w:numId w:val="5"/>
        </w:numPr>
        <w:jc w:val="both"/>
        <w:rPr>
          <w:sz w:val="24"/>
        </w:rPr>
      </w:pPr>
      <w:r>
        <w:rPr>
          <w:i/>
          <w:iCs/>
          <w:sz w:val="24"/>
        </w:rPr>
        <w:t>Run Control</w:t>
      </w:r>
    </w:p>
    <w:p w:rsidR="00524DA8" w:rsidRDefault="00524DA8">
      <w:pPr>
        <w:numPr>
          <w:ilvl w:val="0"/>
          <w:numId w:val="5"/>
        </w:numPr>
        <w:jc w:val="both"/>
        <w:rPr>
          <w:i/>
          <w:iCs/>
          <w:sz w:val="24"/>
        </w:rPr>
      </w:pPr>
      <w:r>
        <w:rPr>
          <w:i/>
          <w:iCs/>
          <w:sz w:val="24"/>
        </w:rPr>
        <w:t>Simulation Parameters</w:t>
      </w:r>
    </w:p>
    <w:p w:rsidR="00524DA8" w:rsidRDefault="00524DA8">
      <w:pPr>
        <w:numPr>
          <w:ilvl w:val="0"/>
          <w:numId w:val="5"/>
        </w:numPr>
        <w:jc w:val="both"/>
        <w:rPr>
          <w:i/>
          <w:iCs/>
          <w:sz w:val="24"/>
        </w:rPr>
      </w:pPr>
      <w:r>
        <w:rPr>
          <w:i/>
          <w:iCs/>
          <w:sz w:val="24"/>
        </w:rPr>
        <w:t>I/V Clamp Electrode</w:t>
      </w:r>
    </w:p>
    <w:p w:rsidR="00524DA8" w:rsidRDefault="00524DA8">
      <w:pPr>
        <w:numPr>
          <w:ilvl w:val="0"/>
          <w:numId w:val="5"/>
        </w:numPr>
        <w:jc w:val="both"/>
        <w:rPr>
          <w:i/>
          <w:iCs/>
          <w:sz w:val="24"/>
        </w:rPr>
      </w:pPr>
      <w:r>
        <w:rPr>
          <w:i/>
          <w:iCs/>
          <w:sz w:val="24"/>
        </w:rPr>
        <w:t>Graph[0] (</w:t>
      </w:r>
      <w:r w:rsidR="00E47997">
        <w:rPr>
          <w:i/>
          <w:iCs/>
          <w:sz w:val="24"/>
        </w:rPr>
        <w:t>membrane potential</w:t>
      </w:r>
      <w:r>
        <w:rPr>
          <w:i/>
          <w:iCs/>
          <w:sz w:val="24"/>
        </w:rPr>
        <w:t>)</w:t>
      </w:r>
    </w:p>
    <w:p w:rsidR="00524DA8" w:rsidRDefault="00524DA8">
      <w:pPr>
        <w:numPr>
          <w:ilvl w:val="0"/>
          <w:numId w:val="5"/>
        </w:numPr>
        <w:jc w:val="both"/>
        <w:rPr>
          <w:i/>
          <w:iCs/>
          <w:sz w:val="24"/>
        </w:rPr>
      </w:pPr>
      <w:r>
        <w:rPr>
          <w:i/>
          <w:iCs/>
          <w:sz w:val="24"/>
        </w:rPr>
        <w:t>Graph[1] (channel conductances)</w:t>
      </w:r>
    </w:p>
    <w:p w:rsidR="00524DA8" w:rsidRDefault="00524DA8">
      <w:pPr>
        <w:numPr>
          <w:ilvl w:val="0"/>
          <w:numId w:val="5"/>
        </w:numPr>
        <w:jc w:val="both"/>
        <w:rPr>
          <w:i/>
          <w:iCs/>
          <w:sz w:val="24"/>
        </w:rPr>
      </w:pPr>
      <w:r>
        <w:rPr>
          <w:i/>
          <w:iCs/>
          <w:sz w:val="24"/>
        </w:rPr>
        <w:t>Graph[2] (channel currents)</w:t>
      </w:r>
    </w:p>
    <w:p w:rsidR="00524DA8" w:rsidRDefault="00524DA8">
      <w:pPr>
        <w:jc w:val="both"/>
        <w:rPr>
          <w:sz w:val="24"/>
        </w:rPr>
      </w:pPr>
    </w:p>
    <w:p w:rsidR="000234B9" w:rsidRDefault="000234B9">
      <w:pPr>
        <w:jc w:val="both"/>
        <w:rPr>
          <w:sz w:val="24"/>
        </w:rPr>
      </w:pPr>
      <w:r>
        <w:rPr>
          <w:sz w:val="24"/>
        </w:rPr>
        <w:t>There will also be a command line window (</w:t>
      </w:r>
      <w:r w:rsidR="00E47997">
        <w:rPr>
          <w:sz w:val="24"/>
        </w:rPr>
        <w:t xml:space="preserve">with title </w:t>
      </w:r>
      <w:r>
        <w:rPr>
          <w:sz w:val="24"/>
        </w:rPr>
        <w:t>nrniv</w:t>
      </w:r>
      <w:r w:rsidR="00E47997">
        <w:rPr>
          <w:sz w:val="24"/>
        </w:rPr>
        <w:t xml:space="preserve"> or sh</w:t>
      </w:r>
      <w:r>
        <w:rPr>
          <w:sz w:val="24"/>
        </w:rPr>
        <w:t xml:space="preserve">) where you can type in commands to view and set parameters of the simulation. </w:t>
      </w:r>
      <w:r w:rsidR="00931894" w:rsidRPr="00B12050">
        <w:rPr>
          <w:sz w:val="24"/>
          <w:u w:val="single"/>
        </w:rPr>
        <w:t>You may have to reposition the windows if the screen display is not big enough</w:t>
      </w:r>
      <w:r w:rsidR="001741FC">
        <w:rPr>
          <w:sz w:val="24"/>
        </w:rPr>
        <w:t xml:space="preserve">. In </w:t>
      </w:r>
      <w:r w:rsidR="00FF6A0D">
        <w:rPr>
          <w:sz w:val="24"/>
        </w:rPr>
        <w:t>NEURON's</w:t>
      </w:r>
      <w:r w:rsidR="001741FC">
        <w:rPr>
          <w:sz w:val="24"/>
        </w:rPr>
        <w:t xml:space="preserve"> Main Menu, select Window -&gt; Window Manager, click on </w:t>
      </w:r>
      <w:r w:rsidR="001741FC" w:rsidRPr="001741FC">
        <w:rPr>
          <w:i/>
          <w:sz w:val="24"/>
        </w:rPr>
        <w:t>move</w:t>
      </w:r>
      <w:r w:rsidR="001741FC">
        <w:rPr>
          <w:sz w:val="24"/>
        </w:rPr>
        <w:t xml:space="preserve"> and reposition the blue windows. </w:t>
      </w:r>
    </w:p>
    <w:p w:rsidR="00655386" w:rsidRDefault="00655386">
      <w:pPr>
        <w:jc w:val="both"/>
        <w:rPr>
          <w:sz w:val="24"/>
        </w:rPr>
      </w:pPr>
    </w:p>
    <w:p w:rsidR="00D4662D" w:rsidRDefault="000234B9">
      <w:pPr>
        <w:jc w:val="both"/>
        <w:rPr>
          <w:sz w:val="24"/>
        </w:rPr>
      </w:pPr>
      <w:r>
        <w:rPr>
          <w:sz w:val="24"/>
        </w:rPr>
        <w:t>A single compartment</w:t>
      </w:r>
      <w:r w:rsidR="00C80246">
        <w:rPr>
          <w:sz w:val="24"/>
        </w:rPr>
        <w:t>,</w:t>
      </w:r>
      <w:r w:rsidR="00622D4C">
        <w:rPr>
          <w:sz w:val="24"/>
        </w:rPr>
        <w:t xml:space="preserve"> (</w:t>
      </w:r>
      <w:r w:rsidR="001D5C52">
        <w:rPr>
          <w:sz w:val="24"/>
        </w:rPr>
        <w:t xml:space="preserve">10 </w:t>
      </w:r>
      <w:r w:rsidR="001D5C52">
        <w:rPr>
          <w:rFonts w:ascii="Symbol" w:hAnsi="Symbol"/>
          <w:sz w:val="24"/>
        </w:rPr>
        <w:sym w:font="Symbol" w:char="F06D"/>
      </w:r>
      <w:r w:rsidR="001D5C52">
        <w:rPr>
          <w:sz w:val="24"/>
        </w:rPr>
        <w:t xml:space="preserve">m long, 3.18 </w:t>
      </w:r>
      <w:r w:rsidR="001D5C52">
        <w:rPr>
          <w:rFonts w:ascii="Symbol" w:hAnsi="Symbol"/>
          <w:sz w:val="24"/>
        </w:rPr>
        <w:sym w:font="Symbol" w:char="F06D"/>
      </w:r>
      <w:r w:rsidR="001D5C52">
        <w:rPr>
          <w:sz w:val="24"/>
        </w:rPr>
        <w:t xml:space="preserve">m diameter, </w:t>
      </w:r>
      <w:r w:rsidR="00622D4C">
        <w:rPr>
          <w:sz w:val="24"/>
        </w:rPr>
        <w:t xml:space="preserve">100 </w:t>
      </w:r>
      <w:r w:rsidR="001D5C52">
        <w:rPr>
          <w:rFonts w:ascii="Symbol" w:hAnsi="Symbol"/>
          <w:sz w:val="24"/>
        </w:rPr>
        <w:sym w:font="Symbol" w:char="F06D"/>
      </w:r>
      <w:r w:rsidR="001D5C52">
        <w:rPr>
          <w:sz w:val="24"/>
        </w:rPr>
        <w:t>m</w:t>
      </w:r>
      <w:r w:rsidR="001D5C52" w:rsidRPr="001D5C52">
        <w:rPr>
          <w:sz w:val="24"/>
          <w:szCs w:val="24"/>
          <w:vertAlign w:val="superscript"/>
        </w:rPr>
        <w:t>2</w:t>
      </w:r>
      <w:r w:rsidR="00622D4C">
        <w:rPr>
          <w:sz w:val="24"/>
        </w:rPr>
        <w:t xml:space="preserve"> surface area)</w:t>
      </w:r>
      <w:r>
        <w:rPr>
          <w:sz w:val="24"/>
        </w:rPr>
        <w:t xml:space="preserve"> is being simulated containing a </w:t>
      </w:r>
      <w:r w:rsidR="007E67E2">
        <w:rPr>
          <w:sz w:val="24"/>
        </w:rPr>
        <w:t xml:space="preserve">passive </w:t>
      </w:r>
      <w:r>
        <w:rPr>
          <w:sz w:val="24"/>
        </w:rPr>
        <w:t>leak current</w:t>
      </w:r>
      <w:r w:rsidR="00E47997">
        <w:rPr>
          <w:sz w:val="24"/>
        </w:rPr>
        <w:t xml:space="preserve"> (reversal potential -54.3mV)</w:t>
      </w:r>
      <w:r>
        <w:rPr>
          <w:sz w:val="24"/>
        </w:rPr>
        <w:t xml:space="preserve"> and sodium and potassium active conductances. </w:t>
      </w:r>
      <w:r w:rsidR="00791F84">
        <w:rPr>
          <w:sz w:val="24"/>
        </w:rPr>
        <w:t xml:space="preserve">To get a feel for the simulation environment go to the I/V Clamp Electrode window, select IClamp (current clamp mode). The parameters for the current pulse to be injected to the compartment are shown. To run the simulation click Init &amp; Run on the RunControl Window. The membrane potential, the conductance and current through the Na and K channels are plotted in </w:t>
      </w:r>
      <w:r w:rsidR="009F3C6C">
        <w:rPr>
          <w:sz w:val="24"/>
        </w:rPr>
        <w:t>various windows</w:t>
      </w:r>
      <w:r w:rsidR="007E67E2">
        <w:rPr>
          <w:sz w:val="24"/>
        </w:rPr>
        <w:t>, which can be resized as appropriate</w:t>
      </w:r>
      <w:r w:rsidR="009F3C6C">
        <w:rPr>
          <w:sz w:val="24"/>
        </w:rPr>
        <w:t xml:space="preserve">. </w:t>
      </w:r>
    </w:p>
    <w:p w:rsidR="001E38F1" w:rsidRDefault="001E38F1">
      <w:pPr>
        <w:jc w:val="both"/>
        <w:rPr>
          <w:sz w:val="24"/>
        </w:rPr>
      </w:pPr>
    </w:p>
    <w:p w:rsidR="000234B9" w:rsidRDefault="00D4662D">
      <w:pPr>
        <w:jc w:val="both"/>
        <w:rPr>
          <w:sz w:val="24"/>
        </w:rPr>
      </w:pPr>
      <w:r>
        <w:rPr>
          <w:sz w:val="24"/>
        </w:rPr>
        <w:t>First work in the I</w:t>
      </w:r>
      <w:r w:rsidR="000C3747">
        <w:rPr>
          <w:sz w:val="24"/>
        </w:rPr>
        <w:t>C</w:t>
      </w:r>
      <w:r>
        <w:rPr>
          <w:sz w:val="24"/>
        </w:rPr>
        <w:t>lamp mode:</w:t>
      </w:r>
      <w:r w:rsidR="000C3747">
        <w:rPr>
          <w:sz w:val="24"/>
        </w:rPr>
        <w:t xml:space="preserve"> </w:t>
      </w:r>
      <w:r w:rsidR="009F3C6C">
        <w:rPr>
          <w:sz w:val="24"/>
        </w:rPr>
        <w:t xml:space="preserve">Try altering the parameters for the IClamp. A greater amplitude of injection should lead to a higher firing rate. Try reducing the conductance densities of </w:t>
      </w:r>
      <w:r w:rsidR="00273FB7">
        <w:rPr>
          <w:sz w:val="24"/>
        </w:rPr>
        <w:t xml:space="preserve">each of </w:t>
      </w:r>
      <w:r w:rsidR="009F3C6C">
        <w:rPr>
          <w:sz w:val="24"/>
        </w:rPr>
        <w:t>the channels to zero</w:t>
      </w:r>
      <w:r w:rsidR="004C3356">
        <w:rPr>
          <w:sz w:val="24"/>
        </w:rPr>
        <w:t xml:space="preserve"> (in the </w:t>
      </w:r>
      <w:r w:rsidR="004C3356" w:rsidRPr="004C3356">
        <w:rPr>
          <w:sz w:val="24"/>
        </w:rPr>
        <w:t>Simulation Parameters</w:t>
      </w:r>
      <w:r w:rsidR="004C3356">
        <w:rPr>
          <w:sz w:val="24"/>
        </w:rPr>
        <w:t xml:space="preserve"> window)</w:t>
      </w:r>
      <w:r w:rsidR="009F3C6C">
        <w:rPr>
          <w:sz w:val="24"/>
        </w:rPr>
        <w:t xml:space="preserve"> </w:t>
      </w:r>
      <w:r w:rsidR="009F3C6C" w:rsidRPr="00AB1422">
        <w:rPr>
          <w:sz w:val="24"/>
        </w:rPr>
        <w:t xml:space="preserve">and see what happens. </w:t>
      </w:r>
      <w:r w:rsidR="00622D4C" w:rsidRPr="00AB1422">
        <w:rPr>
          <w:sz w:val="24"/>
        </w:rPr>
        <w:t xml:space="preserve">Note that when you change a value through the GUI (Graphical User </w:t>
      </w:r>
      <w:r w:rsidR="00622D4C" w:rsidRPr="00AB1422">
        <w:rPr>
          <w:sz w:val="24"/>
        </w:rPr>
        <w:lastRenderedPageBreak/>
        <w:t>Interface) you need to press return to ensure the change</w:t>
      </w:r>
      <w:r w:rsidR="00AB1422" w:rsidRPr="00AB1422">
        <w:rPr>
          <w:sz w:val="24"/>
        </w:rPr>
        <w:t xml:space="preserve">. </w:t>
      </w:r>
      <w:r w:rsidR="00622D4C" w:rsidRPr="00AB1422">
        <w:rPr>
          <w:sz w:val="24"/>
        </w:rPr>
        <w:t>Also, typing psection</w:t>
      </w:r>
      <w:r w:rsidR="00622D4C">
        <w:rPr>
          <w:sz w:val="24"/>
        </w:rPr>
        <w:t xml:space="preserve">() in the command line interface (nrniv) shows a summary of the parameters for the currently accesses section. </w:t>
      </w:r>
      <w:r w:rsidR="004C3356">
        <w:rPr>
          <w:sz w:val="24"/>
        </w:rPr>
        <w:t>Some of the parameters that can be seen there are:</w:t>
      </w:r>
    </w:p>
    <w:p w:rsidR="004C3356" w:rsidRDefault="004C3356" w:rsidP="004C3356">
      <w:pPr>
        <w:jc w:val="both"/>
        <w:rPr>
          <w:sz w:val="24"/>
        </w:rPr>
      </w:pPr>
    </w:p>
    <w:p w:rsidR="004C3356" w:rsidRDefault="004C3356" w:rsidP="004C3356">
      <w:pPr>
        <w:jc w:val="both"/>
        <w:rPr>
          <w:sz w:val="24"/>
        </w:rPr>
      </w:pPr>
      <w:r>
        <w:rPr>
          <w:sz w:val="24"/>
        </w:rPr>
        <w:tab/>
        <w:t>gnabar_hh</w:t>
      </w:r>
      <w:r>
        <w:rPr>
          <w:sz w:val="24"/>
        </w:rPr>
        <w:tab/>
        <w:t>Na</w:t>
      </w:r>
      <w:r w:rsidRPr="004C3356">
        <w:rPr>
          <w:sz w:val="24"/>
          <w:vertAlign w:val="superscript"/>
        </w:rPr>
        <w:t>+</w:t>
      </w:r>
      <w:r w:rsidR="009B474C">
        <w:rPr>
          <w:sz w:val="24"/>
        </w:rPr>
        <w:t xml:space="preserve"> max </w:t>
      </w:r>
      <w:r>
        <w:rPr>
          <w:sz w:val="24"/>
        </w:rPr>
        <w:t>conductance density</w:t>
      </w:r>
      <w:r>
        <w:rPr>
          <w:sz w:val="24"/>
        </w:rPr>
        <w:tab/>
      </w:r>
      <w:r w:rsidR="00141C86">
        <w:rPr>
          <w:sz w:val="24"/>
        </w:rPr>
        <w:tab/>
      </w:r>
      <w:r w:rsidR="009B474C">
        <w:rPr>
          <w:sz w:val="24"/>
        </w:rPr>
        <w:tab/>
      </w:r>
      <w:r>
        <w:rPr>
          <w:sz w:val="24"/>
        </w:rPr>
        <w:t>0.12 S/cm</w:t>
      </w:r>
      <w:r w:rsidRPr="004C3356">
        <w:rPr>
          <w:sz w:val="24"/>
          <w:vertAlign w:val="superscript"/>
        </w:rPr>
        <w:t>2</w:t>
      </w:r>
    </w:p>
    <w:p w:rsidR="004C3356" w:rsidRDefault="004C3356" w:rsidP="004C3356">
      <w:pPr>
        <w:jc w:val="both"/>
        <w:rPr>
          <w:sz w:val="24"/>
        </w:rPr>
      </w:pPr>
      <w:r>
        <w:rPr>
          <w:sz w:val="24"/>
        </w:rPr>
        <w:tab/>
        <w:t>gkbar_hh</w:t>
      </w:r>
      <w:r>
        <w:rPr>
          <w:sz w:val="24"/>
        </w:rPr>
        <w:tab/>
        <w:t>K</w:t>
      </w:r>
      <w:r w:rsidRPr="004C3356">
        <w:rPr>
          <w:sz w:val="24"/>
          <w:vertAlign w:val="superscript"/>
        </w:rPr>
        <w:t>+</w:t>
      </w:r>
      <w:r>
        <w:rPr>
          <w:sz w:val="24"/>
        </w:rPr>
        <w:t xml:space="preserve"> </w:t>
      </w:r>
      <w:r w:rsidR="009B474C">
        <w:rPr>
          <w:sz w:val="24"/>
        </w:rPr>
        <w:t xml:space="preserve">max </w:t>
      </w:r>
      <w:r>
        <w:rPr>
          <w:sz w:val="24"/>
        </w:rPr>
        <w:t>conductance density</w:t>
      </w:r>
      <w:r>
        <w:rPr>
          <w:sz w:val="24"/>
        </w:rPr>
        <w:tab/>
      </w:r>
      <w:r w:rsidR="00141C86">
        <w:rPr>
          <w:sz w:val="24"/>
        </w:rPr>
        <w:tab/>
      </w:r>
      <w:r w:rsidR="009B474C">
        <w:rPr>
          <w:sz w:val="24"/>
        </w:rPr>
        <w:tab/>
      </w:r>
      <w:r>
        <w:rPr>
          <w:sz w:val="24"/>
        </w:rPr>
        <w:t>0.036 S/cm</w:t>
      </w:r>
      <w:r w:rsidRPr="004C3356">
        <w:rPr>
          <w:sz w:val="24"/>
          <w:vertAlign w:val="superscript"/>
        </w:rPr>
        <w:t>2</w:t>
      </w:r>
    </w:p>
    <w:p w:rsidR="004C3356" w:rsidRDefault="004C3356" w:rsidP="004C3356">
      <w:pPr>
        <w:jc w:val="both"/>
        <w:rPr>
          <w:sz w:val="24"/>
          <w:vertAlign w:val="superscript"/>
        </w:rPr>
      </w:pPr>
      <w:r>
        <w:rPr>
          <w:sz w:val="24"/>
        </w:rPr>
        <w:tab/>
        <w:t>gl_hh</w:t>
      </w:r>
      <w:r>
        <w:rPr>
          <w:sz w:val="24"/>
        </w:rPr>
        <w:tab/>
      </w:r>
      <w:r>
        <w:rPr>
          <w:sz w:val="24"/>
        </w:rPr>
        <w:tab/>
      </w:r>
      <w:r w:rsidR="00141C86">
        <w:rPr>
          <w:sz w:val="24"/>
        </w:rPr>
        <w:t>Leak</w:t>
      </w:r>
      <w:r>
        <w:rPr>
          <w:sz w:val="24"/>
        </w:rPr>
        <w:t xml:space="preserve"> conductance density</w:t>
      </w:r>
      <w:r>
        <w:rPr>
          <w:sz w:val="24"/>
        </w:rPr>
        <w:tab/>
      </w:r>
      <w:r w:rsidR="00141C86">
        <w:rPr>
          <w:sz w:val="24"/>
        </w:rPr>
        <w:tab/>
      </w:r>
      <w:r w:rsidR="009B474C">
        <w:rPr>
          <w:sz w:val="24"/>
        </w:rPr>
        <w:tab/>
      </w:r>
      <w:r>
        <w:rPr>
          <w:sz w:val="24"/>
        </w:rPr>
        <w:t>0.0</w:t>
      </w:r>
      <w:r w:rsidR="00141C86">
        <w:rPr>
          <w:sz w:val="24"/>
        </w:rPr>
        <w:t>003</w:t>
      </w:r>
      <w:r>
        <w:rPr>
          <w:sz w:val="24"/>
        </w:rPr>
        <w:t xml:space="preserve"> S/cm</w:t>
      </w:r>
      <w:r w:rsidRPr="004C3356">
        <w:rPr>
          <w:sz w:val="24"/>
          <w:vertAlign w:val="superscript"/>
        </w:rPr>
        <w:t>2</w:t>
      </w:r>
    </w:p>
    <w:p w:rsidR="00562AEB" w:rsidRDefault="00141C86" w:rsidP="00562AEB">
      <w:pPr>
        <w:jc w:val="both"/>
        <w:rPr>
          <w:sz w:val="24"/>
        </w:rPr>
      </w:pPr>
      <w:r>
        <w:rPr>
          <w:sz w:val="24"/>
        </w:rPr>
        <w:tab/>
        <w:t>el_hh</w:t>
      </w:r>
      <w:r>
        <w:rPr>
          <w:sz w:val="24"/>
        </w:rPr>
        <w:tab/>
      </w:r>
      <w:r>
        <w:rPr>
          <w:sz w:val="24"/>
        </w:rPr>
        <w:tab/>
        <w:t>Reversal potential leak conductance</w:t>
      </w:r>
      <w:r>
        <w:rPr>
          <w:sz w:val="24"/>
        </w:rPr>
        <w:tab/>
      </w:r>
      <w:r w:rsidR="009B474C">
        <w:rPr>
          <w:sz w:val="24"/>
        </w:rPr>
        <w:tab/>
      </w:r>
      <w:r>
        <w:rPr>
          <w:sz w:val="24"/>
        </w:rPr>
        <w:t>-54.3 mV</w:t>
      </w:r>
    </w:p>
    <w:p w:rsidR="00562AEB" w:rsidRDefault="00562AEB" w:rsidP="00562AEB">
      <w:pPr>
        <w:jc w:val="both"/>
        <w:rPr>
          <w:sz w:val="24"/>
        </w:rPr>
      </w:pPr>
      <w:r>
        <w:rPr>
          <w:sz w:val="24"/>
        </w:rPr>
        <w:tab/>
        <w:t>nai</w:t>
      </w:r>
      <w:r>
        <w:rPr>
          <w:sz w:val="24"/>
        </w:rPr>
        <w:tab/>
      </w:r>
      <w:r>
        <w:rPr>
          <w:sz w:val="24"/>
        </w:rPr>
        <w:tab/>
        <w:t>[Na</w:t>
      </w:r>
      <w:r w:rsidRPr="004C3356">
        <w:rPr>
          <w:sz w:val="24"/>
          <w:vertAlign w:val="superscript"/>
        </w:rPr>
        <w:t>+</w:t>
      </w:r>
      <w:r>
        <w:rPr>
          <w:sz w:val="24"/>
        </w:rPr>
        <w:t>] inside</w:t>
      </w:r>
      <w:r>
        <w:rPr>
          <w:sz w:val="24"/>
        </w:rPr>
        <w:tab/>
      </w:r>
      <w:r>
        <w:rPr>
          <w:sz w:val="24"/>
        </w:rPr>
        <w:tab/>
      </w:r>
      <w:r>
        <w:rPr>
          <w:sz w:val="24"/>
        </w:rPr>
        <w:tab/>
      </w:r>
      <w:r>
        <w:rPr>
          <w:sz w:val="24"/>
        </w:rPr>
        <w:tab/>
      </w:r>
      <w:r w:rsidR="009B474C">
        <w:rPr>
          <w:sz w:val="24"/>
        </w:rPr>
        <w:tab/>
      </w:r>
      <w:r>
        <w:rPr>
          <w:sz w:val="24"/>
        </w:rPr>
        <w:t>10 mM</w:t>
      </w:r>
    </w:p>
    <w:p w:rsidR="00562AEB" w:rsidRDefault="00562AEB" w:rsidP="00562AEB">
      <w:pPr>
        <w:jc w:val="both"/>
        <w:rPr>
          <w:sz w:val="24"/>
        </w:rPr>
      </w:pPr>
      <w:r>
        <w:rPr>
          <w:sz w:val="24"/>
        </w:rPr>
        <w:tab/>
        <w:t>nao</w:t>
      </w:r>
      <w:r>
        <w:rPr>
          <w:sz w:val="24"/>
        </w:rPr>
        <w:tab/>
      </w:r>
      <w:r>
        <w:rPr>
          <w:sz w:val="24"/>
        </w:rPr>
        <w:tab/>
        <w:t>[Na</w:t>
      </w:r>
      <w:r w:rsidRPr="004C3356">
        <w:rPr>
          <w:sz w:val="24"/>
          <w:vertAlign w:val="superscript"/>
        </w:rPr>
        <w:t>+</w:t>
      </w:r>
      <w:r>
        <w:rPr>
          <w:sz w:val="24"/>
        </w:rPr>
        <w:t>] outside</w:t>
      </w:r>
      <w:r>
        <w:rPr>
          <w:sz w:val="24"/>
        </w:rPr>
        <w:tab/>
      </w:r>
      <w:r>
        <w:rPr>
          <w:sz w:val="24"/>
        </w:rPr>
        <w:tab/>
      </w:r>
      <w:r>
        <w:rPr>
          <w:sz w:val="24"/>
        </w:rPr>
        <w:tab/>
      </w:r>
      <w:r>
        <w:rPr>
          <w:sz w:val="24"/>
        </w:rPr>
        <w:tab/>
      </w:r>
      <w:r w:rsidR="009B474C">
        <w:rPr>
          <w:sz w:val="24"/>
        </w:rPr>
        <w:tab/>
      </w:r>
      <w:r>
        <w:rPr>
          <w:sz w:val="24"/>
        </w:rPr>
        <w:t>140 mM</w:t>
      </w:r>
    </w:p>
    <w:p w:rsidR="00562AEB" w:rsidRDefault="00562AEB" w:rsidP="00562AEB">
      <w:pPr>
        <w:jc w:val="both"/>
        <w:rPr>
          <w:sz w:val="24"/>
        </w:rPr>
      </w:pPr>
      <w:r>
        <w:rPr>
          <w:sz w:val="24"/>
        </w:rPr>
        <w:tab/>
        <w:t>ki</w:t>
      </w:r>
      <w:r>
        <w:rPr>
          <w:sz w:val="24"/>
        </w:rPr>
        <w:tab/>
      </w:r>
      <w:r>
        <w:rPr>
          <w:sz w:val="24"/>
        </w:rPr>
        <w:tab/>
        <w:t>[K</w:t>
      </w:r>
      <w:r w:rsidRPr="004C3356">
        <w:rPr>
          <w:sz w:val="24"/>
          <w:vertAlign w:val="superscript"/>
        </w:rPr>
        <w:t>+</w:t>
      </w:r>
      <w:r>
        <w:rPr>
          <w:sz w:val="24"/>
        </w:rPr>
        <w:t>] inside</w:t>
      </w:r>
      <w:r>
        <w:rPr>
          <w:sz w:val="24"/>
        </w:rPr>
        <w:tab/>
      </w:r>
      <w:r>
        <w:rPr>
          <w:sz w:val="24"/>
        </w:rPr>
        <w:tab/>
      </w:r>
      <w:r>
        <w:rPr>
          <w:sz w:val="24"/>
        </w:rPr>
        <w:tab/>
      </w:r>
      <w:r>
        <w:rPr>
          <w:sz w:val="24"/>
        </w:rPr>
        <w:tab/>
      </w:r>
      <w:r w:rsidR="009B474C">
        <w:rPr>
          <w:sz w:val="24"/>
        </w:rPr>
        <w:tab/>
      </w:r>
      <w:r w:rsidR="006034D1">
        <w:rPr>
          <w:sz w:val="24"/>
        </w:rPr>
        <w:t>54.4</w:t>
      </w:r>
      <w:r>
        <w:rPr>
          <w:sz w:val="24"/>
        </w:rPr>
        <w:t xml:space="preserve"> mM</w:t>
      </w:r>
    </w:p>
    <w:p w:rsidR="00562AEB" w:rsidRPr="00141C86" w:rsidRDefault="00562AEB" w:rsidP="00562AEB">
      <w:pPr>
        <w:jc w:val="both"/>
        <w:rPr>
          <w:sz w:val="24"/>
        </w:rPr>
      </w:pPr>
      <w:r>
        <w:rPr>
          <w:sz w:val="24"/>
        </w:rPr>
        <w:tab/>
        <w:t>ko</w:t>
      </w:r>
      <w:r>
        <w:rPr>
          <w:sz w:val="24"/>
        </w:rPr>
        <w:tab/>
      </w:r>
      <w:r>
        <w:rPr>
          <w:sz w:val="24"/>
        </w:rPr>
        <w:tab/>
        <w:t>[K</w:t>
      </w:r>
      <w:r w:rsidRPr="004C3356">
        <w:rPr>
          <w:sz w:val="24"/>
          <w:vertAlign w:val="superscript"/>
        </w:rPr>
        <w:t>+</w:t>
      </w:r>
      <w:r>
        <w:rPr>
          <w:sz w:val="24"/>
        </w:rPr>
        <w:t>] outside</w:t>
      </w:r>
      <w:r w:rsidR="006034D1">
        <w:rPr>
          <w:sz w:val="24"/>
        </w:rPr>
        <w:tab/>
      </w:r>
      <w:r w:rsidR="006034D1">
        <w:rPr>
          <w:sz w:val="24"/>
        </w:rPr>
        <w:tab/>
      </w:r>
      <w:r w:rsidR="006034D1">
        <w:rPr>
          <w:sz w:val="24"/>
        </w:rPr>
        <w:tab/>
      </w:r>
      <w:r w:rsidR="006034D1">
        <w:rPr>
          <w:sz w:val="24"/>
        </w:rPr>
        <w:tab/>
      </w:r>
      <w:r w:rsidR="009B474C">
        <w:rPr>
          <w:sz w:val="24"/>
        </w:rPr>
        <w:tab/>
      </w:r>
      <w:r w:rsidR="006034D1">
        <w:rPr>
          <w:sz w:val="24"/>
        </w:rPr>
        <w:t>2.5</w:t>
      </w:r>
      <w:r>
        <w:rPr>
          <w:sz w:val="24"/>
        </w:rPr>
        <w:t xml:space="preserve"> mM</w:t>
      </w:r>
    </w:p>
    <w:p w:rsidR="000234B9" w:rsidRDefault="000234B9" w:rsidP="00562AEB">
      <w:pPr>
        <w:jc w:val="both"/>
        <w:rPr>
          <w:sz w:val="24"/>
        </w:rPr>
      </w:pPr>
    </w:p>
    <w:p w:rsidR="00524DA8" w:rsidRDefault="004149B0">
      <w:pPr>
        <w:jc w:val="both"/>
        <w:rPr>
          <w:sz w:val="24"/>
        </w:rPr>
      </w:pPr>
      <w:r>
        <w:rPr>
          <w:sz w:val="24"/>
        </w:rPr>
        <w:t xml:space="preserve">Next, </w:t>
      </w:r>
      <w:r w:rsidR="00524DA8">
        <w:rPr>
          <w:sz w:val="24"/>
        </w:rPr>
        <w:t xml:space="preserve">switch to voltage clamp mode by clicking on the VClamp button in the I/V Clamp Electrode window. In each voltage clamp experiment, a </w:t>
      </w:r>
      <w:r w:rsidR="007E67E2">
        <w:rPr>
          <w:sz w:val="24"/>
        </w:rPr>
        <w:t xml:space="preserve">variable </w:t>
      </w:r>
      <w:r w:rsidR="00524DA8">
        <w:rPr>
          <w:sz w:val="24"/>
        </w:rPr>
        <w:t xml:space="preserve">current is injected into the </w:t>
      </w:r>
      <w:r w:rsidR="007157B2">
        <w:rPr>
          <w:sz w:val="24"/>
        </w:rPr>
        <w:t xml:space="preserve">compartment </w:t>
      </w:r>
      <w:r w:rsidR="00524DA8">
        <w:rPr>
          <w:sz w:val="24"/>
        </w:rPr>
        <w:t xml:space="preserve">in order to keep the voltage successively at three constant levels: a conditioning level, a testing level and a return level. Click on the VClamp.igraph button </w:t>
      </w:r>
      <w:r w:rsidR="000C15B6">
        <w:rPr>
          <w:sz w:val="24"/>
        </w:rPr>
        <w:t xml:space="preserve">at the bottom of the I/V Clamp Electrode window </w:t>
      </w:r>
      <w:r w:rsidR="00524DA8">
        <w:rPr>
          <w:sz w:val="24"/>
        </w:rPr>
        <w:t>in order to display this clamp current.</w:t>
      </w:r>
    </w:p>
    <w:p w:rsidR="00524DA8" w:rsidRDefault="00524DA8">
      <w:pPr>
        <w:jc w:val="both"/>
        <w:rPr>
          <w:sz w:val="24"/>
        </w:rPr>
      </w:pPr>
    </w:p>
    <w:p w:rsidR="00524DA8" w:rsidRDefault="00524DA8">
      <w:pPr>
        <w:jc w:val="both"/>
        <w:rPr>
          <w:sz w:val="24"/>
        </w:rPr>
      </w:pPr>
      <w:r>
        <w:rPr>
          <w:sz w:val="24"/>
        </w:rPr>
        <w:t xml:space="preserve">In the first </w:t>
      </w:r>
      <w:r w:rsidR="006E3B91">
        <w:rPr>
          <w:sz w:val="24"/>
        </w:rPr>
        <w:t xml:space="preserve">voltage clamp </w:t>
      </w:r>
      <w:r>
        <w:rPr>
          <w:sz w:val="24"/>
        </w:rPr>
        <w:t>experiment, step the voltage from resting potential (in this case, -63.77 mV) to a testing level of -10 mV</w:t>
      </w:r>
      <w:r w:rsidR="007E67E2" w:rsidRPr="007E67E2">
        <w:rPr>
          <w:sz w:val="24"/>
        </w:rPr>
        <w:t xml:space="preserve"> </w:t>
      </w:r>
      <w:r w:rsidR="007E67E2">
        <w:rPr>
          <w:sz w:val="24"/>
        </w:rPr>
        <w:t>for 30 ms</w:t>
      </w:r>
      <w:r>
        <w:rPr>
          <w:sz w:val="24"/>
        </w:rPr>
        <w:t xml:space="preserve">. In order to do this, change the testing level amplitude to -10 mV and hit return (the appearance of a </w:t>
      </w:r>
      <w:r w:rsidRPr="00334329">
        <w:rPr>
          <w:sz w:val="24"/>
          <w:u w:val="single"/>
        </w:rPr>
        <w:t>red tick mark</w:t>
      </w:r>
      <w:r>
        <w:rPr>
          <w:sz w:val="24"/>
        </w:rPr>
        <w:t xml:space="preserve"> will always tell you that have changed a parameter fr</w:t>
      </w:r>
      <w:r w:rsidR="00334329">
        <w:rPr>
          <w:sz w:val="24"/>
        </w:rPr>
        <w:t>om its default value</w:t>
      </w:r>
      <w:r>
        <w:rPr>
          <w:sz w:val="24"/>
        </w:rPr>
        <w:t>)</w:t>
      </w:r>
      <w:r w:rsidR="00F33750">
        <w:rPr>
          <w:sz w:val="24"/>
        </w:rPr>
        <w:t xml:space="preserve">. </w:t>
      </w:r>
      <w:r>
        <w:rPr>
          <w:sz w:val="24"/>
        </w:rPr>
        <w:t>Click on Init &amp; Run in the RunControl window to run t</w:t>
      </w:r>
      <w:r w:rsidR="00B11556">
        <w:rPr>
          <w:sz w:val="24"/>
        </w:rPr>
        <w:t>he simulation.</w:t>
      </w:r>
    </w:p>
    <w:p w:rsidR="00524DA8" w:rsidRDefault="00524DA8">
      <w:pPr>
        <w:jc w:val="both"/>
        <w:rPr>
          <w:sz w:val="24"/>
        </w:rPr>
      </w:pPr>
      <w:r>
        <w:rPr>
          <w:sz w:val="24"/>
        </w:rPr>
        <w:t>To see the clamp current you have to adjust the axes of the VClamp[0] Graph window. Right click</w:t>
      </w:r>
      <w:r w:rsidR="0051592E">
        <w:rPr>
          <w:sz w:val="24"/>
        </w:rPr>
        <w:t xml:space="preserve"> into this window, select View…</w:t>
      </w:r>
      <w:r w:rsidR="008D0C36">
        <w:rPr>
          <w:sz w:val="24"/>
        </w:rPr>
        <w:t>-&gt;</w:t>
      </w:r>
      <w:r>
        <w:rPr>
          <w:sz w:val="24"/>
        </w:rPr>
        <w:t xml:space="preserve"> Set View, accept the X Size and change the Y Size for example to [–3 3] (the current is given in nA)</w:t>
      </w:r>
      <w:r w:rsidR="0051592E">
        <w:rPr>
          <w:sz w:val="24"/>
        </w:rPr>
        <w:t xml:space="preserve">. </w:t>
      </w:r>
      <w:r w:rsidR="008D0C36">
        <w:rPr>
          <w:sz w:val="24"/>
        </w:rPr>
        <w:t xml:space="preserve">Note: </w:t>
      </w:r>
      <w:r w:rsidR="008D0C36" w:rsidRPr="004D2C5B">
        <w:rPr>
          <w:sz w:val="24"/>
          <w:u w:val="single"/>
        </w:rPr>
        <w:t>t</w:t>
      </w:r>
      <w:r w:rsidR="0051592E" w:rsidRPr="004D2C5B">
        <w:rPr>
          <w:sz w:val="24"/>
          <w:u w:val="single"/>
        </w:rPr>
        <w:t>he View…</w:t>
      </w:r>
      <w:r w:rsidR="008D0C36" w:rsidRPr="004D2C5B">
        <w:rPr>
          <w:sz w:val="24"/>
          <w:u w:val="single"/>
        </w:rPr>
        <w:t>-&gt;</w:t>
      </w:r>
      <w:r w:rsidR="0051592E" w:rsidRPr="004D2C5B">
        <w:rPr>
          <w:sz w:val="24"/>
          <w:u w:val="single"/>
        </w:rPr>
        <w:t xml:space="preserve"> View = Plot function is also useful</w:t>
      </w:r>
      <w:r w:rsidR="008D0C36" w:rsidRPr="004D2C5B">
        <w:rPr>
          <w:sz w:val="24"/>
          <w:u w:val="single"/>
        </w:rPr>
        <w:t xml:space="preserve"> for automatically resizing the axes to fit a graph</w:t>
      </w:r>
      <w:r>
        <w:rPr>
          <w:sz w:val="24"/>
        </w:rPr>
        <w:t xml:space="preserve">. You will notice </w:t>
      </w:r>
      <w:r w:rsidR="0066316F">
        <w:rPr>
          <w:sz w:val="24"/>
        </w:rPr>
        <w:t>four</w:t>
      </w:r>
      <w:r>
        <w:rPr>
          <w:sz w:val="24"/>
        </w:rPr>
        <w:t xml:space="preserve"> distinct currents during the </w:t>
      </w:r>
      <w:r w:rsidR="00BD26E0">
        <w:rPr>
          <w:sz w:val="24"/>
        </w:rPr>
        <w:t>course of the simulation</w:t>
      </w:r>
      <w:r>
        <w:rPr>
          <w:sz w:val="24"/>
        </w:rPr>
        <w:t>:</w:t>
      </w:r>
    </w:p>
    <w:p w:rsidR="00524DA8" w:rsidRDefault="00524DA8">
      <w:pPr>
        <w:jc w:val="both"/>
        <w:rPr>
          <w:sz w:val="24"/>
        </w:rPr>
      </w:pPr>
    </w:p>
    <w:p w:rsidR="00524DA8" w:rsidRDefault="00524DA8">
      <w:pPr>
        <w:numPr>
          <w:ilvl w:val="0"/>
          <w:numId w:val="8"/>
        </w:numPr>
        <w:jc w:val="both"/>
        <w:rPr>
          <w:sz w:val="24"/>
        </w:rPr>
      </w:pPr>
      <w:r>
        <w:rPr>
          <w:sz w:val="24"/>
        </w:rPr>
        <w:t>A very brief positive spike at the onset of the voltage change. This is the capacitive current that is related to charging the membrane capacitance.</w:t>
      </w:r>
    </w:p>
    <w:p w:rsidR="00524DA8" w:rsidRDefault="00524DA8">
      <w:pPr>
        <w:numPr>
          <w:ilvl w:val="0"/>
          <w:numId w:val="8"/>
        </w:numPr>
        <w:jc w:val="both"/>
        <w:rPr>
          <w:sz w:val="24"/>
        </w:rPr>
      </w:pPr>
      <w:r>
        <w:rPr>
          <w:sz w:val="24"/>
        </w:rPr>
        <w:t xml:space="preserve">A negative peak that represents </w:t>
      </w:r>
      <w:r w:rsidR="006E3B91">
        <w:rPr>
          <w:sz w:val="24"/>
        </w:rPr>
        <w:t xml:space="preserve">the extra current needing to be injected to counteract the </w:t>
      </w:r>
      <w:r>
        <w:rPr>
          <w:sz w:val="24"/>
        </w:rPr>
        <w:t>inward current through the fast sodium channels</w:t>
      </w:r>
      <w:r w:rsidR="006E3B91">
        <w:rPr>
          <w:sz w:val="24"/>
        </w:rPr>
        <w:t xml:space="preserve"> and hold the voltage constant</w:t>
      </w:r>
      <w:r>
        <w:rPr>
          <w:sz w:val="24"/>
        </w:rPr>
        <w:t>.</w:t>
      </w:r>
    </w:p>
    <w:p w:rsidR="00524DA8" w:rsidRDefault="00524DA8">
      <w:pPr>
        <w:numPr>
          <w:ilvl w:val="0"/>
          <w:numId w:val="8"/>
        </w:numPr>
        <w:jc w:val="both"/>
        <w:rPr>
          <w:sz w:val="24"/>
        </w:rPr>
      </w:pPr>
      <w:r>
        <w:rPr>
          <w:sz w:val="24"/>
        </w:rPr>
        <w:t xml:space="preserve">A sustained positive (outward) current </w:t>
      </w:r>
      <w:r w:rsidR="00020FEE">
        <w:rPr>
          <w:sz w:val="24"/>
        </w:rPr>
        <w:t xml:space="preserve">in response to the </w:t>
      </w:r>
      <w:r w:rsidR="0066316F">
        <w:rPr>
          <w:sz w:val="24"/>
        </w:rPr>
        <w:t xml:space="preserve">increased </w:t>
      </w:r>
      <w:r>
        <w:rPr>
          <w:sz w:val="24"/>
        </w:rPr>
        <w:t xml:space="preserve">potassium </w:t>
      </w:r>
      <w:r w:rsidR="00020FEE">
        <w:rPr>
          <w:sz w:val="24"/>
        </w:rPr>
        <w:t>conductance</w:t>
      </w:r>
      <w:r>
        <w:rPr>
          <w:sz w:val="24"/>
        </w:rPr>
        <w:t xml:space="preserve">. </w:t>
      </w:r>
    </w:p>
    <w:p w:rsidR="0066316F" w:rsidRDefault="0066316F">
      <w:pPr>
        <w:numPr>
          <w:ilvl w:val="0"/>
          <w:numId w:val="8"/>
        </w:numPr>
        <w:jc w:val="both"/>
        <w:rPr>
          <w:sz w:val="24"/>
        </w:rPr>
      </w:pPr>
      <w:r>
        <w:rPr>
          <w:sz w:val="24"/>
        </w:rPr>
        <w:t>A smaller transient current after the voltage clamp returns to resting membrane potential. There is an instantaneous change in the driving force the current through the potassium channels experiences, and the gates in channels gradually close at this membrane potential.</w:t>
      </w:r>
    </w:p>
    <w:p w:rsidR="00524DA8" w:rsidRDefault="00524DA8">
      <w:pPr>
        <w:jc w:val="both"/>
        <w:rPr>
          <w:sz w:val="24"/>
        </w:rPr>
      </w:pPr>
    </w:p>
    <w:p w:rsidR="00524DA8" w:rsidRDefault="00524DA8">
      <w:pPr>
        <w:pStyle w:val="BodyText2"/>
      </w:pPr>
      <w:r>
        <w:t xml:space="preserve">Keep in mind that the clamp current and the clamp voltage displayed in Graph[0] are the only two variables that were accessible to Hodgkin and Huxley in their experiments, the variables that are shown in the other windows are not directly observable and only accessible in our simulation. </w:t>
      </w:r>
    </w:p>
    <w:p w:rsidR="00524DA8" w:rsidRDefault="00524DA8">
      <w:pPr>
        <w:pStyle w:val="BodyText2"/>
      </w:pPr>
    </w:p>
    <w:p w:rsidR="00F5631C" w:rsidRDefault="00524DA8">
      <w:pPr>
        <w:pStyle w:val="BodyText2"/>
      </w:pPr>
      <w:r>
        <w:t xml:space="preserve">In order to study the K current alone, Hodgkin and Huxley replaced Na </w:t>
      </w:r>
      <w:r w:rsidR="00D30664">
        <w:t xml:space="preserve">ions </w:t>
      </w:r>
      <w:r>
        <w:t xml:space="preserve">in the external solution with an impermeant </w:t>
      </w:r>
      <w:r w:rsidR="00D30664">
        <w:t>cat</w:t>
      </w:r>
      <w:r>
        <w:t xml:space="preserve">ion, thus eliminating the contribution of the </w:t>
      </w:r>
      <w:r w:rsidR="00D30664">
        <w:t xml:space="preserve">ion flow through the </w:t>
      </w:r>
      <w:r>
        <w:t xml:space="preserve">Na channels to the measured currents. You can replicate this in </w:t>
      </w:r>
      <w:r>
        <w:lastRenderedPageBreak/>
        <w:t xml:space="preserve">the simulation by setting the Na channel conductance in the Simulation Parameters window to 0. Run the simulation again by clicking on Init &amp; Run, and notice that the negative peak in the clamp current disappears. When looking more carefully at the time courses of the K current and conductance (in the VClamp[0] Graph window and in Graph[1] and Graph[2] </w:t>
      </w:r>
      <w:r w:rsidR="006C32AF">
        <w:t>windows), you will notice that they start with a slow rise and speed</w:t>
      </w:r>
      <w:r>
        <w:t xml:space="preserve"> up before settling down into the steady state value. In order to reproduce this shape, Hodgkin and Huxley had to raise the K activation variable </w:t>
      </w:r>
      <w:r w:rsidR="004850E1">
        <w:t xml:space="preserve">n </w:t>
      </w:r>
      <w:r>
        <w:t>to the fourth power:</w:t>
      </w:r>
    </w:p>
    <w:p w:rsidR="00B95DD0" w:rsidRDefault="00B95DD0">
      <w:pPr>
        <w:pStyle w:val="BodyText2"/>
      </w:pPr>
    </w:p>
    <w:p w:rsidR="00474D2C" w:rsidRDefault="00474D2C">
      <w:pPr>
        <w:pStyle w:val="BodyText2"/>
      </w:pPr>
    </w:p>
    <w:p w:rsidR="00F52A2B" w:rsidRDefault="001A6417">
      <w:pPr>
        <w:pStyle w:val="BodyText2"/>
      </w:pPr>
      <w:r>
        <w:rPr>
          <w:noProof/>
          <w:sz w:val="20"/>
          <w:lang w:val="en-US"/>
        </w:rPr>
        <w:object w:dxaOrig="1440" w:dyaOrig="1440">
          <v:shape id="_x0000_s1026" type="#_x0000_t75" alt="" style="position:absolute;left:0;text-align:left;margin-left:166.05pt;margin-top:-1.6pt;width:81pt;height:18pt;z-index:251659776;mso-wrap-edited:f;mso-width-percent:0;mso-height-percent:0;mso-width-percent:0;mso-height-percent:0">
            <v:imagedata r:id="rId36" o:title=""/>
            <w10:wrap type="topAndBottom"/>
          </v:shape>
          <o:OLEObject Type="Embed" ProgID="Equation.3" ShapeID="_x0000_s1026" DrawAspect="Content" ObjectID="_1664172984" r:id="rId37"/>
        </w:object>
      </w:r>
      <w:r w:rsidR="00524DA8">
        <w:t>You can display the temporal evolutio</w:t>
      </w:r>
      <w:r w:rsidR="00424804">
        <w:t>n of the K activation variable n</w:t>
      </w:r>
      <w:r w:rsidR="00524DA8">
        <w:t xml:space="preserve"> in a State Graph window. Go to NEURON Main Menu – Graph – State Axis. When the window opens, right click on it and choose Plot What. Double click on soma and then</w:t>
      </w:r>
      <w:r w:rsidR="00BA3805">
        <w:t xml:space="preserve"> on n</w:t>
      </w:r>
      <w:r w:rsidR="00524DA8">
        <w:t>_hh, which represents the K activation variable. The Na activation and inactivatio</w:t>
      </w:r>
      <w:r w:rsidR="00BA3805">
        <w:t>n variables are represented by m</w:t>
      </w:r>
      <w:r w:rsidR="00524DA8">
        <w:t>_hh and h_hh, respectively</w:t>
      </w:r>
      <w:r w:rsidR="00435047">
        <w:t xml:space="preserve"> (add these to the window with the n plot)</w:t>
      </w:r>
      <w:r w:rsidR="00524DA8">
        <w:t>. To display all activation and inactivation variables in the same window, change the colour of the traces by right clicking and choosing the Color/Brush option</w:t>
      </w:r>
      <w:r w:rsidR="00435047">
        <w:t>, selecting a colour and clicking on the trace in the window</w:t>
      </w:r>
      <w:r w:rsidR="00334329">
        <w:t xml:space="preserve"> (if you have trouble setting the colour, right click and select Crosshairs, and then right click again and reselect Color/Brush)</w:t>
      </w:r>
      <w:r w:rsidR="00524DA8">
        <w:t>.</w:t>
      </w:r>
      <w:r w:rsidR="00334329">
        <w:t xml:space="preserve"> Tip for write up/essay: you can use screenshots of these plot windows for figures in you write up. </w:t>
      </w:r>
      <w:r w:rsidR="00334329" w:rsidRPr="00BA1FEC">
        <w:rPr>
          <w:u w:val="single"/>
        </w:rPr>
        <w:t xml:space="preserve">Ensure numbers on axes </w:t>
      </w:r>
      <w:r w:rsidR="00474D54" w:rsidRPr="00BA1FEC">
        <w:rPr>
          <w:u w:val="single"/>
        </w:rPr>
        <w:t>will be</w:t>
      </w:r>
      <w:r w:rsidR="00334329" w:rsidRPr="00BA1FEC">
        <w:rPr>
          <w:u w:val="single"/>
        </w:rPr>
        <w:t xml:space="preserve"> legible</w:t>
      </w:r>
      <w:r w:rsidR="00474D54" w:rsidRPr="00BA1FEC">
        <w:rPr>
          <w:u w:val="single"/>
        </w:rPr>
        <w:t xml:space="preserve"> in final figure</w:t>
      </w:r>
      <w:r w:rsidR="00334329">
        <w:t xml:space="preserve">. They will have to be further annotated in Word, etc. to add </w:t>
      </w:r>
      <w:r w:rsidR="00474D54">
        <w:t xml:space="preserve">labels for </w:t>
      </w:r>
      <w:r w:rsidR="00334329">
        <w:t>axes</w:t>
      </w:r>
      <w:r w:rsidR="00474D54">
        <w:t xml:space="preserve"> &amp; traces</w:t>
      </w:r>
      <w:r w:rsidR="00334329">
        <w:t>.</w:t>
      </w:r>
      <w:r w:rsidR="00474D54">
        <w:t xml:space="preserve"> If you really want to make your own graphs, right click, select Pick Vector, click on the trace to save, go to the main menu, select Vector -&gt; Save to file, and the file saved can be imported into Excel.</w:t>
      </w:r>
    </w:p>
    <w:p w:rsidR="00334329" w:rsidRDefault="00334329">
      <w:pPr>
        <w:pStyle w:val="BodyText2"/>
      </w:pPr>
    </w:p>
    <w:p w:rsidR="00524DA8" w:rsidRDefault="00524DA8">
      <w:pPr>
        <w:pStyle w:val="BodyText2"/>
      </w:pPr>
    </w:p>
    <w:p w:rsidR="00524DA8" w:rsidRDefault="00524DA8">
      <w:pPr>
        <w:pStyle w:val="BodyText2"/>
      </w:pPr>
      <w:r>
        <w:t>Set the Na conductance back to its default value of 0.12 S/cm</w:t>
      </w:r>
      <w:r>
        <w:rPr>
          <w:vertAlign w:val="superscript"/>
        </w:rPr>
        <w:t>2</w:t>
      </w:r>
      <w:r>
        <w:t>, and repeat the voltage clamp experiments with the K channel conductance set to 0</w:t>
      </w:r>
      <w:r w:rsidR="00020FEE">
        <w:t xml:space="preserve">, </w:t>
      </w:r>
      <w:r w:rsidR="00BA1FEC">
        <w:t>comparing</w:t>
      </w:r>
      <w:r w:rsidR="00020FEE">
        <w:t xml:space="preserve"> the behaviours of the activation</w:t>
      </w:r>
      <w:r w:rsidR="00D7133F">
        <w:t>/</w:t>
      </w:r>
      <w:r w:rsidR="00020FEE">
        <w:t>inactivation variables</w:t>
      </w:r>
      <w:r w:rsidR="00D7133F">
        <w:t xml:space="preserve"> and conductances</w:t>
      </w:r>
      <w:r>
        <w:t xml:space="preserve">. Do this for a few different testing voltages (e.g. 10 mV, -10 mV, -30 mV, -50 mV). You can overlay the plots by right clicking into a graph and selecting Keep Lines. </w:t>
      </w:r>
    </w:p>
    <w:p w:rsidR="000C15B6" w:rsidRDefault="000C15B6">
      <w:pPr>
        <w:pStyle w:val="BodyText2"/>
      </w:pPr>
    </w:p>
    <w:p w:rsidR="00524DA8" w:rsidRDefault="00524DA8">
      <w:pPr>
        <w:pStyle w:val="BodyText2"/>
        <w:rPr>
          <w:rFonts w:ascii="Arial" w:hAnsi="Arial" w:cs="Arial"/>
          <w:sz w:val="28"/>
        </w:rPr>
      </w:pPr>
    </w:p>
    <w:p w:rsidR="00524DA8" w:rsidRDefault="00524DA8">
      <w:pPr>
        <w:pStyle w:val="BodyText2"/>
      </w:pPr>
      <w:r>
        <w:rPr>
          <w:rFonts w:ascii="Arial" w:hAnsi="Arial" w:cs="Arial"/>
          <w:sz w:val="28"/>
        </w:rPr>
        <w:t>Exercises</w:t>
      </w:r>
    </w:p>
    <w:p w:rsidR="00524DA8" w:rsidRDefault="00524DA8">
      <w:pPr>
        <w:pStyle w:val="BodyText2"/>
      </w:pPr>
    </w:p>
    <w:p w:rsidR="00524DA8" w:rsidRDefault="00524DA8">
      <w:pPr>
        <w:pStyle w:val="BodyText2"/>
      </w:pPr>
      <w:r>
        <w:t xml:space="preserve">1. What are the </w:t>
      </w:r>
      <w:r w:rsidR="00020FEE">
        <w:t xml:space="preserve">key </w:t>
      </w:r>
      <w:r>
        <w:t xml:space="preserve">differences between the Na current and the K current? </w:t>
      </w:r>
    </w:p>
    <w:p w:rsidR="00524DA8" w:rsidRDefault="00524DA8">
      <w:pPr>
        <w:pStyle w:val="BodyText2"/>
      </w:pPr>
    </w:p>
    <w:p w:rsidR="00524DA8" w:rsidRDefault="00524DA8">
      <w:pPr>
        <w:pStyle w:val="BodyText2"/>
      </w:pPr>
      <w:r>
        <w:t xml:space="preserve">2. In voltage clamp mode, generate plots of </w:t>
      </w:r>
      <w:r w:rsidR="00020FEE">
        <w:t xml:space="preserve">the steady state </w:t>
      </w:r>
      <w:r>
        <w:t>conductance</w:t>
      </w:r>
      <w:r w:rsidR="00882643">
        <w:t xml:space="preserve"> (gna, gk)</w:t>
      </w:r>
      <w:r>
        <w:t xml:space="preserve"> and activation and inactivation variable</w:t>
      </w:r>
      <w:r w:rsidR="00020FEE">
        <w:t xml:space="preserve"> values</w:t>
      </w:r>
      <w:r w:rsidR="00D642B2">
        <w:t xml:space="preserve"> </w:t>
      </w:r>
      <w:r w:rsidR="00882643">
        <w:t xml:space="preserve">(m, h, n) </w:t>
      </w:r>
      <w:r w:rsidR="00D642B2" w:rsidRPr="00882643">
        <w:t xml:space="preserve">and the </w:t>
      </w:r>
      <w:r w:rsidR="00882643">
        <w:t>steady state</w:t>
      </w:r>
      <w:r w:rsidR="00D642B2" w:rsidRPr="00882643">
        <w:t xml:space="preserve"> values of current</w:t>
      </w:r>
      <w:r w:rsidR="00882643">
        <w:t xml:space="preserve"> (ina, ik)</w:t>
      </w:r>
      <w:r>
        <w:t xml:space="preserve"> against clamp voltage</w:t>
      </w:r>
      <w:r w:rsidR="00BA1FEC">
        <w:t xml:space="preserve"> (“Testing Level”)</w:t>
      </w:r>
      <w:r>
        <w:t>, for the Na and the K channel</w:t>
      </w:r>
      <w:r w:rsidR="007462E8">
        <w:t xml:space="preserve"> </w:t>
      </w:r>
      <w:r w:rsidR="00020FEE" w:rsidRPr="00882643">
        <w:rPr>
          <w:u w:val="single"/>
        </w:rPr>
        <w:t xml:space="preserve">at the end </w:t>
      </w:r>
      <w:r w:rsidR="007462E8" w:rsidRPr="00882643">
        <w:rPr>
          <w:u w:val="single"/>
        </w:rPr>
        <w:t>the testing phase</w:t>
      </w:r>
      <w:r w:rsidR="00915DD0">
        <w:rPr>
          <w:u w:val="single"/>
        </w:rPr>
        <w:t>, i.e. at 40</w:t>
      </w:r>
      <w:r w:rsidR="00825FF3">
        <w:rPr>
          <w:u w:val="single"/>
        </w:rPr>
        <w:t>ms</w:t>
      </w:r>
      <w:r w:rsidR="00767AB0">
        <w:t xml:space="preserve"> (</w:t>
      </w:r>
      <w:r w:rsidR="007462E8">
        <w:t xml:space="preserve">you </w:t>
      </w:r>
      <w:r w:rsidR="00020FEE">
        <w:t xml:space="preserve">should </w:t>
      </w:r>
      <w:r w:rsidR="007462E8">
        <w:t>note the values in an E</w:t>
      </w:r>
      <w:r w:rsidR="00767AB0">
        <w:t>xcel spreadsheet and generate the graphs that way)</w:t>
      </w:r>
      <w:r>
        <w:t xml:space="preserve">. Select clamp voltages </w:t>
      </w:r>
      <w:r w:rsidR="00020FEE">
        <w:t>of -120mV, -100, ... 80mV</w:t>
      </w:r>
      <w:r>
        <w:t>. You can read out values from the graphs by right clicking and using the crosshair function (move the crosshair along the graph to the value you want to measure, it will be displayed in the title bar of the window).</w:t>
      </w:r>
      <w:r w:rsidR="004134BD">
        <w:t xml:space="preserve"> </w:t>
      </w:r>
      <w:r w:rsidR="009178B5">
        <w:t xml:space="preserve">Pay attention for any changes in sign of the values. </w:t>
      </w:r>
      <w:r w:rsidR="004134BD">
        <w:t>Adjusting the axes to suit the graph using View…-&gt; View = Plot is also useful.</w:t>
      </w:r>
      <w:r>
        <w:t xml:space="preserve"> </w:t>
      </w:r>
      <w:r w:rsidR="009178B5">
        <w:t xml:space="preserve">Explain how the shapes of the conductance plots follow from the </w:t>
      </w:r>
      <w:r w:rsidR="009178B5">
        <w:lastRenderedPageBreak/>
        <w:t xml:space="preserve">activation/inactivation plots. </w:t>
      </w:r>
      <w:r>
        <w:t xml:space="preserve">What </w:t>
      </w:r>
      <w:r w:rsidR="004134BD">
        <w:t xml:space="preserve">can the graphs tell you about </w:t>
      </w:r>
      <w:r>
        <w:t>the reversal potentials for Na and K?</w:t>
      </w:r>
      <w:r w:rsidR="009178B5">
        <w:t xml:space="preserve"> Explain the shapes of the current graphs in terms of these.</w:t>
      </w:r>
    </w:p>
    <w:p w:rsidR="00524DA8" w:rsidRDefault="00524DA8">
      <w:pPr>
        <w:pStyle w:val="BodyText2"/>
      </w:pPr>
    </w:p>
    <w:p w:rsidR="00C94ECC" w:rsidRDefault="00524DA8">
      <w:pPr>
        <w:pStyle w:val="BodyText2"/>
      </w:pPr>
      <w:r>
        <w:t>3. In voltage clamp mode, examine the effect of hyperpolari</w:t>
      </w:r>
      <w:r w:rsidR="00BC7D34">
        <w:t>z</w:t>
      </w:r>
      <w:r>
        <w:t xml:space="preserve">ing conditioning voltages prior to the testing voltage step (try different conditioning voltages between resting potential and -120 </w:t>
      </w:r>
      <w:r w:rsidR="00F45ABE">
        <w:t>mV;</w:t>
      </w:r>
      <w:r>
        <w:t xml:space="preserve"> use a testing voltage of 0 mV</w:t>
      </w:r>
      <w:r w:rsidR="00650C08">
        <w:t xml:space="preserve"> and change the conditioning level duration to 15ms</w:t>
      </w:r>
      <w:r>
        <w:t>). What is the effect of preconditioning voltages on the Na and the K conductance? In the context of the HH model, explain the mechanism responsible for this effect.</w:t>
      </w:r>
    </w:p>
    <w:p w:rsidR="00524DA8" w:rsidRDefault="00524DA8">
      <w:pPr>
        <w:pStyle w:val="BodyText2"/>
      </w:pPr>
    </w:p>
    <w:p w:rsidR="00524DA8" w:rsidRDefault="00524DA8">
      <w:pPr>
        <w:pStyle w:val="BodyText2"/>
      </w:pPr>
      <w:r>
        <w:t>4. Switch to current clamp mode by clicking on IClamp in the I/V Clamp Electrode window. Find the minimum</w:t>
      </w:r>
      <w:r w:rsidR="00957D30">
        <w:t xml:space="preserve"> (positive)</w:t>
      </w:r>
      <w:r>
        <w:t xml:space="preserve"> current</w:t>
      </w:r>
      <w:r w:rsidR="003A7D39">
        <w:t xml:space="preserve"> (the rheobase current)</w:t>
      </w:r>
      <w:r>
        <w:t xml:space="preserve"> for eliciting a single action potential (use a delay of 5 ms and a pulse duration of 25 ms). </w:t>
      </w:r>
      <w:r w:rsidRPr="00882643">
        <w:t>How “sharp” is the threshold phenomenon?</w:t>
      </w:r>
      <w:r>
        <w:t xml:space="preserve"> Can you find a value of injected current that elicits a half-height action potential? </w:t>
      </w:r>
    </w:p>
    <w:p w:rsidR="00524DA8" w:rsidRDefault="00524DA8">
      <w:pPr>
        <w:pStyle w:val="BodyText2"/>
      </w:pPr>
    </w:p>
    <w:p w:rsidR="00524DA8" w:rsidRDefault="00524DA8">
      <w:pPr>
        <w:pStyle w:val="BodyText2"/>
      </w:pPr>
      <w:r>
        <w:t xml:space="preserve">5. </w:t>
      </w:r>
      <w:r w:rsidR="003A7D39">
        <w:t>What</w:t>
      </w:r>
      <w:r>
        <w:t xml:space="preserve"> is the minimum current that elicits repetitive firing, i.e. generates trains of action potentials</w:t>
      </w:r>
      <w:r w:rsidR="00D642B2">
        <w:t xml:space="preserve"> (u</w:t>
      </w:r>
      <w:r>
        <w:t>se a dela</w:t>
      </w:r>
      <w:r w:rsidR="00F45ABE">
        <w:t>y of 5 ms, a pulse duration of 2</w:t>
      </w:r>
      <w:r>
        <w:t>00 ms and set the simulation time (Tsto</w:t>
      </w:r>
      <w:r w:rsidR="00F45ABE">
        <w:t>p in the RunControl window) to 2</w:t>
      </w:r>
      <w:r>
        <w:t>05 ms</w:t>
      </w:r>
      <w:r w:rsidR="00D642B2">
        <w:t>)?</w:t>
      </w:r>
      <w:r>
        <w:t xml:space="preserve"> How sharp is the transition from single spike generation to repetitive firing? Can you find a value of injected current that generates exactly two action potentials?</w:t>
      </w:r>
    </w:p>
    <w:p w:rsidR="00524DA8" w:rsidRDefault="00524DA8">
      <w:pPr>
        <w:pStyle w:val="BodyText2"/>
      </w:pPr>
    </w:p>
    <w:p w:rsidR="00524DA8" w:rsidRDefault="00524DA8">
      <w:pPr>
        <w:pStyle w:val="BodyText2"/>
      </w:pPr>
      <w:r>
        <w:t>6. By counting the number of s</w:t>
      </w:r>
      <w:r w:rsidR="00F45ABE">
        <w:t>pikes generated in a 2</w:t>
      </w:r>
      <w:r>
        <w:t xml:space="preserve">00 ms time window, construct a plot of </w:t>
      </w:r>
      <w:r w:rsidR="00F45ABE">
        <w:t>spike count</w:t>
      </w:r>
      <w:r>
        <w:t xml:space="preserve"> versus injected current. How much does a 10-fold increase in injected current from the </w:t>
      </w:r>
      <w:r w:rsidR="00A0139B">
        <w:t xml:space="preserve">repetitive firing </w:t>
      </w:r>
      <w:r>
        <w:t xml:space="preserve">current increase the firing rate? What happens for a 100-fold increase? </w:t>
      </w:r>
      <w:r w:rsidR="006034D1">
        <w:t>Why does this happen?</w:t>
      </w:r>
    </w:p>
    <w:p w:rsidR="00524DA8" w:rsidRDefault="00524DA8">
      <w:pPr>
        <w:pStyle w:val="BodyText2"/>
      </w:pPr>
    </w:p>
    <w:p w:rsidR="00524DA8" w:rsidRDefault="00524DA8">
      <w:pPr>
        <w:pStyle w:val="BodyText2"/>
      </w:pPr>
      <w:r>
        <w:t xml:space="preserve">7. In problem 4 we saw that single action potentials can be generated by small sustained levels of current injection. Single action potentials can also be elicited by transient current pulses, even when the duration of the current pulse is shorter than the action potential. What is the effect of pulse duration on threshold current for eliciting a single action potential? Generate a plot of threshold current vs. pulse duration for pulse widths between 0.1 ms and 5 ms. Is there a simple relationship between pulse width and threshold current? Use a simulation time step of </w:t>
      </w:r>
      <w:r w:rsidRPr="00882643">
        <w:t>0.01</w:t>
      </w:r>
      <w:r w:rsidR="00D62CF4" w:rsidRPr="00882643">
        <w:t>25</w:t>
      </w:r>
      <w:r w:rsidRPr="00882643">
        <w:t xml:space="preserve"> ms</w:t>
      </w:r>
      <w:r>
        <w:t xml:space="preserve"> for this study (change the value of dt in the RunControl window). </w:t>
      </w:r>
    </w:p>
    <w:p w:rsidR="00524DA8" w:rsidRDefault="00524DA8">
      <w:pPr>
        <w:pStyle w:val="BodyText2"/>
      </w:pPr>
    </w:p>
    <w:p w:rsidR="00524DA8" w:rsidRDefault="00524DA8" w:rsidP="008F0D94">
      <w:pPr>
        <w:pStyle w:val="BodyText2"/>
      </w:pPr>
      <w:r>
        <w:t>8. All of the previously used current injection pulses have been depolari</w:t>
      </w:r>
      <w:r w:rsidR="00BC7D34">
        <w:t>z</w:t>
      </w:r>
      <w:r>
        <w:t xml:space="preserve">ing. What happens for hyperpolarizing current injections (set the pulse amplitude to –0.01 nA and the pulse duration to 5 ms)? What is the threshold, in terms of current magnitude and pulse duration, for eliciting this so called anode break excitation? What mechanisms in the model are responsible for this behaviour? Look at the time course of the activation and inactivation variables n, m and h. </w:t>
      </w:r>
    </w:p>
    <w:p w:rsidR="00524DA8" w:rsidRDefault="00524DA8">
      <w:pPr>
        <w:jc w:val="both"/>
        <w:rPr>
          <w:rFonts w:ascii="Arial" w:hAnsi="Arial" w:cs="Arial"/>
          <w:sz w:val="28"/>
        </w:rPr>
      </w:pPr>
    </w:p>
    <w:p w:rsidR="00D30664" w:rsidRDefault="00D30664">
      <w:pPr>
        <w:jc w:val="both"/>
        <w:rPr>
          <w:rFonts w:ascii="Arial" w:hAnsi="Arial" w:cs="Arial"/>
          <w:sz w:val="28"/>
        </w:rPr>
      </w:pPr>
      <w:r>
        <w:rPr>
          <w:rFonts w:ascii="Arial" w:hAnsi="Arial" w:cs="Arial"/>
          <w:sz w:val="28"/>
        </w:rPr>
        <w:t>Information on write up:</w:t>
      </w:r>
    </w:p>
    <w:p w:rsidR="00D30664" w:rsidRDefault="00D30664">
      <w:pPr>
        <w:jc w:val="both"/>
        <w:rPr>
          <w:rFonts w:ascii="Arial" w:hAnsi="Arial" w:cs="Arial"/>
          <w:sz w:val="28"/>
        </w:rPr>
      </w:pPr>
    </w:p>
    <w:p w:rsidR="00D30664" w:rsidRPr="00D30664" w:rsidRDefault="00D30664" w:rsidP="00D30664">
      <w:pPr>
        <w:jc w:val="both"/>
        <w:rPr>
          <w:sz w:val="24"/>
          <w:szCs w:val="24"/>
        </w:rPr>
      </w:pPr>
      <w:r w:rsidRPr="00D30664">
        <w:rPr>
          <w:sz w:val="24"/>
          <w:szCs w:val="24"/>
        </w:rPr>
        <w:t>Max length ~4</w:t>
      </w:r>
      <w:r w:rsidR="00BC7D34">
        <w:rPr>
          <w:sz w:val="24"/>
          <w:szCs w:val="24"/>
        </w:rPr>
        <w:t xml:space="preserve"> pages A4 (excluding figures), </w:t>
      </w:r>
      <w:r w:rsidRPr="00D30664">
        <w:rPr>
          <w:sz w:val="24"/>
          <w:szCs w:val="24"/>
        </w:rPr>
        <w:t>2000 words (excluding legends, but keep legends brief</w:t>
      </w:r>
      <w:r>
        <w:rPr>
          <w:sz w:val="24"/>
          <w:szCs w:val="24"/>
        </w:rPr>
        <w:t xml:space="preserve"> &amp; to the point</w:t>
      </w:r>
      <w:r w:rsidRPr="00D30664">
        <w:rPr>
          <w:sz w:val="24"/>
          <w:szCs w:val="24"/>
        </w:rPr>
        <w:t>)</w:t>
      </w:r>
      <w:r>
        <w:rPr>
          <w:sz w:val="24"/>
          <w:szCs w:val="24"/>
        </w:rPr>
        <w:t xml:space="preserve">. </w:t>
      </w:r>
      <w:r w:rsidRPr="00D30664">
        <w:rPr>
          <w:sz w:val="24"/>
          <w:szCs w:val="24"/>
        </w:rPr>
        <w:t>Figures properly numbered/labelled/with legends/referenced in main text/standalone/descriptive only (look at</w:t>
      </w:r>
      <w:r>
        <w:rPr>
          <w:sz w:val="24"/>
          <w:szCs w:val="24"/>
        </w:rPr>
        <w:t xml:space="preserve"> published</w:t>
      </w:r>
      <w:r w:rsidRPr="00D30664">
        <w:rPr>
          <w:sz w:val="24"/>
          <w:szCs w:val="24"/>
        </w:rPr>
        <w:t xml:space="preserve"> papers)</w:t>
      </w:r>
      <w:r>
        <w:rPr>
          <w:sz w:val="24"/>
          <w:szCs w:val="24"/>
        </w:rPr>
        <w:t>.</w:t>
      </w:r>
    </w:p>
    <w:p w:rsidR="00D30664" w:rsidRPr="00D30664" w:rsidRDefault="00D30664">
      <w:pPr>
        <w:jc w:val="both"/>
        <w:rPr>
          <w:sz w:val="24"/>
          <w:szCs w:val="24"/>
        </w:rPr>
      </w:pPr>
    </w:p>
    <w:sectPr w:rsidR="00D30664" w:rsidRPr="00D30664">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thematica1">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6E68F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D4776"/>
    <w:multiLevelType w:val="hybridMultilevel"/>
    <w:tmpl w:val="87847A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75F5EDF"/>
    <w:multiLevelType w:val="hybridMultilevel"/>
    <w:tmpl w:val="F24E27E6"/>
    <w:lvl w:ilvl="0" w:tplc="2FC8903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3E7B98"/>
    <w:multiLevelType w:val="hybridMultilevel"/>
    <w:tmpl w:val="FA88FE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5A5781"/>
    <w:multiLevelType w:val="hybridMultilevel"/>
    <w:tmpl w:val="80E2FC26"/>
    <w:lvl w:ilvl="0" w:tplc="45F2CB8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4C5E50"/>
    <w:multiLevelType w:val="hybridMultilevel"/>
    <w:tmpl w:val="C4AEEEF2"/>
    <w:lvl w:ilvl="0" w:tplc="45F2CB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103C46"/>
    <w:multiLevelType w:val="hybridMultilevel"/>
    <w:tmpl w:val="2BA83A6A"/>
    <w:lvl w:ilvl="0" w:tplc="48565FE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2715EB"/>
    <w:multiLevelType w:val="hybridMultilevel"/>
    <w:tmpl w:val="38EE8E90"/>
    <w:lvl w:ilvl="0" w:tplc="9B8488A6">
      <w:start w:val="1"/>
      <w:numFmt w:val="bullet"/>
      <w:lvlText w:val="–"/>
      <w:lvlJc w:val="left"/>
      <w:pPr>
        <w:tabs>
          <w:tab w:val="num" w:pos="720"/>
        </w:tabs>
        <w:ind w:left="720" w:hanging="360"/>
      </w:pPr>
      <w:rPr>
        <w:rFonts w:ascii="Times New Roman" w:hAnsi="Times New Roman" w:hint="default"/>
      </w:rPr>
    </w:lvl>
    <w:lvl w:ilvl="1" w:tplc="CA8E2CFC">
      <w:start w:val="1"/>
      <w:numFmt w:val="bullet"/>
      <w:lvlText w:val="–"/>
      <w:lvlJc w:val="left"/>
      <w:pPr>
        <w:tabs>
          <w:tab w:val="num" w:pos="1440"/>
        </w:tabs>
        <w:ind w:left="1440" w:hanging="360"/>
      </w:pPr>
      <w:rPr>
        <w:rFonts w:ascii="Times New Roman" w:hAnsi="Times New Roman" w:hint="default"/>
      </w:rPr>
    </w:lvl>
    <w:lvl w:ilvl="2" w:tplc="06BA8EEC" w:tentative="1">
      <w:start w:val="1"/>
      <w:numFmt w:val="bullet"/>
      <w:lvlText w:val="–"/>
      <w:lvlJc w:val="left"/>
      <w:pPr>
        <w:tabs>
          <w:tab w:val="num" w:pos="2160"/>
        </w:tabs>
        <w:ind w:left="2160" w:hanging="360"/>
      </w:pPr>
      <w:rPr>
        <w:rFonts w:ascii="Times New Roman" w:hAnsi="Times New Roman" w:hint="default"/>
      </w:rPr>
    </w:lvl>
    <w:lvl w:ilvl="3" w:tplc="8B34D71A" w:tentative="1">
      <w:start w:val="1"/>
      <w:numFmt w:val="bullet"/>
      <w:lvlText w:val="–"/>
      <w:lvlJc w:val="left"/>
      <w:pPr>
        <w:tabs>
          <w:tab w:val="num" w:pos="2880"/>
        </w:tabs>
        <w:ind w:left="2880" w:hanging="360"/>
      </w:pPr>
      <w:rPr>
        <w:rFonts w:ascii="Times New Roman" w:hAnsi="Times New Roman" w:hint="default"/>
      </w:rPr>
    </w:lvl>
    <w:lvl w:ilvl="4" w:tplc="B8DA0C70" w:tentative="1">
      <w:start w:val="1"/>
      <w:numFmt w:val="bullet"/>
      <w:lvlText w:val="–"/>
      <w:lvlJc w:val="left"/>
      <w:pPr>
        <w:tabs>
          <w:tab w:val="num" w:pos="3600"/>
        </w:tabs>
        <w:ind w:left="3600" w:hanging="360"/>
      </w:pPr>
      <w:rPr>
        <w:rFonts w:ascii="Times New Roman" w:hAnsi="Times New Roman" w:hint="default"/>
      </w:rPr>
    </w:lvl>
    <w:lvl w:ilvl="5" w:tplc="93AE1358" w:tentative="1">
      <w:start w:val="1"/>
      <w:numFmt w:val="bullet"/>
      <w:lvlText w:val="–"/>
      <w:lvlJc w:val="left"/>
      <w:pPr>
        <w:tabs>
          <w:tab w:val="num" w:pos="4320"/>
        </w:tabs>
        <w:ind w:left="4320" w:hanging="360"/>
      </w:pPr>
      <w:rPr>
        <w:rFonts w:ascii="Times New Roman" w:hAnsi="Times New Roman" w:hint="default"/>
      </w:rPr>
    </w:lvl>
    <w:lvl w:ilvl="6" w:tplc="6504D584" w:tentative="1">
      <w:start w:val="1"/>
      <w:numFmt w:val="bullet"/>
      <w:lvlText w:val="–"/>
      <w:lvlJc w:val="left"/>
      <w:pPr>
        <w:tabs>
          <w:tab w:val="num" w:pos="5040"/>
        </w:tabs>
        <w:ind w:left="5040" w:hanging="360"/>
      </w:pPr>
      <w:rPr>
        <w:rFonts w:ascii="Times New Roman" w:hAnsi="Times New Roman" w:hint="default"/>
      </w:rPr>
    </w:lvl>
    <w:lvl w:ilvl="7" w:tplc="A42A7D9E" w:tentative="1">
      <w:start w:val="1"/>
      <w:numFmt w:val="bullet"/>
      <w:lvlText w:val="–"/>
      <w:lvlJc w:val="left"/>
      <w:pPr>
        <w:tabs>
          <w:tab w:val="num" w:pos="5760"/>
        </w:tabs>
        <w:ind w:left="5760" w:hanging="360"/>
      </w:pPr>
      <w:rPr>
        <w:rFonts w:ascii="Times New Roman" w:hAnsi="Times New Roman" w:hint="default"/>
      </w:rPr>
    </w:lvl>
    <w:lvl w:ilvl="8" w:tplc="AB76692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134D02"/>
    <w:multiLevelType w:val="hybridMultilevel"/>
    <w:tmpl w:val="0FAA5ABE"/>
    <w:lvl w:ilvl="0" w:tplc="48565FE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4C96BA9"/>
    <w:multiLevelType w:val="hybridMultilevel"/>
    <w:tmpl w:val="FD3ECE0A"/>
    <w:lvl w:ilvl="0" w:tplc="48565FE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7C81330A"/>
    <w:multiLevelType w:val="hybridMultilevel"/>
    <w:tmpl w:val="742C36B8"/>
    <w:lvl w:ilvl="0" w:tplc="48565FE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0"/>
  </w:num>
  <w:num w:numId="4">
    <w:abstractNumId w:val="6"/>
  </w:num>
  <w:num w:numId="5">
    <w:abstractNumId w:val="1"/>
  </w:num>
  <w:num w:numId="6">
    <w:abstractNumId w:val="5"/>
  </w:num>
  <w:num w:numId="7">
    <w:abstractNumId w:val="4"/>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F5"/>
    <w:rsid w:val="00002FC6"/>
    <w:rsid w:val="00020FEE"/>
    <w:rsid w:val="000234B9"/>
    <w:rsid w:val="00044016"/>
    <w:rsid w:val="00052996"/>
    <w:rsid w:val="0005626F"/>
    <w:rsid w:val="00063CA0"/>
    <w:rsid w:val="000719AE"/>
    <w:rsid w:val="00076CE5"/>
    <w:rsid w:val="000A2DB2"/>
    <w:rsid w:val="000A3670"/>
    <w:rsid w:val="000A4497"/>
    <w:rsid w:val="000C15B6"/>
    <w:rsid w:val="000C3747"/>
    <w:rsid w:val="000C70E4"/>
    <w:rsid w:val="0010162E"/>
    <w:rsid w:val="001258F3"/>
    <w:rsid w:val="00140965"/>
    <w:rsid w:val="00140A46"/>
    <w:rsid w:val="00141C86"/>
    <w:rsid w:val="00165AAF"/>
    <w:rsid w:val="001741FC"/>
    <w:rsid w:val="00186FD5"/>
    <w:rsid w:val="001A3716"/>
    <w:rsid w:val="001A6417"/>
    <w:rsid w:val="001B200C"/>
    <w:rsid w:val="001B4E4F"/>
    <w:rsid w:val="001D5C52"/>
    <w:rsid w:val="001E38F1"/>
    <w:rsid w:val="001E3FDD"/>
    <w:rsid w:val="00205297"/>
    <w:rsid w:val="00252FCB"/>
    <w:rsid w:val="00254E6C"/>
    <w:rsid w:val="00273FB7"/>
    <w:rsid w:val="002828EB"/>
    <w:rsid w:val="00282AC5"/>
    <w:rsid w:val="002935CA"/>
    <w:rsid w:val="002A0A97"/>
    <w:rsid w:val="002B5996"/>
    <w:rsid w:val="002E558B"/>
    <w:rsid w:val="002F124D"/>
    <w:rsid w:val="002F65C3"/>
    <w:rsid w:val="002F7987"/>
    <w:rsid w:val="00327980"/>
    <w:rsid w:val="0033176D"/>
    <w:rsid w:val="00334329"/>
    <w:rsid w:val="00365349"/>
    <w:rsid w:val="00382E0D"/>
    <w:rsid w:val="00384E7C"/>
    <w:rsid w:val="003A3A87"/>
    <w:rsid w:val="003A7D39"/>
    <w:rsid w:val="003B3DCD"/>
    <w:rsid w:val="003C2DD9"/>
    <w:rsid w:val="003C3F1A"/>
    <w:rsid w:val="004134BD"/>
    <w:rsid w:val="004149B0"/>
    <w:rsid w:val="00424804"/>
    <w:rsid w:val="00432A2A"/>
    <w:rsid w:val="00435047"/>
    <w:rsid w:val="00443547"/>
    <w:rsid w:val="004619FF"/>
    <w:rsid w:val="00463C16"/>
    <w:rsid w:val="00474D2C"/>
    <w:rsid w:val="00474D54"/>
    <w:rsid w:val="00481B55"/>
    <w:rsid w:val="0048271E"/>
    <w:rsid w:val="0048492E"/>
    <w:rsid w:val="004850E1"/>
    <w:rsid w:val="004A6391"/>
    <w:rsid w:val="004C3356"/>
    <w:rsid w:val="004D2C5B"/>
    <w:rsid w:val="004E12AE"/>
    <w:rsid w:val="0050334F"/>
    <w:rsid w:val="00503A4D"/>
    <w:rsid w:val="0051592E"/>
    <w:rsid w:val="00517160"/>
    <w:rsid w:val="00524DA8"/>
    <w:rsid w:val="0053338E"/>
    <w:rsid w:val="00542C59"/>
    <w:rsid w:val="00546263"/>
    <w:rsid w:val="00553E09"/>
    <w:rsid w:val="00557A7D"/>
    <w:rsid w:val="00562AEB"/>
    <w:rsid w:val="0059217A"/>
    <w:rsid w:val="005F7571"/>
    <w:rsid w:val="00600834"/>
    <w:rsid w:val="006034D1"/>
    <w:rsid w:val="006069E3"/>
    <w:rsid w:val="00622D4C"/>
    <w:rsid w:val="00624645"/>
    <w:rsid w:val="00650C08"/>
    <w:rsid w:val="0065301B"/>
    <w:rsid w:val="00655386"/>
    <w:rsid w:val="0066316F"/>
    <w:rsid w:val="00672763"/>
    <w:rsid w:val="00690248"/>
    <w:rsid w:val="006A6857"/>
    <w:rsid w:val="006C32AF"/>
    <w:rsid w:val="006D678D"/>
    <w:rsid w:val="006E3B91"/>
    <w:rsid w:val="006F4B2F"/>
    <w:rsid w:val="007157B2"/>
    <w:rsid w:val="00725837"/>
    <w:rsid w:val="00731EE3"/>
    <w:rsid w:val="007462E8"/>
    <w:rsid w:val="00767AB0"/>
    <w:rsid w:val="0077164A"/>
    <w:rsid w:val="00791F84"/>
    <w:rsid w:val="007967D6"/>
    <w:rsid w:val="007A5477"/>
    <w:rsid w:val="007E67E2"/>
    <w:rsid w:val="00825FF3"/>
    <w:rsid w:val="00840A6E"/>
    <w:rsid w:val="008522B7"/>
    <w:rsid w:val="00854F20"/>
    <w:rsid w:val="00861C8F"/>
    <w:rsid w:val="00871242"/>
    <w:rsid w:val="00882643"/>
    <w:rsid w:val="0088623E"/>
    <w:rsid w:val="008B047B"/>
    <w:rsid w:val="008C5E20"/>
    <w:rsid w:val="008D0C36"/>
    <w:rsid w:val="008D4479"/>
    <w:rsid w:val="008F0D94"/>
    <w:rsid w:val="008F103F"/>
    <w:rsid w:val="00905AD4"/>
    <w:rsid w:val="00915DD0"/>
    <w:rsid w:val="009178B5"/>
    <w:rsid w:val="009228EC"/>
    <w:rsid w:val="00931894"/>
    <w:rsid w:val="00932D14"/>
    <w:rsid w:val="0093389D"/>
    <w:rsid w:val="009468F5"/>
    <w:rsid w:val="009524DA"/>
    <w:rsid w:val="009529D5"/>
    <w:rsid w:val="009562D4"/>
    <w:rsid w:val="00957D30"/>
    <w:rsid w:val="009626EA"/>
    <w:rsid w:val="009938FB"/>
    <w:rsid w:val="009960AF"/>
    <w:rsid w:val="009A5E7D"/>
    <w:rsid w:val="009B474C"/>
    <w:rsid w:val="009C4080"/>
    <w:rsid w:val="009F3C6C"/>
    <w:rsid w:val="00A0139B"/>
    <w:rsid w:val="00A27158"/>
    <w:rsid w:val="00A366D6"/>
    <w:rsid w:val="00A36FC8"/>
    <w:rsid w:val="00A47B2D"/>
    <w:rsid w:val="00AB0A51"/>
    <w:rsid w:val="00AB0BEC"/>
    <w:rsid w:val="00AB1422"/>
    <w:rsid w:val="00AB692F"/>
    <w:rsid w:val="00AB6C06"/>
    <w:rsid w:val="00AC090E"/>
    <w:rsid w:val="00AD6468"/>
    <w:rsid w:val="00AE2389"/>
    <w:rsid w:val="00B0023D"/>
    <w:rsid w:val="00B0151B"/>
    <w:rsid w:val="00B0608C"/>
    <w:rsid w:val="00B10779"/>
    <w:rsid w:val="00B11556"/>
    <w:rsid w:val="00B12050"/>
    <w:rsid w:val="00B43279"/>
    <w:rsid w:val="00B770CC"/>
    <w:rsid w:val="00B83257"/>
    <w:rsid w:val="00B95DD0"/>
    <w:rsid w:val="00BA1FEC"/>
    <w:rsid w:val="00BA3805"/>
    <w:rsid w:val="00BA6D98"/>
    <w:rsid w:val="00BC7D34"/>
    <w:rsid w:val="00BD26E0"/>
    <w:rsid w:val="00BD6593"/>
    <w:rsid w:val="00BD7D31"/>
    <w:rsid w:val="00C07714"/>
    <w:rsid w:val="00C12A20"/>
    <w:rsid w:val="00C469C8"/>
    <w:rsid w:val="00C80246"/>
    <w:rsid w:val="00C94ECC"/>
    <w:rsid w:val="00CA1D00"/>
    <w:rsid w:val="00CA6E83"/>
    <w:rsid w:val="00CA7EC7"/>
    <w:rsid w:val="00CD2200"/>
    <w:rsid w:val="00CE6D11"/>
    <w:rsid w:val="00D029AC"/>
    <w:rsid w:val="00D30664"/>
    <w:rsid w:val="00D4662D"/>
    <w:rsid w:val="00D47D14"/>
    <w:rsid w:val="00D57226"/>
    <w:rsid w:val="00D62CF4"/>
    <w:rsid w:val="00D642B2"/>
    <w:rsid w:val="00D7133F"/>
    <w:rsid w:val="00D733D3"/>
    <w:rsid w:val="00D770B8"/>
    <w:rsid w:val="00DD416F"/>
    <w:rsid w:val="00DE3CFD"/>
    <w:rsid w:val="00DE5BA5"/>
    <w:rsid w:val="00E3111A"/>
    <w:rsid w:val="00E42F2A"/>
    <w:rsid w:val="00E46008"/>
    <w:rsid w:val="00E47997"/>
    <w:rsid w:val="00EE7330"/>
    <w:rsid w:val="00EF4BE3"/>
    <w:rsid w:val="00F33750"/>
    <w:rsid w:val="00F45ABE"/>
    <w:rsid w:val="00F52A2B"/>
    <w:rsid w:val="00F5631C"/>
    <w:rsid w:val="00F92507"/>
    <w:rsid w:val="00F96172"/>
    <w:rsid w:val="00FA4539"/>
    <w:rsid w:val="00FA5973"/>
    <w:rsid w:val="00FC300D"/>
    <w:rsid w:val="00FE35DB"/>
    <w:rsid w:val="00FE4AB2"/>
    <w:rsid w:val="00FE567B"/>
    <w:rsid w:val="00FF23EA"/>
    <w:rsid w:val="00FF6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7B108CD2"/>
  <w15:chartTrackingRefBased/>
  <w15:docId w15:val="{88B07D9F-EFC8-1F4D-B1E0-620BA730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cs="Arial"/>
      <w:sz w:val="24"/>
    </w:rPr>
  </w:style>
  <w:style w:type="paragraph" w:styleId="Heading2">
    <w:name w:val="heading 2"/>
    <w:basedOn w:val="Normal"/>
    <w:next w:val="Normal"/>
    <w:qFormat/>
    <w:pPr>
      <w:keepNext/>
      <w:jc w:val="both"/>
      <w:outlineLvl w:val="1"/>
    </w:pPr>
    <w:rPr>
      <w:i/>
      <w:iCs/>
      <w:sz w:val="24"/>
    </w:rPr>
  </w:style>
  <w:style w:type="paragraph" w:styleId="Heading3">
    <w:name w:val="heading 3"/>
    <w:basedOn w:val="Normal"/>
    <w:next w:val="Normal"/>
    <w:qFormat/>
    <w:pPr>
      <w:keepNext/>
      <w:jc w:val="both"/>
      <w:outlineLvl w:val="2"/>
    </w:pPr>
    <w:rPr>
      <w:b/>
      <w:bCs/>
      <w:i/>
      <w:iCs/>
      <w:sz w:val="24"/>
    </w:rPr>
  </w:style>
  <w:style w:type="paragraph" w:styleId="Heading4">
    <w:name w:val="heading 4"/>
    <w:basedOn w:val="Normal"/>
    <w:next w:val="Normal"/>
    <w:qFormat/>
    <w:pPr>
      <w:keepNext/>
      <w:jc w:val="both"/>
      <w:outlineLvl w:val="3"/>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28"/>
    </w:rPr>
  </w:style>
  <w:style w:type="paragraph" w:styleId="BodyText">
    <w:name w:val="Body Text"/>
    <w:basedOn w:val="Normal"/>
    <w:rPr>
      <w:sz w:val="24"/>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pPr>
      <w:jc w:val="both"/>
    </w:pPr>
    <w:rPr>
      <w:sz w:val="24"/>
    </w:rPr>
  </w:style>
  <w:style w:type="paragraph" w:styleId="BalloonText">
    <w:name w:val="Balloon Text"/>
    <w:basedOn w:val="Normal"/>
    <w:semiHidden/>
    <w:rsid w:val="00273FB7"/>
    <w:rPr>
      <w:rFonts w:ascii="Tahoma" w:hAnsi="Tahoma" w:cs="Tahoma"/>
      <w:sz w:val="16"/>
      <w:szCs w:val="16"/>
    </w:rPr>
  </w:style>
  <w:style w:type="character" w:customStyle="1" w:styleId="lrg">
    <w:name w:val="lrg"/>
    <w:rsid w:val="002F65C3"/>
  </w:style>
  <w:style w:type="character" w:customStyle="1" w:styleId="med">
    <w:name w:val="med"/>
    <w:rsid w:val="002F65C3"/>
  </w:style>
  <w:style w:type="character" w:styleId="UnresolvedMention">
    <w:name w:val="Unresolved Mention"/>
    <w:basedOn w:val="DefaultParagraphFont"/>
    <w:uiPriority w:val="47"/>
    <w:rsid w:val="00A36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251777">
      <w:bodyDiv w:val="1"/>
      <w:marLeft w:val="0"/>
      <w:marRight w:val="0"/>
      <w:marTop w:val="0"/>
      <w:marBottom w:val="0"/>
      <w:divBdr>
        <w:top w:val="none" w:sz="0" w:space="0" w:color="auto"/>
        <w:left w:val="none" w:sz="0" w:space="0" w:color="auto"/>
        <w:bottom w:val="none" w:sz="0" w:space="0" w:color="auto"/>
        <w:right w:val="none" w:sz="0" w:space="0" w:color="auto"/>
      </w:divBdr>
    </w:div>
    <w:div w:id="1708335577">
      <w:bodyDiv w:val="1"/>
      <w:marLeft w:val="0"/>
      <w:marRight w:val="0"/>
      <w:marTop w:val="0"/>
      <w:marBottom w:val="0"/>
      <w:divBdr>
        <w:top w:val="none" w:sz="0" w:space="0" w:color="auto"/>
        <w:left w:val="none" w:sz="0" w:space="0" w:color="auto"/>
        <w:bottom w:val="none" w:sz="0" w:space="0" w:color="auto"/>
        <w:right w:val="none" w:sz="0" w:space="0" w:color="auto"/>
      </w:divBdr>
      <w:divsChild>
        <w:div w:id="1217274248">
          <w:marLeft w:val="1166"/>
          <w:marRight w:val="0"/>
          <w:marTop w:val="160"/>
          <w:marBottom w:val="0"/>
          <w:divBdr>
            <w:top w:val="none" w:sz="0" w:space="0" w:color="auto"/>
            <w:left w:val="none" w:sz="0" w:space="0" w:color="auto"/>
            <w:bottom w:val="none" w:sz="0" w:space="0" w:color="auto"/>
            <w:right w:val="none" w:sz="0" w:space="0" w:color="auto"/>
          </w:divBdr>
        </w:div>
      </w:divsChild>
    </w:div>
    <w:div w:id="2102218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10.wmf"/><Relationship Id="rId34" Type="http://schemas.openxmlformats.org/officeDocument/2006/relationships/hyperlink" Target="http://www.neuron.yale.edu/neuron/download"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www.anc.ed.ac.uk/school/neuro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9.bin"/><Relationship Id="rId32" Type="http://schemas.openxmlformats.org/officeDocument/2006/relationships/hyperlink" Target="https://my.desktop.ucl.ac.uk" TargetMode="External"/><Relationship Id="rId37" Type="http://schemas.openxmlformats.org/officeDocument/2006/relationships/oleObject" Target="embeddings/oleObject11.bin"/><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hyperlink" Target="http://www.neuron.yale.edu" TargetMode="External"/><Relationship Id="rId36" Type="http://schemas.openxmlformats.org/officeDocument/2006/relationships/image" Target="media/image15.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oleObject" Target="embeddings/oleObject8.bin"/><Relationship Id="rId27" Type="http://schemas.openxmlformats.org/officeDocument/2006/relationships/hyperlink" Target="http://www.genesis-sim.org" TargetMode="External"/><Relationship Id="rId30" Type="http://schemas.openxmlformats.org/officeDocument/2006/relationships/hyperlink" Target="http://www.amazon.co.uk/Principles-Computational-Modelling-Neuroscience-Sterratt/dp/0521877954/ref=sr_1_1?ie=UTF8&amp;qid=1350305785&amp;sr=8-1" TargetMode="External"/><Relationship Id="rId35" Type="http://schemas.openxmlformats.org/officeDocument/2006/relationships/hyperlink" Target="https://github.com/kennethreitz/osx-gcc-installer" TargetMode="External"/><Relationship Id="rId8" Type="http://schemas.openxmlformats.org/officeDocument/2006/relationships/image" Target="media/image3.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HH Tutorial</vt:lpstr>
    </vt:vector>
  </TitlesOfParts>
  <Company>UCL</Company>
  <LinksUpToDate>false</LinksUpToDate>
  <CharactersWithSpaces>18609</CharactersWithSpaces>
  <SharedDoc>false</SharedDoc>
  <HLinks>
    <vt:vector size="42" baseType="variant">
      <vt:variant>
        <vt:i4>4784210</vt:i4>
      </vt:variant>
      <vt:variant>
        <vt:i4>18</vt:i4>
      </vt:variant>
      <vt:variant>
        <vt:i4>0</vt:i4>
      </vt:variant>
      <vt:variant>
        <vt:i4>5</vt:i4>
      </vt:variant>
      <vt:variant>
        <vt:lpwstr>https://github.com/kennethreitz/osx-gcc-installer</vt:lpwstr>
      </vt:variant>
      <vt:variant>
        <vt:lpwstr/>
      </vt:variant>
      <vt:variant>
        <vt:i4>3407934</vt:i4>
      </vt:variant>
      <vt:variant>
        <vt:i4>15</vt:i4>
      </vt:variant>
      <vt:variant>
        <vt:i4>0</vt:i4>
      </vt:variant>
      <vt:variant>
        <vt:i4>5</vt:i4>
      </vt:variant>
      <vt:variant>
        <vt:lpwstr>http://www.neuron.yale.edu/neuron/download</vt:lpwstr>
      </vt:variant>
      <vt:variant>
        <vt:lpwstr/>
      </vt:variant>
      <vt:variant>
        <vt:i4>4587543</vt:i4>
      </vt:variant>
      <vt:variant>
        <vt:i4>12</vt:i4>
      </vt:variant>
      <vt:variant>
        <vt:i4>0</vt:i4>
      </vt:variant>
      <vt:variant>
        <vt:i4>5</vt:i4>
      </vt:variant>
      <vt:variant>
        <vt:lpwstr>https://my.desktop.ucl.ac.uk/</vt:lpwstr>
      </vt:variant>
      <vt:variant>
        <vt:lpwstr/>
      </vt:variant>
      <vt:variant>
        <vt:i4>8061051</vt:i4>
      </vt:variant>
      <vt:variant>
        <vt:i4>9</vt:i4>
      </vt:variant>
      <vt:variant>
        <vt:i4>0</vt:i4>
      </vt:variant>
      <vt:variant>
        <vt:i4>5</vt:i4>
      </vt:variant>
      <vt:variant>
        <vt:lpwstr>http://www.amazon.co.uk/Principles-Computational-Modelling-Neuroscience-Sterratt/dp/0521877954/ref=sr_1_1?ie=UTF8&amp;qid=1350305785&amp;sr=8-1</vt:lpwstr>
      </vt:variant>
      <vt:variant>
        <vt:lpwstr/>
      </vt:variant>
      <vt:variant>
        <vt:i4>5177372</vt:i4>
      </vt:variant>
      <vt:variant>
        <vt:i4>6</vt:i4>
      </vt:variant>
      <vt:variant>
        <vt:i4>0</vt:i4>
      </vt:variant>
      <vt:variant>
        <vt:i4>5</vt:i4>
      </vt:variant>
      <vt:variant>
        <vt:lpwstr>http://www.anc.ed.ac.uk/school/neuron</vt:lpwstr>
      </vt:variant>
      <vt:variant>
        <vt:lpwstr/>
      </vt:variant>
      <vt:variant>
        <vt:i4>6619254</vt:i4>
      </vt:variant>
      <vt:variant>
        <vt:i4>3</vt:i4>
      </vt:variant>
      <vt:variant>
        <vt:i4>0</vt:i4>
      </vt:variant>
      <vt:variant>
        <vt:i4>5</vt:i4>
      </vt:variant>
      <vt:variant>
        <vt:lpwstr>http://www.neuron.yale.edu/</vt:lpwstr>
      </vt:variant>
      <vt:variant>
        <vt:lpwstr/>
      </vt:variant>
      <vt:variant>
        <vt:i4>3407905</vt:i4>
      </vt:variant>
      <vt:variant>
        <vt:i4>0</vt:i4>
      </vt:variant>
      <vt:variant>
        <vt:i4>0</vt:i4>
      </vt:variant>
      <vt:variant>
        <vt:i4>5</vt:i4>
      </vt:variant>
      <vt:variant>
        <vt:lpwstr>http://www.genesis-sim.org/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 Tutorial</dc:title>
  <dc:subject/>
  <dc:creator>Volker Steuber &amp; Padraig Gleeson</dc:creator>
  <cp:keywords/>
  <cp:lastModifiedBy>Microsoft Office User</cp:lastModifiedBy>
  <cp:revision>3</cp:revision>
  <cp:lastPrinted>2020-10-14T08:30:00Z</cp:lastPrinted>
  <dcterms:created xsi:type="dcterms:W3CDTF">2020-10-14T08:30:00Z</dcterms:created>
  <dcterms:modified xsi:type="dcterms:W3CDTF">2020-10-14T08:30:00Z</dcterms:modified>
</cp:coreProperties>
</file>