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79C53" w14:textId="77777777" w:rsidR="00B62349" w:rsidRPr="00B62349" w:rsidRDefault="00B62349" w:rsidP="00F50102">
      <w:pPr>
        <w:jc w:val="both"/>
        <w:rPr>
          <w:rFonts w:ascii="Times New Roman" w:hAnsi="Times New Roman" w:cs="Times New Roman"/>
          <w:b/>
          <w:bCs/>
          <w:sz w:val="24"/>
          <w:szCs w:val="24"/>
        </w:rPr>
      </w:pPr>
      <w:r w:rsidRPr="00B62349">
        <w:rPr>
          <w:rFonts w:ascii="Segoe UI Emoji" w:hAnsi="Segoe UI Emoji" w:cs="Segoe UI Emoji"/>
          <w:b/>
          <w:bCs/>
          <w:sz w:val="24"/>
          <w:szCs w:val="24"/>
        </w:rPr>
        <w:t>🚀</w:t>
      </w:r>
      <w:r w:rsidRPr="00B62349">
        <w:rPr>
          <w:rFonts w:ascii="Times New Roman" w:hAnsi="Times New Roman" w:cs="Times New Roman"/>
          <w:b/>
          <w:bCs/>
          <w:sz w:val="24"/>
          <w:szCs w:val="24"/>
        </w:rPr>
        <w:t xml:space="preserve"> AI-Powered Next-Generation Personal Accident Insurance Platform</w:t>
      </w:r>
    </w:p>
    <w:p w14:paraId="25D5129E" w14:textId="77777777" w:rsidR="00B62349" w:rsidRPr="00B62349" w:rsidRDefault="00B62349" w:rsidP="00F50102">
      <w:pPr>
        <w:jc w:val="both"/>
        <w:rPr>
          <w:rFonts w:ascii="Times New Roman" w:hAnsi="Times New Roman" w:cs="Times New Roman"/>
          <w:b/>
          <w:bCs/>
          <w:sz w:val="24"/>
          <w:szCs w:val="24"/>
        </w:rPr>
      </w:pPr>
      <w:r w:rsidRPr="00B62349">
        <w:rPr>
          <w:rFonts w:ascii="Times New Roman" w:hAnsi="Times New Roman" w:cs="Times New Roman"/>
          <w:b/>
          <w:bCs/>
          <w:i/>
          <w:iCs/>
          <w:sz w:val="24"/>
          <w:szCs w:val="24"/>
        </w:rPr>
        <w:t>(A Scalable, Automated, Trust-First Digital Insurance Ecosystem)</w:t>
      </w:r>
    </w:p>
    <w:p w14:paraId="342608D3" w14:textId="2285B17B" w:rsidR="00F50102" w:rsidRPr="00F50102" w:rsidRDefault="00000000" w:rsidP="00F50102">
      <w:pPr>
        <w:jc w:val="both"/>
        <w:rPr>
          <w:rFonts w:ascii="Times New Roman" w:hAnsi="Times New Roman" w:cs="Times New Roman"/>
          <w:sz w:val="24"/>
          <w:szCs w:val="24"/>
        </w:rPr>
      </w:pPr>
      <w:r>
        <w:rPr>
          <w:rFonts w:ascii="Times New Roman" w:hAnsi="Times New Roman" w:cs="Times New Roman"/>
          <w:sz w:val="24"/>
          <w:szCs w:val="24"/>
        </w:rPr>
        <w:pict w14:anchorId="0DA2846B">
          <v:rect id="_x0000_i1135" style="width:0;height:1.5pt" o:hralign="center" o:hrstd="t" o:hr="t" fillcolor="#a0a0a0" stroked="f"/>
        </w:pict>
      </w:r>
    </w:p>
    <w:p w14:paraId="456A861C"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Abstract</w:t>
      </w:r>
    </w:p>
    <w:p w14:paraId="22A7C8B3"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This project presents a fully automated Personal Accident Insurance Management Platform designed to digitize and optimize the complete insurance lifecycle using Artificial Intelligence and structured workflow automation. The system integrates AI-driven lead generation, intelligent premium calculation, load-based agent and claims officer assignment, automated claim validation, fraud detection, SLA monitoring, commission tracking, and renewal automation within a unified architecture. The platform offers a single Personal Accident Insurance product that includes Accidental Death, Permanent Total Disability (PTD), and Permanent Partial Disability (PPD) coverage within one bundled policy structure. Customers can select coverage amounts and flexible premium payment modes such as yearly, half-yearly, or monthly instalments. The solution is developed using Angular 21 for the frontend, .NET 8 Web API for backend services, SQL Server for data management, Vertex AI for risk and fraud intelligence, and n8n for automation workflows and notifications. Load-based allocation ensures balanced workload distribution across agents and claims officers, creating a scalable, structured, and operationally efficient digital insurance ecosystem.</w:t>
      </w:r>
    </w:p>
    <w:p w14:paraId="19CB3D6B"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201E85C0">
          <v:rect id="_x0000_i1174" style="width:0;height:1.5pt" o:hralign="center" o:hrstd="t" o:hr="t" fillcolor="#a0a0a0" stroked="f"/>
        </w:pict>
      </w:r>
    </w:p>
    <w:p w14:paraId="24FFE2CD"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Problem Statement</w:t>
      </w:r>
    </w:p>
    <w:p w14:paraId="07AC9D68"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Traditional personal accident insurance systems rely heavily on manual processing, resulting in inefficient lead distribution, unbalanced workload among agents, delayed claim settlements, limited fraud detection capability, and lack of transparency in underwriting processes. Manual assignment mechanisms often create operational imbalance, while customers face difficulty understanding policy benefits and claim procedures. Insurance companies struggle to monitor performance, enforce service timelines, and manage commissions systematically. There is a need for an automated digital platform that ensures structured lead lifecycle management, intelligent workload distribution, AI-based document validation, fraud detection, transparent premium calculation, SLA-based claim monitoring, and centralized administrative control.</w:t>
      </w:r>
    </w:p>
    <w:p w14:paraId="041F4479"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4DFDCA3A">
          <v:rect id="_x0000_i1175" style="width:0;height:1.5pt" o:hralign="center" o:hrstd="t" o:hr="t" fillcolor="#a0a0a0" stroked="f"/>
        </w:pict>
      </w:r>
    </w:p>
    <w:p w14:paraId="3E929772"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Core Insurance Product Structure</w:t>
      </w:r>
    </w:p>
    <w:p w14:paraId="18C8C0D1"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Personal Accident Insurance Policy</w:t>
      </w:r>
    </w:p>
    <w:p w14:paraId="6899C194"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The platform provides one unified Personal Accident Insurance product that includes three built-in coverage benefits:</w:t>
      </w:r>
    </w:p>
    <w:p w14:paraId="6DA438AF" w14:textId="77777777" w:rsidR="00F50102" w:rsidRPr="00F50102" w:rsidRDefault="00F50102" w:rsidP="00F50102">
      <w:pPr>
        <w:numPr>
          <w:ilvl w:val="0"/>
          <w:numId w:val="17"/>
        </w:numPr>
        <w:jc w:val="both"/>
        <w:rPr>
          <w:rFonts w:ascii="Times New Roman" w:hAnsi="Times New Roman" w:cs="Times New Roman"/>
          <w:sz w:val="24"/>
          <w:szCs w:val="24"/>
        </w:rPr>
      </w:pPr>
      <w:r w:rsidRPr="00F50102">
        <w:rPr>
          <w:rFonts w:ascii="Times New Roman" w:hAnsi="Times New Roman" w:cs="Times New Roman"/>
          <w:sz w:val="24"/>
          <w:szCs w:val="24"/>
        </w:rPr>
        <w:t>Accidental Death – 100 percent payout of sum insured</w:t>
      </w:r>
    </w:p>
    <w:p w14:paraId="501F7D52" w14:textId="77777777" w:rsidR="00F50102" w:rsidRPr="00F50102" w:rsidRDefault="00F50102" w:rsidP="00F50102">
      <w:pPr>
        <w:numPr>
          <w:ilvl w:val="0"/>
          <w:numId w:val="17"/>
        </w:numPr>
        <w:jc w:val="both"/>
        <w:rPr>
          <w:rFonts w:ascii="Times New Roman" w:hAnsi="Times New Roman" w:cs="Times New Roman"/>
          <w:sz w:val="24"/>
          <w:szCs w:val="24"/>
        </w:rPr>
      </w:pPr>
      <w:r w:rsidRPr="00F50102">
        <w:rPr>
          <w:rFonts w:ascii="Times New Roman" w:hAnsi="Times New Roman" w:cs="Times New Roman"/>
          <w:sz w:val="24"/>
          <w:szCs w:val="24"/>
        </w:rPr>
        <w:t>Permanent Total Disability (PTD) – 100 percent payout</w:t>
      </w:r>
    </w:p>
    <w:p w14:paraId="6317946B" w14:textId="77777777" w:rsidR="00F50102" w:rsidRPr="00F50102" w:rsidRDefault="00F50102" w:rsidP="00F50102">
      <w:pPr>
        <w:numPr>
          <w:ilvl w:val="0"/>
          <w:numId w:val="17"/>
        </w:numPr>
        <w:jc w:val="both"/>
        <w:rPr>
          <w:rFonts w:ascii="Times New Roman" w:hAnsi="Times New Roman" w:cs="Times New Roman"/>
          <w:sz w:val="24"/>
          <w:szCs w:val="24"/>
        </w:rPr>
      </w:pPr>
      <w:r w:rsidRPr="00F50102">
        <w:rPr>
          <w:rFonts w:ascii="Times New Roman" w:hAnsi="Times New Roman" w:cs="Times New Roman"/>
          <w:sz w:val="24"/>
          <w:szCs w:val="24"/>
        </w:rPr>
        <w:t>Permanent Partial Disability (PPD) – Percentage-based payout according to predefined injury table</w:t>
      </w:r>
    </w:p>
    <w:p w14:paraId="1AA5C0B6"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lastRenderedPageBreak/>
        <w:t>These benefits are bundled under one policy. Customers select only the sum insured and payment mode. Coverage benefits are automatically included.</w:t>
      </w:r>
    </w:p>
    <w:p w14:paraId="63DED8E9" w14:textId="77777777" w:rsid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1C43E4BF">
          <v:rect id="_x0000_i1176" style="width:0;height:1.5pt" o:hralign="center" o:hrstd="t" o:hr="t" fillcolor="#a0a0a0" stroked="f"/>
        </w:pict>
      </w:r>
    </w:p>
    <w:p w14:paraId="672CF88A"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Data Model &amp; Entity Design (Simplified Role Structure)</w:t>
      </w:r>
    </w:p>
    <w:p w14:paraId="4347A84A"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The system defines four total roles. However, only three are operational user roles in the platform. The Admin is a single system controller and not treated as a regular scalable user.</w:t>
      </w:r>
    </w:p>
    <w:p w14:paraId="2F0FF6C6"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Roles:</w:t>
      </w:r>
    </w:p>
    <w:p w14:paraId="127AE63F" w14:textId="77777777" w:rsidR="00050D70" w:rsidRPr="00050D70" w:rsidRDefault="00050D70" w:rsidP="00050D70">
      <w:pPr>
        <w:numPr>
          <w:ilvl w:val="0"/>
          <w:numId w:val="47"/>
        </w:numPr>
        <w:jc w:val="both"/>
        <w:rPr>
          <w:rFonts w:ascii="Times New Roman" w:hAnsi="Times New Roman" w:cs="Times New Roman"/>
          <w:sz w:val="24"/>
          <w:szCs w:val="24"/>
        </w:rPr>
      </w:pPr>
      <w:r w:rsidRPr="00050D70">
        <w:rPr>
          <w:rFonts w:ascii="Times New Roman" w:hAnsi="Times New Roman" w:cs="Times New Roman"/>
          <w:sz w:val="24"/>
          <w:szCs w:val="24"/>
        </w:rPr>
        <w:t>Customer</w:t>
      </w:r>
    </w:p>
    <w:p w14:paraId="0FDFA9F9" w14:textId="77777777" w:rsidR="00050D70" w:rsidRPr="00050D70" w:rsidRDefault="00050D70" w:rsidP="00050D70">
      <w:pPr>
        <w:numPr>
          <w:ilvl w:val="0"/>
          <w:numId w:val="47"/>
        </w:numPr>
        <w:jc w:val="both"/>
        <w:rPr>
          <w:rFonts w:ascii="Times New Roman" w:hAnsi="Times New Roman" w:cs="Times New Roman"/>
          <w:sz w:val="24"/>
          <w:szCs w:val="24"/>
        </w:rPr>
      </w:pPr>
      <w:r w:rsidRPr="00050D70">
        <w:rPr>
          <w:rFonts w:ascii="Times New Roman" w:hAnsi="Times New Roman" w:cs="Times New Roman"/>
          <w:sz w:val="24"/>
          <w:szCs w:val="24"/>
        </w:rPr>
        <w:t>Agent</w:t>
      </w:r>
    </w:p>
    <w:p w14:paraId="128879F2" w14:textId="77777777" w:rsidR="00050D70" w:rsidRPr="00050D70" w:rsidRDefault="00050D70" w:rsidP="00050D70">
      <w:pPr>
        <w:numPr>
          <w:ilvl w:val="0"/>
          <w:numId w:val="47"/>
        </w:numPr>
        <w:jc w:val="both"/>
        <w:rPr>
          <w:rFonts w:ascii="Times New Roman" w:hAnsi="Times New Roman" w:cs="Times New Roman"/>
          <w:sz w:val="24"/>
          <w:szCs w:val="24"/>
        </w:rPr>
      </w:pPr>
      <w:r w:rsidRPr="00050D70">
        <w:rPr>
          <w:rFonts w:ascii="Times New Roman" w:hAnsi="Times New Roman" w:cs="Times New Roman"/>
          <w:sz w:val="24"/>
          <w:szCs w:val="24"/>
        </w:rPr>
        <w:t>Claims Officer</w:t>
      </w:r>
    </w:p>
    <w:p w14:paraId="3892D35D" w14:textId="168CB785" w:rsidR="00050D70" w:rsidRPr="00050D70" w:rsidRDefault="00050D70" w:rsidP="00F50102">
      <w:pPr>
        <w:numPr>
          <w:ilvl w:val="0"/>
          <w:numId w:val="47"/>
        </w:numPr>
        <w:jc w:val="both"/>
        <w:rPr>
          <w:rFonts w:ascii="Times New Roman" w:hAnsi="Times New Roman" w:cs="Times New Roman"/>
          <w:sz w:val="24"/>
          <w:szCs w:val="24"/>
        </w:rPr>
      </w:pPr>
      <w:r w:rsidRPr="00050D70">
        <w:rPr>
          <w:rFonts w:ascii="Times New Roman" w:hAnsi="Times New Roman" w:cs="Times New Roman"/>
          <w:sz w:val="24"/>
          <w:szCs w:val="24"/>
        </w:rPr>
        <w:t>Admin (Single System Owner)</w:t>
      </w:r>
    </w:p>
    <w:p w14:paraId="0DB442D8"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1. Base User Model</w:t>
      </w:r>
    </w:p>
    <w:p w14:paraId="5774FE28"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User</w:t>
      </w:r>
    </w:p>
    <w:p w14:paraId="3E472C62"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This is the master authentication table.</w:t>
      </w:r>
    </w:p>
    <w:p w14:paraId="4B7E7C00"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4E67E204"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UserId (GUID, Primary Key)</w:t>
      </w:r>
    </w:p>
    <w:p w14:paraId="0256A161"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FirstName (string)</w:t>
      </w:r>
    </w:p>
    <w:p w14:paraId="5079A542"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LastName (string)</w:t>
      </w:r>
    </w:p>
    <w:p w14:paraId="65C5B675"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Email (string, unique)</w:t>
      </w:r>
    </w:p>
    <w:p w14:paraId="6CF5A368"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PhoneNumber (string, unique)</w:t>
      </w:r>
    </w:p>
    <w:p w14:paraId="268AC51E"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PasswordHash (string)</w:t>
      </w:r>
    </w:p>
    <w:p w14:paraId="34B8DEF3"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Role (enum: Customer, Agent, ClaimsOfficer, Admin)</w:t>
      </w:r>
    </w:p>
    <w:p w14:paraId="334DDBF5"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IsActive (boolean)</w:t>
      </w:r>
    </w:p>
    <w:p w14:paraId="4CFC0B03"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IsApproved (boolean)</w:t>
      </w:r>
    </w:p>
    <w:p w14:paraId="7C3F5717"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CreatedAt (datetime)</w:t>
      </w:r>
    </w:p>
    <w:p w14:paraId="24FD07DD" w14:textId="77777777" w:rsidR="00050D70" w:rsidRPr="00050D70" w:rsidRDefault="00050D70" w:rsidP="00050D70">
      <w:pPr>
        <w:numPr>
          <w:ilvl w:val="0"/>
          <w:numId w:val="48"/>
        </w:numPr>
        <w:jc w:val="both"/>
        <w:rPr>
          <w:rFonts w:ascii="Times New Roman" w:hAnsi="Times New Roman" w:cs="Times New Roman"/>
          <w:sz w:val="24"/>
          <w:szCs w:val="24"/>
        </w:rPr>
      </w:pPr>
      <w:r w:rsidRPr="00050D70">
        <w:rPr>
          <w:rFonts w:ascii="Times New Roman" w:hAnsi="Times New Roman" w:cs="Times New Roman"/>
          <w:sz w:val="24"/>
          <w:szCs w:val="24"/>
        </w:rPr>
        <w:t>LastLoginAt (datetime)</w:t>
      </w:r>
    </w:p>
    <w:p w14:paraId="1A238287" w14:textId="77777777" w:rsid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Admin account is manually created in database and not open for public registration.</w:t>
      </w:r>
    </w:p>
    <w:p w14:paraId="6F685F12" w14:textId="77777777" w:rsidR="00050D70" w:rsidRDefault="00050D70" w:rsidP="00050D70">
      <w:pPr>
        <w:jc w:val="both"/>
        <w:rPr>
          <w:rFonts w:ascii="Times New Roman" w:hAnsi="Times New Roman" w:cs="Times New Roman"/>
          <w:sz w:val="24"/>
          <w:szCs w:val="24"/>
        </w:rPr>
      </w:pPr>
    </w:p>
    <w:p w14:paraId="28E373DD" w14:textId="77777777" w:rsidR="00050D70" w:rsidRDefault="00050D70" w:rsidP="00050D70">
      <w:pPr>
        <w:jc w:val="both"/>
        <w:rPr>
          <w:rFonts w:ascii="Times New Roman" w:hAnsi="Times New Roman" w:cs="Times New Roman"/>
          <w:sz w:val="24"/>
          <w:szCs w:val="24"/>
        </w:rPr>
      </w:pPr>
    </w:p>
    <w:p w14:paraId="1E060359" w14:textId="77777777" w:rsidR="00050D70" w:rsidRDefault="00050D70" w:rsidP="00050D70">
      <w:pPr>
        <w:jc w:val="both"/>
        <w:rPr>
          <w:rFonts w:ascii="Times New Roman" w:hAnsi="Times New Roman" w:cs="Times New Roman"/>
          <w:sz w:val="24"/>
          <w:szCs w:val="24"/>
        </w:rPr>
      </w:pPr>
    </w:p>
    <w:p w14:paraId="11791047" w14:textId="77777777" w:rsidR="00050D70" w:rsidRDefault="00050D70" w:rsidP="00050D70">
      <w:pPr>
        <w:jc w:val="both"/>
        <w:rPr>
          <w:rFonts w:ascii="Times New Roman" w:hAnsi="Times New Roman" w:cs="Times New Roman"/>
          <w:sz w:val="24"/>
          <w:szCs w:val="24"/>
        </w:rPr>
      </w:pPr>
    </w:p>
    <w:p w14:paraId="38015136"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lastRenderedPageBreak/>
        <w:t>2. Customer Model</w:t>
      </w:r>
    </w:p>
    <w:p w14:paraId="259562A7"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CustomerProfile</w:t>
      </w:r>
    </w:p>
    <w:p w14:paraId="6EF678EE"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008A419E"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CustomerId (GUID, Primary Key)</w:t>
      </w:r>
    </w:p>
    <w:p w14:paraId="53040750"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UserId (Foreign Key → User)</w:t>
      </w:r>
    </w:p>
    <w:p w14:paraId="5C997BC0"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DateOfBirth (date)</w:t>
      </w:r>
    </w:p>
    <w:p w14:paraId="072D6B71"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AadhaarNumber (encrypted string)</w:t>
      </w:r>
    </w:p>
    <w:p w14:paraId="747F76BC"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OccupationType (enum)</w:t>
      </w:r>
    </w:p>
    <w:p w14:paraId="58FAFC56"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AnnualIncome (decimal)</w:t>
      </w:r>
    </w:p>
    <w:p w14:paraId="2FAF5AC4"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PrimaryCity (string)</w:t>
      </w:r>
    </w:p>
    <w:p w14:paraId="7539DDC7"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SecondaryCity (string, optional)</w:t>
      </w:r>
    </w:p>
    <w:p w14:paraId="47FE0D8F"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TertiaryCity (string, optional)</w:t>
      </w:r>
    </w:p>
    <w:p w14:paraId="785B00EF"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TravelFrequencyKmPerMonth (integer)</w:t>
      </w:r>
    </w:p>
    <w:p w14:paraId="563FD6CC"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VehicleType (enum: TwoWheeler, FourWheeler, Both, None)</w:t>
      </w:r>
    </w:p>
    <w:p w14:paraId="6A202141"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TrafficViolationCount (integer)</w:t>
      </w:r>
    </w:p>
    <w:p w14:paraId="6DA8AFF3"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AlcoholConsumptionFrequency (enum)</w:t>
      </w:r>
    </w:p>
    <w:p w14:paraId="7B72E859"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SmokingHabit (enum)</w:t>
      </w:r>
    </w:p>
    <w:p w14:paraId="02488DE8"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AdventureActivityParticipation (boolean)</w:t>
      </w:r>
    </w:p>
    <w:p w14:paraId="34789C3A"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MedicalReportUploaded (boolean)</w:t>
      </w:r>
    </w:p>
    <w:p w14:paraId="120E3797"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RiskScore (decimal)</w:t>
      </w:r>
    </w:p>
    <w:p w14:paraId="46775028" w14:textId="77777777" w:rsidR="00050D70" w:rsidRPr="00050D70" w:rsidRDefault="00050D70" w:rsidP="00050D70">
      <w:pPr>
        <w:numPr>
          <w:ilvl w:val="0"/>
          <w:numId w:val="49"/>
        </w:numPr>
        <w:jc w:val="both"/>
        <w:rPr>
          <w:rFonts w:ascii="Times New Roman" w:hAnsi="Times New Roman" w:cs="Times New Roman"/>
          <w:sz w:val="24"/>
          <w:szCs w:val="24"/>
        </w:rPr>
      </w:pPr>
      <w:r w:rsidRPr="00050D70">
        <w:rPr>
          <w:rFonts w:ascii="Times New Roman" w:hAnsi="Times New Roman" w:cs="Times New Roman"/>
          <w:sz w:val="24"/>
          <w:szCs w:val="24"/>
        </w:rPr>
        <w:t>RiskCategory (enum: Low, Standard, High, ManualReview)</w:t>
      </w:r>
    </w:p>
    <w:p w14:paraId="6A4AE020"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Customer registers directly and becomes active immediately after KYC validation.</w:t>
      </w:r>
    </w:p>
    <w:p w14:paraId="5B49BC0C"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3. Agent Model</w:t>
      </w:r>
    </w:p>
    <w:p w14:paraId="36BFF0DA"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Agents must be approved by Admin before activation.</w:t>
      </w:r>
    </w:p>
    <w:p w14:paraId="7C87A286"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AgentProfile</w:t>
      </w:r>
    </w:p>
    <w:p w14:paraId="7A72EBE2"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25D02B06"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AgentId (GUID, Primary Key)</w:t>
      </w:r>
    </w:p>
    <w:p w14:paraId="3E0F4AA3"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UserId (Foreign Key → User)</w:t>
      </w:r>
    </w:p>
    <w:p w14:paraId="6BAF37AA"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EmployeeCode (string, unique)</w:t>
      </w:r>
    </w:p>
    <w:p w14:paraId="3BF7568A"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PANNumber (string)</w:t>
      </w:r>
    </w:p>
    <w:p w14:paraId="1ABFC79F"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lastRenderedPageBreak/>
        <w:t>LicenseNumber (string)</w:t>
      </w:r>
    </w:p>
    <w:p w14:paraId="4A59F049"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YearsOfExperience (integer)</w:t>
      </w:r>
    </w:p>
    <w:p w14:paraId="7763EBF8"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Qualification (string)</w:t>
      </w:r>
    </w:p>
    <w:p w14:paraId="4F6085EC"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BankAccountNumber (encrypted string)</w:t>
      </w:r>
    </w:p>
    <w:p w14:paraId="44FEA040"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IFSCCode (string)</w:t>
      </w:r>
    </w:p>
    <w:p w14:paraId="77569834"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ActiveCustomerCount (integer)</w:t>
      </w:r>
    </w:p>
    <w:p w14:paraId="501A04BE"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ActiveLeadCount (integer)</w:t>
      </w:r>
    </w:p>
    <w:p w14:paraId="1134BEA0"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CommissionPercentage (decimal)</w:t>
      </w:r>
    </w:p>
    <w:p w14:paraId="2F81AC2F"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IsApprovedByAdmin (boolean)</w:t>
      </w:r>
    </w:p>
    <w:p w14:paraId="1CB7596C" w14:textId="77777777" w:rsidR="00050D70" w:rsidRPr="00050D70" w:rsidRDefault="00050D70" w:rsidP="00050D70">
      <w:pPr>
        <w:numPr>
          <w:ilvl w:val="0"/>
          <w:numId w:val="50"/>
        </w:numPr>
        <w:jc w:val="both"/>
        <w:rPr>
          <w:rFonts w:ascii="Times New Roman" w:hAnsi="Times New Roman" w:cs="Times New Roman"/>
          <w:sz w:val="24"/>
          <w:szCs w:val="24"/>
        </w:rPr>
      </w:pPr>
      <w:r w:rsidRPr="00050D70">
        <w:rPr>
          <w:rFonts w:ascii="Times New Roman" w:hAnsi="Times New Roman" w:cs="Times New Roman"/>
          <w:sz w:val="24"/>
          <w:szCs w:val="24"/>
        </w:rPr>
        <w:t>ApprovedAt (datetime)</w:t>
      </w:r>
    </w:p>
    <w:p w14:paraId="40EE4F9D"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Agent Registration Process:</w:t>
      </w:r>
    </w:p>
    <w:p w14:paraId="1171098A"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Agent registers account.</w:t>
      </w:r>
    </w:p>
    <w:p w14:paraId="38879BE5"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Role = Agent.</w:t>
      </w:r>
    </w:p>
    <w:p w14:paraId="457472D6"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IsApproved = false.</w:t>
      </w:r>
    </w:p>
    <w:p w14:paraId="1F6662FF"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Admin reviews license &amp; details.</w:t>
      </w:r>
    </w:p>
    <w:p w14:paraId="35F08FA7"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Admin sets IsApproved = true.</w:t>
      </w:r>
    </w:p>
    <w:p w14:paraId="68C3CA4A" w14:textId="77777777" w:rsidR="00050D70" w:rsidRPr="00050D70" w:rsidRDefault="00050D70" w:rsidP="00050D70">
      <w:pPr>
        <w:numPr>
          <w:ilvl w:val="0"/>
          <w:numId w:val="51"/>
        </w:numPr>
        <w:jc w:val="both"/>
        <w:rPr>
          <w:rFonts w:ascii="Times New Roman" w:hAnsi="Times New Roman" w:cs="Times New Roman"/>
          <w:sz w:val="24"/>
          <w:szCs w:val="24"/>
        </w:rPr>
      </w:pPr>
      <w:r w:rsidRPr="00050D70">
        <w:rPr>
          <w:rFonts w:ascii="Times New Roman" w:hAnsi="Times New Roman" w:cs="Times New Roman"/>
          <w:sz w:val="24"/>
          <w:szCs w:val="24"/>
        </w:rPr>
        <w:t>Agent dashboard becomes accessible.</w:t>
      </w:r>
    </w:p>
    <w:p w14:paraId="3A3463CE"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Until approval, agent cannot receive assignments.</w:t>
      </w:r>
    </w:p>
    <w:p w14:paraId="51A434FB"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4. Claims Officer Model</w:t>
      </w:r>
    </w:p>
    <w:p w14:paraId="239174A6"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Claims officers also require admin approval.</w:t>
      </w:r>
    </w:p>
    <w:p w14:paraId="1E34DAA0"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ClaimsOfficerProfile</w:t>
      </w:r>
    </w:p>
    <w:p w14:paraId="6CB3E930"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4D05D810"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ClaimsOfficerId (GUID, Primary Key)</w:t>
      </w:r>
    </w:p>
    <w:p w14:paraId="743EC0F1"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UserId (Foreign Key → User)</w:t>
      </w:r>
    </w:p>
    <w:p w14:paraId="267CC34E"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EmployeeCode (string)</w:t>
      </w:r>
    </w:p>
    <w:p w14:paraId="1B5D5497"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Qualification (string)</w:t>
      </w:r>
    </w:p>
    <w:p w14:paraId="6682E2BF"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YearsOfExperience (integer)</w:t>
      </w:r>
    </w:p>
    <w:p w14:paraId="46419493"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ActiveClaimCount (integer)</w:t>
      </w:r>
    </w:p>
    <w:p w14:paraId="5CEDA76A"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IsApprovedByAdmin (boolean)</w:t>
      </w:r>
    </w:p>
    <w:p w14:paraId="243C6972" w14:textId="77777777" w:rsidR="00050D70" w:rsidRPr="00050D70" w:rsidRDefault="00050D70" w:rsidP="00050D70">
      <w:pPr>
        <w:numPr>
          <w:ilvl w:val="0"/>
          <w:numId w:val="52"/>
        </w:numPr>
        <w:jc w:val="both"/>
        <w:rPr>
          <w:rFonts w:ascii="Times New Roman" w:hAnsi="Times New Roman" w:cs="Times New Roman"/>
          <w:sz w:val="24"/>
          <w:szCs w:val="24"/>
        </w:rPr>
      </w:pPr>
      <w:r w:rsidRPr="00050D70">
        <w:rPr>
          <w:rFonts w:ascii="Times New Roman" w:hAnsi="Times New Roman" w:cs="Times New Roman"/>
          <w:sz w:val="24"/>
          <w:szCs w:val="24"/>
        </w:rPr>
        <w:t>ApprovedAt (datetime)</w:t>
      </w:r>
    </w:p>
    <w:p w14:paraId="3CA60F62"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lastRenderedPageBreak/>
        <w:t>Claims officers can only access claims dashboard after admin approval.</w:t>
      </w:r>
    </w:p>
    <w:p w14:paraId="3D3BF837"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5. Policy Model</w:t>
      </w:r>
    </w:p>
    <w:p w14:paraId="40AE33F1"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Policy</w:t>
      </w:r>
    </w:p>
    <w:p w14:paraId="760B75D8"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30B4E2BF"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PolicyId (GUID)</w:t>
      </w:r>
    </w:p>
    <w:p w14:paraId="266B75DB"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PolicyNumber (string, unique)</w:t>
      </w:r>
    </w:p>
    <w:p w14:paraId="03951C71"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CustomerId (Foreign Key → CustomerProfile)</w:t>
      </w:r>
    </w:p>
    <w:p w14:paraId="0A70D247"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AssignedAgentId (Foreign Key → AgentProfile)</w:t>
      </w:r>
    </w:p>
    <w:p w14:paraId="253F9C40"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SumInsured (decimal)</w:t>
      </w:r>
    </w:p>
    <w:p w14:paraId="145A0E68"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PremiumAmount (decimal)</w:t>
      </w:r>
    </w:p>
    <w:p w14:paraId="5DE76660"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PaymentMode (enum)</w:t>
      </w:r>
    </w:p>
    <w:p w14:paraId="114F4C5E"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PolicyStartDate (date)</w:t>
      </w:r>
    </w:p>
    <w:p w14:paraId="2A315D4F"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PolicyEndDate (date)</w:t>
      </w:r>
    </w:p>
    <w:p w14:paraId="42D56B27"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PolicyStatus (enum: Active, Expired, Cancelled)</w:t>
      </w:r>
    </w:p>
    <w:p w14:paraId="107C8DA3"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RiskScoreAtIssuance (decimal)</w:t>
      </w:r>
    </w:p>
    <w:p w14:paraId="15527139" w14:textId="77777777" w:rsidR="00050D70" w:rsidRPr="00050D70" w:rsidRDefault="00050D70" w:rsidP="00050D70">
      <w:pPr>
        <w:numPr>
          <w:ilvl w:val="0"/>
          <w:numId w:val="53"/>
        </w:numPr>
        <w:jc w:val="both"/>
        <w:rPr>
          <w:rFonts w:ascii="Times New Roman" w:hAnsi="Times New Roman" w:cs="Times New Roman"/>
          <w:sz w:val="24"/>
          <w:szCs w:val="24"/>
        </w:rPr>
      </w:pPr>
      <w:r w:rsidRPr="00050D70">
        <w:rPr>
          <w:rFonts w:ascii="Times New Roman" w:hAnsi="Times New Roman" w:cs="Times New Roman"/>
          <w:sz w:val="24"/>
          <w:szCs w:val="24"/>
        </w:rPr>
        <w:t>CreatedAt (datetime)</w:t>
      </w:r>
    </w:p>
    <w:p w14:paraId="16CE445E"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Each policy must have exactly one assigned agent.</w:t>
      </w:r>
    </w:p>
    <w:p w14:paraId="5B3BE364"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6. Lead Model</w:t>
      </w:r>
    </w:p>
    <w:p w14:paraId="238F6599"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Lead</w:t>
      </w:r>
    </w:p>
    <w:p w14:paraId="4F395222"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6510BAFD"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LeadId (GUID)</w:t>
      </w:r>
    </w:p>
    <w:p w14:paraId="4DE2778B"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CustomerId (Foreign Key)</w:t>
      </w:r>
    </w:p>
    <w:p w14:paraId="0410DE1A"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AssignedAgentId (Foreign Key)</w:t>
      </w:r>
    </w:p>
    <w:p w14:paraId="16252D51"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LeadScore (decimal)</w:t>
      </w:r>
    </w:p>
    <w:p w14:paraId="2B4833CD"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LeadStatus (enum: New, Contacted, Interested, Negotiation, Converted, Lost)</w:t>
      </w:r>
    </w:p>
    <w:p w14:paraId="0BF7FBDE"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Source (enum: AIChatbot, DirectWebsite)</w:t>
      </w:r>
    </w:p>
    <w:p w14:paraId="4386368F" w14:textId="77777777" w:rsidR="00050D70" w:rsidRPr="00050D70" w:rsidRDefault="00050D70" w:rsidP="00050D70">
      <w:pPr>
        <w:numPr>
          <w:ilvl w:val="0"/>
          <w:numId w:val="54"/>
        </w:numPr>
        <w:jc w:val="both"/>
        <w:rPr>
          <w:rFonts w:ascii="Times New Roman" w:hAnsi="Times New Roman" w:cs="Times New Roman"/>
          <w:sz w:val="24"/>
          <w:szCs w:val="24"/>
        </w:rPr>
      </w:pPr>
      <w:r w:rsidRPr="00050D70">
        <w:rPr>
          <w:rFonts w:ascii="Times New Roman" w:hAnsi="Times New Roman" w:cs="Times New Roman"/>
          <w:sz w:val="24"/>
          <w:szCs w:val="24"/>
        </w:rPr>
        <w:t>CreatedAt (datetime)</w:t>
      </w:r>
    </w:p>
    <w:p w14:paraId="391AEB70"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7. Claim Model</w:t>
      </w:r>
    </w:p>
    <w:p w14:paraId="58C6FE74"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Claim</w:t>
      </w:r>
    </w:p>
    <w:p w14:paraId="651C8F04"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13A7755B"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lastRenderedPageBreak/>
        <w:t>ClaimId (GUID)</w:t>
      </w:r>
    </w:p>
    <w:p w14:paraId="1A4DE2ED"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PolicyId (Foreign Key)</w:t>
      </w:r>
    </w:p>
    <w:p w14:paraId="390760C9"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AssignedClaimsOfficerId (Foreign Key)</w:t>
      </w:r>
    </w:p>
    <w:p w14:paraId="6B18CBD2"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ClaimType (enum: AccidentalDeath, PTD, PPD)</w:t>
      </w:r>
    </w:p>
    <w:p w14:paraId="31501819"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ClaimAmountCalculated (decimal)</w:t>
      </w:r>
    </w:p>
    <w:p w14:paraId="68B944A1"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FraudRiskScore (decimal)</w:t>
      </w:r>
    </w:p>
    <w:p w14:paraId="268AD49E"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ClaimStatus (enum: Submitted, UnderReview, Approved, Rejected, Settled)</w:t>
      </w:r>
    </w:p>
    <w:p w14:paraId="370B7C1A"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SLAStartTime (datetime)</w:t>
      </w:r>
    </w:p>
    <w:p w14:paraId="4EA4CEF5"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SLADeadline (datetime)</w:t>
      </w:r>
    </w:p>
    <w:p w14:paraId="23A45ADB" w14:textId="77777777" w:rsidR="00050D70" w:rsidRPr="00050D70" w:rsidRDefault="00050D70" w:rsidP="00050D70">
      <w:pPr>
        <w:numPr>
          <w:ilvl w:val="0"/>
          <w:numId w:val="55"/>
        </w:numPr>
        <w:jc w:val="both"/>
        <w:rPr>
          <w:rFonts w:ascii="Times New Roman" w:hAnsi="Times New Roman" w:cs="Times New Roman"/>
          <w:sz w:val="24"/>
          <w:szCs w:val="24"/>
        </w:rPr>
      </w:pPr>
      <w:r w:rsidRPr="00050D70">
        <w:rPr>
          <w:rFonts w:ascii="Times New Roman" w:hAnsi="Times New Roman" w:cs="Times New Roman"/>
          <w:sz w:val="24"/>
          <w:szCs w:val="24"/>
        </w:rPr>
        <w:t>DecisionTime (datetime)</w:t>
      </w:r>
    </w:p>
    <w:p w14:paraId="51402556"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8. Commission Model</w:t>
      </w:r>
    </w:p>
    <w:p w14:paraId="24E541F0" w14:textId="77777777" w:rsidR="00050D70" w:rsidRPr="00050D70" w:rsidRDefault="00050D70" w:rsidP="00050D70">
      <w:pPr>
        <w:jc w:val="both"/>
        <w:rPr>
          <w:rFonts w:ascii="Times New Roman" w:hAnsi="Times New Roman" w:cs="Times New Roman"/>
          <w:b/>
          <w:bCs/>
          <w:sz w:val="24"/>
          <w:szCs w:val="24"/>
        </w:rPr>
      </w:pPr>
      <w:r w:rsidRPr="00050D70">
        <w:rPr>
          <w:rFonts w:ascii="Times New Roman" w:hAnsi="Times New Roman" w:cs="Times New Roman"/>
          <w:b/>
          <w:bCs/>
          <w:sz w:val="24"/>
          <w:szCs w:val="24"/>
        </w:rPr>
        <w:t>Entity: CommissionLedger</w:t>
      </w:r>
    </w:p>
    <w:p w14:paraId="0A1F6B08" w14:textId="77777777" w:rsidR="00050D70" w:rsidRPr="00050D70" w:rsidRDefault="00050D70" w:rsidP="00050D70">
      <w:pPr>
        <w:jc w:val="both"/>
        <w:rPr>
          <w:rFonts w:ascii="Times New Roman" w:hAnsi="Times New Roman" w:cs="Times New Roman"/>
          <w:sz w:val="24"/>
          <w:szCs w:val="24"/>
        </w:rPr>
      </w:pPr>
      <w:r w:rsidRPr="00050D70">
        <w:rPr>
          <w:rFonts w:ascii="Times New Roman" w:hAnsi="Times New Roman" w:cs="Times New Roman"/>
          <w:sz w:val="24"/>
          <w:szCs w:val="24"/>
        </w:rPr>
        <w:t>Fields:</w:t>
      </w:r>
    </w:p>
    <w:p w14:paraId="7259D963"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CommissionId (GUID)</w:t>
      </w:r>
    </w:p>
    <w:p w14:paraId="7BF58FBD"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AgentId (Foreign Key)</w:t>
      </w:r>
    </w:p>
    <w:p w14:paraId="169851B4"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PolicyId (Foreign Key)</w:t>
      </w:r>
    </w:p>
    <w:p w14:paraId="6C832C99"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CommissionAmount (decimal)</w:t>
      </w:r>
    </w:p>
    <w:p w14:paraId="7F52CAFC"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CommissionStatus (enum: Pending, Paid)</w:t>
      </w:r>
    </w:p>
    <w:p w14:paraId="26422AD9"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CalculatedAt (datetime)</w:t>
      </w:r>
    </w:p>
    <w:p w14:paraId="53727FB4" w14:textId="77777777" w:rsidR="00050D70" w:rsidRPr="00050D70" w:rsidRDefault="00050D70" w:rsidP="00050D70">
      <w:pPr>
        <w:numPr>
          <w:ilvl w:val="0"/>
          <w:numId w:val="56"/>
        </w:numPr>
        <w:jc w:val="both"/>
        <w:rPr>
          <w:rFonts w:ascii="Times New Roman" w:hAnsi="Times New Roman" w:cs="Times New Roman"/>
          <w:sz w:val="24"/>
          <w:szCs w:val="24"/>
        </w:rPr>
      </w:pPr>
      <w:r w:rsidRPr="00050D70">
        <w:rPr>
          <w:rFonts w:ascii="Times New Roman" w:hAnsi="Times New Roman" w:cs="Times New Roman"/>
          <w:sz w:val="24"/>
          <w:szCs w:val="24"/>
        </w:rPr>
        <w:t>PaidAt (datetime)</w:t>
      </w:r>
    </w:p>
    <w:p w14:paraId="48968969" w14:textId="77777777" w:rsidR="00050D70" w:rsidRPr="00050D70" w:rsidRDefault="00050D70" w:rsidP="00050D70">
      <w:pPr>
        <w:jc w:val="both"/>
        <w:rPr>
          <w:rFonts w:ascii="Times New Roman" w:hAnsi="Times New Roman" w:cs="Times New Roman"/>
          <w:sz w:val="24"/>
          <w:szCs w:val="24"/>
        </w:rPr>
      </w:pPr>
    </w:p>
    <w:p w14:paraId="094DAAE0" w14:textId="77777777" w:rsidR="00050D70" w:rsidRDefault="00050D70" w:rsidP="00F50102">
      <w:pPr>
        <w:jc w:val="both"/>
        <w:rPr>
          <w:rFonts w:ascii="Times New Roman" w:hAnsi="Times New Roman" w:cs="Times New Roman"/>
          <w:sz w:val="24"/>
          <w:szCs w:val="24"/>
        </w:rPr>
      </w:pPr>
    </w:p>
    <w:p w14:paraId="56ACE70B" w14:textId="77777777" w:rsidR="00050D70" w:rsidRDefault="00050D70" w:rsidP="00F50102">
      <w:pPr>
        <w:jc w:val="both"/>
        <w:rPr>
          <w:rFonts w:ascii="Times New Roman" w:hAnsi="Times New Roman" w:cs="Times New Roman"/>
          <w:sz w:val="24"/>
          <w:szCs w:val="24"/>
        </w:rPr>
      </w:pPr>
    </w:p>
    <w:p w14:paraId="24ED7607" w14:textId="77777777" w:rsidR="00050D70" w:rsidRDefault="00050D70" w:rsidP="00F50102">
      <w:pPr>
        <w:jc w:val="both"/>
        <w:rPr>
          <w:rFonts w:ascii="Times New Roman" w:hAnsi="Times New Roman" w:cs="Times New Roman"/>
          <w:sz w:val="24"/>
          <w:szCs w:val="24"/>
        </w:rPr>
      </w:pPr>
    </w:p>
    <w:p w14:paraId="5349C9E8" w14:textId="77777777" w:rsidR="00050D70" w:rsidRDefault="00050D70" w:rsidP="00F50102">
      <w:pPr>
        <w:jc w:val="both"/>
        <w:rPr>
          <w:rFonts w:ascii="Times New Roman" w:hAnsi="Times New Roman" w:cs="Times New Roman"/>
          <w:sz w:val="24"/>
          <w:szCs w:val="24"/>
        </w:rPr>
      </w:pPr>
    </w:p>
    <w:p w14:paraId="66391EFC" w14:textId="77777777" w:rsidR="00050D70" w:rsidRDefault="00050D70" w:rsidP="00F50102">
      <w:pPr>
        <w:jc w:val="both"/>
        <w:rPr>
          <w:rFonts w:ascii="Times New Roman" w:hAnsi="Times New Roman" w:cs="Times New Roman"/>
          <w:sz w:val="24"/>
          <w:szCs w:val="24"/>
        </w:rPr>
      </w:pPr>
    </w:p>
    <w:p w14:paraId="55825CCF" w14:textId="77777777" w:rsidR="00050D70" w:rsidRDefault="00050D70" w:rsidP="00F50102">
      <w:pPr>
        <w:jc w:val="both"/>
        <w:rPr>
          <w:rFonts w:ascii="Times New Roman" w:hAnsi="Times New Roman" w:cs="Times New Roman"/>
          <w:sz w:val="24"/>
          <w:szCs w:val="24"/>
        </w:rPr>
      </w:pPr>
    </w:p>
    <w:p w14:paraId="04279BBF" w14:textId="77777777" w:rsidR="00050D70" w:rsidRDefault="00050D70" w:rsidP="00F50102">
      <w:pPr>
        <w:jc w:val="both"/>
        <w:rPr>
          <w:rFonts w:ascii="Times New Roman" w:hAnsi="Times New Roman" w:cs="Times New Roman"/>
          <w:sz w:val="24"/>
          <w:szCs w:val="24"/>
        </w:rPr>
      </w:pPr>
    </w:p>
    <w:p w14:paraId="405D5309" w14:textId="77777777" w:rsidR="00050D70" w:rsidRDefault="00050D70" w:rsidP="00F50102">
      <w:pPr>
        <w:jc w:val="both"/>
        <w:rPr>
          <w:rFonts w:ascii="Times New Roman" w:hAnsi="Times New Roman" w:cs="Times New Roman"/>
          <w:sz w:val="24"/>
          <w:szCs w:val="24"/>
        </w:rPr>
      </w:pPr>
    </w:p>
    <w:p w14:paraId="1CCD6A8B" w14:textId="77777777" w:rsidR="00050D70" w:rsidRDefault="00050D70" w:rsidP="00F50102">
      <w:pPr>
        <w:jc w:val="both"/>
        <w:rPr>
          <w:rFonts w:ascii="Times New Roman" w:hAnsi="Times New Roman" w:cs="Times New Roman"/>
          <w:sz w:val="24"/>
          <w:szCs w:val="24"/>
        </w:rPr>
      </w:pPr>
    </w:p>
    <w:p w14:paraId="773457D4" w14:textId="0157B528"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lastRenderedPageBreak/>
        <w:t>Premium and Payment Model</w:t>
      </w:r>
    </w:p>
    <w:p w14:paraId="2E1A6384"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Premium Calculation Factors</w:t>
      </w:r>
    </w:p>
    <w:p w14:paraId="45689066" w14:textId="77777777" w:rsidR="00F50102" w:rsidRPr="00F50102" w:rsidRDefault="00F50102" w:rsidP="00F50102">
      <w:pPr>
        <w:numPr>
          <w:ilvl w:val="0"/>
          <w:numId w:val="18"/>
        </w:numPr>
        <w:jc w:val="both"/>
        <w:rPr>
          <w:rFonts w:ascii="Times New Roman" w:hAnsi="Times New Roman" w:cs="Times New Roman"/>
          <w:sz w:val="24"/>
          <w:szCs w:val="24"/>
        </w:rPr>
      </w:pPr>
      <w:r w:rsidRPr="00F50102">
        <w:rPr>
          <w:rFonts w:ascii="Times New Roman" w:hAnsi="Times New Roman" w:cs="Times New Roman"/>
          <w:sz w:val="24"/>
          <w:szCs w:val="24"/>
        </w:rPr>
        <w:t>Age</w:t>
      </w:r>
    </w:p>
    <w:p w14:paraId="577883E7" w14:textId="77777777" w:rsidR="00F50102" w:rsidRPr="00F50102" w:rsidRDefault="00F50102" w:rsidP="00F50102">
      <w:pPr>
        <w:numPr>
          <w:ilvl w:val="0"/>
          <w:numId w:val="18"/>
        </w:numPr>
        <w:jc w:val="both"/>
        <w:rPr>
          <w:rFonts w:ascii="Times New Roman" w:hAnsi="Times New Roman" w:cs="Times New Roman"/>
          <w:sz w:val="24"/>
          <w:szCs w:val="24"/>
        </w:rPr>
      </w:pPr>
      <w:r w:rsidRPr="00F50102">
        <w:rPr>
          <w:rFonts w:ascii="Times New Roman" w:hAnsi="Times New Roman" w:cs="Times New Roman"/>
          <w:sz w:val="24"/>
          <w:szCs w:val="24"/>
        </w:rPr>
        <w:t>Occupation risk score</w:t>
      </w:r>
    </w:p>
    <w:p w14:paraId="45690F82" w14:textId="77777777" w:rsidR="00F50102" w:rsidRPr="00F50102" w:rsidRDefault="00F50102" w:rsidP="00F50102">
      <w:pPr>
        <w:numPr>
          <w:ilvl w:val="0"/>
          <w:numId w:val="18"/>
        </w:numPr>
        <w:jc w:val="both"/>
        <w:rPr>
          <w:rFonts w:ascii="Times New Roman" w:hAnsi="Times New Roman" w:cs="Times New Roman"/>
          <w:sz w:val="24"/>
          <w:szCs w:val="24"/>
        </w:rPr>
      </w:pPr>
      <w:r w:rsidRPr="00F50102">
        <w:rPr>
          <w:rFonts w:ascii="Times New Roman" w:hAnsi="Times New Roman" w:cs="Times New Roman"/>
          <w:sz w:val="24"/>
          <w:szCs w:val="24"/>
        </w:rPr>
        <w:t>Coverage amount</w:t>
      </w:r>
    </w:p>
    <w:p w14:paraId="6A84B8DA" w14:textId="77777777" w:rsidR="00F50102" w:rsidRPr="00F50102" w:rsidRDefault="00F50102" w:rsidP="00F50102">
      <w:pPr>
        <w:numPr>
          <w:ilvl w:val="0"/>
          <w:numId w:val="18"/>
        </w:numPr>
        <w:jc w:val="both"/>
        <w:rPr>
          <w:rFonts w:ascii="Times New Roman" w:hAnsi="Times New Roman" w:cs="Times New Roman"/>
          <w:sz w:val="24"/>
          <w:szCs w:val="24"/>
        </w:rPr>
      </w:pPr>
      <w:r w:rsidRPr="00F50102">
        <w:rPr>
          <w:rFonts w:ascii="Times New Roman" w:hAnsi="Times New Roman" w:cs="Times New Roman"/>
          <w:sz w:val="24"/>
          <w:szCs w:val="24"/>
        </w:rPr>
        <w:t>Lifestyle indicators</w:t>
      </w:r>
    </w:p>
    <w:p w14:paraId="00B4801B"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AI-based risk scoring assists in premium optimization.</w:t>
      </w:r>
    </w:p>
    <w:p w14:paraId="27A3376B"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Payment Modes</w:t>
      </w:r>
    </w:p>
    <w:p w14:paraId="3B91D2C6" w14:textId="77777777" w:rsidR="00F50102" w:rsidRPr="00F50102" w:rsidRDefault="00F50102" w:rsidP="00F50102">
      <w:pPr>
        <w:numPr>
          <w:ilvl w:val="0"/>
          <w:numId w:val="19"/>
        </w:numPr>
        <w:jc w:val="both"/>
        <w:rPr>
          <w:rFonts w:ascii="Times New Roman" w:hAnsi="Times New Roman" w:cs="Times New Roman"/>
          <w:sz w:val="24"/>
          <w:szCs w:val="24"/>
        </w:rPr>
      </w:pPr>
      <w:r w:rsidRPr="00F50102">
        <w:rPr>
          <w:rFonts w:ascii="Times New Roman" w:hAnsi="Times New Roman" w:cs="Times New Roman"/>
          <w:sz w:val="24"/>
          <w:szCs w:val="24"/>
        </w:rPr>
        <w:t>Yearly – Lowest cost</w:t>
      </w:r>
    </w:p>
    <w:p w14:paraId="644FBF2C" w14:textId="77777777" w:rsidR="00F50102" w:rsidRPr="00F50102" w:rsidRDefault="00F50102" w:rsidP="00F50102">
      <w:pPr>
        <w:numPr>
          <w:ilvl w:val="0"/>
          <w:numId w:val="19"/>
        </w:numPr>
        <w:jc w:val="both"/>
        <w:rPr>
          <w:rFonts w:ascii="Times New Roman" w:hAnsi="Times New Roman" w:cs="Times New Roman"/>
          <w:sz w:val="24"/>
          <w:szCs w:val="24"/>
        </w:rPr>
      </w:pPr>
      <w:r w:rsidRPr="00F50102">
        <w:rPr>
          <w:rFonts w:ascii="Times New Roman" w:hAnsi="Times New Roman" w:cs="Times New Roman"/>
          <w:sz w:val="24"/>
          <w:szCs w:val="24"/>
        </w:rPr>
        <w:t>Half-Yearly – Moderate cost</w:t>
      </w:r>
    </w:p>
    <w:p w14:paraId="6265D6D8" w14:textId="77777777" w:rsidR="00F50102" w:rsidRPr="00F50102" w:rsidRDefault="00F50102" w:rsidP="00F50102">
      <w:pPr>
        <w:numPr>
          <w:ilvl w:val="0"/>
          <w:numId w:val="19"/>
        </w:numPr>
        <w:jc w:val="both"/>
        <w:rPr>
          <w:rFonts w:ascii="Times New Roman" w:hAnsi="Times New Roman" w:cs="Times New Roman"/>
          <w:sz w:val="24"/>
          <w:szCs w:val="24"/>
        </w:rPr>
      </w:pPr>
      <w:r w:rsidRPr="00F50102">
        <w:rPr>
          <w:rFonts w:ascii="Times New Roman" w:hAnsi="Times New Roman" w:cs="Times New Roman"/>
          <w:sz w:val="24"/>
          <w:szCs w:val="24"/>
        </w:rPr>
        <w:t>Monthly (EMI) – Highest cost due to processing</w:t>
      </w:r>
    </w:p>
    <w:p w14:paraId="77F010D4"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73AB2669">
          <v:rect id="_x0000_i1177" style="width:0;height:1.5pt" o:hralign="center" o:hrstd="t" o:hr="t" fillcolor="#a0a0a0" stroked="f"/>
        </w:pict>
      </w:r>
    </w:p>
    <w:p w14:paraId="4FC29897"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System Roles</w:t>
      </w:r>
    </w:p>
    <w:p w14:paraId="7764B131"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Customer</w:t>
      </w:r>
    </w:p>
    <w:p w14:paraId="6CEEAAEC"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Registers account</w:t>
      </w:r>
    </w:p>
    <w:p w14:paraId="1B1FFEF9"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Interacts with AI chatbot</w:t>
      </w:r>
    </w:p>
    <w:p w14:paraId="358544D7"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Purchases policy</w:t>
      </w:r>
    </w:p>
    <w:p w14:paraId="54AEB04A"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Raises claims</w:t>
      </w:r>
    </w:p>
    <w:p w14:paraId="4CADEBF6"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Tracks claim status</w:t>
      </w:r>
    </w:p>
    <w:p w14:paraId="4742177B" w14:textId="77777777" w:rsidR="00F50102" w:rsidRPr="00F50102" w:rsidRDefault="00F50102" w:rsidP="00F50102">
      <w:pPr>
        <w:numPr>
          <w:ilvl w:val="0"/>
          <w:numId w:val="20"/>
        </w:numPr>
        <w:jc w:val="both"/>
        <w:rPr>
          <w:rFonts w:ascii="Times New Roman" w:hAnsi="Times New Roman" w:cs="Times New Roman"/>
          <w:sz w:val="24"/>
          <w:szCs w:val="24"/>
        </w:rPr>
      </w:pPr>
      <w:r w:rsidRPr="00F50102">
        <w:rPr>
          <w:rFonts w:ascii="Times New Roman" w:hAnsi="Times New Roman" w:cs="Times New Roman"/>
          <w:sz w:val="24"/>
          <w:szCs w:val="24"/>
        </w:rPr>
        <w:t>Renews policy</w:t>
      </w:r>
    </w:p>
    <w:p w14:paraId="4D8B9EBA"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Agent</w:t>
      </w:r>
    </w:p>
    <w:p w14:paraId="005525A2" w14:textId="77777777" w:rsidR="00F50102" w:rsidRPr="00F50102" w:rsidRDefault="00F50102" w:rsidP="00F50102">
      <w:pPr>
        <w:numPr>
          <w:ilvl w:val="0"/>
          <w:numId w:val="21"/>
        </w:numPr>
        <w:jc w:val="both"/>
        <w:rPr>
          <w:rFonts w:ascii="Times New Roman" w:hAnsi="Times New Roman" w:cs="Times New Roman"/>
          <w:sz w:val="24"/>
          <w:szCs w:val="24"/>
        </w:rPr>
      </w:pPr>
      <w:r w:rsidRPr="00F50102">
        <w:rPr>
          <w:rFonts w:ascii="Times New Roman" w:hAnsi="Times New Roman" w:cs="Times New Roman"/>
          <w:sz w:val="24"/>
          <w:szCs w:val="24"/>
        </w:rPr>
        <w:t>Handles assigned leads</w:t>
      </w:r>
    </w:p>
    <w:p w14:paraId="5D916615" w14:textId="77777777" w:rsidR="00F50102" w:rsidRPr="00F50102" w:rsidRDefault="00F50102" w:rsidP="00F50102">
      <w:pPr>
        <w:numPr>
          <w:ilvl w:val="0"/>
          <w:numId w:val="21"/>
        </w:numPr>
        <w:jc w:val="both"/>
        <w:rPr>
          <w:rFonts w:ascii="Times New Roman" w:hAnsi="Times New Roman" w:cs="Times New Roman"/>
          <w:sz w:val="24"/>
          <w:szCs w:val="24"/>
        </w:rPr>
      </w:pPr>
      <w:r w:rsidRPr="00F50102">
        <w:rPr>
          <w:rFonts w:ascii="Times New Roman" w:hAnsi="Times New Roman" w:cs="Times New Roman"/>
          <w:sz w:val="24"/>
          <w:szCs w:val="24"/>
        </w:rPr>
        <w:t>Converts leads to policy sales</w:t>
      </w:r>
    </w:p>
    <w:p w14:paraId="2E06103E" w14:textId="77777777" w:rsidR="00F50102" w:rsidRPr="00F50102" w:rsidRDefault="00F50102" w:rsidP="00F50102">
      <w:pPr>
        <w:numPr>
          <w:ilvl w:val="0"/>
          <w:numId w:val="21"/>
        </w:numPr>
        <w:jc w:val="both"/>
        <w:rPr>
          <w:rFonts w:ascii="Times New Roman" w:hAnsi="Times New Roman" w:cs="Times New Roman"/>
          <w:sz w:val="24"/>
          <w:szCs w:val="24"/>
        </w:rPr>
      </w:pPr>
      <w:r w:rsidRPr="00F50102">
        <w:rPr>
          <w:rFonts w:ascii="Times New Roman" w:hAnsi="Times New Roman" w:cs="Times New Roman"/>
          <w:sz w:val="24"/>
          <w:szCs w:val="24"/>
        </w:rPr>
        <w:t>Maintains customer relationships</w:t>
      </w:r>
    </w:p>
    <w:p w14:paraId="39A9EFDE" w14:textId="77777777" w:rsidR="00F50102" w:rsidRPr="00F50102" w:rsidRDefault="00F50102" w:rsidP="00F50102">
      <w:pPr>
        <w:numPr>
          <w:ilvl w:val="0"/>
          <w:numId w:val="21"/>
        </w:numPr>
        <w:jc w:val="both"/>
        <w:rPr>
          <w:rFonts w:ascii="Times New Roman" w:hAnsi="Times New Roman" w:cs="Times New Roman"/>
          <w:sz w:val="24"/>
          <w:szCs w:val="24"/>
        </w:rPr>
      </w:pPr>
      <w:r w:rsidRPr="00F50102">
        <w:rPr>
          <w:rFonts w:ascii="Times New Roman" w:hAnsi="Times New Roman" w:cs="Times New Roman"/>
          <w:sz w:val="24"/>
          <w:szCs w:val="24"/>
        </w:rPr>
        <w:t>Assists during claim process</w:t>
      </w:r>
    </w:p>
    <w:p w14:paraId="4763ED37" w14:textId="77777777" w:rsidR="00F50102" w:rsidRPr="00F50102" w:rsidRDefault="00F50102" w:rsidP="00F50102">
      <w:pPr>
        <w:numPr>
          <w:ilvl w:val="0"/>
          <w:numId w:val="21"/>
        </w:numPr>
        <w:jc w:val="both"/>
        <w:rPr>
          <w:rFonts w:ascii="Times New Roman" w:hAnsi="Times New Roman" w:cs="Times New Roman"/>
          <w:sz w:val="24"/>
          <w:szCs w:val="24"/>
        </w:rPr>
      </w:pPr>
      <w:r w:rsidRPr="00F50102">
        <w:rPr>
          <w:rFonts w:ascii="Times New Roman" w:hAnsi="Times New Roman" w:cs="Times New Roman"/>
          <w:sz w:val="24"/>
          <w:szCs w:val="24"/>
        </w:rPr>
        <w:t>Earns commission</w:t>
      </w:r>
    </w:p>
    <w:p w14:paraId="777FAB19" w14:textId="77777777" w:rsidR="00F50102" w:rsidRDefault="00F50102" w:rsidP="00F50102">
      <w:pPr>
        <w:jc w:val="both"/>
        <w:rPr>
          <w:rFonts w:ascii="Times New Roman" w:hAnsi="Times New Roman" w:cs="Times New Roman"/>
          <w:b/>
          <w:bCs/>
          <w:sz w:val="24"/>
          <w:szCs w:val="24"/>
        </w:rPr>
      </w:pPr>
    </w:p>
    <w:p w14:paraId="169EA149" w14:textId="77777777" w:rsidR="00F50102" w:rsidRDefault="00F50102" w:rsidP="00F50102">
      <w:pPr>
        <w:jc w:val="both"/>
        <w:rPr>
          <w:rFonts w:ascii="Times New Roman" w:hAnsi="Times New Roman" w:cs="Times New Roman"/>
          <w:b/>
          <w:bCs/>
          <w:sz w:val="24"/>
          <w:szCs w:val="24"/>
        </w:rPr>
      </w:pPr>
    </w:p>
    <w:p w14:paraId="5F904174" w14:textId="77D3E254"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Claims Officer</w:t>
      </w:r>
    </w:p>
    <w:p w14:paraId="3C2BDD40" w14:textId="77777777" w:rsidR="00F50102" w:rsidRPr="00F50102" w:rsidRDefault="00F50102" w:rsidP="00F50102">
      <w:pPr>
        <w:numPr>
          <w:ilvl w:val="0"/>
          <w:numId w:val="22"/>
        </w:numPr>
        <w:jc w:val="both"/>
        <w:rPr>
          <w:rFonts w:ascii="Times New Roman" w:hAnsi="Times New Roman" w:cs="Times New Roman"/>
          <w:sz w:val="24"/>
          <w:szCs w:val="24"/>
        </w:rPr>
      </w:pPr>
      <w:r w:rsidRPr="00F50102">
        <w:rPr>
          <w:rFonts w:ascii="Times New Roman" w:hAnsi="Times New Roman" w:cs="Times New Roman"/>
          <w:sz w:val="24"/>
          <w:szCs w:val="24"/>
        </w:rPr>
        <w:t>Reviews assigned claims</w:t>
      </w:r>
    </w:p>
    <w:p w14:paraId="79D3BF7B" w14:textId="77777777" w:rsidR="00F50102" w:rsidRPr="00F50102" w:rsidRDefault="00F50102" w:rsidP="00F50102">
      <w:pPr>
        <w:numPr>
          <w:ilvl w:val="0"/>
          <w:numId w:val="22"/>
        </w:numPr>
        <w:jc w:val="both"/>
        <w:rPr>
          <w:rFonts w:ascii="Times New Roman" w:hAnsi="Times New Roman" w:cs="Times New Roman"/>
          <w:sz w:val="24"/>
          <w:szCs w:val="24"/>
        </w:rPr>
      </w:pPr>
      <w:r w:rsidRPr="00F50102">
        <w:rPr>
          <w:rFonts w:ascii="Times New Roman" w:hAnsi="Times New Roman" w:cs="Times New Roman"/>
          <w:sz w:val="24"/>
          <w:szCs w:val="24"/>
        </w:rPr>
        <w:lastRenderedPageBreak/>
        <w:t>Verifies uploaded documents</w:t>
      </w:r>
    </w:p>
    <w:p w14:paraId="4B65CCB7" w14:textId="77777777" w:rsidR="00F50102" w:rsidRPr="00F50102" w:rsidRDefault="00F50102" w:rsidP="00F50102">
      <w:pPr>
        <w:numPr>
          <w:ilvl w:val="0"/>
          <w:numId w:val="22"/>
        </w:numPr>
        <w:jc w:val="both"/>
        <w:rPr>
          <w:rFonts w:ascii="Times New Roman" w:hAnsi="Times New Roman" w:cs="Times New Roman"/>
          <w:sz w:val="24"/>
          <w:szCs w:val="24"/>
        </w:rPr>
      </w:pPr>
      <w:r w:rsidRPr="00F50102">
        <w:rPr>
          <w:rFonts w:ascii="Times New Roman" w:hAnsi="Times New Roman" w:cs="Times New Roman"/>
          <w:sz w:val="24"/>
          <w:szCs w:val="24"/>
        </w:rPr>
        <w:t>Evaluates fraud risk score</w:t>
      </w:r>
    </w:p>
    <w:p w14:paraId="1B6B6C36" w14:textId="77777777" w:rsidR="00F50102" w:rsidRPr="00F50102" w:rsidRDefault="00F50102" w:rsidP="00F50102">
      <w:pPr>
        <w:numPr>
          <w:ilvl w:val="0"/>
          <w:numId w:val="22"/>
        </w:numPr>
        <w:jc w:val="both"/>
        <w:rPr>
          <w:rFonts w:ascii="Times New Roman" w:hAnsi="Times New Roman" w:cs="Times New Roman"/>
          <w:sz w:val="24"/>
          <w:szCs w:val="24"/>
        </w:rPr>
      </w:pPr>
      <w:r w:rsidRPr="00F50102">
        <w:rPr>
          <w:rFonts w:ascii="Times New Roman" w:hAnsi="Times New Roman" w:cs="Times New Roman"/>
          <w:sz w:val="24"/>
          <w:szCs w:val="24"/>
        </w:rPr>
        <w:t>Approves or rejects claims</w:t>
      </w:r>
    </w:p>
    <w:p w14:paraId="03232465" w14:textId="77777777" w:rsidR="00F50102" w:rsidRPr="00F50102" w:rsidRDefault="00F50102" w:rsidP="00F50102">
      <w:pPr>
        <w:numPr>
          <w:ilvl w:val="0"/>
          <w:numId w:val="22"/>
        </w:numPr>
        <w:jc w:val="both"/>
        <w:rPr>
          <w:rFonts w:ascii="Times New Roman" w:hAnsi="Times New Roman" w:cs="Times New Roman"/>
          <w:sz w:val="24"/>
          <w:szCs w:val="24"/>
        </w:rPr>
      </w:pPr>
      <w:r w:rsidRPr="00F50102">
        <w:rPr>
          <w:rFonts w:ascii="Times New Roman" w:hAnsi="Times New Roman" w:cs="Times New Roman"/>
          <w:sz w:val="24"/>
          <w:szCs w:val="24"/>
        </w:rPr>
        <w:t>Processes settlement</w:t>
      </w:r>
    </w:p>
    <w:p w14:paraId="7637E2D2"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Admin</w:t>
      </w:r>
    </w:p>
    <w:p w14:paraId="590591F8" w14:textId="77777777" w:rsidR="00F50102" w:rsidRPr="00F50102" w:rsidRDefault="00F50102" w:rsidP="00F50102">
      <w:pPr>
        <w:numPr>
          <w:ilvl w:val="0"/>
          <w:numId w:val="23"/>
        </w:numPr>
        <w:jc w:val="both"/>
        <w:rPr>
          <w:rFonts w:ascii="Times New Roman" w:hAnsi="Times New Roman" w:cs="Times New Roman"/>
          <w:sz w:val="24"/>
          <w:szCs w:val="24"/>
        </w:rPr>
      </w:pPr>
      <w:r w:rsidRPr="00F50102">
        <w:rPr>
          <w:rFonts w:ascii="Times New Roman" w:hAnsi="Times New Roman" w:cs="Times New Roman"/>
          <w:sz w:val="24"/>
          <w:szCs w:val="24"/>
        </w:rPr>
        <w:t>Manages users and roles</w:t>
      </w:r>
    </w:p>
    <w:p w14:paraId="45BDB56E" w14:textId="77777777" w:rsidR="00F50102" w:rsidRPr="00F50102" w:rsidRDefault="00F50102" w:rsidP="00F50102">
      <w:pPr>
        <w:numPr>
          <w:ilvl w:val="0"/>
          <w:numId w:val="23"/>
        </w:numPr>
        <w:jc w:val="both"/>
        <w:rPr>
          <w:rFonts w:ascii="Times New Roman" w:hAnsi="Times New Roman" w:cs="Times New Roman"/>
          <w:sz w:val="24"/>
          <w:szCs w:val="24"/>
        </w:rPr>
      </w:pPr>
      <w:r w:rsidRPr="00F50102">
        <w:rPr>
          <w:rFonts w:ascii="Times New Roman" w:hAnsi="Times New Roman" w:cs="Times New Roman"/>
          <w:sz w:val="24"/>
          <w:szCs w:val="24"/>
        </w:rPr>
        <w:t>Monitors dashboards</w:t>
      </w:r>
    </w:p>
    <w:p w14:paraId="19E60ABD" w14:textId="77777777" w:rsidR="00F50102" w:rsidRPr="00F50102" w:rsidRDefault="00F50102" w:rsidP="00F50102">
      <w:pPr>
        <w:numPr>
          <w:ilvl w:val="0"/>
          <w:numId w:val="23"/>
        </w:numPr>
        <w:jc w:val="both"/>
        <w:rPr>
          <w:rFonts w:ascii="Times New Roman" w:hAnsi="Times New Roman" w:cs="Times New Roman"/>
          <w:sz w:val="24"/>
          <w:szCs w:val="24"/>
        </w:rPr>
      </w:pPr>
      <w:r w:rsidRPr="00F50102">
        <w:rPr>
          <w:rFonts w:ascii="Times New Roman" w:hAnsi="Times New Roman" w:cs="Times New Roman"/>
          <w:sz w:val="24"/>
          <w:szCs w:val="24"/>
        </w:rPr>
        <w:t>Tracks revenue and commission</w:t>
      </w:r>
    </w:p>
    <w:p w14:paraId="2936BCF8" w14:textId="77777777" w:rsidR="00F50102" w:rsidRPr="00F50102" w:rsidRDefault="00F50102" w:rsidP="00F50102">
      <w:pPr>
        <w:numPr>
          <w:ilvl w:val="0"/>
          <w:numId w:val="23"/>
        </w:numPr>
        <w:jc w:val="both"/>
        <w:rPr>
          <w:rFonts w:ascii="Times New Roman" w:hAnsi="Times New Roman" w:cs="Times New Roman"/>
          <w:sz w:val="24"/>
          <w:szCs w:val="24"/>
        </w:rPr>
      </w:pPr>
      <w:r w:rsidRPr="00F50102">
        <w:rPr>
          <w:rFonts w:ascii="Times New Roman" w:hAnsi="Times New Roman" w:cs="Times New Roman"/>
          <w:sz w:val="24"/>
          <w:szCs w:val="24"/>
        </w:rPr>
        <w:t>Monitors SLA compliance</w:t>
      </w:r>
    </w:p>
    <w:p w14:paraId="33FC346F" w14:textId="77777777" w:rsidR="00F50102" w:rsidRPr="00F50102" w:rsidRDefault="00F50102" w:rsidP="00F50102">
      <w:pPr>
        <w:numPr>
          <w:ilvl w:val="0"/>
          <w:numId w:val="23"/>
        </w:numPr>
        <w:jc w:val="both"/>
        <w:rPr>
          <w:rFonts w:ascii="Times New Roman" w:hAnsi="Times New Roman" w:cs="Times New Roman"/>
          <w:sz w:val="24"/>
          <w:szCs w:val="24"/>
        </w:rPr>
      </w:pPr>
      <w:r w:rsidRPr="00F50102">
        <w:rPr>
          <w:rFonts w:ascii="Times New Roman" w:hAnsi="Times New Roman" w:cs="Times New Roman"/>
          <w:sz w:val="24"/>
          <w:szCs w:val="24"/>
        </w:rPr>
        <w:t>Handles reassignment and escalations</w:t>
      </w:r>
    </w:p>
    <w:p w14:paraId="6D7464F5"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07ED7EBD">
          <v:rect id="_x0000_i1178" style="width:0;height:1.5pt" o:hralign="center" o:hrstd="t" o:hr="t" fillcolor="#a0a0a0" stroked="f"/>
        </w:pict>
      </w:r>
    </w:p>
    <w:p w14:paraId="2551F4A8"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Lead Generation and Sales Flow</w:t>
      </w:r>
    </w:p>
    <w:p w14:paraId="54238900"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Flow 1: AI-Assisted Sales</w:t>
      </w:r>
    </w:p>
    <w:p w14:paraId="724BB923" w14:textId="77777777" w:rsidR="00F50102" w:rsidRPr="00F50102" w:rsidRDefault="00F50102" w:rsidP="00F50102">
      <w:pPr>
        <w:numPr>
          <w:ilvl w:val="0"/>
          <w:numId w:val="24"/>
        </w:numPr>
        <w:jc w:val="both"/>
        <w:rPr>
          <w:rFonts w:ascii="Times New Roman" w:hAnsi="Times New Roman" w:cs="Times New Roman"/>
          <w:sz w:val="24"/>
          <w:szCs w:val="24"/>
        </w:rPr>
      </w:pPr>
      <w:r w:rsidRPr="00F50102">
        <w:rPr>
          <w:rFonts w:ascii="Times New Roman" w:hAnsi="Times New Roman" w:cs="Times New Roman"/>
          <w:sz w:val="24"/>
          <w:szCs w:val="24"/>
        </w:rPr>
        <w:t>Customer interacts with AI chatbot</w:t>
      </w:r>
    </w:p>
    <w:p w14:paraId="5E0A6262" w14:textId="77777777" w:rsidR="00F50102" w:rsidRPr="00F50102" w:rsidRDefault="00F50102" w:rsidP="00F50102">
      <w:pPr>
        <w:numPr>
          <w:ilvl w:val="0"/>
          <w:numId w:val="24"/>
        </w:numPr>
        <w:jc w:val="both"/>
        <w:rPr>
          <w:rFonts w:ascii="Times New Roman" w:hAnsi="Times New Roman" w:cs="Times New Roman"/>
          <w:sz w:val="24"/>
          <w:szCs w:val="24"/>
        </w:rPr>
      </w:pPr>
      <w:r w:rsidRPr="00F50102">
        <w:rPr>
          <w:rFonts w:ascii="Times New Roman" w:hAnsi="Times New Roman" w:cs="Times New Roman"/>
          <w:sz w:val="24"/>
          <w:szCs w:val="24"/>
        </w:rPr>
        <w:t>AI analyzes needs and suggests coverage</w:t>
      </w:r>
    </w:p>
    <w:p w14:paraId="4F6D2E61" w14:textId="77777777" w:rsidR="00F50102" w:rsidRPr="00F50102" w:rsidRDefault="00F50102" w:rsidP="00F50102">
      <w:pPr>
        <w:numPr>
          <w:ilvl w:val="0"/>
          <w:numId w:val="24"/>
        </w:numPr>
        <w:jc w:val="both"/>
        <w:rPr>
          <w:rFonts w:ascii="Times New Roman" w:hAnsi="Times New Roman" w:cs="Times New Roman"/>
          <w:sz w:val="24"/>
          <w:szCs w:val="24"/>
        </w:rPr>
      </w:pPr>
      <w:r w:rsidRPr="00F50102">
        <w:rPr>
          <w:rFonts w:ascii="Times New Roman" w:hAnsi="Times New Roman" w:cs="Times New Roman"/>
          <w:sz w:val="24"/>
          <w:szCs w:val="24"/>
        </w:rPr>
        <w:t>Lead score is generated</w:t>
      </w:r>
    </w:p>
    <w:p w14:paraId="2A9924D8" w14:textId="77777777" w:rsidR="00F50102" w:rsidRPr="00F50102" w:rsidRDefault="00F50102" w:rsidP="00F50102">
      <w:pPr>
        <w:numPr>
          <w:ilvl w:val="0"/>
          <w:numId w:val="24"/>
        </w:numPr>
        <w:jc w:val="both"/>
        <w:rPr>
          <w:rFonts w:ascii="Times New Roman" w:hAnsi="Times New Roman" w:cs="Times New Roman"/>
          <w:sz w:val="24"/>
          <w:szCs w:val="24"/>
        </w:rPr>
      </w:pPr>
      <w:r w:rsidRPr="00F50102">
        <w:rPr>
          <w:rFonts w:ascii="Times New Roman" w:hAnsi="Times New Roman" w:cs="Times New Roman"/>
          <w:sz w:val="24"/>
          <w:szCs w:val="24"/>
        </w:rPr>
        <w:t>Lead is created with lifecycle status:</w:t>
      </w:r>
    </w:p>
    <w:p w14:paraId="502731A2"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New</w:t>
      </w:r>
    </w:p>
    <w:p w14:paraId="0AA7F26A"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Contacted</w:t>
      </w:r>
    </w:p>
    <w:p w14:paraId="680B88D3"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Interested</w:t>
      </w:r>
    </w:p>
    <w:p w14:paraId="1D8CE8F6"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Negotiation</w:t>
      </w:r>
    </w:p>
    <w:p w14:paraId="41D1E4D5"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Converted</w:t>
      </w:r>
    </w:p>
    <w:p w14:paraId="2C449373" w14:textId="77777777" w:rsidR="00F50102" w:rsidRPr="00F50102" w:rsidRDefault="00F50102" w:rsidP="00F50102">
      <w:pPr>
        <w:numPr>
          <w:ilvl w:val="1"/>
          <w:numId w:val="24"/>
        </w:numPr>
        <w:jc w:val="both"/>
        <w:rPr>
          <w:rFonts w:ascii="Times New Roman" w:hAnsi="Times New Roman" w:cs="Times New Roman"/>
          <w:sz w:val="24"/>
          <w:szCs w:val="24"/>
        </w:rPr>
      </w:pPr>
      <w:r w:rsidRPr="00F50102">
        <w:rPr>
          <w:rFonts w:ascii="Times New Roman" w:hAnsi="Times New Roman" w:cs="Times New Roman"/>
          <w:sz w:val="24"/>
          <w:szCs w:val="24"/>
        </w:rPr>
        <w:t>Lost</w:t>
      </w:r>
    </w:p>
    <w:p w14:paraId="5DD974F9" w14:textId="77777777" w:rsidR="00F50102" w:rsidRPr="00F50102" w:rsidRDefault="00F50102" w:rsidP="00F50102">
      <w:pPr>
        <w:numPr>
          <w:ilvl w:val="0"/>
          <w:numId w:val="24"/>
        </w:numPr>
        <w:jc w:val="both"/>
        <w:rPr>
          <w:rFonts w:ascii="Times New Roman" w:hAnsi="Times New Roman" w:cs="Times New Roman"/>
          <w:sz w:val="24"/>
          <w:szCs w:val="24"/>
        </w:rPr>
      </w:pPr>
      <w:r w:rsidRPr="00F50102">
        <w:rPr>
          <w:rFonts w:ascii="Times New Roman" w:hAnsi="Times New Roman" w:cs="Times New Roman"/>
          <w:sz w:val="24"/>
          <w:szCs w:val="24"/>
        </w:rPr>
        <w:t>System assigns agent using load-based logic</w:t>
      </w:r>
    </w:p>
    <w:p w14:paraId="7A695842"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Flow 2: Direct Purchase</w:t>
      </w:r>
    </w:p>
    <w:p w14:paraId="366BDA15" w14:textId="77777777" w:rsidR="00F50102" w:rsidRPr="00F50102" w:rsidRDefault="00F50102" w:rsidP="00F50102">
      <w:pPr>
        <w:numPr>
          <w:ilvl w:val="0"/>
          <w:numId w:val="25"/>
        </w:numPr>
        <w:jc w:val="both"/>
        <w:rPr>
          <w:rFonts w:ascii="Times New Roman" w:hAnsi="Times New Roman" w:cs="Times New Roman"/>
          <w:sz w:val="24"/>
          <w:szCs w:val="24"/>
        </w:rPr>
      </w:pPr>
      <w:r w:rsidRPr="00F50102">
        <w:rPr>
          <w:rFonts w:ascii="Times New Roman" w:hAnsi="Times New Roman" w:cs="Times New Roman"/>
          <w:sz w:val="24"/>
          <w:szCs w:val="24"/>
        </w:rPr>
        <w:t>Customer selects coverage</w:t>
      </w:r>
    </w:p>
    <w:p w14:paraId="629A2614" w14:textId="77777777" w:rsidR="00F50102" w:rsidRPr="00F50102" w:rsidRDefault="00F50102" w:rsidP="00F50102">
      <w:pPr>
        <w:numPr>
          <w:ilvl w:val="0"/>
          <w:numId w:val="25"/>
        </w:numPr>
        <w:jc w:val="both"/>
        <w:rPr>
          <w:rFonts w:ascii="Times New Roman" w:hAnsi="Times New Roman" w:cs="Times New Roman"/>
          <w:sz w:val="24"/>
          <w:szCs w:val="24"/>
        </w:rPr>
      </w:pPr>
      <w:r w:rsidRPr="00F50102">
        <w:rPr>
          <w:rFonts w:ascii="Times New Roman" w:hAnsi="Times New Roman" w:cs="Times New Roman"/>
          <w:sz w:val="24"/>
          <w:szCs w:val="24"/>
        </w:rPr>
        <w:t>Premium calculated</w:t>
      </w:r>
    </w:p>
    <w:p w14:paraId="4EB3ADEC" w14:textId="77777777" w:rsidR="00F50102" w:rsidRPr="00F50102" w:rsidRDefault="00F50102" w:rsidP="00F50102">
      <w:pPr>
        <w:numPr>
          <w:ilvl w:val="0"/>
          <w:numId w:val="25"/>
        </w:numPr>
        <w:jc w:val="both"/>
        <w:rPr>
          <w:rFonts w:ascii="Times New Roman" w:hAnsi="Times New Roman" w:cs="Times New Roman"/>
          <w:sz w:val="24"/>
          <w:szCs w:val="24"/>
        </w:rPr>
      </w:pPr>
      <w:r w:rsidRPr="00F50102">
        <w:rPr>
          <w:rFonts w:ascii="Times New Roman" w:hAnsi="Times New Roman" w:cs="Times New Roman"/>
          <w:sz w:val="24"/>
          <w:szCs w:val="24"/>
        </w:rPr>
        <w:t>Payment completed</w:t>
      </w:r>
    </w:p>
    <w:p w14:paraId="5E241CB6" w14:textId="77777777" w:rsidR="00F50102" w:rsidRPr="00F50102" w:rsidRDefault="00F50102" w:rsidP="00F50102">
      <w:pPr>
        <w:numPr>
          <w:ilvl w:val="0"/>
          <w:numId w:val="25"/>
        </w:numPr>
        <w:jc w:val="both"/>
        <w:rPr>
          <w:rFonts w:ascii="Times New Roman" w:hAnsi="Times New Roman" w:cs="Times New Roman"/>
          <w:sz w:val="24"/>
          <w:szCs w:val="24"/>
        </w:rPr>
      </w:pPr>
      <w:r w:rsidRPr="00F50102">
        <w:rPr>
          <w:rFonts w:ascii="Times New Roman" w:hAnsi="Times New Roman" w:cs="Times New Roman"/>
          <w:sz w:val="24"/>
          <w:szCs w:val="24"/>
        </w:rPr>
        <w:t>Agent automatically assigned using load-based allocation</w:t>
      </w:r>
    </w:p>
    <w:p w14:paraId="2A6E5420"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Every customer must have one assigned agent. Direct company-customer relationship without agent mapping is not supported.</w:t>
      </w:r>
    </w:p>
    <w:p w14:paraId="659E1994"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lastRenderedPageBreak/>
        <w:pict w14:anchorId="3D23BE0D">
          <v:rect id="_x0000_i1179" style="width:0;height:1.5pt" o:hralign="center" o:hrstd="t" o:hr="t" fillcolor="#a0a0a0" stroked="f"/>
        </w:pict>
      </w:r>
    </w:p>
    <w:p w14:paraId="7D482751"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Load-Based Agent Assignment Logic</w:t>
      </w:r>
    </w:p>
    <w:p w14:paraId="5419457C"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Instead of round-robin allocation, the system uses load-based distribution.</w:t>
      </w:r>
    </w:p>
    <w:p w14:paraId="688B9803"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Primary Metric</w:t>
      </w:r>
    </w:p>
    <w:p w14:paraId="4E538F7E" w14:textId="77777777" w:rsidR="00F50102" w:rsidRPr="00F50102" w:rsidRDefault="00F50102" w:rsidP="00F50102">
      <w:pPr>
        <w:numPr>
          <w:ilvl w:val="0"/>
          <w:numId w:val="26"/>
        </w:numPr>
        <w:jc w:val="both"/>
        <w:rPr>
          <w:rFonts w:ascii="Times New Roman" w:hAnsi="Times New Roman" w:cs="Times New Roman"/>
          <w:sz w:val="24"/>
          <w:szCs w:val="24"/>
        </w:rPr>
      </w:pPr>
      <w:r w:rsidRPr="00F50102">
        <w:rPr>
          <w:rFonts w:ascii="Times New Roman" w:hAnsi="Times New Roman" w:cs="Times New Roman"/>
          <w:sz w:val="24"/>
          <w:szCs w:val="24"/>
        </w:rPr>
        <w:t>Active Customers Count</w:t>
      </w:r>
    </w:p>
    <w:p w14:paraId="76B4BDE5"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Secondary Metric</w:t>
      </w:r>
    </w:p>
    <w:p w14:paraId="0EE5F454" w14:textId="77777777" w:rsidR="00F50102" w:rsidRPr="00F50102" w:rsidRDefault="00F50102" w:rsidP="00F50102">
      <w:pPr>
        <w:numPr>
          <w:ilvl w:val="0"/>
          <w:numId w:val="27"/>
        </w:numPr>
        <w:jc w:val="both"/>
        <w:rPr>
          <w:rFonts w:ascii="Times New Roman" w:hAnsi="Times New Roman" w:cs="Times New Roman"/>
          <w:sz w:val="24"/>
          <w:szCs w:val="24"/>
        </w:rPr>
      </w:pPr>
      <w:r w:rsidRPr="00F50102">
        <w:rPr>
          <w:rFonts w:ascii="Times New Roman" w:hAnsi="Times New Roman" w:cs="Times New Roman"/>
          <w:sz w:val="24"/>
          <w:szCs w:val="24"/>
        </w:rPr>
        <w:t>Active Leads Count</w:t>
      </w:r>
    </w:p>
    <w:p w14:paraId="26DAF0FE"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Assignment Process</w:t>
      </w:r>
    </w:p>
    <w:p w14:paraId="385BF5C6" w14:textId="77777777" w:rsidR="00F50102" w:rsidRPr="00F50102" w:rsidRDefault="00F50102" w:rsidP="00F50102">
      <w:pPr>
        <w:numPr>
          <w:ilvl w:val="0"/>
          <w:numId w:val="28"/>
        </w:numPr>
        <w:jc w:val="both"/>
        <w:rPr>
          <w:rFonts w:ascii="Times New Roman" w:hAnsi="Times New Roman" w:cs="Times New Roman"/>
          <w:sz w:val="24"/>
          <w:szCs w:val="24"/>
        </w:rPr>
      </w:pPr>
      <w:r w:rsidRPr="00F50102">
        <w:rPr>
          <w:rFonts w:ascii="Times New Roman" w:hAnsi="Times New Roman" w:cs="Times New Roman"/>
          <w:sz w:val="24"/>
          <w:szCs w:val="24"/>
        </w:rPr>
        <w:t>Fetch active agents</w:t>
      </w:r>
    </w:p>
    <w:p w14:paraId="3AF07AEE" w14:textId="77777777" w:rsidR="00F50102" w:rsidRPr="00F50102" w:rsidRDefault="00F50102" w:rsidP="00F50102">
      <w:pPr>
        <w:numPr>
          <w:ilvl w:val="0"/>
          <w:numId w:val="28"/>
        </w:numPr>
        <w:jc w:val="both"/>
        <w:rPr>
          <w:rFonts w:ascii="Times New Roman" w:hAnsi="Times New Roman" w:cs="Times New Roman"/>
          <w:sz w:val="24"/>
          <w:szCs w:val="24"/>
        </w:rPr>
      </w:pPr>
      <w:r w:rsidRPr="00F50102">
        <w:rPr>
          <w:rFonts w:ascii="Times New Roman" w:hAnsi="Times New Roman" w:cs="Times New Roman"/>
          <w:sz w:val="24"/>
          <w:szCs w:val="24"/>
        </w:rPr>
        <w:t>Calculate workload</w:t>
      </w:r>
    </w:p>
    <w:p w14:paraId="36A8D9AC" w14:textId="77777777" w:rsidR="00F50102" w:rsidRPr="00F50102" w:rsidRDefault="00F50102" w:rsidP="00F50102">
      <w:pPr>
        <w:numPr>
          <w:ilvl w:val="0"/>
          <w:numId w:val="28"/>
        </w:numPr>
        <w:jc w:val="both"/>
        <w:rPr>
          <w:rFonts w:ascii="Times New Roman" w:hAnsi="Times New Roman" w:cs="Times New Roman"/>
          <w:sz w:val="24"/>
          <w:szCs w:val="24"/>
        </w:rPr>
      </w:pPr>
      <w:r w:rsidRPr="00F50102">
        <w:rPr>
          <w:rFonts w:ascii="Times New Roman" w:hAnsi="Times New Roman" w:cs="Times New Roman"/>
          <w:sz w:val="24"/>
          <w:szCs w:val="24"/>
        </w:rPr>
        <w:t>Assign to agent with lowest load</w:t>
      </w:r>
    </w:p>
    <w:p w14:paraId="06B373D4" w14:textId="77777777" w:rsidR="00F50102" w:rsidRPr="00F50102" w:rsidRDefault="00F50102" w:rsidP="00F50102">
      <w:pPr>
        <w:numPr>
          <w:ilvl w:val="0"/>
          <w:numId w:val="28"/>
        </w:numPr>
        <w:jc w:val="both"/>
        <w:rPr>
          <w:rFonts w:ascii="Times New Roman" w:hAnsi="Times New Roman" w:cs="Times New Roman"/>
          <w:sz w:val="24"/>
          <w:szCs w:val="24"/>
        </w:rPr>
      </w:pPr>
      <w:r w:rsidRPr="00F50102">
        <w:rPr>
          <w:rFonts w:ascii="Times New Roman" w:hAnsi="Times New Roman" w:cs="Times New Roman"/>
          <w:sz w:val="24"/>
          <w:szCs w:val="24"/>
        </w:rPr>
        <w:t>If equal load → apply round-robin fallback</w:t>
      </w:r>
    </w:p>
    <w:p w14:paraId="2D6F456A"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This ensures long-term workload balance and scalability.</w:t>
      </w:r>
    </w:p>
    <w:p w14:paraId="20C6AC3B"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1F3EC4B4">
          <v:rect id="_x0000_i1180" style="width:0;height:1.5pt" o:hralign="center" o:hrstd="t" o:hr="t" fillcolor="#a0a0a0" stroked="f"/>
        </w:pict>
      </w:r>
    </w:p>
    <w:p w14:paraId="00CA1A2C"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Load-Based Claims Officer Assignment</w:t>
      </w:r>
    </w:p>
    <w:p w14:paraId="645AA914"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Primary Metric</w:t>
      </w:r>
    </w:p>
    <w:p w14:paraId="05154CB9" w14:textId="77777777" w:rsidR="00F50102" w:rsidRPr="00F50102" w:rsidRDefault="00F50102" w:rsidP="00F50102">
      <w:pPr>
        <w:numPr>
          <w:ilvl w:val="0"/>
          <w:numId w:val="29"/>
        </w:numPr>
        <w:jc w:val="both"/>
        <w:rPr>
          <w:rFonts w:ascii="Times New Roman" w:hAnsi="Times New Roman" w:cs="Times New Roman"/>
          <w:sz w:val="24"/>
          <w:szCs w:val="24"/>
        </w:rPr>
      </w:pPr>
      <w:r w:rsidRPr="00F50102">
        <w:rPr>
          <w:rFonts w:ascii="Times New Roman" w:hAnsi="Times New Roman" w:cs="Times New Roman"/>
          <w:sz w:val="24"/>
          <w:szCs w:val="24"/>
        </w:rPr>
        <w:t>Open Claims Count</w:t>
      </w:r>
    </w:p>
    <w:p w14:paraId="1D2CF5BA"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Process</w:t>
      </w:r>
    </w:p>
    <w:p w14:paraId="60DBB3F7" w14:textId="77777777" w:rsidR="00F50102" w:rsidRPr="00F50102" w:rsidRDefault="00F50102" w:rsidP="00F50102">
      <w:pPr>
        <w:numPr>
          <w:ilvl w:val="0"/>
          <w:numId w:val="30"/>
        </w:numPr>
        <w:jc w:val="both"/>
        <w:rPr>
          <w:rFonts w:ascii="Times New Roman" w:hAnsi="Times New Roman" w:cs="Times New Roman"/>
          <w:sz w:val="24"/>
          <w:szCs w:val="24"/>
        </w:rPr>
      </w:pPr>
      <w:r w:rsidRPr="00F50102">
        <w:rPr>
          <w:rFonts w:ascii="Times New Roman" w:hAnsi="Times New Roman" w:cs="Times New Roman"/>
          <w:sz w:val="24"/>
          <w:szCs w:val="24"/>
        </w:rPr>
        <w:t>Fetch active claims officers</w:t>
      </w:r>
    </w:p>
    <w:p w14:paraId="6793EAF0" w14:textId="77777777" w:rsidR="00F50102" w:rsidRPr="00F50102" w:rsidRDefault="00F50102" w:rsidP="00F50102">
      <w:pPr>
        <w:numPr>
          <w:ilvl w:val="0"/>
          <w:numId w:val="30"/>
        </w:numPr>
        <w:jc w:val="both"/>
        <w:rPr>
          <w:rFonts w:ascii="Times New Roman" w:hAnsi="Times New Roman" w:cs="Times New Roman"/>
          <w:sz w:val="24"/>
          <w:szCs w:val="24"/>
        </w:rPr>
      </w:pPr>
      <w:r w:rsidRPr="00F50102">
        <w:rPr>
          <w:rFonts w:ascii="Times New Roman" w:hAnsi="Times New Roman" w:cs="Times New Roman"/>
          <w:sz w:val="24"/>
          <w:szCs w:val="24"/>
        </w:rPr>
        <w:t>Assign claim to officer with lowest open claims</w:t>
      </w:r>
    </w:p>
    <w:p w14:paraId="30A8DBB8" w14:textId="77777777" w:rsidR="00F50102" w:rsidRPr="00F50102" w:rsidRDefault="00F50102" w:rsidP="00F50102">
      <w:pPr>
        <w:numPr>
          <w:ilvl w:val="0"/>
          <w:numId w:val="30"/>
        </w:numPr>
        <w:jc w:val="both"/>
        <w:rPr>
          <w:rFonts w:ascii="Times New Roman" w:hAnsi="Times New Roman" w:cs="Times New Roman"/>
          <w:sz w:val="24"/>
          <w:szCs w:val="24"/>
        </w:rPr>
      </w:pPr>
      <w:r w:rsidRPr="00F50102">
        <w:rPr>
          <w:rFonts w:ascii="Times New Roman" w:hAnsi="Times New Roman" w:cs="Times New Roman"/>
          <w:sz w:val="24"/>
          <w:szCs w:val="24"/>
        </w:rPr>
        <w:t>If equal → fallback round-robin</w:t>
      </w:r>
    </w:p>
    <w:p w14:paraId="5901F636"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This prevents operational overload.</w:t>
      </w:r>
    </w:p>
    <w:p w14:paraId="3B4F63B0"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460CE7E9">
          <v:rect id="_x0000_i1181" style="width:0;height:1.5pt" o:hralign="center" o:hrstd="t" o:hr="t" fillcolor="#a0a0a0" stroked="f"/>
        </w:pict>
      </w:r>
    </w:p>
    <w:p w14:paraId="6FB02A41"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Commission Management</w:t>
      </w:r>
    </w:p>
    <w:p w14:paraId="5451FF37"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Commission is credited only after:</w:t>
      </w:r>
    </w:p>
    <w:p w14:paraId="68B8C7B4" w14:textId="77777777" w:rsidR="00F50102" w:rsidRPr="00F50102" w:rsidRDefault="00F50102" w:rsidP="00F50102">
      <w:pPr>
        <w:numPr>
          <w:ilvl w:val="0"/>
          <w:numId w:val="31"/>
        </w:numPr>
        <w:jc w:val="both"/>
        <w:rPr>
          <w:rFonts w:ascii="Times New Roman" w:hAnsi="Times New Roman" w:cs="Times New Roman"/>
          <w:sz w:val="24"/>
          <w:szCs w:val="24"/>
        </w:rPr>
      </w:pPr>
      <w:r w:rsidRPr="00F50102">
        <w:rPr>
          <w:rFonts w:ascii="Times New Roman" w:hAnsi="Times New Roman" w:cs="Times New Roman"/>
          <w:sz w:val="24"/>
          <w:szCs w:val="24"/>
        </w:rPr>
        <w:t>Payment success</w:t>
      </w:r>
    </w:p>
    <w:p w14:paraId="13D245B8" w14:textId="77777777" w:rsidR="00F50102" w:rsidRPr="00F50102" w:rsidRDefault="00F50102" w:rsidP="00F50102">
      <w:pPr>
        <w:numPr>
          <w:ilvl w:val="0"/>
          <w:numId w:val="31"/>
        </w:numPr>
        <w:jc w:val="both"/>
        <w:rPr>
          <w:rFonts w:ascii="Times New Roman" w:hAnsi="Times New Roman" w:cs="Times New Roman"/>
          <w:sz w:val="24"/>
          <w:szCs w:val="24"/>
        </w:rPr>
      </w:pPr>
      <w:r w:rsidRPr="00F50102">
        <w:rPr>
          <w:rFonts w:ascii="Times New Roman" w:hAnsi="Times New Roman" w:cs="Times New Roman"/>
          <w:sz w:val="24"/>
          <w:szCs w:val="24"/>
        </w:rPr>
        <w:t>Policy status becomes Active</w:t>
      </w:r>
    </w:p>
    <w:p w14:paraId="04C96AF4"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Commission calculation:</w:t>
      </w:r>
    </w:p>
    <w:p w14:paraId="3E18D494" w14:textId="77777777" w:rsidR="00F50102" w:rsidRPr="00F50102" w:rsidRDefault="00F50102" w:rsidP="00F50102">
      <w:pPr>
        <w:numPr>
          <w:ilvl w:val="0"/>
          <w:numId w:val="32"/>
        </w:numPr>
        <w:jc w:val="both"/>
        <w:rPr>
          <w:rFonts w:ascii="Times New Roman" w:hAnsi="Times New Roman" w:cs="Times New Roman"/>
          <w:sz w:val="24"/>
          <w:szCs w:val="24"/>
        </w:rPr>
      </w:pPr>
      <w:r w:rsidRPr="00F50102">
        <w:rPr>
          <w:rFonts w:ascii="Times New Roman" w:hAnsi="Times New Roman" w:cs="Times New Roman"/>
          <w:sz w:val="24"/>
          <w:szCs w:val="24"/>
        </w:rPr>
        <w:t>Percentage of premium</w:t>
      </w:r>
    </w:p>
    <w:p w14:paraId="59A0059C" w14:textId="77777777" w:rsidR="00F50102" w:rsidRPr="00F50102" w:rsidRDefault="00F50102" w:rsidP="00F50102">
      <w:pPr>
        <w:numPr>
          <w:ilvl w:val="0"/>
          <w:numId w:val="32"/>
        </w:numPr>
        <w:jc w:val="both"/>
        <w:rPr>
          <w:rFonts w:ascii="Times New Roman" w:hAnsi="Times New Roman" w:cs="Times New Roman"/>
          <w:sz w:val="24"/>
          <w:szCs w:val="24"/>
        </w:rPr>
      </w:pPr>
      <w:r w:rsidRPr="00F50102">
        <w:rPr>
          <w:rFonts w:ascii="Times New Roman" w:hAnsi="Times New Roman" w:cs="Times New Roman"/>
          <w:sz w:val="24"/>
          <w:szCs w:val="24"/>
        </w:rPr>
        <w:t>Stored in commission ledger</w:t>
      </w:r>
    </w:p>
    <w:p w14:paraId="6B041553" w14:textId="77777777" w:rsidR="00F50102" w:rsidRPr="00F50102" w:rsidRDefault="00F50102" w:rsidP="00F50102">
      <w:pPr>
        <w:numPr>
          <w:ilvl w:val="0"/>
          <w:numId w:val="32"/>
        </w:numPr>
        <w:jc w:val="both"/>
        <w:rPr>
          <w:rFonts w:ascii="Times New Roman" w:hAnsi="Times New Roman" w:cs="Times New Roman"/>
          <w:sz w:val="24"/>
          <w:szCs w:val="24"/>
        </w:rPr>
      </w:pPr>
      <w:r w:rsidRPr="00F50102">
        <w:rPr>
          <w:rFonts w:ascii="Times New Roman" w:hAnsi="Times New Roman" w:cs="Times New Roman"/>
          <w:sz w:val="24"/>
          <w:szCs w:val="24"/>
        </w:rPr>
        <w:lastRenderedPageBreak/>
        <w:t>Payable monthly or cycle-based</w:t>
      </w:r>
    </w:p>
    <w:p w14:paraId="16B30153"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Admin dashboard displays:</w:t>
      </w:r>
    </w:p>
    <w:p w14:paraId="6C467D7B" w14:textId="77777777" w:rsidR="00F50102" w:rsidRPr="00F50102" w:rsidRDefault="00F50102" w:rsidP="00F50102">
      <w:pPr>
        <w:numPr>
          <w:ilvl w:val="0"/>
          <w:numId w:val="33"/>
        </w:numPr>
        <w:jc w:val="both"/>
        <w:rPr>
          <w:rFonts w:ascii="Times New Roman" w:hAnsi="Times New Roman" w:cs="Times New Roman"/>
          <w:sz w:val="24"/>
          <w:szCs w:val="24"/>
        </w:rPr>
      </w:pPr>
      <w:r w:rsidRPr="00F50102">
        <w:rPr>
          <w:rFonts w:ascii="Times New Roman" w:hAnsi="Times New Roman" w:cs="Times New Roman"/>
          <w:sz w:val="24"/>
          <w:szCs w:val="24"/>
        </w:rPr>
        <w:t>Agent revenue</w:t>
      </w:r>
    </w:p>
    <w:p w14:paraId="6748B797" w14:textId="77777777" w:rsidR="00F50102" w:rsidRPr="00F50102" w:rsidRDefault="00F50102" w:rsidP="00F50102">
      <w:pPr>
        <w:numPr>
          <w:ilvl w:val="0"/>
          <w:numId w:val="33"/>
        </w:numPr>
        <w:jc w:val="both"/>
        <w:rPr>
          <w:rFonts w:ascii="Times New Roman" w:hAnsi="Times New Roman" w:cs="Times New Roman"/>
          <w:sz w:val="24"/>
          <w:szCs w:val="24"/>
        </w:rPr>
      </w:pPr>
      <w:r w:rsidRPr="00F50102">
        <w:rPr>
          <w:rFonts w:ascii="Times New Roman" w:hAnsi="Times New Roman" w:cs="Times New Roman"/>
          <w:sz w:val="24"/>
          <w:szCs w:val="24"/>
        </w:rPr>
        <w:t>Commission summary</w:t>
      </w:r>
    </w:p>
    <w:p w14:paraId="6BB808E0" w14:textId="77777777" w:rsidR="00F50102" w:rsidRPr="00F50102" w:rsidRDefault="00F50102" w:rsidP="00F50102">
      <w:pPr>
        <w:numPr>
          <w:ilvl w:val="0"/>
          <w:numId w:val="33"/>
        </w:numPr>
        <w:jc w:val="both"/>
        <w:rPr>
          <w:rFonts w:ascii="Times New Roman" w:hAnsi="Times New Roman" w:cs="Times New Roman"/>
          <w:sz w:val="24"/>
          <w:szCs w:val="24"/>
        </w:rPr>
      </w:pPr>
      <w:r w:rsidRPr="00F50102">
        <w:rPr>
          <w:rFonts w:ascii="Times New Roman" w:hAnsi="Times New Roman" w:cs="Times New Roman"/>
          <w:sz w:val="24"/>
          <w:szCs w:val="24"/>
        </w:rPr>
        <w:t>Conversion ratio</w:t>
      </w:r>
    </w:p>
    <w:p w14:paraId="0E395E3B"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7829AA29">
          <v:rect id="_x0000_i1182" style="width:0;height:1.5pt" o:hralign="center" o:hrstd="t" o:hr="t" fillcolor="#a0a0a0" stroked="f"/>
        </w:pict>
      </w:r>
    </w:p>
    <w:p w14:paraId="49E0C3CA"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Claim SLA Monitoring</w:t>
      </w:r>
    </w:p>
    <w:p w14:paraId="4EC40BBA"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Each claim includes SLA tracking.</w:t>
      </w:r>
    </w:p>
    <w:p w14:paraId="5202B543"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Example:</w:t>
      </w:r>
    </w:p>
    <w:p w14:paraId="4CF0AB3F" w14:textId="77777777" w:rsidR="00F50102" w:rsidRPr="00F50102" w:rsidRDefault="00F50102" w:rsidP="00F50102">
      <w:pPr>
        <w:numPr>
          <w:ilvl w:val="0"/>
          <w:numId w:val="34"/>
        </w:numPr>
        <w:jc w:val="both"/>
        <w:rPr>
          <w:rFonts w:ascii="Times New Roman" w:hAnsi="Times New Roman" w:cs="Times New Roman"/>
          <w:sz w:val="24"/>
          <w:szCs w:val="24"/>
        </w:rPr>
      </w:pPr>
      <w:r w:rsidRPr="00F50102">
        <w:rPr>
          <w:rFonts w:ascii="Times New Roman" w:hAnsi="Times New Roman" w:cs="Times New Roman"/>
          <w:sz w:val="24"/>
          <w:szCs w:val="24"/>
        </w:rPr>
        <w:t>Review initiation within 48 hours</w:t>
      </w:r>
    </w:p>
    <w:p w14:paraId="47E67CE8" w14:textId="77777777" w:rsidR="00F50102" w:rsidRPr="00F50102" w:rsidRDefault="00F50102" w:rsidP="00F50102">
      <w:pPr>
        <w:numPr>
          <w:ilvl w:val="0"/>
          <w:numId w:val="34"/>
        </w:numPr>
        <w:jc w:val="both"/>
        <w:rPr>
          <w:rFonts w:ascii="Times New Roman" w:hAnsi="Times New Roman" w:cs="Times New Roman"/>
          <w:sz w:val="24"/>
          <w:szCs w:val="24"/>
        </w:rPr>
      </w:pPr>
      <w:r w:rsidRPr="00F50102">
        <w:rPr>
          <w:rFonts w:ascii="Times New Roman" w:hAnsi="Times New Roman" w:cs="Times New Roman"/>
          <w:sz w:val="24"/>
          <w:szCs w:val="24"/>
        </w:rPr>
        <w:t>Final decision within defined timeframe</w:t>
      </w:r>
    </w:p>
    <w:p w14:paraId="7052B522"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If SLA breached:</w:t>
      </w:r>
    </w:p>
    <w:p w14:paraId="2FFBC5ED" w14:textId="77777777" w:rsidR="00F50102" w:rsidRPr="00F50102" w:rsidRDefault="00F50102" w:rsidP="00F50102">
      <w:pPr>
        <w:numPr>
          <w:ilvl w:val="0"/>
          <w:numId w:val="35"/>
        </w:numPr>
        <w:jc w:val="both"/>
        <w:rPr>
          <w:rFonts w:ascii="Times New Roman" w:hAnsi="Times New Roman" w:cs="Times New Roman"/>
          <w:sz w:val="24"/>
          <w:szCs w:val="24"/>
        </w:rPr>
      </w:pPr>
      <w:r w:rsidRPr="00F50102">
        <w:rPr>
          <w:rFonts w:ascii="Times New Roman" w:hAnsi="Times New Roman" w:cs="Times New Roman"/>
          <w:sz w:val="24"/>
          <w:szCs w:val="24"/>
        </w:rPr>
        <w:t>Auto reminder to officer</w:t>
      </w:r>
    </w:p>
    <w:p w14:paraId="68E4D037" w14:textId="77777777" w:rsidR="00F50102" w:rsidRPr="00F50102" w:rsidRDefault="00F50102" w:rsidP="00F50102">
      <w:pPr>
        <w:numPr>
          <w:ilvl w:val="0"/>
          <w:numId w:val="35"/>
        </w:numPr>
        <w:jc w:val="both"/>
        <w:rPr>
          <w:rFonts w:ascii="Times New Roman" w:hAnsi="Times New Roman" w:cs="Times New Roman"/>
          <w:sz w:val="24"/>
          <w:szCs w:val="24"/>
        </w:rPr>
      </w:pPr>
      <w:r w:rsidRPr="00F50102">
        <w:rPr>
          <w:rFonts w:ascii="Times New Roman" w:hAnsi="Times New Roman" w:cs="Times New Roman"/>
          <w:sz w:val="24"/>
          <w:szCs w:val="24"/>
        </w:rPr>
        <w:t>Escalation notification to admin</w:t>
      </w:r>
    </w:p>
    <w:p w14:paraId="2D14B3E2"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7171E2E6">
          <v:rect id="_x0000_i1183" style="width:0;height:1.5pt" o:hralign="center" o:hrstd="t" o:hr="t" fillcolor="#a0a0a0" stroked="f"/>
        </w:pict>
      </w:r>
    </w:p>
    <w:p w14:paraId="0E45C025"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Fraud Detection and Risk Handling</w:t>
      </w:r>
    </w:p>
    <w:p w14:paraId="24E8F328"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Vertex AI performs:</w:t>
      </w:r>
    </w:p>
    <w:p w14:paraId="17C5035A" w14:textId="77777777" w:rsidR="00F50102" w:rsidRPr="00F50102" w:rsidRDefault="00F50102" w:rsidP="00F50102">
      <w:pPr>
        <w:numPr>
          <w:ilvl w:val="0"/>
          <w:numId w:val="36"/>
        </w:numPr>
        <w:jc w:val="both"/>
        <w:rPr>
          <w:rFonts w:ascii="Times New Roman" w:hAnsi="Times New Roman" w:cs="Times New Roman"/>
          <w:sz w:val="24"/>
          <w:szCs w:val="24"/>
        </w:rPr>
      </w:pPr>
      <w:r w:rsidRPr="00F50102">
        <w:rPr>
          <w:rFonts w:ascii="Times New Roman" w:hAnsi="Times New Roman" w:cs="Times New Roman"/>
          <w:sz w:val="24"/>
          <w:szCs w:val="24"/>
        </w:rPr>
        <w:t>OCR extraction from documents</w:t>
      </w:r>
    </w:p>
    <w:p w14:paraId="7C1E418C" w14:textId="77777777" w:rsidR="00F50102" w:rsidRPr="00F50102" w:rsidRDefault="00F50102" w:rsidP="00F50102">
      <w:pPr>
        <w:numPr>
          <w:ilvl w:val="0"/>
          <w:numId w:val="36"/>
        </w:numPr>
        <w:jc w:val="both"/>
        <w:rPr>
          <w:rFonts w:ascii="Times New Roman" w:hAnsi="Times New Roman" w:cs="Times New Roman"/>
          <w:sz w:val="24"/>
          <w:szCs w:val="24"/>
        </w:rPr>
      </w:pPr>
      <w:r w:rsidRPr="00F50102">
        <w:rPr>
          <w:rFonts w:ascii="Times New Roman" w:hAnsi="Times New Roman" w:cs="Times New Roman"/>
          <w:sz w:val="24"/>
          <w:szCs w:val="24"/>
        </w:rPr>
        <w:t>Medical classification</w:t>
      </w:r>
    </w:p>
    <w:p w14:paraId="2FC59E5B" w14:textId="77777777" w:rsidR="00F50102" w:rsidRPr="00F50102" w:rsidRDefault="00F50102" w:rsidP="00F50102">
      <w:pPr>
        <w:numPr>
          <w:ilvl w:val="0"/>
          <w:numId w:val="36"/>
        </w:numPr>
        <w:jc w:val="both"/>
        <w:rPr>
          <w:rFonts w:ascii="Times New Roman" w:hAnsi="Times New Roman" w:cs="Times New Roman"/>
          <w:sz w:val="24"/>
          <w:szCs w:val="24"/>
        </w:rPr>
      </w:pPr>
      <w:r w:rsidRPr="00F50102">
        <w:rPr>
          <w:rFonts w:ascii="Times New Roman" w:hAnsi="Times New Roman" w:cs="Times New Roman"/>
          <w:sz w:val="24"/>
          <w:szCs w:val="24"/>
        </w:rPr>
        <w:t>Anomaly detection</w:t>
      </w:r>
    </w:p>
    <w:p w14:paraId="4B58E4B2" w14:textId="77777777" w:rsidR="00F50102" w:rsidRPr="00F50102" w:rsidRDefault="00F50102" w:rsidP="00F50102">
      <w:pPr>
        <w:numPr>
          <w:ilvl w:val="0"/>
          <w:numId w:val="36"/>
        </w:numPr>
        <w:jc w:val="both"/>
        <w:rPr>
          <w:rFonts w:ascii="Times New Roman" w:hAnsi="Times New Roman" w:cs="Times New Roman"/>
          <w:sz w:val="24"/>
          <w:szCs w:val="24"/>
        </w:rPr>
      </w:pPr>
      <w:r w:rsidRPr="00F50102">
        <w:rPr>
          <w:rFonts w:ascii="Times New Roman" w:hAnsi="Times New Roman" w:cs="Times New Roman"/>
          <w:sz w:val="24"/>
          <w:szCs w:val="24"/>
        </w:rPr>
        <w:t>Risk scoring</w:t>
      </w:r>
    </w:p>
    <w:p w14:paraId="2C4A6020"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t>If fraud score exceeds threshold:</w:t>
      </w:r>
    </w:p>
    <w:p w14:paraId="3C566ED6" w14:textId="77777777" w:rsidR="00F50102" w:rsidRPr="00F50102" w:rsidRDefault="00F50102" w:rsidP="00F50102">
      <w:pPr>
        <w:numPr>
          <w:ilvl w:val="0"/>
          <w:numId w:val="37"/>
        </w:numPr>
        <w:jc w:val="both"/>
        <w:rPr>
          <w:rFonts w:ascii="Times New Roman" w:hAnsi="Times New Roman" w:cs="Times New Roman"/>
          <w:sz w:val="24"/>
          <w:szCs w:val="24"/>
        </w:rPr>
      </w:pPr>
      <w:r w:rsidRPr="00F50102">
        <w:rPr>
          <w:rFonts w:ascii="Times New Roman" w:hAnsi="Times New Roman" w:cs="Times New Roman"/>
          <w:sz w:val="24"/>
          <w:szCs w:val="24"/>
        </w:rPr>
        <w:t>Mark as High Risk</w:t>
      </w:r>
    </w:p>
    <w:p w14:paraId="5AE6DEF5" w14:textId="77777777" w:rsidR="00F50102" w:rsidRPr="00F50102" w:rsidRDefault="00F50102" w:rsidP="00F50102">
      <w:pPr>
        <w:numPr>
          <w:ilvl w:val="0"/>
          <w:numId w:val="37"/>
        </w:numPr>
        <w:jc w:val="both"/>
        <w:rPr>
          <w:rFonts w:ascii="Times New Roman" w:hAnsi="Times New Roman" w:cs="Times New Roman"/>
          <w:sz w:val="24"/>
          <w:szCs w:val="24"/>
        </w:rPr>
      </w:pPr>
      <w:r w:rsidRPr="00F50102">
        <w:rPr>
          <w:rFonts w:ascii="Times New Roman" w:hAnsi="Times New Roman" w:cs="Times New Roman"/>
          <w:sz w:val="24"/>
          <w:szCs w:val="24"/>
        </w:rPr>
        <w:t>Escalate to senior review</w:t>
      </w:r>
    </w:p>
    <w:p w14:paraId="66044753" w14:textId="77777777" w:rsidR="00F50102" w:rsidRPr="00F50102" w:rsidRDefault="00F50102" w:rsidP="00F50102">
      <w:pPr>
        <w:numPr>
          <w:ilvl w:val="0"/>
          <w:numId w:val="37"/>
        </w:numPr>
        <w:jc w:val="both"/>
        <w:rPr>
          <w:rFonts w:ascii="Times New Roman" w:hAnsi="Times New Roman" w:cs="Times New Roman"/>
          <w:sz w:val="24"/>
          <w:szCs w:val="24"/>
        </w:rPr>
      </w:pPr>
      <w:r w:rsidRPr="00F50102">
        <w:rPr>
          <w:rFonts w:ascii="Times New Roman" w:hAnsi="Times New Roman" w:cs="Times New Roman"/>
          <w:sz w:val="24"/>
          <w:szCs w:val="24"/>
        </w:rPr>
        <w:t>Notify admin</w:t>
      </w:r>
    </w:p>
    <w:p w14:paraId="4D3131B0"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391A8312">
          <v:rect id="_x0000_i1184" style="width:0;height:1.5pt" o:hralign="center" o:hrstd="t" o:hr="t" fillcolor="#a0a0a0" stroked="f"/>
        </w:pict>
      </w:r>
    </w:p>
    <w:p w14:paraId="734C1469"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Renewal Automation</w:t>
      </w:r>
    </w:p>
    <w:p w14:paraId="48B7FA6D" w14:textId="77777777" w:rsidR="00F50102" w:rsidRPr="00F50102" w:rsidRDefault="00F50102" w:rsidP="00F50102">
      <w:pPr>
        <w:numPr>
          <w:ilvl w:val="0"/>
          <w:numId w:val="38"/>
        </w:numPr>
        <w:jc w:val="both"/>
        <w:rPr>
          <w:rFonts w:ascii="Times New Roman" w:hAnsi="Times New Roman" w:cs="Times New Roman"/>
          <w:sz w:val="24"/>
          <w:szCs w:val="24"/>
        </w:rPr>
      </w:pPr>
      <w:r w:rsidRPr="00F50102">
        <w:rPr>
          <w:rFonts w:ascii="Times New Roman" w:hAnsi="Times New Roman" w:cs="Times New Roman"/>
          <w:sz w:val="24"/>
          <w:szCs w:val="24"/>
        </w:rPr>
        <w:t>30-day pre-expiry reminder triggered</w:t>
      </w:r>
    </w:p>
    <w:p w14:paraId="550F1238" w14:textId="77777777" w:rsidR="00F50102" w:rsidRPr="00F50102" w:rsidRDefault="00F50102" w:rsidP="00F50102">
      <w:pPr>
        <w:numPr>
          <w:ilvl w:val="0"/>
          <w:numId w:val="38"/>
        </w:numPr>
        <w:jc w:val="both"/>
        <w:rPr>
          <w:rFonts w:ascii="Times New Roman" w:hAnsi="Times New Roman" w:cs="Times New Roman"/>
          <w:sz w:val="24"/>
          <w:szCs w:val="24"/>
        </w:rPr>
      </w:pPr>
      <w:r w:rsidRPr="00F50102">
        <w:rPr>
          <w:rFonts w:ascii="Times New Roman" w:hAnsi="Times New Roman" w:cs="Times New Roman"/>
          <w:sz w:val="24"/>
          <w:szCs w:val="24"/>
        </w:rPr>
        <w:t>Renewal linked to same agent</w:t>
      </w:r>
    </w:p>
    <w:p w14:paraId="3E3ADA64" w14:textId="77777777" w:rsidR="00F50102" w:rsidRPr="00F50102" w:rsidRDefault="00F50102" w:rsidP="00F50102">
      <w:pPr>
        <w:numPr>
          <w:ilvl w:val="0"/>
          <w:numId w:val="38"/>
        </w:numPr>
        <w:jc w:val="both"/>
        <w:rPr>
          <w:rFonts w:ascii="Times New Roman" w:hAnsi="Times New Roman" w:cs="Times New Roman"/>
          <w:sz w:val="24"/>
          <w:szCs w:val="24"/>
        </w:rPr>
      </w:pPr>
      <w:r w:rsidRPr="00F50102">
        <w:rPr>
          <w:rFonts w:ascii="Times New Roman" w:hAnsi="Times New Roman" w:cs="Times New Roman"/>
          <w:sz w:val="24"/>
          <w:szCs w:val="24"/>
        </w:rPr>
        <w:t>If agent inactive → admin reassignment required</w:t>
      </w:r>
    </w:p>
    <w:p w14:paraId="72D90551"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lastRenderedPageBreak/>
        <w:pict w14:anchorId="49232A92">
          <v:rect id="_x0000_i1185" style="width:0;height:1.5pt" o:hralign="center" o:hrstd="t" o:hr="t" fillcolor="#a0a0a0" stroked="f"/>
        </w:pict>
      </w:r>
    </w:p>
    <w:p w14:paraId="0AADF036"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Database Design (High-Level Entities)</w:t>
      </w:r>
    </w:p>
    <w:p w14:paraId="4DE4FDCA"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Users</w:t>
      </w:r>
    </w:p>
    <w:p w14:paraId="64E914BC"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Roles</w:t>
      </w:r>
    </w:p>
    <w:p w14:paraId="5CCD4EC8"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Leads</w:t>
      </w:r>
    </w:p>
    <w:p w14:paraId="4B542A5E"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Policies</w:t>
      </w:r>
    </w:p>
    <w:p w14:paraId="76EA3E93"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Premium Plans</w:t>
      </w:r>
    </w:p>
    <w:p w14:paraId="136F72DC"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Payments</w:t>
      </w:r>
    </w:p>
    <w:p w14:paraId="3596134D"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Claims</w:t>
      </w:r>
    </w:p>
    <w:p w14:paraId="596F3F59"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Claim Documents</w:t>
      </w:r>
    </w:p>
    <w:p w14:paraId="1BDE1306"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Commission Ledger</w:t>
      </w:r>
    </w:p>
    <w:p w14:paraId="318C90EB"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Risk Scores</w:t>
      </w:r>
    </w:p>
    <w:p w14:paraId="78A042A3" w14:textId="77777777" w:rsidR="00F50102" w:rsidRPr="00F50102" w:rsidRDefault="00F50102" w:rsidP="00F50102">
      <w:pPr>
        <w:numPr>
          <w:ilvl w:val="0"/>
          <w:numId w:val="39"/>
        </w:numPr>
        <w:jc w:val="both"/>
        <w:rPr>
          <w:rFonts w:ascii="Times New Roman" w:hAnsi="Times New Roman" w:cs="Times New Roman"/>
          <w:sz w:val="24"/>
          <w:szCs w:val="24"/>
        </w:rPr>
      </w:pPr>
      <w:r w:rsidRPr="00F50102">
        <w:rPr>
          <w:rFonts w:ascii="Times New Roman" w:hAnsi="Times New Roman" w:cs="Times New Roman"/>
          <w:sz w:val="24"/>
          <w:szCs w:val="24"/>
        </w:rPr>
        <w:t>Audit Logs</w:t>
      </w:r>
    </w:p>
    <w:p w14:paraId="37295B0E"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6525057E">
          <v:rect id="_x0000_i1186" style="width:0;height:1.5pt" o:hralign="center" o:hrstd="t" o:hr="t" fillcolor="#a0a0a0" stroked="f"/>
        </w:pict>
      </w:r>
    </w:p>
    <w:p w14:paraId="4896FB08"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System Architecture</w:t>
      </w:r>
    </w:p>
    <w:p w14:paraId="63293EAA"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Frontend</w:t>
      </w:r>
    </w:p>
    <w:p w14:paraId="4055FB04" w14:textId="77777777" w:rsidR="00F50102" w:rsidRPr="00F50102" w:rsidRDefault="00F50102" w:rsidP="00F50102">
      <w:pPr>
        <w:numPr>
          <w:ilvl w:val="0"/>
          <w:numId w:val="40"/>
        </w:numPr>
        <w:jc w:val="both"/>
        <w:rPr>
          <w:rFonts w:ascii="Times New Roman" w:hAnsi="Times New Roman" w:cs="Times New Roman"/>
          <w:sz w:val="24"/>
          <w:szCs w:val="24"/>
        </w:rPr>
      </w:pPr>
      <w:r w:rsidRPr="00F50102">
        <w:rPr>
          <w:rFonts w:ascii="Times New Roman" w:hAnsi="Times New Roman" w:cs="Times New Roman"/>
          <w:sz w:val="24"/>
          <w:szCs w:val="24"/>
        </w:rPr>
        <w:t>Angular 21 Standalone Architecture</w:t>
      </w:r>
    </w:p>
    <w:p w14:paraId="3D8B9A93" w14:textId="77777777" w:rsidR="00F50102" w:rsidRPr="00F50102" w:rsidRDefault="00F50102" w:rsidP="00F50102">
      <w:pPr>
        <w:numPr>
          <w:ilvl w:val="0"/>
          <w:numId w:val="40"/>
        </w:numPr>
        <w:jc w:val="both"/>
        <w:rPr>
          <w:rFonts w:ascii="Times New Roman" w:hAnsi="Times New Roman" w:cs="Times New Roman"/>
          <w:sz w:val="24"/>
          <w:szCs w:val="24"/>
        </w:rPr>
      </w:pPr>
      <w:r w:rsidRPr="00F50102">
        <w:rPr>
          <w:rFonts w:ascii="Times New Roman" w:hAnsi="Times New Roman" w:cs="Times New Roman"/>
          <w:sz w:val="24"/>
          <w:szCs w:val="24"/>
        </w:rPr>
        <w:t>Tailwind CSS</w:t>
      </w:r>
    </w:p>
    <w:p w14:paraId="2FB5D63D" w14:textId="77777777" w:rsidR="00F50102" w:rsidRPr="00F50102" w:rsidRDefault="00F50102" w:rsidP="00F50102">
      <w:pPr>
        <w:numPr>
          <w:ilvl w:val="0"/>
          <w:numId w:val="40"/>
        </w:numPr>
        <w:jc w:val="both"/>
        <w:rPr>
          <w:rFonts w:ascii="Times New Roman" w:hAnsi="Times New Roman" w:cs="Times New Roman"/>
          <w:sz w:val="24"/>
          <w:szCs w:val="24"/>
        </w:rPr>
      </w:pPr>
      <w:r w:rsidRPr="00F50102">
        <w:rPr>
          <w:rFonts w:ascii="Times New Roman" w:hAnsi="Times New Roman" w:cs="Times New Roman"/>
          <w:sz w:val="24"/>
          <w:szCs w:val="24"/>
        </w:rPr>
        <w:t>JWT-based authentication</w:t>
      </w:r>
    </w:p>
    <w:p w14:paraId="6DE8BE05" w14:textId="77777777" w:rsidR="00F50102" w:rsidRPr="00F50102" w:rsidRDefault="00F50102" w:rsidP="00F50102">
      <w:pPr>
        <w:numPr>
          <w:ilvl w:val="0"/>
          <w:numId w:val="40"/>
        </w:numPr>
        <w:jc w:val="both"/>
        <w:rPr>
          <w:rFonts w:ascii="Times New Roman" w:hAnsi="Times New Roman" w:cs="Times New Roman"/>
          <w:sz w:val="24"/>
          <w:szCs w:val="24"/>
        </w:rPr>
      </w:pPr>
      <w:r w:rsidRPr="00F50102">
        <w:rPr>
          <w:rFonts w:ascii="Times New Roman" w:hAnsi="Times New Roman" w:cs="Times New Roman"/>
          <w:sz w:val="24"/>
          <w:szCs w:val="24"/>
        </w:rPr>
        <w:t>Role-based route guards</w:t>
      </w:r>
    </w:p>
    <w:p w14:paraId="14CEBA2F"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Backend</w:t>
      </w:r>
    </w:p>
    <w:p w14:paraId="59C953FF" w14:textId="77777777" w:rsidR="00F50102" w:rsidRPr="00F50102" w:rsidRDefault="00F50102" w:rsidP="00F50102">
      <w:pPr>
        <w:numPr>
          <w:ilvl w:val="0"/>
          <w:numId w:val="41"/>
        </w:numPr>
        <w:jc w:val="both"/>
        <w:rPr>
          <w:rFonts w:ascii="Times New Roman" w:hAnsi="Times New Roman" w:cs="Times New Roman"/>
          <w:sz w:val="24"/>
          <w:szCs w:val="24"/>
        </w:rPr>
      </w:pPr>
      <w:r w:rsidRPr="00F50102">
        <w:rPr>
          <w:rFonts w:ascii="Times New Roman" w:hAnsi="Times New Roman" w:cs="Times New Roman"/>
          <w:sz w:val="24"/>
          <w:szCs w:val="24"/>
        </w:rPr>
        <w:t>.NET 8 Web API</w:t>
      </w:r>
    </w:p>
    <w:p w14:paraId="1BA83CF3" w14:textId="77777777" w:rsidR="00F50102" w:rsidRPr="00F50102" w:rsidRDefault="00F50102" w:rsidP="00F50102">
      <w:pPr>
        <w:numPr>
          <w:ilvl w:val="0"/>
          <w:numId w:val="41"/>
        </w:numPr>
        <w:jc w:val="both"/>
        <w:rPr>
          <w:rFonts w:ascii="Times New Roman" w:hAnsi="Times New Roman" w:cs="Times New Roman"/>
          <w:sz w:val="24"/>
          <w:szCs w:val="24"/>
        </w:rPr>
      </w:pPr>
      <w:r w:rsidRPr="00F50102">
        <w:rPr>
          <w:rFonts w:ascii="Times New Roman" w:hAnsi="Times New Roman" w:cs="Times New Roman"/>
          <w:sz w:val="24"/>
          <w:szCs w:val="24"/>
        </w:rPr>
        <w:t>REST-based services</w:t>
      </w:r>
    </w:p>
    <w:p w14:paraId="2036EB8E" w14:textId="77777777" w:rsidR="00F50102" w:rsidRPr="00F50102" w:rsidRDefault="00F50102" w:rsidP="00F50102">
      <w:pPr>
        <w:numPr>
          <w:ilvl w:val="0"/>
          <w:numId w:val="41"/>
        </w:numPr>
        <w:jc w:val="both"/>
        <w:rPr>
          <w:rFonts w:ascii="Times New Roman" w:hAnsi="Times New Roman" w:cs="Times New Roman"/>
          <w:sz w:val="24"/>
          <w:szCs w:val="24"/>
        </w:rPr>
      </w:pPr>
      <w:r w:rsidRPr="00F50102">
        <w:rPr>
          <w:rFonts w:ascii="Times New Roman" w:hAnsi="Times New Roman" w:cs="Times New Roman"/>
          <w:sz w:val="24"/>
          <w:szCs w:val="24"/>
        </w:rPr>
        <w:t>Role-based authorization</w:t>
      </w:r>
    </w:p>
    <w:p w14:paraId="75F75FAE" w14:textId="77777777" w:rsidR="00F50102" w:rsidRPr="00F50102" w:rsidRDefault="00F50102" w:rsidP="00F50102">
      <w:pPr>
        <w:numPr>
          <w:ilvl w:val="0"/>
          <w:numId w:val="41"/>
        </w:numPr>
        <w:jc w:val="both"/>
        <w:rPr>
          <w:rFonts w:ascii="Times New Roman" w:hAnsi="Times New Roman" w:cs="Times New Roman"/>
          <w:sz w:val="24"/>
          <w:szCs w:val="24"/>
        </w:rPr>
      </w:pPr>
      <w:r w:rsidRPr="00F50102">
        <w:rPr>
          <w:rFonts w:ascii="Times New Roman" w:hAnsi="Times New Roman" w:cs="Times New Roman"/>
          <w:sz w:val="24"/>
          <w:szCs w:val="24"/>
        </w:rPr>
        <w:t>Modular service structure</w:t>
      </w:r>
    </w:p>
    <w:p w14:paraId="2E1E7FC9"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AI Layer</w:t>
      </w:r>
    </w:p>
    <w:p w14:paraId="6319194F" w14:textId="77777777" w:rsidR="00F50102" w:rsidRPr="00F50102" w:rsidRDefault="00F50102" w:rsidP="00F50102">
      <w:pPr>
        <w:numPr>
          <w:ilvl w:val="0"/>
          <w:numId w:val="42"/>
        </w:numPr>
        <w:jc w:val="both"/>
        <w:rPr>
          <w:rFonts w:ascii="Times New Roman" w:hAnsi="Times New Roman" w:cs="Times New Roman"/>
          <w:sz w:val="24"/>
          <w:szCs w:val="24"/>
        </w:rPr>
      </w:pPr>
      <w:r w:rsidRPr="00F50102">
        <w:rPr>
          <w:rFonts w:ascii="Times New Roman" w:hAnsi="Times New Roman" w:cs="Times New Roman"/>
          <w:sz w:val="24"/>
          <w:szCs w:val="24"/>
        </w:rPr>
        <w:t>Vertex AI for risk and fraud analysis</w:t>
      </w:r>
    </w:p>
    <w:p w14:paraId="54ECDCFD" w14:textId="77777777" w:rsidR="00F50102" w:rsidRPr="00F50102" w:rsidRDefault="00F50102" w:rsidP="00F50102">
      <w:pPr>
        <w:numPr>
          <w:ilvl w:val="0"/>
          <w:numId w:val="42"/>
        </w:numPr>
        <w:jc w:val="both"/>
        <w:rPr>
          <w:rFonts w:ascii="Times New Roman" w:hAnsi="Times New Roman" w:cs="Times New Roman"/>
          <w:sz w:val="24"/>
          <w:szCs w:val="24"/>
        </w:rPr>
      </w:pPr>
      <w:r w:rsidRPr="00F50102">
        <w:rPr>
          <w:rFonts w:ascii="Times New Roman" w:hAnsi="Times New Roman" w:cs="Times New Roman"/>
          <w:sz w:val="24"/>
          <w:szCs w:val="24"/>
        </w:rPr>
        <w:t>Premium optimization engine</w:t>
      </w:r>
    </w:p>
    <w:p w14:paraId="1DE6C854" w14:textId="77777777" w:rsidR="00F50102" w:rsidRPr="00F50102" w:rsidRDefault="00F50102" w:rsidP="00F50102">
      <w:pPr>
        <w:numPr>
          <w:ilvl w:val="0"/>
          <w:numId w:val="42"/>
        </w:numPr>
        <w:jc w:val="both"/>
        <w:rPr>
          <w:rFonts w:ascii="Times New Roman" w:hAnsi="Times New Roman" w:cs="Times New Roman"/>
          <w:sz w:val="24"/>
          <w:szCs w:val="24"/>
        </w:rPr>
      </w:pPr>
      <w:r w:rsidRPr="00F50102">
        <w:rPr>
          <w:rFonts w:ascii="Times New Roman" w:hAnsi="Times New Roman" w:cs="Times New Roman"/>
          <w:sz w:val="24"/>
          <w:szCs w:val="24"/>
        </w:rPr>
        <w:t>Document validation models</w:t>
      </w:r>
    </w:p>
    <w:p w14:paraId="39A00001"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Automation</w:t>
      </w:r>
    </w:p>
    <w:p w14:paraId="4A2CF6C3" w14:textId="77777777" w:rsidR="00F50102" w:rsidRPr="00F50102" w:rsidRDefault="00F50102" w:rsidP="00F50102">
      <w:pPr>
        <w:numPr>
          <w:ilvl w:val="0"/>
          <w:numId w:val="43"/>
        </w:numPr>
        <w:jc w:val="both"/>
        <w:rPr>
          <w:rFonts w:ascii="Times New Roman" w:hAnsi="Times New Roman" w:cs="Times New Roman"/>
          <w:sz w:val="24"/>
          <w:szCs w:val="24"/>
        </w:rPr>
      </w:pPr>
      <w:r w:rsidRPr="00F50102">
        <w:rPr>
          <w:rFonts w:ascii="Times New Roman" w:hAnsi="Times New Roman" w:cs="Times New Roman"/>
          <w:sz w:val="24"/>
          <w:szCs w:val="24"/>
        </w:rPr>
        <w:lastRenderedPageBreak/>
        <w:t>n8n workflows</w:t>
      </w:r>
    </w:p>
    <w:p w14:paraId="3A036CDC" w14:textId="77777777" w:rsidR="00F50102" w:rsidRPr="00F50102" w:rsidRDefault="00F50102" w:rsidP="00F50102">
      <w:pPr>
        <w:numPr>
          <w:ilvl w:val="0"/>
          <w:numId w:val="43"/>
        </w:numPr>
        <w:jc w:val="both"/>
        <w:rPr>
          <w:rFonts w:ascii="Times New Roman" w:hAnsi="Times New Roman" w:cs="Times New Roman"/>
          <w:sz w:val="24"/>
          <w:szCs w:val="24"/>
        </w:rPr>
      </w:pPr>
      <w:r w:rsidRPr="00F50102">
        <w:rPr>
          <w:rFonts w:ascii="Times New Roman" w:hAnsi="Times New Roman" w:cs="Times New Roman"/>
          <w:sz w:val="24"/>
          <w:szCs w:val="24"/>
        </w:rPr>
        <w:t>Lead automation</w:t>
      </w:r>
    </w:p>
    <w:p w14:paraId="3073FB7B" w14:textId="77777777" w:rsidR="00F50102" w:rsidRPr="00F50102" w:rsidRDefault="00F50102" w:rsidP="00F50102">
      <w:pPr>
        <w:numPr>
          <w:ilvl w:val="0"/>
          <w:numId w:val="43"/>
        </w:numPr>
        <w:jc w:val="both"/>
        <w:rPr>
          <w:rFonts w:ascii="Times New Roman" w:hAnsi="Times New Roman" w:cs="Times New Roman"/>
          <w:sz w:val="24"/>
          <w:szCs w:val="24"/>
        </w:rPr>
      </w:pPr>
      <w:r w:rsidRPr="00F50102">
        <w:rPr>
          <w:rFonts w:ascii="Times New Roman" w:hAnsi="Times New Roman" w:cs="Times New Roman"/>
          <w:sz w:val="24"/>
          <w:szCs w:val="24"/>
        </w:rPr>
        <w:t>Email and SMS notifications</w:t>
      </w:r>
    </w:p>
    <w:p w14:paraId="6C836311" w14:textId="77777777" w:rsidR="00F50102" w:rsidRPr="00F50102" w:rsidRDefault="00F50102" w:rsidP="00F50102">
      <w:pPr>
        <w:numPr>
          <w:ilvl w:val="0"/>
          <w:numId w:val="43"/>
        </w:numPr>
        <w:jc w:val="both"/>
        <w:rPr>
          <w:rFonts w:ascii="Times New Roman" w:hAnsi="Times New Roman" w:cs="Times New Roman"/>
          <w:sz w:val="24"/>
          <w:szCs w:val="24"/>
        </w:rPr>
      </w:pPr>
      <w:r w:rsidRPr="00F50102">
        <w:rPr>
          <w:rFonts w:ascii="Times New Roman" w:hAnsi="Times New Roman" w:cs="Times New Roman"/>
          <w:sz w:val="24"/>
          <w:szCs w:val="24"/>
        </w:rPr>
        <w:t>Renewal reminders</w:t>
      </w:r>
    </w:p>
    <w:p w14:paraId="077C64A9" w14:textId="77777777" w:rsidR="00F50102" w:rsidRPr="00F50102" w:rsidRDefault="00F50102" w:rsidP="00F50102">
      <w:pPr>
        <w:numPr>
          <w:ilvl w:val="0"/>
          <w:numId w:val="43"/>
        </w:numPr>
        <w:jc w:val="both"/>
        <w:rPr>
          <w:rFonts w:ascii="Times New Roman" w:hAnsi="Times New Roman" w:cs="Times New Roman"/>
          <w:sz w:val="24"/>
          <w:szCs w:val="24"/>
        </w:rPr>
      </w:pPr>
      <w:r w:rsidRPr="00F50102">
        <w:rPr>
          <w:rFonts w:ascii="Times New Roman" w:hAnsi="Times New Roman" w:cs="Times New Roman"/>
          <w:sz w:val="24"/>
          <w:szCs w:val="24"/>
        </w:rPr>
        <w:t>SLA alerts</w:t>
      </w:r>
    </w:p>
    <w:p w14:paraId="4A2E6702"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5850A689">
          <v:rect id="_x0000_i1187" style="width:0;height:1.5pt" o:hralign="center" o:hrstd="t" o:hr="t" fillcolor="#a0a0a0" stroked="f"/>
        </w:pict>
      </w:r>
    </w:p>
    <w:p w14:paraId="713299BB" w14:textId="77777777"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Security Architecture</w:t>
      </w:r>
    </w:p>
    <w:p w14:paraId="3D408B40" w14:textId="77777777" w:rsidR="00F50102" w:rsidRPr="00F50102" w:rsidRDefault="00F50102" w:rsidP="00F50102">
      <w:pPr>
        <w:numPr>
          <w:ilvl w:val="0"/>
          <w:numId w:val="44"/>
        </w:numPr>
        <w:jc w:val="both"/>
        <w:rPr>
          <w:rFonts w:ascii="Times New Roman" w:hAnsi="Times New Roman" w:cs="Times New Roman"/>
          <w:sz w:val="24"/>
          <w:szCs w:val="24"/>
        </w:rPr>
      </w:pPr>
      <w:r w:rsidRPr="00F50102">
        <w:rPr>
          <w:rFonts w:ascii="Times New Roman" w:hAnsi="Times New Roman" w:cs="Times New Roman"/>
          <w:sz w:val="24"/>
          <w:szCs w:val="24"/>
        </w:rPr>
        <w:t>Role-Based Access Control</w:t>
      </w:r>
    </w:p>
    <w:p w14:paraId="702AFAE0" w14:textId="77777777" w:rsidR="00F50102" w:rsidRPr="00F50102" w:rsidRDefault="00F50102" w:rsidP="00F50102">
      <w:pPr>
        <w:numPr>
          <w:ilvl w:val="0"/>
          <w:numId w:val="44"/>
        </w:numPr>
        <w:jc w:val="both"/>
        <w:rPr>
          <w:rFonts w:ascii="Times New Roman" w:hAnsi="Times New Roman" w:cs="Times New Roman"/>
          <w:sz w:val="24"/>
          <w:szCs w:val="24"/>
        </w:rPr>
      </w:pPr>
      <w:r w:rsidRPr="00F50102">
        <w:rPr>
          <w:rFonts w:ascii="Times New Roman" w:hAnsi="Times New Roman" w:cs="Times New Roman"/>
          <w:sz w:val="24"/>
          <w:szCs w:val="24"/>
        </w:rPr>
        <w:t>JWT authentication</w:t>
      </w:r>
    </w:p>
    <w:p w14:paraId="3BE76168" w14:textId="77777777" w:rsidR="00F50102" w:rsidRPr="00F50102" w:rsidRDefault="00F50102" w:rsidP="00F50102">
      <w:pPr>
        <w:numPr>
          <w:ilvl w:val="0"/>
          <w:numId w:val="44"/>
        </w:numPr>
        <w:jc w:val="both"/>
        <w:rPr>
          <w:rFonts w:ascii="Times New Roman" w:hAnsi="Times New Roman" w:cs="Times New Roman"/>
          <w:sz w:val="24"/>
          <w:szCs w:val="24"/>
        </w:rPr>
      </w:pPr>
      <w:r w:rsidRPr="00F50102">
        <w:rPr>
          <w:rFonts w:ascii="Times New Roman" w:hAnsi="Times New Roman" w:cs="Times New Roman"/>
          <w:sz w:val="24"/>
          <w:szCs w:val="24"/>
        </w:rPr>
        <w:t>Encrypted sensitive data storage</w:t>
      </w:r>
    </w:p>
    <w:p w14:paraId="36909A57" w14:textId="77777777" w:rsidR="00F50102" w:rsidRPr="00F50102" w:rsidRDefault="00F50102" w:rsidP="00F50102">
      <w:pPr>
        <w:numPr>
          <w:ilvl w:val="0"/>
          <w:numId w:val="44"/>
        </w:numPr>
        <w:jc w:val="both"/>
        <w:rPr>
          <w:rFonts w:ascii="Times New Roman" w:hAnsi="Times New Roman" w:cs="Times New Roman"/>
          <w:sz w:val="24"/>
          <w:szCs w:val="24"/>
        </w:rPr>
      </w:pPr>
      <w:r w:rsidRPr="00F50102">
        <w:rPr>
          <w:rFonts w:ascii="Times New Roman" w:hAnsi="Times New Roman" w:cs="Times New Roman"/>
          <w:sz w:val="24"/>
          <w:szCs w:val="24"/>
        </w:rPr>
        <w:t>Secure document upload handling</w:t>
      </w:r>
    </w:p>
    <w:p w14:paraId="647DC0FD" w14:textId="77777777" w:rsidR="00F50102" w:rsidRPr="00F50102" w:rsidRDefault="00F50102" w:rsidP="00F50102">
      <w:pPr>
        <w:numPr>
          <w:ilvl w:val="0"/>
          <w:numId w:val="44"/>
        </w:numPr>
        <w:jc w:val="both"/>
        <w:rPr>
          <w:rFonts w:ascii="Times New Roman" w:hAnsi="Times New Roman" w:cs="Times New Roman"/>
          <w:sz w:val="24"/>
          <w:szCs w:val="24"/>
        </w:rPr>
      </w:pPr>
      <w:r w:rsidRPr="00F50102">
        <w:rPr>
          <w:rFonts w:ascii="Times New Roman" w:hAnsi="Times New Roman" w:cs="Times New Roman"/>
          <w:sz w:val="24"/>
          <w:szCs w:val="24"/>
        </w:rPr>
        <w:t>Audit logging for all operations</w:t>
      </w:r>
    </w:p>
    <w:p w14:paraId="47618B64" w14:textId="77777777" w:rsidR="00F50102" w:rsidRPr="00F50102" w:rsidRDefault="00F50102" w:rsidP="00F50102">
      <w:pPr>
        <w:jc w:val="both"/>
        <w:rPr>
          <w:rFonts w:ascii="Times New Roman" w:hAnsi="Times New Roman" w:cs="Times New Roman"/>
          <w:sz w:val="24"/>
          <w:szCs w:val="24"/>
        </w:rPr>
      </w:pPr>
      <w:r w:rsidRPr="00F50102">
        <w:rPr>
          <w:rFonts w:ascii="Times New Roman" w:hAnsi="Times New Roman" w:cs="Times New Roman"/>
          <w:sz w:val="24"/>
          <w:szCs w:val="24"/>
        </w:rPr>
        <w:pict w14:anchorId="2911C7F6">
          <v:rect id="_x0000_i1188" style="width:0;height:1.5pt" o:hralign="center" o:hrstd="t" o:hr="t" fillcolor="#a0a0a0" stroked="f"/>
        </w:pict>
      </w:r>
    </w:p>
    <w:p w14:paraId="042D613C" w14:textId="1E7FF141" w:rsidR="00F50102" w:rsidRPr="00F50102" w:rsidRDefault="00F50102" w:rsidP="00F50102">
      <w:pPr>
        <w:jc w:val="both"/>
        <w:rPr>
          <w:rFonts w:ascii="Times New Roman" w:hAnsi="Times New Roman" w:cs="Times New Roman"/>
          <w:b/>
          <w:bCs/>
          <w:sz w:val="24"/>
          <w:szCs w:val="24"/>
        </w:rPr>
      </w:pPr>
      <w:r w:rsidRPr="00F50102">
        <w:rPr>
          <w:rFonts w:ascii="Times New Roman" w:hAnsi="Times New Roman" w:cs="Times New Roman"/>
          <w:b/>
          <w:bCs/>
          <w:sz w:val="24"/>
          <w:szCs w:val="24"/>
        </w:rPr>
        <w:t>End-to-End Workflow Summary</w:t>
      </w:r>
    </w:p>
    <w:p w14:paraId="5BF7EF78"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User Registration</w:t>
      </w:r>
    </w:p>
    <w:p w14:paraId="51AAC308"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AI Interaction or Direct Purchase</w:t>
      </w:r>
    </w:p>
    <w:p w14:paraId="1F08EE16"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Load-Based Agent Assignment</w:t>
      </w:r>
    </w:p>
    <w:p w14:paraId="34A29636"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Premium Calculation</w:t>
      </w:r>
    </w:p>
    <w:p w14:paraId="5C6975C0"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Payment Processing</w:t>
      </w:r>
    </w:p>
    <w:p w14:paraId="54D72250"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Policy Activation</w:t>
      </w:r>
    </w:p>
    <w:p w14:paraId="5C4C2F8D"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Claim Submission</w:t>
      </w:r>
    </w:p>
    <w:p w14:paraId="71C921EA"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AI Validation</w:t>
      </w:r>
    </w:p>
    <w:p w14:paraId="4C270B36"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Load-Based Claims Officer Assignment</w:t>
      </w:r>
    </w:p>
    <w:p w14:paraId="10E6048A"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Claim Decision</w:t>
      </w:r>
    </w:p>
    <w:p w14:paraId="6348E784"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Settlement or Rejection</w:t>
      </w:r>
    </w:p>
    <w:p w14:paraId="7EE6946E" w14:textId="77777777" w:rsidR="00F50102" w:rsidRPr="00F50102" w:rsidRDefault="00F50102" w:rsidP="00F50102">
      <w:pPr>
        <w:numPr>
          <w:ilvl w:val="0"/>
          <w:numId w:val="45"/>
        </w:numPr>
        <w:jc w:val="both"/>
        <w:rPr>
          <w:rFonts w:ascii="Times New Roman" w:hAnsi="Times New Roman" w:cs="Times New Roman"/>
          <w:sz w:val="24"/>
          <w:szCs w:val="24"/>
        </w:rPr>
      </w:pPr>
      <w:r w:rsidRPr="00F50102">
        <w:rPr>
          <w:rFonts w:ascii="Times New Roman" w:hAnsi="Times New Roman" w:cs="Times New Roman"/>
          <w:sz w:val="24"/>
          <w:szCs w:val="24"/>
        </w:rPr>
        <w:t>Renewal Automation</w:t>
      </w:r>
    </w:p>
    <w:p w14:paraId="7A37F19D" w14:textId="48D16A61" w:rsidR="00B62349" w:rsidRPr="00B62349" w:rsidRDefault="00B62349" w:rsidP="00F50102">
      <w:pPr>
        <w:jc w:val="both"/>
        <w:rPr>
          <w:rFonts w:ascii="Times New Roman" w:hAnsi="Times New Roman" w:cs="Times New Roman"/>
          <w:sz w:val="24"/>
          <w:szCs w:val="24"/>
        </w:rPr>
      </w:pPr>
    </w:p>
    <w:sectPr w:rsidR="00B62349" w:rsidRPr="00B62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381A"/>
    <w:multiLevelType w:val="multilevel"/>
    <w:tmpl w:val="F666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17013"/>
    <w:multiLevelType w:val="multilevel"/>
    <w:tmpl w:val="C54A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E5A16"/>
    <w:multiLevelType w:val="multilevel"/>
    <w:tmpl w:val="9114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B18AA"/>
    <w:multiLevelType w:val="multilevel"/>
    <w:tmpl w:val="B35A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65F83"/>
    <w:multiLevelType w:val="multilevel"/>
    <w:tmpl w:val="BD7A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F49E5"/>
    <w:multiLevelType w:val="multilevel"/>
    <w:tmpl w:val="451E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35700"/>
    <w:multiLevelType w:val="multilevel"/>
    <w:tmpl w:val="E44C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37190"/>
    <w:multiLevelType w:val="multilevel"/>
    <w:tmpl w:val="D6EA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36AF4"/>
    <w:multiLevelType w:val="multilevel"/>
    <w:tmpl w:val="BE1C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C065B"/>
    <w:multiLevelType w:val="multilevel"/>
    <w:tmpl w:val="ED80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C2668D"/>
    <w:multiLevelType w:val="multilevel"/>
    <w:tmpl w:val="D9A2A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155FF4"/>
    <w:multiLevelType w:val="multilevel"/>
    <w:tmpl w:val="C240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32FD4"/>
    <w:multiLevelType w:val="multilevel"/>
    <w:tmpl w:val="1654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F13B7"/>
    <w:multiLevelType w:val="multilevel"/>
    <w:tmpl w:val="1960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623A08"/>
    <w:multiLevelType w:val="multilevel"/>
    <w:tmpl w:val="2486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37DC2"/>
    <w:multiLevelType w:val="multilevel"/>
    <w:tmpl w:val="8D8A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13D12"/>
    <w:multiLevelType w:val="multilevel"/>
    <w:tmpl w:val="2ABA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31A13"/>
    <w:multiLevelType w:val="multilevel"/>
    <w:tmpl w:val="25F6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0C369C"/>
    <w:multiLevelType w:val="multilevel"/>
    <w:tmpl w:val="7502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8B0E5A"/>
    <w:multiLevelType w:val="multilevel"/>
    <w:tmpl w:val="8844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8A47E2"/>
    <w:multiLevelType w:val="multilevel"/>
    <w:tmpl w:val="E346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A0489"/>
    <w:multiLevelType w:val="multilevel"/>
    <w:tmpl w:val="70B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862F1"/>
    <w:multiLevelType w:val="multilevel"/>
    <w:tmpl w:val="12D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F0C86"/>
    <w:multiLevelType w:val="multilevel"/>
    <w:tmpl w:val="60D43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AE1FEC"/>
    <w:multiLevelType w:val="multilevel"/>
    <w:tmpl w:val="9A18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0E68A9"/>
    <w:multiLevelType w:val="multilevel"/>
    <w:tmpl w:val="CE96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E7654C"/>
    <w:multiLevelType w:val="multilevel"/>
    <w:tmpl w:val="B56A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BF3FC4"/>
    <w:multiLevelType w:val="multilevel"/>
    <w:tmpl w:val="2934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231B9"/>
    <w:multiLevelType w:val="multilevel"/>
    <w:tmpl w:val="88E0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9D18BC"/>
    <w:multiLevelType w:val="multilevel"/>
    <w:tmpl w:val="1A3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2D5FDF"/>
    <w:multiLevelType w:val="multilevel"/>
    <w:tmpl w:val="89B4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7C1DC9"/>
    <w:multiLevelType w:val="multilevel"/>
    <w:tmpl w:val="C7582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861549"/>
    <w:multiLevelType w:val="multilevel"/>
    <w:tmpl w:val="7F92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574541"/>
    <w:multiLevelType w:val="multilevel"/>
    <w:tmpl w:val="48B6F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4E393D"/>
    <w:multiLevelType w:val="multilevel"/>
    <w:tmpl w:val="48B8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FD0FF2"/>
    <w:multiLevelType w:val="multilevel"/>
    <w:tmpl w:val="F87C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36125"/>
    <w:multiLevelType w:val="multilevel"/>
    <w:tmpl w:val="211E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F05080"/>
    <w:multiLevelType w:val="multilevel"/>
    <w:tmpl w:val="044C3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B2021E"/>
    <w:multiLevelType w:val="multilevel"/>
    <w:tmpl w:val="D0FE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9D2265"/>
    <w:multiLevelType w:val="multilevel"/>
    <w:tmpl w:val="6312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A27EA6"/>
    <w:multiLevelType w:val="multilevel"/>
    <w:tmpl w:val="E164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1F5AFE"/>
    <w:multiLevelType w:val="multilevel"/>
    <w:tmpl w:val="11E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1B5F0C"/>
    <w:multiLevelType w:val="multilevel"/>
    <w:tmpl w:val="55B8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5E649D"/>
    <w:multiLevelType w:val="multilevel"/>
    <w:tmpl w:val="383C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F75F2E"/>
    <w:multiLevelType w:val="multilevel"/>
    <w:tmpl w:val="49AA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703575"/>
    <w:multiLevelType w:val="multilevel"/>
    <w:tmpl w:val="FB0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0837DC"/>
    <w:multiLevelType w:val="multilevel"/>
    <w:tmpl w:val="62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CF1123"/>
    <w:multiLevelType w:val="multilevel"/>
    <w:tmpl w:val="2C70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8A6EF1"/>
    <w:multiLevelType w:val="multilevel"/>
    <w:tmpl w:val="AD7C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041E12"/>
    <w:multiLevelType w:val="multilevel"/>
    <w:tmpl w:val="A9B0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E23736"/>
    <w:multiLevelType w:val="multilevel"/>
    <w:tmpl w:val="A566D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1C64DB"/>
    <w:multiLevelType w:val="multilevel"/>
    <w:tmpl w:val="FACA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12DDC"/>
    <w:multiLevelType w:val="multilevel"/>
    <w:tmpl w:val="FACA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B87A53"/>
    <w:multiLevelType w:val="multilevel"/>
    <w:tmpl w:val="4ABE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5E4F54"/>
    <w:multiLevelType w:val="multilevel"/>
    <w:tmpl w:val="2C42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B349D9"/>
    <w:multiLevelType w:val="multilevel"/>
    <w:tmpl w:val="8802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796818">
    <w:abstractNumId w:val="7"/>
  </w:num>
  <w:num w:numId="2" w16cid:durableId="1997801376">
    <w:abstractNumId w:val="19"/>
  </w:num>
  <w:num w:numId="3" w16cid:durableId="1438405353">
    <w:abstractNumId w:val="31"/>
  </w:num>
  <w:num w:numId="4" w16cid:durableId="1540044036">
    <w:abstractNumId w:val="13"/>
  </w:num>
  <w:num w:numId="5" w16cid:durableId="141042330">
    <w:abstractNumId w:val="11"/>
  </w:num>
  <w:num w:numId="6" w16cid:durableId="498228153">
    <w:abstractNumId w:val="15"/>
  </w:num>
  <w:num w:numId="7" w16cid:durableId="700975580">
    <w:abstractNumId w:val="18"/>
  </w:num>
  <w:num w:numId="8" w16cid:durableId="1256671242">
    <w:abstractNumId w:val="55"/>
  </w:num>
  <w:num w:numId="9" w16cid:durableId="2022120171">
    <w:abstractNumId w:val="48"/>
  </w:num>
  <w:num w:numId="10" w16cid:durableId="1194929208">
    <w:abstractNumId w:val="45"/>
  </w:num>
  <w:num w:numId="11" w16cid:durableId="263415904">
    <w:abstractNumId w:val="17"/>
  </w:num>
  <w:num w:numId="12" w16cid:durableId="195511151">
    <w:abstractNumId w:val="44"/>
  </w:num>
  <w:num w:numId="13" w16cid:durableId="1508980441">
    <w:abstractNumId w:val="36"/>
  </w:num>
  <w:num w:numId="14" w16cid:durableId="2065371305">
    <w:abstractNumId w:val="14"/>
  </w:num>
  <w:num w:numId="15" w16cid:durableId="1969621949">
    <w:abstractNumId w:val="41"/>
  </w:num>
  <w:num w:numId="16" w16cid:durableId="1086147496">
    <w:abstractNumId w:val="9"/>
  </w:num>
  <w:num w:numId="17" w16cid:durableId="923487395">
    <w:abstractNumId w:val="28"/>
  </w:num>
  <w:num w:numId="18" w16cid:durableId="1118644659">
    <w:abstractNumId w:val="35"/>
  </w:num>
  <w:num w:numId="19" w16cid:durableId="893394409">
    <w:abstractNumId w:val="51"/>
  </w:num>
  <w:num w:numId="20" w16cid:durableId="1449929053">
    <w:abstractNumId w:val="27"/>
  </w:num>
  <w:num w:numId="21" w16cid:durableId="973947581">
    <w:abstractNumId w:val="53"/>
  </w:num>
  <w:num w:numId="22" w16cid:durableId="2094234148">
    <w:abstractNumId w:val="3"/>
  </w:num>
  <w:num w:numId="23" w16cid:durableId="1041126619">
    <w:abstractNumId w:val="4"/>
  </w:num>
  <w:num w:numId="24" w16cid:durableId="1331637728">
    <w:abstractNumId w:val="10"/>
  </w:num>
  <w:num w:numId="25" w16cid:durableId="1706325377">
    <w:abstractNumId w:val="23"/>
  </w:num>
  <w:num w:numId="26" w16cid:durableId="15935850">
    <w:abstractNumId w:val="24"/>
  </w:num>
  <w:num w:numId="27" w16cid:durableId="263929414">
    <w:abstractNumId w:val="47"/>
  </w:num>
  <w:num w:numId="28" w16cid:durableId="873734779">
    <w:abstractNumId w:val="33"/>
  </w:num>
  <w:num w:numId="29" w16cid:durableId="920142483">
    <w:abstractNumId w:val="46"/>
  </w:num>
  <w:num w:numId="30" w16cid:durableId="299043876">
    <w:abstractNumId w:val="37"/>
  </w:num>
  <w:num w:numId="31" w16cid:durableId="72357428">
    <w:abstractNumId w:val="49"/>
  </w:num>
  <w:num w:numId="32" w16cid:durableId="18237594">
    <w:abstractNumId w:val="8"/>
  </w:num>
  <w:num w:numId="33" w16cid:durableId="1932466912">
    <w:abstractNumId w:val="2"/>
  </w:num>
  <w:num w:numId="34" w16cid:durableId="1578248216">
    <w:abstractNumId w:val="32"/>
  </w:num>
  <w:num w:numId="35" w16cid:durableId="662246430">
    <w:abstractNumId w:val="43"/>
  </w:num>
  <w:num w:numId="36" w16cid:durableId="1364942834">
    <w:abstractNumId w:val="54"/>
  </w:num>
  <w:num w:numId="37" w16cid:durableId="330331831">
    <w:abstractNumId w:val="16"/>
  </w:num>
  <w:num w:numId="38" w16cid:durableId="1140265994">
    <w:abstractNumId w:val="22"/>
  </w:num>
  <w:num w:numId="39" w16cid:durableId="327489851">
    <w:abstractNumId w:val="52"/>
  </w:num>
  <w:num w:numId="40" w16cid:durableId="57899503">
    <w:abstractNumId w:val="21"/>
  </w:num>
  <w:num w:numId="41" w16cid:durableId="1447777724">
    <w:abstractNumId w:val="12"/>
  </w:num>
  <w:num w:numId="42" w16cid:durableId="1982339936">
    <w:abstractNumId w:val="38"/>
  </w:num>
  <w:num w:numId="43" w16cid:durableId="1326126264">
    <w:abstractNumId w:val="39"/>
  </w:num>
  <w:num w:numId="44" w16cid:durableId="313221784">
    <w:abstractNumId w:val="5"/>
  </w:num>
  <w:num w:numId="45" w16cid:durableId="710957144">
    <w:abstractNumId w:val="25"/>
  </w:num>
  <w:num w:numId="46" w16cid:durableId="1352760252">
    <w:abstractNumId w:val="40"/>
  </w:num>
  <w:num w:numId="47" w16cid:durableId="887499828">
    <w:abstractNumId w:val="30"/>
  </w:num>
  <w:num w:numId="48" w16cid:durableId="1324972872">
    <w:abstractNumId w:val="6"/>
  </w:num>
  <w:num w:numId="49" w16cid:durableId="1878471615">
    <w:abstractNumId w:val="0"/>
  </w:num>
  <w:num w:numId="50" w16cid:durableId="1215897878">
    <w:abstractNumId w:val="20"/>
  </w:num>
  <w:num w:numId="51" w16cid:durableId="1316446555">
    <w:abstractNumId w:val="50"/>
  </w:num>
  <w:num w:numId="52" w16cid:durableId="249241730">
    <w:abstractNumId w:val="42"/>
  </w:num>
  <w:num w:numId="53" w16cid:durableId="279387216">
    <w:abstractNumId w:val="1"/>
  </w:num>
  <w:num w:numId="54" w16cid:durableId="416486980">
    <w:abstractNumId w:val="29"/>
  </w:num>
  <w:num w:numId="55" w16cid:durableId="853376529">
    <w:abstractNumId w:val="26"/>
  </w:num>
  <w:num w:numId="56" w16cid:durableId="125798557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37A"/>
    <w:rsid w:val="00050D70"/>
    <w:rsid w:val="00264550"/>
    <w:rsid w:val="005A22CB"/>
    <w:rsid w:val="007D117D"/>
    <w:rsid w:val="00871B4C"/>
    <w:rsid w:val="00B62349"/>
    <w:rsid w:val="00D9737A"/>
    <w:rsid w:val="00E23429"/>
    <w:rsid w:val="00F50102"/>
    <w:rsid w:val="00FA5153"/>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9E88C"/>
  <w15:chartTrackingRefBased/>
  <w15:docId w15:val="{27BD49D6-2B1B-48C7-8022-399881D2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te-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73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73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73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73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73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7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3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73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73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73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73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7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37A"/>
    <w:rPr>
      <w:rFonts w:eastAsiaTheme="majorEastAsia" w:cstheme="majorBidi"/>
      <w:color w:val="272727" w:themeColor="text1" w:themeTint="D8"/>
    </w:rPr>
  </w:style>
  <w:style w:type="paragraph" w:styleId="Title">
    <w:name w:val="Title"/>
    <w:basedOn w:val="Normal"/>
    <w:next w:val="Normal"/>
    <w:link w:val="TitleChar"/>
    <w:uiPriority w:val="10"/>
    <w:qFormat/>
    <w:rsid w:val="00D97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37A"/>
    <w:pPr>
      <w:spacing w:before="160"/>
      <w:jc w:val="center"/>
    </w:pPr>
    <w:rPr>
      <w:i/>
      <w:iCs/>
      <w:color w:val="404040" w:themeColor="text1" w:themeTint="BF"/>
    </w:rPr>
  </w:style>
  <w:style w:type="character" w:customStyle="1" w:styleId="QuoteChar">
    <w:name w:val="Quote Char"/>
    <w:basedOn w:val="DefaultParagraphFont"/>
    <w:link w:val="Quote"/>
    <w:uiPriority w:val="29"/>
    <w:rsid w:val="00D9737A"/>
    <w:rPr>
      <w:i/>
      <w:iCs/>
      <w:color w:val="404040" w:themeColor="text1" w:themeTint="BF"/>
    </w:rPr>
  </w:style>
  <w:style w:type="paragraph" w:styleId="ListParagraph">
    <w:name w:val="List Paragraph"/>
    <w:basedOn w:val="Normal"/>
    <w:uiPriority w:val="34"/>
    <w:qFormat/>
    <w:rsid w:val="00D9737A"/>
    <w:pPr>
      <w:ind w:left="720"/>
      <w:contextualSpacing/>
    </w:pPr>
  </w:style>
  <w:style w:type="character" w:styleId="IntenseEmphasis">
    <w:name w:val="Intense Emphasis"/>
    <w:basedOn w:val="DefaultParagraphFont"/>
    <w:uiPriority w:val="21"/>
    <w:qFormat/>
    <w:rsid w:val="00D9737A"/>
    <w:rPr>
      <w:i/>
      <w:iCs/>
      <w:color w:val="2F5496" w:themeColor="accent1" w:themeShade="BF"/>
    </w:rPr>
  </w:style>
  <w:style w:type="paragraph" w:styleId="IntenseQuote">
    <w:name w:val="Intense Quote"/>
    <w:basedOn w:val="Normal"/>
    <w:next w:val="Normal"/>
    <w:link w:val="IntenseQuoteChar"/>
    <w:uiPriority w:val="30"/>
    <w:qFormat/>
    <w:rsid w:val="00D973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737A"/>
    <w:rPr>
      <w:i/>
      <w:iCs/>
      <w:color w:val="2F5496" w:themeColor="accent1" w:themeShade="BF"/>
    </w:rPr>
  </w:style>
  <w:style w:type="character" w:styleId="IntenseReference">
    <w:name w:val="Intense Reference"/>
    <w:basedOn w:val="DefaultParagraphFont"/>
    <w:uiPriority w:val="32"/>
    <w:qFormat/>
    <w:rsid w:val="00D9737A"/>
    <w:rPr>
      <w:b/>
      <w:bCs/>
      <w:smallCaps/>
      <w:color w:val="2F5496" w:themeColor="accent1" w:themeShade="BF"/>
      <w:spacing w:val="5"/>
    </w:rPr>
  </w:style>
  <w:style w:type="paragraph" w:styleId="NormalWeb">
    <w:name w:val="Normal (Web)"/>
    <w:basedOn w:val="Normal"/>
    <w:uiPriority w:val="99"/>
    <w:semiHidden/>
    <w:unhideWhenUsed/>
    <w:rsid w:val="00F5010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12</Pages>
  <Words>1567</Words>
  <Characters>8934</Characters>
  <Application>Microsoft Office Word</Application>
  <DocSecurity>0</DocSecurity>
  <Lines>74</Lines>
  <Paragraphs>20</Paragraphs>
  <ScaleCrop>false</ScaleCrop>
  <Company/>
  <LinksUpToDate>false</LinksUpToDate>
  <CharactersWithSpaces>10481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ATTELLI SANJAY KUMAR</dc:creator>
  <cp:keywords/>
  <dc:description/>
  <cp:lastModifiedBy>ATTELLI SANJAY KUMAR</cp:lastModifiedBy>
  <cp:revision>8</cp:revision>
  <dcterms:created xsi:type="dcterms:W3CDTF">2026-02-23T11:47:00Z</dcterms:created>
  <dcterms:modified xsi:type="dcterms:W3CDTF">2026-02-24T06:58:00Z</dcterms:modified>
</cp:coreProperties>
</file>