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859E" w14:textId="17DDD5C4" w:rsidR="003B1F51" w:rsidRPr="003B1F51" w:rsidRDefault="003B1F51" w:rsidP="003B1F51">
      <w:pPr>
        <w:jc w:val="center"/>
        <w:rPr>
          <w:b/>
          <w:bCs/>
          <w:sz w:val="32"/>
          <w:szCs w:val="32"/>
        </w:rPr>
      </w:pPr>
      <w:r w:rsidRPr="003B1F51">
        <w:rPr>
          <w:b/>
          <w:bCs/>
          <w:sz w:val="32"/>
          <w:szCs w:val="32"/>
        </w:rPr>
        <w:t>PROJECT</w:t>
      </w:r>
      <w:r>
        <w:rPr>
          <w:b/>
          <w:bCs/>
          <w:sz w:val="32"/>
          <w:szCs w:val="32"/>
        </w:rPr>
        <w:t xml:space="preserve"> ABSTRACT</w:t>
      </w:r>
      <w:r w:rsidR="00772459">
        <w:rPr>
          <w:b/>
          <w:bCs/>
          <w:sz w:val="32"/>
          <w:szCs w:val="32"/>
        </w:rPr>
        <w:t xml:space="preserve"> : 09</w:t>
      </w:r>
    </w:p>
    <w:p w14:paraId="33325235" w14:textId="54FB5014" w:rsidR="003B1F51" w:rsidRDefault="003B1F51" w:rsidP="00815FD9">
      <w:pPr>
        <w:jc w:val="both"/>
        <w:rPr>
          <w:b/>
          <w:bCs/>
        </w:rPr>
      </w:pPr>
      <w:r w:rsidRPr="003B1F51">
        <w:rPr>
          <w:b/>
          <w:bCs/>
        </w:rPr>
        <w:t>Name: Attelli Sanjay Kumar</w:t>
      </w:r>
    </w:p>
    <w:p w14:paraId="16357F33" w14:textId="322792AA" w:rsidR="00F30424" w:rsidRPr="00F30424" w:rsidRDefault="00F30424" w:rsidP="00815FD9">
      <w:pPr>
        <w:jc w:val="both"/>
        <w:rPr>
          <w:b/>
          <w:bCs/>
        </w:rPr>
      </w:pPr>
      <w:r w:rsidRPr="00F30424">
        <w:rPr>
          <w:b/>
          <w:bCs/>
        </w:rPr>
        <w:t>Abstract</w:t>
      </w:r>
    </w:p>
    <w:p w14:paraId="1D5D7995" w14:textId="563AACC9" w:rsidR="00F30424" w:rsidRPr="00F30424" w:rsidRDefault="00F30424" w:rsidP="00815FD9">
      <w:pPr>
        <w:jc w:val="both"/>
      </w:pPr>
      <w:r w:rsidRPr="00F30424">
        <w:rPr>
          <w:b/>
          <w:bCs/>
        </w:rPr>
        <w:t>Title:</w:t>
      </w:r>
      <w:r w:rsidRPr="00F30424">
        <w:t xml:space="preserve"> </w:t>
      </w:r>
      <w:r w:rsidRPr="00F30424">
        <w:br/>
        <w:t>A Next-Generation Digital Learning Ecosystem</w:t>
      </w:r>
      <w:r>
        <w:t xml:space="preserve"> </w:t>
      </w:r>
      <w:r w:rsidRPr="00F30424">
        <w:t>for Learning and Engagement</w:t>
      </w:r>
      <w:r>
        <w:t>.</w:t>
      </w:r>
    </w:p>
    <w:p w14:paraId="260E097F" w14:textId="77777777" w:rsidR="00F30424" w:rsidRPr="00F30424" w:rsidRDefault="00F30424" w:rsidP="00815FD9">
      <w:pPr>
        <w:jc w:val="both"/>
      </w:pPr>
      <w:r w:rsidRPr="00F30424">
        <w:pict w14:anchorId="1B1C2B94">
          <v:rect id="_x0000_i1080" style="width:0;height:1.5pt" o:hralign="center" o:hrstd="t" o:hr="t" fillcolor="#a0a0a0" stroked="f"/>
        </w:pict>
      </w:r>
    </w:p>
    <w:p w14:paraId="038F01BE" w14:textId="77777777" w:rsidR="00F30424" w:rsidRPr="00F30424" w:rsidRDefault="00F30424" w:rsidP="00815FD9">
      <w:pPr>
        <w:jc w:val="both"/>
        <w:rPr>
          <w:b/>
          <w:bCs/>
        </w:rPr>
      </w:pPr>
      <w:r w:rsidRPr="00F30424">
        <w:rPr>
          <w:b/>
          <w:bCs/>
        </w:rPr>
        <w:t>Introduction</w:t>
      </w:r>
    </w:p>
    <w:p w14:paraId="204276C5" w14:textId="26D18C86" w:rsidR="00F30424" w:rsidRPr="00F30424" w:rsidRDefault="00F30424" w:rsidP="00815FD9">
      <w:pPr>
        <w:jc w:val="both"/>
      </w:pPr>
      <w:r w:rsidRPr="00F30424">
        <w:t>The global shift toward digital learning has transformed education by providing flexibility, accessibility, and scalability. However, traditional Learning Management Systems (LMS) often fail to address the deeper challenges faced by students and educators. Students struggle with motivation, organization, and engagement in self</w:t>
      </w:r>
      <w:r w:rsidR="002C5077">
        <w:t>-</w:t>
      </w:r>
      <w:r w:rsidRPr="00F30424">
        <w:t>directed environments, while teachers lack effective tools to personalize learning and monitor performance. This project aims to bridge these gaps by developing a comprehensive digital learning platform that integrates structured learning, interactive engagement, and real-time collaboration.</w:t>
      </w:r>
    </w:p>
    <w:p w14:paraId="30D32581" w14:textId="77777777" w:rsidR="00F30424" w:rsidRPr="00F30424" w:rsidRDefault="00F30424" w:rsidP="00815FD9">
      <w:pPr>
        <w:jc w:val="both"/>
      </w:pPr>
      <w:r w:rsidRPr="00F30424">
        <w:pict w14:anchorId="22C08411">
          <v:rect id="_x0000_i1081" style="width:0;height:1.5pt" o:hralign="center" o:hrstd="t" o:hr="t" fillcolor="#a0a0a0" stroked="f"/>
        </w:pict>
      </w:r>
    </w:p>
    <w:p w14:paraId="2F5299B6" w14:textId="77777777" w:rsidR="00F30424" w:rsidRPr="00F30424" w:rsidRDefault="00F30424" w:rsidP="00815FD9">
      <w:pPr>
        <w:jc w:val="both"/>
        <w:rPr>
          <w:b/>
          <w:bCs/>
        </w:rPr>
      </w:pPr>
      <w:r w:rsidRPr="00F30424">
        <w:rPr>
          <w:b/>
          <w:bCs/>
        </w:rPr>
        <w:t>Problem Statement</w:t>
      </w:r>
    </w:p>
    <w:p w14:paraId="0EDF9869" w14:textId="77777777" w:rsidR="00F30424" w:rsidRPr="00F30424" w:rsidRDefault="00F30424" w:rsidP="00815FD9">
      <w:pPr>
        <w:jc w:val="both"/>
      </w:pPr>
      <w:r w:rsidRPr="00F30424">
        <w:t>Existing LMS platforms provide basic functionality such as assignment submission and grading but lack personalization, community-driven support, and advanced engagement features. Students often feel isolated, overwhelmed by deadlines, and disconnected from peers and instructors. Teachers, on the other hand, face difficulties in tracking performance, fostering collaboration, and providing individualized support. The absence of holistic tools results in reduced motivation, lower performance, and diminished learning outcomes.</w:t>
      </w:r>
    </w:p>
    <w:p w14:paraId="32E6BDF3" w14:textId="77777777" w:rsidR="00F30424" w:rsidRPr="00F30424" w:rsidRDefault="00F30424" w:rsidP="00815FD9">
      <w:pPr>
        <w:jc w:val="both"/>
      </w:pPr>
      <w:r w:rsidRPr="00F30424">
        <w:pict w14:anchorId="4E973599">
          <v:rect id="_x0000_i1082" style="width:0;height:1.5pt" o:hralign="center" o:hrstd="t" o:hr="t" fillcolor="#a0a0a0" stroked="f"/>
        </w:pict>
      </w:r>
    </w:p>
    <w:p w14:paraId="5911E9E5" w14:textId="77777777" w:rsidR="00F30424" w:rsidRPr="00F30424" w:rsidRDefault="00F30424" w:rsidP="00815FD9">
      <w:pPr>
        <w:jc w:val="both"/>
        <w:rPr>
          <w:b/>
          <w:bCs/>
        </w:rPr>
      </w:pPr>
      <w:r w:rsidRPr="00F30424">
        <w:rPr>
          <w:b/>
          <w:bCs/>
        </w:rPr>
        <w:t>Objectives</w:t>
      </w:r>
    </w:p>
    <w:p w14:paraId="1F46CF22" w14:textId="77777777" w:rsidR="00F30424" w:rsidRPr="00F30424" w:rsidRDefault="00F30424" w:rsidP="00815FD9">
      <w:pPr>
        <w:numPr>
          <w:ilvl w:val="0"/>
          <w:numId w:val="1"/>
        </w:numPr>
        <w:jc w:val="both"/>
      </w:pPr>
      <w:r w:rsidRPr="00F30424">
        <w:t xml:space="preserve">To design a </w:t>
      </w:r>
      <w:r w:rsidRPr="00F30424">
        <w:rPr>
          <w:b/>
          <w:bCs/>
        </w:rPr>
        <w:t>student-centric platform</w:t>
      </w:r>
      <w:r w:rsidRPr="00F30424">
        <w:t xml:space="preserve"> that enhances motivation, organization, and engagement.</w:t>
      </w:r>
    </w:p>
    <w:p w14:paraId="7A851620" w14:textId="77777777" w:rsidR="00F30424" w:rsidRPr="00F30424" w:rsidRDefault="00F30424" w:rsidP="00815FD9">
      <w:pPr>
        <w:numPr>
          <w:ilvl w:val="0"/>
          <w:numId w:val="1"/>
        </w:numPr>
        <w:jc w:val="both"/>
      </w:pPr>
      <w:r w:rsidRPr="00F30424">
        <w:t xml:space="preserve">To provide </w:t>
      </w:r>
      <w:r w:rsidRPr="00F30424">
        <w:rPr>
          <w:b/>
          <w:bCs/>
        </w:rPr>
        <w:t>teacher-centric tools</w:t>
      </w:r>
      <w:r w:rsidRPr="00F30424">
        <w:t xml:space="preserve"> for performance tracking, personalized support, and interactive teaching.</w:t>
      </w:r>
    </w:p>
    <w:p w14:paraId="5EAED477" w14:textId="77777777" w:rsidR="00F30424" w:rsidRPr="00F30424" w:rsidRDefault="00F30424" w:rsidP="00815FD9">
      <w:pPr>
        <w:numPr>
          <w:ilvl w:val="0"/>
          <w:numId w:val="1"/>
        </w:numPr>
        <w:jc w:val="both"/>
      </w:pPr>
      <w:r w:rsidRPr="00F30424">
        <w:t xml:space="preserve">To integrate </w:t>
      </w:r>
      <w:r w:rsidRPr="00F30424">
        <w:rPr>
          <w:b/>
          <w:bCs/>
        </w:rPr>
        <w:t>community features</w:t>
      </w:r>
      <w:r w:rsidRPr="00F30424">
        <w:t xml:space="preserve"> (chats, video conferencing, doubt sessions) that replicate the collaborative environment of a physical classroom.</w:t>
      </w:r>
    </w:p>
    <w:p w14:paraId="7419C965" w14:textId="77777777" w:rsidR="00F30424" w:rsidRPr="00F30424" w:rsidRDefault="00F30424" w:rsidP="00815FD9">
      <w:pPr>
        <w:numPr>
          <w:ilvl w:val="0"/>
          <w:numId w:val="1"/>
        </w:numPr>
        <w:jc w:val="both"/>
      </w:pPr>
      <w:r w:rsidRPr="00F30424">
        <w:t xml:space="preserve">To build a scalable, modern solution using </w:t>
      </w:r>
      <w:r w:rsidRPr="00F30424">
        <w:rPr>
          <w:b/>
          <w:bCs/>
        </w:rPr>
        <w:t>Angular 21, .NET 8.0, SQL, and Tailwind CSS</w:t>
      </w:r>
      <w:r w:rsidRPr="00F30424">
        <w:t>.</w:t>
      </w:r>
    </w:p>
    <w:p w14:paraId="1C5024AD" w14:textId="77777777" w:rsidR="00F30424" w:rsidRPr="00F30424" w:rsidRDefault="00F30424" w:rsidP="00815FD9">
      <w:pPr>
        <w:jc w:val="both"/>
      </w:pPr>
      <w:r w:rsidRPr="00F30424">
        <w:pict w14:anchorId="19F01BFB">
          <v:rect id="_x0000_i1083" style="width:0;height:1.5pt" o:hralign="center" o:hrstd="t" o:hr="t" fillcolor="#a0a0a0" stroked="f"/>
        </w:pict>
      </w:r>
    </w:p>
    <w:p w14:paraId="499BB36D" w14:textId="77777777" w:rsidR="00F30424" w:rsidRPr="00F30424" w:rsidRDefault="00F30424" w:rsidP="00815FD9">
      <w:pPr>
        <w:jc w:val="both"/>
        <w:rPr>
          <w:b/>
          <w:bCs/>
        </w:rPr>
      </w:pPr>
      <w:r w:rsidRPr="00F30424">
        <w:rPr>
          <w:b/>
          <w:bCs/>
        </w:rPr>
        <w:t>Methodology &amp; Tech Stack</w:t>
      </w:r>
    </w:p>
    <w:p w14:paraId="753F2760" w14:textId="77777777" w:rsidR="00F30424" w:rsidRPr="00F30424" w:rsidRDefault="00F30424" w:rsidP="00815FD9">
      <w:pPr>
        <w:jc w:val="both"/>
      </w:pPr>
      <w:r w:rsidRPr="00F30424">
        <w:t xml:space="preserve">The project will be developed using a </w:t>
      </w:r>
      <w:r w:rsidRPr="00F30424">
        <w:rPr>
          <w:b/>
          <w:bCs/>
        </w:rPr>
        <w:t>full-stack architecture</w:t>
      </w:r>
      <w:r w:rsidRPr="00F30424">
        <w:t>:</w:t>
      </w:r>
    </w:p>
    <w:p w14:paraId="12D6725B" w14:textId="77777777" w:rsidR="00F30424" w:rsidRPr="00F30424" w:rsidRDefault="00F30424" w:rsidP="00815FD9">
      <w:pPr>
        <w:numPr>
          <w:ilvl w:val="0"/>
          <w:numId w:val="2"/>
        </w:numPr>
        <w:jc w:val="both"/>
      </w:pPr>
      <w:r w:rsidRPr="00F30424">
        <w:rPr>
          <w:b/>
          <w:bCs/>
        </w:rPr>
        <w:t>Frontend:</w:t>
      </w:r>
      <w:r w:rsidRPr="00F30424">
        <w:t xml:space="preserve"> Angular 21 with Tailwind CSS for responsive, modern UI.</w:t>
      </w:r>
    </w:p>
    <w:p w14:paraId="47EDD6DD" w14:textId="77777777" w:rsidR="00F30424" w:rsidRPr="00F30424" w:rsidRDefault="00F30424" w:rsidP="00815FD9">
      <w:pPr>
        <w:numPr>
          <w:ilvl w:val="0"/>
          <w:numId w:val="2"/>
        </w:numPr>
        <w:jc w:val="both"/>
      </w:pPr>
      <w:r w:rsidRPr="00F30424">
        <w:rPr>
          <w:b/>
          <w:bCs/>
        </w:rPr>
        <w:t>Backend:</w:t>
      </w:r>
      <w:r w:rsidRPr="00F30424">
        <w:t xml:space="preserve"> .NET 8.0 for robust APIs and business logic.</w:t>
      </w:r>
    </w:p>
    <w:p w14:paraId="0A58B2E8" w14:textId="77777777" w:rsidR="00F30424" w:rsidRPr="00F30424" w:rsidRDefault="00F30424" w:rsidP="00815FD9">
      <w:pPr>
        <w:numPr>
          <w:ilvl w:val="0"/>
          <w:numId w:val="2"/>
        </w:numPr>
        <w:jc w:val="both"/>
      </w:pPr>
      <w:r w:rsidRPr="00F30424">
        <w:rPr>
          <w:b/>
          <w:bCs/>
        </w:rPr>
        <w:lastRenderedPageBreak/>
        <w:t>Database:</w:t>
      </w:r>
      <w:r w:rsidRPr="00F30424">
        <w:t xml:space="preserve"> SQL for structured storage of assignments, marks, and performance data.</w:t>
      </w:r>
    </w:p>
    <w:p w14:paraId="66C05181" w14:textId="7D236CB2" w:rsidR="00F30424" w:rsidRDefault="00F30424" w:rsidP="00815FD9">
      <w:pPr>
        <w:numPr>
          <w:ilvl w:val="0"/>
          <w:numId w:val="2"/>
        </w:numPr>
        <w:jc w:val="both"/>
      </w:pPr>
      <w:r w:rsidRPr="00F30424">
        <w:rPr>
          <w:b/>
          <w:bCs/>
        </w:rPr>
        <w:t>Integration:</w:t>
      </w:r>
      <w:r w:rsidRPr="00F30424">
        <w:t xml:space="preserve"> RESTful APIs to connect frontend and backend seamlessly</w:t>
      </w:r>
      <w:r w:rsidR="003B1F51">
        <w:t>.</w:t>
      </w:r>
    </w:p>
    <w:p w14:paraId="64ED0455" w14:textId="4CEE3520" w:rsidR="003B1F51" w:rsidRPr="00F30424" w:rsidRDefault="003B1F51" w:rsidP="003B1F51">
      <w:pPr>
        <w:jc w:val="both"/>
      </w:pPr>
      <w:r w:rsidRPr="00F30424">
        <w:pict w14:anchorId="7A348C10">
          <v:rect id="_x0000_i1108" style="width:0;height:1.5pt" o:hralign="center" o:hrstd="t" o:hr="t" fillcolor="#a0a0a0" stroked="f"/>
        </w:pict>
      </w:r>
    </w:p>
    <w:p w14:paraId="7B03B207" w14:textId="77777777" w:rsidR="00F30424" w:rsidRPr="00F30424" w:rsidRDefault="00F30424" w:rsidP="002C5077">
      <w:pPr>
        <w:spacing w:line="240" w:lineRule="auto"/>
        <w:jc w:val="both"/>
        <w:rPr>
          <w:b/>
          <w:bCs/>
        </w:rPr>
      </w:pPr>
      <w:r w:rsidRPr="00F30424">
        <w:rPr>
          <w:b/>
          <w:bCs/>
        </w:rPr>
        <w:t>Features</w:t>
      </w:r>
    </w:p>
    <w:p w14:paraId="57D1B386" w14:textId="77777777" w:rsidR="00F30424" w:rsidRPr="00F30424" w:rsidRDefault="00F30424" w:rsidP="002C5077">
      <w:pPr>
        <w:spacing w:line="240" w:lineRule="auto"/>
        <w:jc w:val="both"/>
        <w:rPr>
          <w:b/>
          <w:bCs/>
        </w:rPr>
      </w:pPr>
      <w:r w:rsidRPr="00F30424">
        <w:rPr>
          <w:b/>
          <w:bCs/>
        </w:rPr>
        <w:t>Student Side</w:t>
      </w:r>
    </w:p>
    <w:p w14:paraId="22E0F49F" w14:textId="77777777" w:rsidR="00F30424" w:rsidRPr="00F30424" w:rsidRDefault="00F30424" w:rsidP="002C5077">
      <w:pPr>
        <w:numPr>
          <w:ilvl w:val="0"/>
          <w:numId w:val="3"/>
        </w:numPr>
        <w:spacing w:line="240" w:lineRule="auto"/>
        <w:jc w:val="both"/>
      </w:pPr>
      <w:r w:rsidRPr="00F30424">
        <w:t>Personalized dashboards with assignments, deadlines, and marks.</w:t>
      </w:r>
    </w:p>
    <w:p w14:paraId="2B15428B" w14:textId="77777777" w:rsidR="00F30424" w:rsidRPr="00F30424" w:rsidRDefault="00F30424" w:rsidP="002C5077">
      <w:pPr>
        <w:numPr>
          <w:ilvl w:val="0"/>
          <w:numId w:val="3"/>
        </w:numPr>
        <w:spacing w:line="240" w:lineRule="auto"/>
        <w:jc w:val="both"/>
      </w:pPr>
      <w:r w:rsidRPr="00F30424">
        <w:t>Performance tracking and progress visualization.</w:t>
      </w:r>
    </w:p>
    <w:p w14:paraId="69A68C9C" w14:textId="77777777" w:rsidR="00F30424" w:rsidRPr="00F30424" w:rsidRDefault="00F30424" w:rsidP="002C5077">
      <w:pPr>
        <w:numPr>
          <w:ilvl w:val="0"/>
          <w:numId w:val="3"/>
        </w:numPr>
        <w:spacing w:line="240" w:lineRule="auto"/>
        <w:jc w:val="both"/>
      </w:pPr>
      <w:r w:rsidRPr="00F30424">
        <w:t>Quizzes, doubt-clearing sessions, and video conferencing.</w:t>
      </w:r>
    </w:p>
    <w:p w14:paraId="356D2CC4" w14:textId="77777777" w:rsidR="00F30424" w:rsidRPr="00F30424" w:rsidRDefault="00F30424" w:rsidP="002C5077">
      <w:pPr>
        <w:numPr>
          <w:ilvl w:val="0"/>
          <w:numId w:val="3"/>
        </w:numPr>
        <w:spacing w:line="240" w:lineRule="auto"/>
        <w:jc w:val="both"/>
      </w:pPr>
      <w:r w:rsidRPr="00F30424">
        <w:t>Community chat spaces (similar to Discord) for peer interaction.</w:t>
      </w:r>
    </w:p>
    <w:p w14:paraId="385B2ADA" w14:textId="77777777" w:rsidR="00F30424" w:rsidRPr="00F30424" w:rsidRDefault="00F30424" w:rsidP="002C5077">
      <w:pPr>
        <w:spacing w:line="240" w:lineRule="auto"/>
        <w:jc w:val="both"/>
        <w:rPr>
          <w:b/>
          <w:bCs/>
        </w:rPr>
      </w:pPr>
      <w:r w:rsidRPr="00F30424">
        <w:rPr>
          <w:b/>
          <w:bCs/>
        </w:rPr>
        <w:t>Teacher Side</w:t>
      </w:r>
    </w:p>
    <w:p w14:paraId="1C87CA42" w14:textId="77777777" w:rsidR="00F30424" w:rsidRPr="00F30424" w:rsidRDefault="00F30424" w:rsidP="002C5077">
      <w:pPr>
        <w:numPr>
          <w:ilvl w:val="0"/>
          <w:numId w:val="4"/>
        </w:numPr>
        <w:spacing w:line="240" w:lineRule="auto"/>
        <w:jc w:val="both"/>
      </w:pPr>
      <w:r w:rsidRPr="00F30424">
        <w:t>Student performance analytics and dashboards.</w:t>
      </w:r>
    </w:p>
    <w:p w14:paraId="20671062" w14:textId="77777777" w:rsidR="00F30424" w:rsidRPr="00F30424" w:rsidRDefault="00F30424" w:rsidP="002C5077">
      <w:pPr>
        <w:numPr>
          <w:ilvl w:val="0"/>
          <w:numId w:val="4"/>
        </w:numPr>
        <w:spacing w:line="240" w:lineRule="auto"/>
        <w:jc w:val="both"/>
      </w:pPr>
      <w:r w:rsidRPr="00F30424">
        <w:t>Assignment creation, grading, and deadline management.</w:t>
      </w:r>
    </w:p>
    <w:p w14:paraId="2CEC413E" w14:textId="77777777" w:rsidR="00F30424" w:rsidRPr="00F30424" w:rsidRDefault="00F30424" w:rsidP="002C5077">
      <w:pPr>
        <w:numPr>
          <w:ilvl w:val="0"/>
          <w:numId w:val="4"/>
        </w:numPr>
        <w:spacing w:line="240" w:lineRule="auto"/>
        <w:jc w:val="both"/>
      </w:pPr>
      <w:r w:rsidRPr="00F30424">
        <w:t>Quiz creation and interactive teaching tools.</w:t>
      </w:r>
    </w:p>
    <w:p w14:paraId="7E8F9F7E" w14:textId="77777777" w:rsidR="00F30424" w:rsidRPr="00F30424" w:rsidRDefault="00F30424" w:rsidP="002C5077">
      <w:pPr>
        <w:numPr>
          <w:ilvl w:val="0"/>
          <w:numId w:val="4"/>
        </w:numPr>
        <w:spacing w:line="240" w:lineRule="auto"/>
        <w:jc w:val="both"/>
      </w:pPr>
      <w:r w:rsidRPr="00F30424">
        <w:t>Video lectures, personalized doubt sessions, and group discussions.</w:t>
      </w:r>
    </w:p>
    <w:p w14:paraId="66E698E9" w14:textId="77777777" w:rsidR="00F30424" w:rsidRPr="00F30424" w:rsidRDefault="00F30424" w:rsidP="00815FD9">
      <w:pPr>
        <w:jc w:val="both"/>
      </w:pPr>
      <w:r w:rsidRPr="00F30424">
        <w:pict w14:anchorId="3BE0DB22">
          <v:rect id="_x0000_i1085" style="width:0;height:1.5pt" o:hralign="center" o:hrstd="t" o:hr="t" fillcolor="#a0a0a0" stroked="f"/>
        </w:pict>
      </w:r>
    </w:p>
    <w:p w14:paraId="37851177" w14:textId="77777777" w:rsidR="00F30424" w:rsidRPr="00F30424" w:rsidRDefault="00F30424" w:rsidP="00815FD9">
      <w:pPr>
        <w:jc w:val="both"/>
        <w:rPr>
          <w:b/>
          <w:bCs/>
        </w:rPr>
      </w:pPr>
      <w:r w:rsidRPr="00F30424">
        <w:rPr>
          <w:b/>
          <w:bCs/>
        </w:rPr>
        <w:t>Expected Outcomes</w:t>
      </w:r>
    </w:p>
    <w:p w14:paraId="06FBCE83" w14:textId="77777777" w:rsidR="00F30424" w:rsidRPr="00F30424" w:rsidRDefault="00F30424" w:rsidP="00815FD9">
      <w:pPr>
        <w:numPr>
          <w:ilvl w:val="0"/>
          <w:numId w:val="5"/>
        </w:numPr>
        <w:jc w:val="both"/>
      </w:pPr>
      <w:r w:rsidRPr="00F30424">
        <w:rPr>
          <w:b/>
          <w:bCs/>
        </w:rPr>
        <w:t>Enhanced Student Engagement:</w:t>
      </w:r>
      <w:r w:rsidRPr="00F30424">
        <w:t xml:space="preserve"> By integrating interactive tools, students will feel more connected and motivated.</w:t>
      </w:r>
    </w:p>
    <w:p w14:paraId="052E279F" w14:textId="77777777" w:rsidR="00F30424" w:rsidRPr="00F30424" w:rsidRDefault="00F30424" w:rsidP="00815FD9">
      <w:pPr>
        <w:numPr>
          <w:ilvl w:val="0"/>
          <w:numId w:val="5"/>
        </w:numPr>
        <w:jc w:val="both"/>
      </w:pPr>
      <w:r w:rsidRPr="00F30424">
        <w:rPr>
          <w:b/>
          <w:bCs/>
        </w:rPr>
        <w:t>Improved Teacher Efficiency:</w:t>
      </w:r>
      <w:r w:rsidRPr="00F30424">
        <w:t xml:space="preserve"> Teachers will gain visibility into student performance and engagement.</w:t>
      </w:r>
    </w:p>
    <w:p w14:paraId="56B2C2CC" w14:textId="77777777" w:rsidR="00F30424" w:rsidRPr="00F30424" w:rsidRDefault="00F30424" w:rsidP="00815FD9">
      <w:pPr>
        <w:numPr>
          <w:ilvl w:val="0"/>
          <w:numId w:val="5"/>
        </w:numPr>
        <w:jc w:val="both"/>
      </w:pPr>
      <w:r w:rsidRPr="00F30424">
        <w:rPr>
          <w:b/>
          <w:bCs/>
        </w:rPr>
        <w:t>Holistic Digital Classroom:</w:t>
      </w:r>
      <w:r w:rsidRPr="00F30424">
        <w:t xml:space="preserve"> The platform will replicate the collaborative environment of traditional classrooms while leveraging the flexibility of digital learning.</w:t>
      </w:r>
    </w:p>
    <w:p w14:paraId="22E7E341" w14:textId="77777777" w:rsidR="00F30424" w:rsidRPr="00F30424" w:rsidRDefault="00F30424" w:rsidP="00815FD9">
      <w:pPr>
        <w:numPr>
          <w:ilvl w:val="0"/>
          <w:numId w:val="5"/>
        </w:numPr>
        <w:jc w:val="both"/>
      </w:pPr>
      <w:r w:rsidRPr="00F30424">
        <w:rPr>
          <w:b/>
          <w:bCs/>
        </w:rPr>
        <w:t>Scalability &amp; Modern Design:</w:t>
      </w:r>
      <w:r w:rsidRPr="00F30424">
        <w:t xml:space="preserve"> Built with Angular, .NET, and Tailwind, the system will be scalable, responsive, and future-ready.</w:t>
      </w:r>
    </w:p>
    <w:p w14:paraId="3505F19B" w14:textId="77777777" w:rsidR="00F30424" w:rsidRPr="00F30424" w:rsidRDefault="00F30424" w:rsidP="00815FD9">
      <w:pPr>
        <w:jc w:val="both"/>
      </w:pPr>
      <w:r w:rsidRPr="00F30424">
        <w:pict w14:anchorId="3C438AA2">
          <v:rect id="_x0000_i1086" style="width:0;height:1.5pt" o:hralign="center" o:hrstd="t" o:hr="t" fillcolor="#a0a0a0" stroked="f"/>
        </w:pict>
      </w:r>
    </w:p>
    <w:p w14:paraId="40129B9A" w14:textId="77777777" w:rsidR="00F30424" w:rsidRPr="00F30424" w:rsidRDefault="00F30424" w:rsidP="00815FD9">
      <w:pPr>
        <w:jc w:val="both"/>
        <w:rPr>
          <w:b/>
          <w:bCs/>
        </w:rPr>
      </w:pPr>
      <w:r w:rsidRPr="00F30424">
        <w:rPr>
          <w:b/>
          <w:bCs/>
        </w:rPr>
        <w:t>Conclusion</w:t>
      </w:r>
    </w:p>
    <w:p w14:paraId="49996200" w14:textId="62723A88" w:rsidR="00F30424" w:rsidRDefault="00F30424" w:rsidP="00815FD9">
      <w:pPr>
        <w:jc w:val="both"/>
      </w:pPr>
      <w:r w:rsidRPr="00F30424">
        <w:t>This project represents a step beyond traditional LMS platforms by combining structured learning with interactive community features. By addressing both student and teacher needs, it creates a holistic ecosystem that fosters motivation, collaboration, and performance. The use of modern technologies ensures scalability, responsiveness, and adaptability, making this platform a sustainable solution for the evolving landscape of digital education.</w:t>
      </w:r>
    </w:p>
    <w:p w14:paraId="1E11C1F2" w14:textId="4ACDEE0C" w:rsidR="00815FD9" w:rsidRDefault="00815FD9" w:rsidP="00815FD9">
      <w:pPr>
        <w:jc w:val="both"/>
        <w:rPr>
          <w:b/>
          <w:bCs/>
        </w:rPr>
      </w:pPr>
      <w:r w:rsidRPr="00815FD9">
        <w:rPr>
          <w:b/>
          <w:bCs/>
        </w:rPr>
        <w:t>Major Competitors:</w:t>
      </w:r>
    </w:p>
    <w:p w14:paraId="5C2A8047" w14:textId="303D76D5" w:rsidR="00815FD9" w:rsidRDefault="00815FD9" w:rsidP="00815FD9">
      <w:pPr>
        <w:jc w:val="both"/>
        <w:rPr>
          <w:b/>
          <w:bCs/>
        </w:rPr>
      </w:pPr>
      <w:hyperlink r:id="rId5" w:history="1">
        <w:r w:rsidRPr="001E766B">
          <w:rPr>
            <w:rStyle w:val="Hyperlink"/>
            <w:b/>
            <w:bCs/>
          </w:rPr>
          <w:t>https://www.instructure.com/canvas</w:t>
        </w:r>
      </w:hyperlink>
    </w:p>
    <w:p w14:paraId="440C3907" w14:textId="605A921E" w:rsidR="00815FD9" w:rsidRPr="00815FD9" w:rsidRDefault="00815FD9" w:rsidP="00815FD9">
      <w:pPr>
        <w:jc w:val="both"/>
        <w:rPr>
          <w:b/>
          <w:bCs/>
        </w:rPr>
      </w:pPr>
      <w:r w:rsidRPr="00815FD9">
        <w:rPr>
          <w:b/>
          <w:bCs/>
        </w:rPr>
        <w:t>https://www.anthology.com</w:t>
      </w:r>
    </w:p>
    <w:sectPr w:rsidR="00815FD9" w:rsidRPr="00815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5726D"/>
    <w:multiLevelType w:val="multilevel"/>
    <w:tmpl w:val="1450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B785B"/>
    <w:multiLevelType w:val="multilevel"/>
    <w:tmpl w:val="34C8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24E9D"/>
    <w:multiLevelType w:val="multilevel"/>
    <w:tmpl w:val="2D46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520B4"/>
    <w:multiLevelType w:val="multilevel"/>
    <w:tmpl w:val="81F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86AE5"/>
    <w:multiLevelType w:val="multilevel"/>
    <w:tmpl w:val="22B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517848">
    <w:abstractNumId w:val="4"/>
  </w:num>
  <w:num w:numId="2" w16cid:durableId="1360936430">
    <w:abstractNumId w:val="0"/>
  </w:num>
  <w:num w:numId="3" w16cid:durableId="2019037565">
    <w:abstractNumId w:val="2"/>
  </w:num>
  <w:num w:numId="4" w16cid:durableId="1355961801">
    <w:abstractNumId w:val="1"/>
  </w:num>
  <w:num w:numId="5" w16cid:durableId="1299259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424"/>
    <w:rsid w:val="00264550"/>
    <w:rsid w:val="002C5077"/>
    <w:rsid w:val="003B1F51"/>
    <w:rsid w:val="005A22CB"/>
    <w:rsid w:val="00762B40"/>
    <w:rsid w:val="00772459"/>
    <w:rsid w:val="00815FD9"/>
    <w:rsid w:val="00871B4C"/>
    <w:rsid w:val="008C0485"/>
    <w:rsid w:val="00F3042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DC7DC"/>
  <w15:chartTrackingRefBased/>
  <w15:docId w15:val="{3CF91324-11F8-416F-B1F7-1C0B2F3EC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4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4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4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4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4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4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4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4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4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4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424"/>
    <w:rPr>
      <w:rFonts w:eastAsiaTheme="majorEastAsia" w:cstheme="majorBidi"/>
      <w:color w:val="272727" w:themeColor="text1" w:themeTint="D8"/>
    </w:rPr>
  </w:style>
  <w:style w:type="paragraph" w:styleId="Title">
    <w:name w:val="Title"/>
    <w:basedOn w:val="Normal"/>
    <w:next w:val="Normal"/>
    <w:link w:val="TitleChar"/>
    <w:uiPriority w:val="10"/>
    <w:qFormat/>
    <w:rsid w:val="00F30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424"/>
    <w:pPr>
      <w:spacing w:before="160"/>
      <w:jc w:val="center"/>
    </w:pPr>
    <w:rPr>
      <w:i/>
      <w:iCs/>
      <w:color w:val="404040" w:themeColor="text1" w:themeTint="BF"/>
    </w:rPr>
  </w:style>
  <w:style w:type="character" w:customStyle="1" w:styleId="QuoteChar">
    <w:name w:val="Quote Char"/>
    <w:basedOn w:val="DefaultParagraphFont"/>
    <w:link w:val="Quote"/>
    <w:uiPriority w:val="29"/>
    <w:rsid w:val="00F30424"/>
    <w:rPr>
      <w:i/>
      <w:iCs/>
      <w:color w:val="404040" w:themeColor="text1" w:themeTint="BF"/>
    </w:rPr>
  </w:style>
  <w:style w:type="paragraph" w:styleId="ListParagraph">
    <w:name w:val="List Paragraph"/>
    <w:basedOn w:val="Normal"/>
    <w:uiPriority w:val="34"/>
    <w:qFormat/>
    <w:rsid w:val="00F30424"/>
    <w:pPr>
      <w:ind w:left="720"/>
      <w:contextualSpacing/>
    </w:pPr>
  </w:style>
  <w:style w:type="character" w:styleId="IntenseEmphasis">
    <w:name w:val="Intense Emphasis"/>
    <w:basedOn w:val="DefaultParagraphFont"/>
    <w:uiPriority w:val="21"/>
    <w:qFormat/>
    <w:rsid w:val="00F30424"/>
    <w:rPr>
      <w:i/>
      <w:iCs/>
      <w:color w:val="2F5496" w:themeColor="accent1" w:themeShade="BF"/>
    </w:rPr>
  </w:style>
  <w:style w:type="paragraph" w:styleId="IntenseQuote">
    <w:name w:val="Intense Quote"/>
    <w:basedOn w:val="Normal"/>
    <w:next w:val="Normal"/>
    <w:link w:val="IntenseQuoteChar"/>
    <w:uiPriority w:val="30"/>
    <w:qFormat/>
    <w:rsid w:val="00F30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424"/>
    <w:rPr>
      <w:i/>
      <w:iCs/>
      <w:color w:val="2F5496" w:themeColor="accent1" w:themeShade="BF"/>
    </w:rPr>
  </w:style>
  <w:style w:type="character" w:styleId="IntenseReference">
    <w:name w:val="Intense Reference"/>
    <w:basedOn w:val="DefaultParagraphFont"/>
    <w:uiPriority w:val="32"/>
    <w:qFormat/>
    <w:rsid w:val="00F30424"/>
    <w:rPr>
      <w:b/>
      <w:bCs/>
      <w:smallCaps/>
      <w:color w:val="2F5496" w:themeColor="accent1" w:themeShade="BF"/>
      <w:spacing w:val="5"/>
    </w:rPr>
  </w:style>
  <w:style w:type="paragraph" w:styleId="NormalWeb">
    <w:name w:val="Normal (Web)"/>
    <w:basedOn w:val="Normal"/>
    <w:uiPriority w:val="99"/>
    <w:semiHidden/>
    <w:unhideWhenUsed/>
    <w:rsid w:val="00F30424"/>
    <w:rPr>
      <w:rFonts w:ascii="Times New Roman" w:hAnsi="Times New Roman" w:cs="Times New Roman"/>
      <w:sz w:val="24"/>
      <w:szCs w:val="24"/>
    </w:rPr>
  </w:style>
  <w:style w:type="character" w:styleId="Hyperlink">
    <w:name w:val="Hyperlink"/>
    <w:basedOn w:val="DefaultParagraphFont"/>
    <w:uiPriority w:val="99"/>
    <w:unhideWhenUsed/>
    <w:rsid w:val="00815FD9"/>
    <w:rPr>
      <w:color w:val="0563C1" w:themeColor="hyperlink"/>
      <w:u w:val="single"/>
    </w:rPr>
  </w:style>
  <w:style w:type="character" w:styleId="UnresolvedMention">
    <w:name w:val="Unresolved Mention"/>
    <w:basedOn w:val="DefaultParagraphFont"/>
    <w:uiPriority w:val="99"/>
    <w:semiHidden/>
    <w:unhideWhenUsed/>
    <w:rsid w:val="00815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structure.com/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558</Words>
  <Characters>3181</Characters>
  <Application>Microsoft Office Word</Application>
  <DocSecurity>0</DocSecurity>
  <Lines>26</Lines>
  <Paragraphs>7</Paragraphs>
  <ScaleCrop>false</ScaleCrop>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ATTELLI SANJAY KUMAR</dc:creator>
  <cp:keywords/>
  <dc:description/>
  <cp:lastModifiedBy>ATTELLI SANJAY KUMAR</cp:lastModifiedBy>
  <cp:revision>17</cp:revision>
  <dcterms:created xsi:type="dcterms:W3CDTF">2026-02-21T12:25:00Z</dcterms:created>
  <dcterms:modified xsi:type="dcterms:W3CDTF">2026-02-21T12:35:00Z</dcterms:modified>
</cp:coreProperties>
</file>