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8A6" w:rsidRPr="000E3EF0" w:rsidRDefault="00D808A6">
      <w:pPr>
        <w:pStyle w:val="BodyText"/>
        <w:ind w:left="0"/>
        <w:rPr>
          <w:rFonts w:asciiTheme="minorHAnsi" w:hAnsiTheme="minorHAnsi" w:cstheme="minorHAnsi"/>
          <w:color w:val="000000" w:themeColor="text1"/>
        </w:rPr>
      </w:pPr>
    </w:p>
    <w:p w:rsidR="00D808A6" w:rsidRPr="000E3EF0" w:rsidRDefault="00D808A6">
      <w:pPr>
        <w:pStyle w:val="BodyText"/>
        <w:ind w:left="0"/>
        <w:rPr>
          <w:rFonts w:asciiTheme="minorHAnsi" w:hAnsiTheme="minorHAnsi" w:cstheme="minorHAnsi"/>
          <w:color w:val="000000" w:themeColor="text1"/>
        </w:rPr>
      </w:pPr>
    </w:p>
    <w:p w:rsidR="00D808A6" w:rsidRPr="000E3EF0" w:rsidRDefault="00D808A6">
      <w:pPr>
        <w:pStyle w:val="BodyText"/>
        <w:spacing w:before="4"/>
        <w:ind w:left="0"/>
        <w:rPr>
          <w:rFonts w:asciiTheme="minorHAnsi" w:hAnsiTheme="minorHAnsi" w:cstheme="minorHAnsi"/>
          <w:color w:val="000000" w:themeColor="text1"/>
        </w:rPr>
      </w:pPr>
    </w:p>
    <w:p w:rsidR="00DB23ED" w:rsidRPr="000E3EF0" w:rsidRDefault="00DB23ED" w:rsidP="00A35D67">
      <w:pPr>
        <w:pStyle w:val="BodyText"/>
        <w:rPr>
          <w:rFonts w:asciiTheme="minorHAnsi" w:hAnsiTheme="minorHAnsi" w:cstheme="minorHAnsi"/>
          <w:color w:val="000000" w:themeColor="text1"/>
        </w:rPr>
      </w:pPr>
    </w:p>
    <w:p w:rsidR="00DB23ED" w:rsidRPr="000E3EF0" w:rsidRDefault="00DB23ED">
      <w:pPr>
        <w:pStyle w:val="Heading1"/>
        <w:ind w:left="139"/>
        <w:rPr>
          <w:rFonts w:asciiTheme="minorHAnsi" w:hAnsiTheme="minorHAnsi" w:cstheme="minorHAnsi"/>
          <w:color w:val="000000" w:themeColor="text1"/>
        </w:rPr>
      </w:pPr>
    </w:p>
    <w:p w:rsidR="00D808A6" w:rsidRPr="000E3EF0" w:rsidRDefault="00385945">
      <w:pPr>
        <w:pStyle w:val="Heading1"/>
        <w:ind w:left="139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</w:rPr>
        <w:t>SUMMARY</w:t>
      </w:r>
    </w:p>
    <w:p w:rsidR="00D808A6" w:rsidRPr="000E3EF0" w:rsidRDefault="00D8215A">
      <w:pPr>
        <w:spacing w:before="56" w:line="296" w:lineRule="exact"/>
        <w:ind w:left="127" w:right="3184"/>
        <w:jc w:val="center"/>
        <w:rPr>
          <w:rFonts w:asciiTheme="minorHAnsi" w:hAnsiTheme="minorHAnsi" w:cstheme="minorHAnsi"/>
          <w:b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</w:rPr>
        <w:br w:type="column"/>
      </w:r>
      <w:r w:rsidRPr="000E3EF0">
        <w:rPr>
          <w:rFonts w:asciiTheme="minorHAnsi" w:hAnsiTheme="minorHAnsi" w:cstheme="minorHAnsi"/>
          <w:b/>
          <w:color w:val="000000" w:themeColor="text1"/>
        </w:rPr>
        <w:lastRenderedPageBreak/>
        <w:t>ARTI</w:t>
      </w:r>
      <w:r w:rsidRPr="000E3EF0">
        <w:rPr>
          <w:rFonts w:asciiTheme="minorHAnsi" w:hAnsiTheme="minorHAnsi" w:cstheme="minorHAnsi"/>
          <w:b/>
          <w:color w:val="000000" w:themeColor="text1"/>
          <w:spacing w:val="-1"/>
        </w:rPr>
        <w:t xml:space="preserve"> </w:t>
      </w:r>
      <w:r w:rsidRPr="000E3EF0">
        <w:rPr>
          <w:rFonts w:asciiTheme="minorHAnsi" w:hAnsiTheme="minorHAnsi" w:cstheme="minorHAnsi"/>
          <w:b/>
          <w:color w:val="000000" w:themeColor="text1"/>
        </w:rPr>
        <w:t>MISHRA</w:t>
      </w:r>
    </w:p>
    <w:p w:rsidR="00D808A6" w:rsidRPr="000E3EF0" w:rsidRDefault="00D8215A">
      <w:pPr>
        <w:pStyle w:val="BodyText"/>
        <w:spacing w:line="257" w:lineRule="exact"/>
        <w:ind w:left="127" w:right="3184"/>
        <w:jc w:val="center"/>
        <w:rPr>
          <w:rFonts w:asciiTheme="minorHAnsi" w:hAnsiTheme="minorHAnsi" w:cstheme="minorHAnsi"/>
          <w:b/>
          <w:color w:val="000000" w:themeColor="text1"/>
        </w:rPr>
      </w:pPr>
      <w:r w:rsidRPr="000E3EF0">
        <w:rPr>
          <w:rFonts w:asciiTheme="minorHAnsi" w:hAnsiTheme="minorHAnsi" w:cstheme="minorHAnsi"/>
          <w:b/>
          <w:color w:val="000000" w:themeColor="text1"/>
          <w:w w:val="95"/>
        </w:rPr>
        <w:t>Mobile</w:t>
      </w:r>
      <w:r w:rsidR="00A607E3" w:rsidRPr="000E3EF0">
        <w:rPr>
          <w:rFonts w:asciiTheme="minorHAnsi" w:hAnsiTheme="minorHAnsi" w:cstheme="minorHAnsi"/>
          <w:b/>
          <w:color w:val="000000" w:themeColor="text1"/>
          <w:w w:val="95"/>
        </w:rPr>
        <w:t>:</w:t>
      </w:r>
      <w:r w:rsidR="00A607E3" w:rsidRPr="000E3EF0">
        <w:rPr>
          <w:rFonts w:asciiTheme="minorHAnsi" w:hAnsiTheme="minorHAnsi" w:cstheme="minorHAnsi"/>
          <w:b/>
          <w:color w:val="000000" w:themeColor="text1"/>
          <w:spacing w:val="6"/>
          <w:w w:val="95"/>
        </w:rPr>
        <w:t xml:space="preserve"> -</w:t>
      </w:r>
      <w:r w:rsidR="00062CC2" w:rsidRPr="000E3EF0">
        <w:rPr>
          <w:rFonts w:asciiTheme="minorHAnsi" w:hAnsiTheme="minorHAnsi" w:cstheme="minorHAnsi"/>
          <w:b/>
          <w:color w:val="000000" w:themeColor="text1"/>
          <w:spacing w:val="6"/>
          <w:w w:val="95"/>
        </w:rPr>
        <w:t xml:space="preserve"> </w:t>
      </w:r>
      <w:r w:rsidR="000200C3" w:rsidRPr="000E3EF0">
        <w:rPr>
          <w:rFonts w:asciiTheme="minorHAnsi" w:hAnsiTheme="minorHAnsi" w:cstheme="minorHAnsi"/>
          <w:b/>
          <w:color w:val="000000" w:themeColor="text1"/>
          <w:w w:val="95"/>
        </w:rPr>
        <w:t>9650486161</w:t>
      </w:r>
    </w:p>
    <w:p w:rsidR="00A54EB7" w:rsidRPr="000E3EF0" w:rsidRDefault="00FB3FD1" w:rsidP="00A607E3">
      <w:pPr>
        <w:pStyle w:val="BodyText"/>
        <w:spacing w:before="13"/>
        <w:ind w:left="441" w:right="3445"/>
        <w:rPr>
          <w:rFonts w:asciiTheme="minorHAnsi" w:hAnsiTheme="minorHAnsi" w:cstheme="minorHAnsi"/>
          <w:b/>
          <w:color w:val="000000" w:themeColor="text1"/>
        </w:rPr>
        <w:sectPr w:rsidR="00A54EB7" w:rsidRPr="000E3EF0">
          <w:type w:val="continuous"/>
          <w:pgSz w:w="12240" w:h="15840"/>
          <w:pgMar w:top="1280" w:right="1280" w:bottom="280" w:left="1200" w:header="720" w:footer="720" w:gutter="0"/>
          <w:cols w:num="2" w:space="720" w:equalWidth="0">
            <w:col w:w="1405" w:space="1656"/>
            <w:col w:w="6699"/>
          </w:cols>
        </w:sectPr>
      </w:pPr>
      <w:r w:rsidRPr="000E3EF0">
        <w:rPr>
          <w:rFonts w:asciiTheme="minorHAnsi" w:hAnsiTheme="minorHAnsi" w:cstheme="minorHAnsi"/>
          <w:b/>
          <w:color w:val="000000" w:themeColor="text1"/>
          <w:spacing w:val="-1"/>
          <w:w w:val="105"/>
        </w:rPr>
        <w:t xml:space="preserve">    </w:t>
      </w:r>
      <w:r w:rsidR="00B2543F" w:rsidRPr="000E3EF0">
        <w:rPr>
          <w:rFonts w:asciiTheme="minorHAnsi" w:hAnsiTheme="minorHAnsi" w:cstheme="minorHAnsi"/>
          <w:b/>
          <w:color w:val="000000" w:themeColor="text1"/>
          <w:spacing w:val="-1"/>
          <w:w w:val="105"/>
        </w:rPr>
        <w:t xml:space="preserve">    </w:t>
      </w:r>
      <w:hyperlink r:id="rId5" w:history="1">
        <w:r w:rsidR="00A607E3" w:rsidRPr="000E3EF0">
          <w:rPr>
            <w:rStyle w:val="Hyperlink"/>
            <w:rFonts w:asciiTheme="minorHAnsi" w:hAnsiTheme="minorHAnsi" w:cstheme="minorHAnsi"/>
            <w:b/>
            <w:color w:val="000000" w:themeColor="text1"/>
            <w:w w:val="105"/>
          </w:rPr>
          <w:t>arti.maac@gmail.com</w:t>
        </w:r>
      </w:hyperlink>
    </w:p>
    <w:p w:rsidR="00D808A6" w:rsidRPr="000E3EF0" w:rsidRDefault="0064709D">
      <w:pPr>
        <w:pStyle w:val="BodyText"/>
        <w:spacing w:line="20" w:lineRule="exact"/>
        <w:ind w:left="11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</w:r>
      <w:r>
        <w:rPr>
          <w:rFonts w:asciiTheme="minorHAnsi" w:hAnsiTheme="minorHAnsi" w:cstheme="minorHAnsi"/>
          <w:color w:val="000000" w:themeColor="text1"/>
        </w:rPr>
        <w:pict>
          <v:group id="_x0000_s1036" style="width:476.95pt;height:.5pt;mso-position-horizontal-relative:char;mso-position-vertical-relative:line" coordsize="9539,10">
            <v:rect id="_x0000_s1037" style="position:absolute;width:9539;height:10" fillcolor="black" stroked="f"/>
            <w10:wrap type="none"/>
            <w10:anchorlock/>
          </v:group>
        </w:pict>
      </w:r>
    </w:p>
    <w:p w:rsidR="004D7CD1" w:rsidRPr="000E3EF0" w:rsidRDefault="00573363" w:rsidP="003A6C13">
      <w:pPr>
        <w:widowControl/>
        <w:autoSpaceDE/>
        <w:autoSpaceDN/>
        <w:spacing w:line="240" w:lineRule="atLeast"/>
        <w:ind w:left="150"/>
        <w:contextualSpacing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</w:rPr>
        <w:t>Talent Acquisition</w:t>
      </w:r>
      <w:r w:rsidR="00DF5844" w:rsidRPr="000E3EF0">
        <w:rPr>
          <w:rFonts w:asciiTheme="minorHAnsi" w:hAnsiTheme="minorHAnsi" w:cstheme="minorHAnsi"/>
          <w:color w:val="000000" w:themeColor="text1"/>
        </w:rPr>
        <w:t xml:space="preserve"> professional with 6</w:t>
      </w:r>
      <w:r w:rsidR="00F972A8" w:rsidRPr="000E3EF0">
        <w:rPr>
          <w:rFonts w:asciiTheme="minorHAnsi" w:hAnsiTheme="minorHAnsi" w:cstheme="minorHAnsi"/>
          <w:color w:val="000000" w:themeColor="text1"/>
        </w:rPr>
        <w:t xml:space="preserve">+ years of experience in managing </w:t>
      </w:r>
      <w:r w:rsidR="00600EE0" w:rsidRPr="000E3EF0">
        <w:rPr>
          <w:rFonts w:asciiTheme="minorHAnsi" w:hAnsiTheme="minorHAnsi" w:cstheme="minorHAnsi"/>
          <w:color w:val="000000" w:themeColor="text1"/>
        </w:rPr>
        <w:t>the full</w:t>
      </w:r>
      <w:r w:rsidR="00F972A8" w:rsidRPr="000E3EF0">
        <w:rPr>
          <w:rFonts w:asciiTheme="minorHAnsi" w:hAnsiTheme="minorHAnsi" w:cstheme="minorHAnsi"/>
          <w:color w:val="000000" w:themeColor="text1"/>
        </w:rPr>
        <w:t xml:space="preserve"> life </w:t>
      </w:r>
      <w:r w:rsidR="008D3BC5" w:rsidRPr="000E3EF0">
        <w:rPr>
          <w:rFonts w:asciiTheme="minorHAnsi" w:hAnsiTheme="minorHAnsi" w:cstheme="minorHAnsi"/>
          <w:color w:val="000000" w:themeColor="text1"/>
        </w:rPr>
        <w:t>cycle recruitment</w:t>
      </w:r>
      <w:r w:rsidR="00F972A8" w:rsidRPr="000E3EF0">
        <w:rPr>
          <w:rFonts w:asciiTheme="minorHAnsi" w:hAnsiTheme="minorHAnsi" w:cstheme="minorHAnsi"/>
          <w:color w:val="000000" w:themeColor="text1"/>
        </w:rPr>
        <w:t xml:space="preserve"> process.</w:t>
      </w:r>
    </w:p>
    <w:p w:rsidR="003A6C13" w:rsidRPr="000E3EF0" w:rsidRDefault="003A6C13" w:rsidP="003A6C13">
      <w:pPr>
        <w:widowControl/>
        <w:autoSpaceDE/>
        <w:autoSpaceDN/>
        <w:spacing w:line="240" w:lineRule="atLeast"/>
        <w:ind w:left="150"/>
        <w:contextualSpacing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D808A6" w:rsidRPr="000E3EF0" w:rsidRDefault="00AF768E" w:rsidP="00573363">
      <w:pPr>
        <w:pStyle w:val="NoSpacing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</w:rPr>
      </w:pPr>
      <w:r w:rsidRPr="000E3EF0">
        <w:rPr>
          <w:rFonts w:asciiTheme="minorHAnsi" w:hAnsiTheme="minorHAnsi" w:cstheme="minorHAnsi"/>
          <w:b/>
          <w:color w:val="000000" w:themeColor="text1"/>
        </w:rPr>
        <w:t xml:space="preserve">RELEVANT </w:t>
      </w:r>
      <w:r w:rsidRPr="000E3EF0">
        <w:rPr>
          <w:rFonts w:asciiTheme="minorHAnsi" w:hAnsiTheme="minorHAnsi" w:cstheme="minorHAnsi"/>
          <w:b/>
          <w:color w:val="000000" w:themeColor="text1"/>
          <w:spacing w:val="-2"/>
        </w:rPr>
        <w:t>EXPERIENCE</w:t>
      </w:r>
    </w:p>
    <w:p w:rsidR="00AF768E" w:rsidRPr="000E3EF0" w:rsidRDefault="00AF768E" w:rsidP="00AF768E">
      <w:pPr>
        <w:spacing w:before="79" w:line="223" w:lineRule="auto"/>
        <w:ind w:left="360" w:right="5998"/>
        <w:rPr>
          <w:rFonts w:asciiTheme="minorHAnsi" w:hAnsiTheme="minorHAnsi" w:cstheme="minorHAnsi"/>
          <w:b/>
          <w:color w:val="000000" w:themeColor="text1"/>
        </w:rPr>
      </w:pPr>
    </w:p>
    <w:p w:rsidR="00DB23ED" w:rsidRPr="000E3EF0" w:rsidRDefault="00D8215A" w:rsidP="00D1466E">
      <w:pPr>
        <w:spacing w:before="79" w:line="223" w:lineRule="auto"/>
        <w:ind w:left="360" w:right="5998"/>
        <w:rPr>
          <w:rFonts w:asciiTheme="minorHAnsi" w:hAnsiTheme="minorHAnsi" w:cstheme="minorHAnsi"/>
          <w:b/>
          <w:color w:val="000000" w:themeColor="text1"/>
          <w:spacing w:val="1"/>
          <w:u w:val="single"/>
        </w:rPr>
      </w:pP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Amity Software Systems Limited.</w:t>
      </w:r>
      <w:r w:rsidRPr="000E3EF0">
        <w:rPr>
          <w:rFonts w:asciiTheme="minorHAnsi" w:hAnsiTheme="minorHAnsi" w:cstheme="minorHAnsi"/>
          <w:b/>
          <w:color w:val="000000" w:themeColor="text1"/>
          <w:spacing w:val="1"/>
          <w:u w:val="single"/>
        </w:rPr>
        <w:t xml:space="preserve"> </w:t>
      </w:r>
    </w:p>
    <w:p w:rsidR="001F18EA" w:rsidRPr="000E3EF0" w:rsidRDefault="00D8215A" w:rsidP="00D1466E">
      <w:pPr>
        <w:spacing w:before="79" w:line="223" w:lineRule="auto"/>
        <w:ind w:left="360" w:right="5998"/>
        <w:rPr>
          <w:rFonts w:asciiTheme="minorHAnsi" w:hAnsiTheme="minorHAnsi" w:cstheme="minorHAnsi"/>
          <w:b/>
          <w:color w:val="000000" w:themeColor="text1"/>
          <w:u w:val="single"/>
        </w:rPr>
      </w:pP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 xml:space="preserve">Senior </w:t>
      </w:r>
      <w:r w:rsidR="0064709D" w:rsidRPr="000E3EF0">
        <w:rPr>
          <w:rFonts w:asciiTheme="minorHAnsi" w:hAnsiTheme="minorHAnsi" w:cstheme="minorHAnsi"/>
          <w:color w:val="000000" w:themeColor="text1"/>
          <w:u w:val="single"/>
        </w:rPr>
        <w:fldChar w:fldCharType="begin"/>
      </w:r>
      <w:r w:rsidR="00ED3A5A" w:rsidRPr="000E3EF0">
        <w:rPr>
          <w:rFonts w:asciiTheme="minorHAnsi" w:hAnsiTheme="minorHAnsi" w:cstheme="minorHAnsi"/>
          <w:color w:val="000000" w:themeColor="text1"/>
          <w:u w:val="single"/>
        </w:rPr>
        <w:instrText>HYPERLINK "https://www.linkedin.com/jobs/view/3490866173/?alternateChannel=search&amp;refId=YlWAZNlGvecXi9zyGbHh5A%3D%3D&amp;trackingId=aDzM5SNRkqEgwwkdGTBtMQ%3D%3D&amp;trk=d_flagship3_jobs_discovery_jymbii" \h</w:instrText>
      </w:r>
      <w:r w:rsidR="0064709D" w:rsidRPr="000E3EF0">
        <w:rPr>
          <w:rFonts w:asciiTheme="minorHAnsi" w:hAnsiTheme="minorHAnsi" w:cstheme="minorHAnsi"/>
          <w:color w:val="000000" w:themeColor="text1"/>
          <w:u w:val="single"/>
        </w:rPr>
        <w:fldChar w:fldCharType="separate"/>
      </w:r>
      <w:r w:rsidR="001F18EA" w:rsidRPr="000E3EF0">
        <w:rPr>
          <w:rFonts w:asciiTheme="minorHAnsi" w:hAnsiTheme="minorHAnsi" w:cstheme="minorHAnsi"/>
          <w:b/>
          <w:color w:val="000000" w:themeColor="text1"/>
          <w:u w:val="single"/>
        </w:rPr>
        <w:t xml:space="preserve">HR Executive </w:t>
      </w:r>
    </w:p>
    <w:p w:rsidR="00D808A6" w:rsidRPr="000E3EF0" w:rsidRDefault="0064709D" w:rsidP="00D1466E">
      <w:pPr>
        <w:spacing w:before="79" w:line="223" w:lineRule="auto"/>
        <w:ind w:left="360" w:right="5998"/>
        <w:rPr>
          <w:rFonts w:asciiTheme="minorHAnsi" w:hAnsiTheme="minorHAnsi" w:cstheme="minorHAnsi"/>
          <w:b/>
          <w:color w:val="000000" w:themeColor="text1"/>
          <w:u w:val="single"/>
        </w:rPr>
      </w:pPr>
      <w:r w:rsidRPr="000E3EF0">
        <w:rPr>
          <w:rFonts w:asciiTheme="minorHAnsi" w:hAnsiTheme="minorHAnsi" w:cstheme="minorHAnsi"/>
          <w:color w:val="000000" w:themeColor="text1"/>
          <w:u w:val="single"/>
        </w:rPr>
        <w:fldChar w:fldCharType="end"/>
      </w:r>
      <w:r w:rsidR="00D8215A" w:rsidRPr="000E3EF0">
        <w:rPr>
          <w:rFonts w:asciiTheme="minorHAnsi" w:hAnsiTheme="minorHAnsi" w:cstheme="minorHAnsi"/>
          <w:b/>
          <w:color w:val="000000" w:themeColor="text1"/>
          <w:u w:val="single"/>
        </w:rPr>
        <w:t xml:space="preserve">Feb 2022 </w:t>
      </w:r>
      <w:r w:rsidR="00D8215A" w:rsidRPr="000E3EF0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– </w:t>
      </w:r>
      <w:r w:rsidR="00D8215A" w:rsidRPr="000E3EF0">
        <w:rPr>
          <w:rFonts w:asciiTheme="minorHAnsi" w:hAnsiTheme="minorHAnsi" w:cstheme="minorHAnsi"/>
          <w:b/>
          <w:color w:val="000000" w:themeColor="text1"/>
          <w:u w:val="single"/>
        </w:rPr>
        <w:t>Till Sep 2022</w:t>
      </w:r>
      <w:r w:rsidR="00D8215A" w:rsidRPr="000E3EF0">
        <w:rPr>
          <w:rFonts w:asciiTheme="minorHAnsi" w:hAnsiTheme="minorHAnsi" w:cstheme="minorHAnsi"/>
          <w:b/>
          <w:color w:val="000000" w:themeColor="text1"/>
          <w:spacing w:val="1"/>
          <w:u w:val="single"/>
        </w:rPr>
        <w:t xml:space="preserve"> </w:t>
      </w:r>
      <w:r w:rsidR="009A3DF4" w:rsidRPr="000E3EF0">
        <w:rPr>
          <w:rFonts w:asciiTheme="minorHAnsi" w:hAnsiTheme="minorHAnsi" w:cstheme="minorHAnsi"/>
          <w:b/>
          <w:color w:val="000000" w:themeColor="text1"/>
          <w:spacing w:val="1"/>
          <w:u w:val="single"/>
        </w:rPr>
        <w:t xml:space="preserve">  </w:t>
      </w:r>
    </w:p>
    <w:p w:rsidR="000F2885" w:rsidRPr="000E3EF0" w:rsidRDefault="00C35DF1" w:rsidP="000F2885">
      <w:pPr>
        <w:rPr>
          <w:rFonts w:asciiTheme="minorHAnsi" w:hAnsiTheme="minorHAnsi" w:cstheme="minorHAnsi"/>
          <w:b/>
          <w:color w:val="000000" w:themeColor="text1"/>
        </w:rPr>
      </w:pPr>
      <w:r w:rsidRPr="000E3EF0">
        <w:rPr>
          <w:rFonts w:asciiTheme="minorHAnsi" w:hAnsiTheme="minorHAnsi" w:cstheme="minorHAnsi"/>
          <w:b/>
          <w:color w:val="000000" w:themeColor="text1"/>
        </w:rPr>
        <w:t xml:space="preserve">  </w:t>
      </w:r>
      <w:r w:rsidR="00886A6F" w:rsidRPr="000E3EF0">
        <w:rPr>
          <w:rFonts w:asciiTheme="minorHAnsi" w:hAnsiTheme="minorHAnsi" w:cstheme="minorHAnsi"/>
          <w:color w:val="000000" w:themeColor="text1"/>
        </w:rPr>
        <w:br/>
      </w:r>
      <w:r w:rsidR="000F2885" w:rsidRPr="000E3EF0">
        <w:rPr>
          <w:rFonts w:asciiTheme="minorHAnsi" w:hAnsiTheme="minorHAnsi" w:cstheme="minorHAnsi"/>
          <w:b/>
          <w:bCs/>
          <w:color w:val="000000" w:themeColor="text1"/>
        </w:rPr>
        <w:t>Key Responsibilities: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b/>
          <w:bCs/>
          <w:color w:val="000000" w:themeColor="text1"/>
        </w:rPr>
        <w:t>Talent Acquisition: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Develop and implement effective recruitment strategies to attract qualified candidates.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Utilize various sourcing methods, including job boards, social media, networking events, and referrals.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Build and maintain a talent pipeline for current and future hiring needs.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b/>
          <w:bCs/>
          <w:color w:val="000000" w:themeColor="text1"/>
        </w:rPr>
        <w:t>Screening and Interviewing: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Review resumes and applications to identify qualified candidates.</w:t>
      </w:r>
    </w:p>
    <w:p w:rsidR="00BA7E95" w:rsidRPr="000E3EF0" w:rsidRDefault="00D1466E" w:rsidP="009D1846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Conduct initial phone screens and in-person interviews to assess candidates’ skills, experience, and cultural fit.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Coordinate and schedule interviews between candidates and hiring managers.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Provide feedback and guidance to both candidates and hiring managers throughout the interview process.</w:t>
      </w:r>
    </w:p>
    <w:p w:rsidR="000E3EF0" w:rsidRPr="000E3EF0" w:rsidRDefault="00D62F3A" w:rsidP="000E3EF0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Team </w:t>
      </w:r>
      <w:r w:rsidR="000E3EF0">
        <w:rPr>
          <w:rFonts w:asciiTheme="minorHAnsi" w:eastAsia="Times New Roman" w:hAnsiTheme="minorHAnsi" w:cstheme="minorHAnsi"/>
          <w:b/>
          <w:bCs/>
          <w:color w:val="000000" w:themeColor="text1"/>
        </w:rPr>
        <w:t>Management:</w:t>
      </w:r>
    </w:p>
    <w:p w:rsidR="000E3EF0" w:rsidRPr="000E3EF0" w:rsidRDefault="000E3EF0" w:rsidP="000E3EF0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hd w:val="clear" w:color="auto" w:fill="FFFFFF"/>
        </w:rPr>
      </w:pPr>
      <w:r w:rsidRPr="000E3EF0">
        <w:rPr>
          <w:rFonts w:asciiTheme="minorHAnsi" w:eastAsia="Times New Roman" w:hAnsiTheme="minorHAnsi" w:cstheme="minorHAnsi"/>
          <w:shd w:val="clear" w:color="auto" w:fill="FFFFFF"/>
        </w:rPr>
        <w:t>Lead and manage a team of 4-5</w:t>
      </w:r>
      <w:r w:rsidR="00BA7065">
        <w:rPr>
          <w:rFonts w:asciiTheme="minorHAnsi" w:eastAsia="Times New Roman" w:hAnsiTheme="minorHAnsi" w:cstheme="minorHAnsi"/>
          <w:shd w:val="clear" w:color="auto" w:fill="FFFFFF"/>
        </w:rPr>
        <w:t xml:space="preserve"> </w:t>
      </w:r>
      <w:proofErr w:type="gramStart"/>
      <w:r w:rsidR="00BA7065">
        <w:rPr>
          <w:rFonts w:asciiTheme="minorHAnsi" w:eastAsia="Times New Roman" w:hAnsiTheme="minorHAnsi" w:cstheme="minorHAnsi"/>
          <w:shd w:val="clear" w:color="auto" w:fill="FFFFFF"/>
        </w:rPr>
        <w:t xml:space="preserve">Recruiters </w:t>
      </w:r>
      <w:r w:rsidRPr="000E3EF0">
        <w:rPr>
          <w:rFonts w:asciiTheme="minorHAnsi" w:eastAsia="Times New Roman" w:hAnsiTheme="minorHAnsi" w:cstheme="minorHAnsi"/>
          <w:shd w:val="clear" w:color="auto" w:fill="FFFFFF"/>
        </w:rPr>
        <w:t>.</w:t>
      </w:r>
      <w:proofErr w:type="gramEnd"/>
    </w:p>
    <w:p w:rsidR="000E3EF0" w:rsidRPr="000E3EF0" w:rsidRDefault="000E3EF0" w:rsidP="000E3EF0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hd w:val="clear" w:color="auto" w:fill="FFFFFF"/>
        </w:rPr>
      </w:pPr>
      <w:r w:rsidRPr="000E3EF0">
        <w:rPr>
          <w:rFonts w:asciiTheme="minorHAnsi" w:eastAsia="Times New Roman" w:hAnsiTheme="minorHAnsi" w:cstheme="minorHAnsi"/>
          <w:shd w:val="clear" w:color="auto" w:fill="FFFFFF"/>
        </w:rPr>
        <w:t>Assign and prioritize recruitment tasks to ensure efficient delivery.</w:t>
      </w:r>
    </w:p>
    <w:p w:rsidR="00D62F3A" w:rsidRPr="000E3EF0" w:rsidRDefault="000E3EF0" w:rsidP="000E3EF0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hd w:val="clear" w:color="auto" w:fill="FFFFFF"/>
        </w:rPr>
      </w:pPr>
      <w:r w:rsidRPr="000E3EF0">
        <w:rPr>
          <w:rFonts w:asciiTheme="minorHAnsi" w:eastAsia="Times New Roman" w:hAnsiTheme="minorHAnsi" w:cstheme="minorHAnsi"/>
          <w:shd w:val="clear" w:color="auto" w:fill="FFFFFF"/>
        </w:rPr>
        <w:t>Provide guidance, mentorship, and performance feedback to team members.</w:t>
      </w:r>
    </w:p>
    <w:p w:rsidR="00BA7E95" w:rsidRPr="000E3EF0" w:rsidRDefault="00D1466E" w:rsidP="009D1846">
      <w:pPr>
        <w:pStyle w:val="ListParagraph"/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b/>
          <w:bCs/>
          <w:color w:val="000000" w:themeColor="text1"/>
        </w:rPr>
        <w:t>Candidate Experience: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Ensure a positive candidate experience by maintaining clear communication and timely feedback throughout the recruitment process.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Manage candidate relationships and ensure consistent follow-up during the interview process.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b/>
          <w:bCs/>
          <w:color w:val="000000" w:themeColor="text1"/>
        </w:rPr>
        <w:t>On boarding: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 xml:space="preserve">Collaborate with hiring managers to facilitate a smooth </w:t>
      </w:r>
      <w:r w:rsidR="00BA7E95" w:rsidRPr="000E3EF0">
        <w:rPr>
          <w:rFonts w:asciiTheme="minorHAnsi" w:eastAsia="Times New Roman" w:hAnsiTheme="minorHAnsi" w:cstheme="minorHAnsi"/>
          <w:color w:val="000000" w:themeColor="text1"/>
        </w:rPr>
        <w:t>on boarding</w:t>
      </w:r>
      <w:r w:rsidRPr="000E3EF0">
        <w:rPr>
          <w:rFonts w:asciiTheme="minorHAnsi" w:eastAsia="Times New Roman" w:hAnsiTheme="minorHAnsi" w:cstheme="minorHAnsi"/>
          <w:color w:val="000000" w:themeColor="text1"/>
        </w:rPr>
        <w:t xml:space="preserve"> process for new hires.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Maintain accurate records of all recruiting activities, including candidate interactions, interview notes, and hiring decisions.</w:t>
      </w:r>
    </w:p>
    <w:p w:rsidR="00D1466E" w:rsidRPr="000E3EF0" w:rsidRDefault="00D1466E" w:rsidP="009D1846">
      <w:pPr>
        <w:pStyle w:val="ListParagraph"/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Provide regular updates to HR and management on recruitment metrics and hiring progress.</w:t>
      </w:r>
    </w:p>
    <w:p w:rsidR="00AF768E" w:rsidRPr="000E3EF0" w:rsidRDefault="00D1466E" w:rsidP="009D1846">
      <w:pPr>
        <w:pStyle w:val="ListParagraph"/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Ensure compliance with all relevant employment laws and regulations.</w:t>
      </w:r>
    </w:p>
    <w:p w:rsidR="00B0276C" w:rsidRPr="000E3EF0" w:rsidRDefault="00B0276C" w:rsidP="00AF768E">
      <w:pPr>
        <w:pStyle w:val="Heading1"/>
        <w:spacing w:before="66" w:line="228" w:lineRule="auto"/>
        <w:ind w:left="609" w:right="6516"/>
        <w:rPr>
          <w:rFonts w:asciiTheme="minorHAnsi" w:hAnsiTheme="minorHAnsi" w:cstheme="minorHAnsi"/>
          <w:color w:val="000000" w:themeColor="text1"/>
          <w:u w:val="single"/>
        </w:rPr>
      </w:pPr>
    </w:p>
    <w:p w:rsidR="000E3EF0" w:rsidRPr="000E3EF0" w:rsidRDefault="000E3EF0" w:rsidP="00AF768E">
      <w:pPr>
        <w:pStyle w:val="Heading1"/>
        <w:spacing w:before="66" w:line="228" w:lineRule="auto"/>
        <w:ind w:left="609" w:right="6516"/>
        <w:rPr>
          <w:rFonts w:asciiTheme="minorHAnsi" w:hAnsiTheme="minorHAnsi" w:cstheme="minorHAnsi"/>
          <w:color w:val="000000" w:themeColor="text1"/>
          <w:u w:val="single"/>
        </w:rPr>
      </w:pPr>
    </w:p>
    <w:p w:rsidR="000E3EF0" w:rsidRPr="000E3EF0" w:rsidRDefault="000E3EF0" w:rsidP="00AF768E">
      <w:pPr>
        <w:pStyle w:val="Heading1"/>
        <w:spacing w:before="66" w:line="228" w:lineRule="auto"/>
        <w:ind w:left="609" w:right="6516"/>
        <w:rPr>
          <w:rFonts w:asciiTheme="minorHAnsi" w:hAnsiTheme="minorHAnsi" w:cstheme="minorHAnsi"/>
          <w:color w:val="000000" w:themeColor="text1"/>
          <w:u w:val="single"/>
        </w:rPr>
      </w:pPr>
    </w:p>
    <w:p w:rsidR="000E3EF0" w:rsidRPr="000E3EF0" w:rsidRDefault="000E3EF0" w:rsidP="00AF768E">
      <w:pPr>
        <w:pStyle w:val="Heading1"/>
        <w:spacing w:before="66" w:line="228" w:lineRule="auto"/>
        <w:ind w:left="609" w:right="6516"/>
        <w:rPr>
          <w:rFonts w:asciiTheme="minorHAnsi" w:hAnsiTheme="minorHAnsi" w:cstheme="minorHAnsi"/>
          <w:color w:val="000000" w:themeColor="text1"/>
          <w:u w:val="single"/>
        </w:rPr>
      </w:pPr>
    </w:p>
    <w:p w:rsidR="000E3EF0" w:rsidRPr="000E3EF0" w:rsidRDefault="000E3EF0" w:rsidP="00AF768E">
      <w:pPr>
        <w:pStyle w:val="Heading1"/>
        <w:spacing w:before="66" w:line="228" w:lineRule="auto"/>
        <w:ind w:left="609" w:right="6516"/>
        <w:rPr>
          <w:rFonts w:asciiTheme="minorHAnsi" w:hAnsiTheme="minorHAnsi" w:cstheme="minorHAnsi"/>
          <w:color w:val="000000" w:themeColor="text1"/>
          <w:u w:val="single"/>
        </w:rPr>
      </w:pPr>
    </w:p>
    <w:p w:rsidR="000E3EF0" w:rsidRPr="000E3EF0" w:rsidRDefault="000E3EF0" w:rsidP="00AF768E">
      <w:pPr>
        <w:pStyle w:val="Heading1"/>
        <w:spacing w:before="66" w:line="228" w:lineRule="auto"/>
        <w:ind w:left="609" w:right="6516"/>
        <w:rPr>
          <w:rFonts w:asciiTheme="minorHAnsi" w:hAnsiTheme="minorHAnsi" w:cstheme="minorHAnsi"/>
          <w:color w:val="000000" w:themeColor="text1"/>
          <w:u w:val="single"/>
        </w:rPr>
      </w:pPr>
    </w:p>
    <w:p w:rsidR="009A2519" w:rsidRPr="000E3EF0" w:rsidRDefault="0064709D" w:rsidP="00AF768E">
      <w:pPr>
        <w:pStyle w:val="Heading1"/>
        <w:spacing w:before="66" w:line="228" w:lineRule="auto"/>
        <w:ind w:left="609" w:right="6516"/>
        <w:rPr>
          <w:rFonts w:asciiTheme="minorHAnsi" w:hAnsiTheme="minorHAnsi" w:cstheme="minorHAnsi"/>
          <w:color w:val="000000" w:themeColor="text1"/>
          <w:spacing w:val="-53"/>
          <w:u w:val="single"/>
        </w:rPr>
      </w:pPr>
      <w:r w:rsidRPr="0064709D">
        <w:rPr>
          <w:rFonts w:asciiTheme="minorHAnsi" w:hAnsiTheme="minorHAnsi" w:cstheme="minorHAnsi"/>
          <w:color w:val="000000" w:themeColor="text1"/>
          <w:u w:val="single"/>
        </w:rPr>
        <w:pict>
          <v:rect id="_x0000_s1040" style="position:absolute;left:0;text-align:left;margin-left:74.8pt;margin-top:32.05pt;width:3.7pt;height:13.2pt;z-index:-15827968;mso-position-horizontal-relative:page" stroked="f">
            <w10:wrap anchorx="page"/>
          </v:rect>
        </w:pict>
      </w:r>
      <w:r w:rsidR="009A2519" w:rsidRPr="000E3EF0">
        <w:rPr>
          <w:rFonts w:asciiTheme="minorHAnsi" w:hAnsiTheme="minorHAnsi" w:cstheme="minorHAnsi"/>
          <w:color w:val="000000" w:themeColor="text1"/>
          <w:u w:val="single"/>
        </w:rPr>
        <w:t xml:space="preserve">Outgrow Consulting </w:t>
      </w:r>
    </w:p>
    <w:p w:rsidR="00C80851" w:rsidRPr="000E3EF0" w:rsidRDefault="009A2519" w:rsidP="00AF768E">
      <w:pPr>
        <w:pStyle w:val="Heading1"/>
        <w:spacing w:before="66" w:line="228" w:lineRule="auto"/>
        <w:ind w:left="609" w:right="6516"/>
        <w:rPr>
          <w:rFonts w:asciiTheme="minorHAnsi" w:hAnsiTheme="minorHAnsi" w:cstheme="minorHAnsi"/>
          <w:color w:val="000000" w:themeColor="text1"/>
          <w:u w:val="single"/>
        </w:rPr>
      </w:pPr>
      <w:r w:rsidRPr="000E3EF0">
        <w:rPr>
          <w:rFonts w:asciiTheme="minorHAnsi" w:hAnsiTheme="minorHAnsi" w:cstheme="minorHAnsi"/>
          <w:color w:val="000000" w:themeColor="text1"/>
          <w:u w:val="single"/>
        </w:rPr>
        <w:t xml:space="preserve">Talent Partner </w:t>
      </w:r>
    </w:p>
    <w:p w:rsidR="009A2519" w:rsidRPr="000E3EF0" w:rsidRDefault="009A2519" w:rsidP="00AF768E">
      <w:pPr>
        <w:pStyle w:val="Heading1"/>
        <w:spacing w:before="66" w:line="228" w:lineRule="auto"/>
        <w:ind w:left="609" w:right="6516"/>
        <w:rPr>
          <w:rFonts w:asciiTheme="minorHAnsi" w:hAnsiTheme="minorHAnsi" w:cstheme="minorHAnsi"/>
          <w:color w:val="000000" w:themeColor="text1"/>
          <w:u w:val="single"/>
        </w:rPr>
      </w:pPr>
      <w:r w:rsidRPr="000E3EF0">
        <w:rPr>
          <w:rFonts w:asciiTheme="minorHAnsi" w:hAnsiTheme="minorHAnsi" w:cstheme="minorHAnsi"/>
          <w:color w:val="000000" w:themeColor="text1"/>
          <w:u w:val="single"/>
        </w:rPr>
        <w:t>(</w:t>
      </w:r>
      <w:r w:rsidR="008705A5" w:rsidRPr="000E3EF0">
        <w:rPr>
          <w:rFonts w:asciiTheme="minorHAnsi" w:hAnsiTheme="minorHAnsi" w:cstheme="minorHAnsi"/>
          <w:color w:val="000000" w:themeColor="text1"/>
          <w:u w:val="single"/>
        </w:rPr>
        <w:t xml:space="preserve">Feb 2021 –July </w:t>
      </w:r>
      <w:r w:rsidRPr="000E3EF0">
        <w:rPr>
          <w:rFonts w:asciiTheme="minorHAnsi" w:hAnsiTheme="minorHAnsi" w:cstheme="minorHAnsi"/>
          <w:color w:val="000000" w:themeColor="text1"/>
          <w:u w:val="single"/>
        </w:rPr>
        <w:t>2021)</w:t>
      </w:r>
    </w:p>
    <w:p w:rsidR="00663A94" w:rsidRPr="000E3EF0" w:rsidRDefault="00663A94" w:rsidP="00663A94">
      <w:pPr>
        <w:spacing w:line="268" w:lineRule="exact"/>
        <w:ind w:left="295"/>
        <w:rPr>
          <w:rFonts w:asciiTheme="minorHAnsi" w:hAnsiTheme="minorHAnsi" w:cstheme="minorHAnsi"/>
          <w:b/>
          <w:color w:val="000000" w:themeColor="text1"/>
        </w:rPr>
      </w:pPr>
    </w:p>
    <w:p w:rsidR="009A2519" w:rsidRPr="000E3EF0" w:rsidRDefault="002D42B2" w:rsidP="00663A94">
      <w:pPr>
        <w:spacing w:line="268" w:lineRule="exact"/>
        <w:ind w:left="295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63A94" w:rsidRPr="000E3EF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Roles and Responsibilities:</w:t>
      </w:r>
      <w:r w:rsidR="00663A94" w:rsidRPr="000E3EF0">
        <w:rPr>
          <w:rFonts w:asciiTheme="minorHAnsi" w:hAnsiTheme="minorHAnsi" w:cstheme="minorHAnsi"/>
          <w:b/>
          <w:color w:val="000000" w:themeColor="text1"/>
        </w:rPr>
        <w:br/>
      </w:r>
      <w:r w:rsidR="0064709D">
        <w:rPr>
          <w:rFonts w:asciiTheme="minorHAnsi" w:hAnsiTheme="minorHAnsi" w:cstheme="minorHAnsi"/>
          <w:color w:val="000000" w:themeColor="text1"/>
        </w:rPr>
        <w:pict>
          <v:rect id="_x0000_s1041" style="position:absolute;left:0;text-align:left;margin-left:83.55pt;margin-top:12.9pt;width:458.95pt;height:15.5pt;z-index:-15826944;mso-position-horizontal-relative:page;mso-position-vertical-relative:text" stroked="f">
            <w10:wrap anchorx="page"/>
          </v:rect>
        </w:pict>
      </w:r>
    </w:p>
    <w:p w:rsidR="00ED36FF" w:rsidRPr="000E3EF0" w:rsidRDefault="0064709D" w:rsidP="00361BF0">
      <w:pPr>
        <w:pStyle w:val="ListParagraph"/>
        <w:numPr>
          <w:ilvl w:val="2"/>
          <w:numId w:val="25"/>
        </w:numPr>
        <w:tabs>
          <w:tab w:val="left" w:pos="860"/>
        </w:tabs>
        <w:spacing w:before="1" w:line="260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pict>
          <v:rect id="_x0000_s1045" style="position:absolute;left:0;text-align:left;margin-left:83.55pt;margin-top:12.9pt;width:458.95pt;height:15.5pt;z-index:-15824896;mso-position-horizontal-relative:page" stroked="f">
            <w10:wrap anchorx="page"/>
          </v:rect>
        </w:pic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Working on end to end</w:t>
      </w:r>
      <w:r w:rsidR="00ED36FF" w:rsidRPr="000E3EF0">
        <w:rPr>
          <w:rFonts w:asciiTheme="minorHAnsi" w:hAnsiTheme="minorHAnsi" w:cstheme="minorHAnsi"/>
          <w:color w:val="000000" w:themeColor="text1"/>
          <w:spacing w:val="1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IT</w:t>
      </w:r>
      <w:r w:rsidR="00ED36FF" w:rsidRPr="000E3EF0">
        <w:rPr>
          <w:rFonts w:asciiTheme="minorHAnsi" w:hAnsiTheme="minorHAnsi" w:cstheme="minorHAnsi"/>
          <w:color w:val="000000" w:themeColor="text1"/>
          <w:spacing w:val="-1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and Non IT</w:t>
      </w:r>
      <w:r w:rsidR="00ED36FF" w:rsidRPr="000E3EF0">
        <w:rPr>
          <w:rFonts w:asciiTheme="minorHAnsi" w:hAnsiTheme="minorHAnsi" w:cstheme="minorHAnsi"/>
          <w:color w:val="000000" w:themeColor="text1"/>
          <w:spacing w:val="1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Recruitments.</w:t>
      </w:r>
    </w:p>
    <w:p w:rsidR="00D1466E" w:rsidRPr="000E3EF0" w:rsidRDefault="00D1466E" w:rsidP="00361BF0">
      <w:pPr>
        <w:pStyle w:val="ListParagraph"/>
        <w:numPr>
          <w:ilvl w:val="2"/>
          <w:numId w:val="25"/>
        </w:numPr>
        <w:tabs>
          <w:tab w:val="left" w:pos="860"/>
        </w:tabs>
        <w:spacing w:before="1" w:line="260" w:lineRule="exact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 xml:space="preserve">Client </w:t>
      </w:r>
      <w:r w:rsidR="009D1846" w:rsidRPr="000E3EF0">
        <w:rPr>
          <w:rFonts w:asciiTheme="minorHAnsi" w:hAnsiTheme="minorHAnsi" w:cstheme="minorHAnsi"/>
          <w:color w:val="000000" w:themeColor="text1"/>
          <w:w w:val="105"/>
        </w:rPr>
        <w:t>handling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 xml:space="preserve"> and Team Handling of five.</w:t>
      </w:r>
    </w:p>
    <w:p w:rsidR="00ED36FF" w:rsidRPr="000E3EF0" w:rsidRDefault="00ED36FF" w:rsidP="00361BF0">
      <w:pPr>
        <w:pStyle w:val="ListParagraph"/>
        <w:numPr>
          <w:ilvl w:val="2"/>
          <w:numId w:val="25"/>
        </w:numPr>
        <w:tabs>
          <w:tab w:val="left" w:pos="860"/>
        </w:tabs>
        <w:spacing w:line="260" w:lineRule="exact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>Searching</w:t>
      </w:r>
      <w:r w:rsidRPr="000E3EF0">
        <w:rPr>
          <w:rFonts w:asciiTheme="minorHAnsi" w:hAnsiTheme="minorHAnsi" w:cstheme="minorHAnsi"/>
          <w:color w:val="000000" w:themeColor="text1"/>
          <w:spacing w:val="-3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Candidates</w:t>
      </w:r>
      <w:r w:rsidRPr="000E3EF0">
        <w:rPr>
          <w:rFonts w:asciiTheme="minorHAnsi" w:hAnsiTheme="minorHAnsi" w:cstheme="minorHAnsi"/>
          <w:color w:val="000000" w:themeColor="text1"/>
          <w:spacing w:val="-3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as</w:t>
      </w:r>
      <w:r w:rsidRPr="000E3EF0">
        <w:rPr>
          <w:rFonts w:asciiTheme="minorHAnsi" w:hAnsiTheme="minorHAnsi" w:cstheme="minorHAnsi"/>
          <w:color w:val="000000" w:themeColor="text1"/>
          <w:spacing w:val="-4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per</w:t>
      </w:r>
      <w:r w:rsidRPr="000E3EF0">
        <w:rPr>
          <w:rFonts w:asciiTheme="minorHAnsi" w:hAnsiTheme="minorHAnsi" w:cstheme="minorHAnsi"/>
          <w:color w:val="000000" w:themeColor="text1"/>
          <w:spacing w:val="-4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the</w:t>
      </w:r>
      <w:r w:rsidRPr="000E3EF0">
        <w:rPr>
          <w:rFonts w:asciiTheme="minorHAnsi" w:hAnsiTheme="minorHAnsi" w:cstheme="minorHAnsi"/>
          <w:color w:val="000000" w:themeColor="text1"/>
          <w:spacing w:val="-1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requirement</w:t>
      </w:r>
      <w:r w:rsidRPr="000E3EF0">
        <w:rPr>
          <w:rFonts w:asciiTheme="minorHAnsi" w:hAnsiTheme="minorHAnsi" w:cstheme="minorHAnsi"/>
          <w:color w:val="000000" w:themeColor="text1"/>
          <w:spacing w:val="-3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of</w:t>
      </w:r>
      <w:r w:rsidRPr="000E3EF0">
        <w:rPr>
          <w:rFonts w:asciiTheme="minorHAnsi" w:hAnsiTheme="minorHAnsi" w:cstheme="minorHAnsi"/>
          <w:color w:val="000000" w:themeColor="text1"/>
          <w:spacing w:val="-2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Company.</w:t>
      </w:r>
    </w:p>
    <w:p w:rsidR="00ED36FF" w:rsidRPr="000E3EF0" w:rsidRDefault="0064709D" w:rsidP="00361BF0">
      <w:pPr>
        <w:pStyle w:val="ListParagraph"/>
        <w:numPr>
          <w:ilvl w:val="2"/>
          <w:numId w:val="25"/>
        </w:numPr>
        <w:tabs>
          <w:tab w:val="left" w:pos="860"/>
        </w:tabs>
        <w:spacing w:before="55" w:line="213" w:lineRule="auto"/>
        <w:ind w:right="287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pict>
          <v:rect id="_x0000_s1046" style="position:absolute;left:0;text-align:left;margin-left:83.55pt;margin-top:14.55pt;width:458.95pt;height:15.5pt;z-index:-15823872;mso-position-horizontal-relative:page" stroked="f">
            <w10:wrap anchorx="page"/>
          </v:rect>
        </w:pict>
      </w:r>
      <w:r w:rsidR="00ED36FF" w:rsidRPr="000E3EF0">
        <w:rPr>
          <w:rFonts w:asciiTheme="minorHAnsi" w:hAnsiTheme="minorHAnsi" w:cstheme="minorHAnsi"/>
          <w:color w:val="000000" w:themeColor="text1"/>
        </w:rPr>
        <w:t>Managing</w:t>
      </w:r>
      <w:r w:rsidR="00ED36FF" w:rsidRPr="000E3EF0">
        <w:rPr>
          <w:rFonts w:asciiTheme="minorHAnsi" w:hAnsiTheme="minorHAnsi" w:cstheme="minorHAnsi"/>
          <w:color w:val="000000" w:themeColor="text1"/>
          <w:spacing w:val="23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complete</w:t>
      </w:r>
      <w:r w:rsidR="00ED36FF" w:rsidRPr="000E3EF0">
        <w:rPr>
          <w:rFonts w:asciiTheme="minorHAnsi" w:hAnsiTheme="minorHAnsi" w:cstheme="minorHAnsi"/>
          <w:color w:val="000000" w:themeColor="text1"/>
          <w:spacing w:val="27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recruitment</w:t>
      </w:r>
      <w:r w:rsidR="00ED36FF" w:rsidRPr="000E3EF0">
        <w:rPr>
          <w:rFonts w:asciiTheme="minorHAnsi" w:hAnsiTheme="minorHAnsi" w:cstheme="minorHAnsi"/>
          <w:color w:val="000000" w:themeColor="text1"/>
          <w:spacing w:val="27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life-cycle</w:t>
      </w:r>
      <w:r w:rsidR="00ED36FF" w:rsidRPr="000E3EF0">
        <w:rPr>
          <w:rFonts w:asciiTheme="minorHAnsi" w:hAnsiTheme="minorHAnsi" w:cstheme="minorHAnsi"/>
          <w:color w:val="000000" w:themeColor="text1"/>
          <w:spacing w:val="27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for</w:t>
      </w:r>
      <w:r w:rsidR="00ED36FF" w:rsidRPr="000E3EF0">
        <w:rPr>
          <w:rFonts w:asciiTheme="minorHAnsi" w:hAnsiTheme="minorHAnsi" w:cstheme="minorHAnsi"/>
          <w:color w:val="000000" w:themeColor="text1"/>
          <w:spacing w:val="26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sourcing</w:t>
      </w:r>
      <w:r w:rsidR="00ED36FF" w:rsidRPr="000E3EF0">
        <w:rPr>
          <w:rFonts w:asciiTheme="minorHAnsi" w:hAnsiTheme="minorHAnsi" w:cstheme="minorHAnsi"/>
          <w:color w:val="000000" w:themeColor="text1"/>
          <w:spacing w:val="27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best</w:t>
      </w:r>
      <w:r w:rsidR="00ED36FF" w:rsidRPr="000E3EF0">
        <w:rPr>
          <w:rFonts w:asciiTheme="minorHAnsi" w:hAnsiTheme="minorHAnsi" w:cstheme="minorHAnsi"/>
          <w:color w:val="000000" w:themeColor="text1"/>
          <w:spacing w:val="28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talent</w:t>
      </w:r>
      <w:r w:rsidR="00ED36FF" w:rsidRPr="000E3EF0">
        <w:rPr>
          <w:rFonts w:asciiTheme="minorHAnsi" w:hAnsiTheme="minorHAnsi" w:cstheme="minorHAnsi"/>
          <w:color w:val="000000" w:themeColor="text1"/>
          <w:spacing w:val="27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to</w:t>
      </w:r>
      <w:r w:rsidR="00ED36FF" w:rsidRPr="000E3EF0">
        <w:rPr>
          <w:rFonts w:asciiTheme="minorHAnsi" w:hAnsiTheme="minorHAnsi" w:cstheme="minorHAnsi"/>
          <w:color w:val="000000" w:themeColor="text1"/>
          <w:spacing w:val="23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the</w:t>
      </w:r>
      <w:r w:rsidR="00ED36FF" w:rsidRPr="000E3EF0">
        <w:rPr>
          <w:rFonts w:asciiTheme="minorHAnsi" w:hAnsiTheme="minorHAnsi" w:cstheme="minorHAnsi"/>
          <w:color w:val="000000" w:themeColor="text1"/>
          <w:spacing w:val="24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company</w:t>
      </w:r>
      <w:r w:rsidR="00ED36FF" w:rsidRPr="000E3EF0">
        <w:rPr>
          <w:rFonts w:asciiTheme="minorHAnsi" w:hAnsiTheme="minorHAnsi" w:cstheme="minorHAnsi"/>
          <w:color w:val="000000" w:themeColor="text1"/>
          <w:spacing w:val="27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within</w:t>
      </w:r>
      <w:r w:rsidR="00ED36FF" w:rsidRPr="000E3EF0">
        <w:rPr>
          <w:rFonts w:asciiTheme="minorHAnsi" w:hAnsiTheme="minorHAnsi" w:cstheme="minorHAnsi"/>
          <w:color w:val="000000" w:themeColor="text1"/>
          <w:spacing w:val="-4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set</w:t>
      </w:r>
      <w:r w:rsidR="00ED36FF" w:rsidRPr="000E3EF0">
        <w:rPr>
          <w:rFonts w:asciiTheme="minorHAnsi" w:hAnsiTheme="minorHAnsi" w:cstheme="minorHAnsi"/>
          <w:color w:val="000000" w:themeColor="text1"/>
          <w:spacing w:val="6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</w:rPr>
        <w:t>timelines.</w:t>
      </w:r>
    </w:p>
    <w:p w:rsidR="00ED36FF" w:rsidRPr="000E3EF0" w:rsidRDefault="00ED36FF" w:rsidP="00361BF0">
      <w:pPr>
        <w:pStyle w:val="ListParagraph"/>
        <w:numPr>
          <w:ilvl w:val="2"/>
          <w:numId w:val="25"/>
        </w:numPr>
        <w:tabs>
          <w:tab w:val="left" w:pos="860"/>
        </w:tabs>
        <w:spacing w:before="57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>Handling</w:t>
      </w:r>
      <w:r w:rsidRPr="000E3EF0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End-End</w:t>
      </w:r>
      <w:r w:rsidRPr="000E3EF0">
        <w:rPr>
          <w:rFonts w:asciiTheme="minorHAnsi" w:hAnsiTheme="minorHAnsi" w:cstheme="minorHAnsi"/>
          <w:color w:val="000000" w:themeColor="text1"/>
          <w:spacing w:val="5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Sourcing</w:t>
      </w:r>
      <w:r w:rsidRPr="000E3EF0">
        <w:rPr>
          <w:rFonts w:asciiTheme="minorHAnsi" w:hAnsiTheme="minorHAnsi" w:cstheme="minorHAnsi"/>
          <w:color w:val="000000" w:themeColor="text1"/>
          <w:spacing w:val="2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activities</w:t>
      </w:r>
      <w:r w:rsidRPr="000E3EF0">
        <w:rPr>
          <w:rFonts w:asciiTheme="minorHAnsi" w:hAnsiTheme="minorHAnsi" w:cstheme="minorHAnsi"/>
          <w:color w:val="000000" w:themeColor="text1"/>
          <w:spacing w:val="3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of</w:t>
      </w:r>
      <w:r w:rsidRPr="000E3EF0">
        <w:rPr>
          <w:rFonts w:asciiTheme="minorHAnsi" w:hAnsiTheme="minorHAnsi" w:cstheme="minorHAnsi"/>
          <w:color w:val="000000" w:themeColor="text1"/>
          <w:spacing w:val="5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the</w:t>
      </w:r>
      <w:r w:rsidRPr="000E3EF0">
        <w:rPr>
          <w:rFonts w:asciiTheme="minorHAnsi" w:hAnsiTheme="minorHAnsi" w:cstheme="minorHAnsi"/>
          <w:color w:val="000000" w:themeColor="text1"/>
          <w:spacing w:val="5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Company</w:t>
      </w:r>
      <w:r w:rsidRPr="000E3EF0">
        <w:rPr>
          <w:rFonts w:asciiTheme="minorHAnsi" w:hAnsiTheme="minorHAnsi" w:cstheme="minorHAnsi"/>
          <w:color w:val="000000" w:themeColor="text1"/>
          <w:spacing w:val="5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at</w:t>
      </w:r>
      <w:r w:rsidRPr="000E3EF0">
        <w:rPr>
          <w:rFonts w:asciiTheme="minorHAnsi" w:hAnsiTheme="minorHAnsi" w:cstheme="minorHAnsi"/>
          <w:color w:val="000000" w:themeColor="text1"/>
          <w:spacing w:val="3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Pan</w:t>
      </w:r>
      <w:r w:rsidRPr="000E3EF0">
        <w:rPr>
          <w:rFonts w:asciiTheme="minorHAnsi" w:hAnsiTheme="minorHAnsi" w:cstheme="minorHAnsi"/>
          <w:color w:val="000000" w:themeColor="text1"/>
          <w:spacing w:val="6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India</w:t>
      </w:r>
      <w:r w:rsidRPr="000E3EF0">
        <w:rPr>
          <w:rFonts w:asciiTheme="minorHAnsi" w:hAnsiTheme="minorHAnsi" w:cstheme="minorHAnsi"/>
          <w:color w:val="000000" w:themeColor="text1"/>
          <w:spacing w:val="5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level.</w:t>
      </w:r>
    </w:p>
    <w:p w:rsidR="00ED36FF" w:rsidRPr="000E3EF0" w:rsidRDefault="00ED36FF" w:rsidP="00361BF0">
      <w:pPr>
        <w:pStyle w:val="ListParagraph"/>
        <w:numPr>
          <w:ilvl w:val="2"/>
          <w:numId w:val="25"/>
        </w:numPr>
        <w:tabs>
          <w:tab w:val="left" w:pos="860"/>
        </w:tabs>
        <w:spacing w:before="35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>Co-ordinate</w:t>
      </w:r>
      <w:r w:rsidRPr="000E3EF0">
        <w:rPr>
          <w:rFonts w:asciiTheme="minorHAnsi" w:hAnsiTheme="minorHAnsi" w:cstheme="minorHAnsi"/>
          <w:color w:val="000000" w:themeColor="text1"/>
          <w:spacing w:val="9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with</w:t>
      </w:r>
      <w:r w:rsidRPr="000E3EF0">
        <w:rPr>
          <w:rFonts w:asciiTheme="minorHAnsi" w:hAnsiTheme="minorHAnsi" w:cstheme="minorHAnsi"/>
          <w:color w:val="000000" w:themeColor="text1"/>
          <w:spacing w:val="13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Candidates</w:t>
      </w:r>
      <w:r w:rsidRPr="000E3EF0">
        <w:rPr>
          <w:rFonts w:asciiTheme="minorHAnsi" w:hAnsiTheme="minorHAnsi" w:cstheme="minorHAnsi"/>
          <w:color w:val="000000" w:themeColor="text1"/>
          <w:spacing w:val="11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and</w:t>
      </w:r>
      <w:r w:rsidRPr="000E3EF0">
        <w:rPr>
          <w:rFonts w:asciiTheme="minorHAnsi" w:hAnsiTheme="minorHAnsi" w:cstheme="minorHAnsi"/>
          <w:color w:val="000000" w:themeColor="text1"/>
          <w:spacing w:val="8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HR</w:t>
      </w:r>
      <w:r w:rsidRPr="000E3EF0">
        <w:rPr>
          <w:rFonts w:asciiTheme="minorHAnsi" w:hAnsiTheme="minorHAnsi" w:cstheme="minorHAnsi"/>
          <w:color w:val="000000" w:themeColor="text1"/>
          <w:spacing w:val="11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Manager.</w:t>
      </w:r>
    </w:p>
    <w:p w:rsidR="00ED36FF" w:rsidRPr="000E3EF0" w:rsidRDefault="00ED36FF" w:rsidP="00361BF0">
      <w:pPr>
        <w:pStyle w:val="ListParagraph"/>
        <w:numPr>
          <w:ilvl w:val="2"/>
          <w:numId w:val="25"/>
        </w:numPr>
        <w:tabs>
          <w:tab w:val="left" w:pos="860"/>
        </w:tabs>
        <w:spacing w:before="34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>Scheduling</w:t>
      </w:r>
      <w:r w:rsidRPr="000E3EF0">
        <w:rPr>
          <w:rFonts w:asciiTheme="minorHAnsi" w:hAnsiTheme="minorHAnsi" w:cstheme="minorHAnsi"/>
          <w:color w:val="000000" w:themeColor="text1"/>
          <w:spacing w:val="-2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Interviews</w:t>
      </w:r>
      <w:r w:rsidRPr="000E3EF0">
        <w:rPr>
          <w:rFonts w:asciiTheme="minorHAnsi" w:hAnsiTheme="minorHAnsi" w:cstheme="minorHAnsi"/>
          <w:color w:val="000000" w:themeColor="text1"/>
          <w:spacing w:val="-2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and</w:t>
      </w:r>
      <w:r w:rsidRPr="000E3EF0">
        <w:rPr>
          <w:rFonts w:asciiTheme="minorHAnsi" w:hAnsiTheme="minorHAnsi" w:cstheme="minorHAnsi"/>
          <w:color w:val="000000" w:themeColor="text1"/>
          <w:spacing w:val="-2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Follow-ups</w:t>
      </w:r>
      <w:r w:rsidRPr="000E3EF0">
        <w:rPr>
          <w:rFonts w:asciiTheme="minorHAnsi" w:hAnsiTheme="minorHAnsi" w:cstheme="minorHAnsi"/>
          <w:color w:val="000000" w:themeColor="text1"/>
          <w:spacing w:val="-3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with</w:t>
      </w:r>
      <w:r w:rsidRPr="000E3EF0">
        <w:rPr>
          <w:rFonts w:asciiTheme="minorHAnsi" w:hAnsiTheme="minorHAnsi" w:cstheme="minorHAnsi"/>
          <w:color w:val="000000" w:themeColor="text1"/>
          <w:spacing w:val="-1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candidates.</w:t>
      </w:r>
    </w:p>
    <w:p w:rsidR="00ED36FF" w:rsidRPr="000E3EF0" w:rsidRDefault="0064709D" w:rsidP="00361BF0">
      <w:pPr>
        <w:pStyle w:val="ListParagraph"/>
        <w:numPr>
          <w:ilvl w:val="2"/>
          <w:numId w:val="25"/>
        </w:numPr>
        <w:tabs>
          <w:tab w:val="left" w:pos="860"/>
        </w:tabs>
        <w:spacing w:before="54" w:line="213" w:lineRule="auto"/>
        <w:ind w:right="25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pict>
          <v:rect id="_x0000_s1047" style="position:absolute;left:0;text-align:left;margin-left:83.55pt;margin-top:14.5pt;width:458.95pt;height:15.5pt;z-index:-15822848;mso-position-horizontal-relative:page" stroked="f">
            <w10:wrap anchorx="page"/>
          </v:rect>
        </w:pic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Sourcing</w:t>
      </w:r>
      <w:r w:rsidR="00ED36FF" w:rsidRPr="000E3EF0">
        <w:rPr>
          <w:rFonts w:asciiTheme="minorHAnsi" w:hAnsiTheme="minorHAnsi" w:cstheme="minorHAnsi"/>
          <w:color w:val="000000" w:themeColor="text1"/>
          <w:spacing w:val="-6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&amp;</w:t>
      </w:r>
      <w:r w:rsidR="00ED36FF" w:rsidRPr="000E3EF0">
        <w:rPr>
          <w:rFonts w:asciiTheme="minorHAnsi" w:hAnsiTheme="minorHAnsi" w:cstheme="minorHAnsi"/>
          <w:color w:val="000000" w:themeColor="text1"/>
          <w:spacing w:val="-6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Screening</w:t>
      </w:r>
      <w:r w:rsidR="00ED36FF" w:rsidRPr="000E3EF0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of</w:t>
      </w:r>
      <w:r w:rsidR="00ED36FF" w:rsidRPr="000E3EF0">
        <w:rPr>
          <w:rFonts w:asciiTheme="minorHAnsi" w:hAnsiTheme="minorHAnsi" w:cstheme="minorHAnsi"/>
          <w:color w:val="000000" w:themeColor="text1"/>
          <w:spacing w:val="-7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candidates</w:t>
      </w:r>
      <w:r w:rsidR="00ED36FF" w:rsidRPr="000E3EF0">
        <w:rPr>
          <w:rFonts w:asciiTheme="minorHAnsi" w:hAnsiTheme="minorHAnsi" w:cstheme="minorHAnsi"/>
          <w:color w:val="000000" w:themeColor="text1"/>
          <w:spacing w:val="-6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through</w:t>
      </w:r>
      <w:r w:rsidR="00ED36FF" w:rsidRPr="000E3EF0">
        <w:rPr>
          <w:rFonts w:asciiTheme="minorHAnsi" w:hAnsiTheme="minorHAnsi" w:cstheme="minorHAnsi"/>
          <w:color w:val="000000" w:themeColor="text1"/>
          <w:spacing w:val="-4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Job</w:t>
      </w:r>
      <w:r w:rsidR="00ED36FF" w:rsidRPr="000E3EF0">
        <w:rPr>
          <w:rFonts w:asciiTheme="minorHAnsi" w:hAnsiTheme="minorHAnsi" w:cstheme="minorHAnsi"/>
          <w:color w:val="000000" w:themeColor="text1"/>
          <w:spacing w:val="-6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Portals,</w:t>
      </w:r>
      <w:r w:rsidR="00ED36FF" w:rsidRPr="000E3EF0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Mail</w:t>
      </w:r>
      <w:r w:rsidR="00ED36FF" w:rsidRPr="000E3EF0">
        <w:rPr>
          <w:rFonts w:asciiTheme="minorHAnsi" w:hAnsiTheme="minorHAnsi" w:cstheme="minorHAnsi"/>
          <w:color w:val="000000" w:themeColor="text1"/>
          <w:spacing w:val="-6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Blasting,</w:t>
      </w:r>
      <w:r w:rsidR="00ED36FF" w:rsidRPr="000E3EF0">
        <w:rPr>
          <w:rFonts w:asciiTheme="minorHAnsi" w:hAnsiTheme="minorHAnsi" w:cstheme="minorHAnsi"/>
          <w:color w:val="000000" w:themeColor="text1"/>
          <w:spacing w:val="-6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professional</w:t>
      </w:r>
      <w:r w:rsidR="00ED36FF" w:rsidRPr="000E3EF0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sites,</w:t>
      </w:r>
      <w:r w:rsidR="00ED36FF" w:rsidRPr="000E3EF0">
        <w:rPr>
          <w:rFonts w:asciiTheme="minorHAnsi" w:hAnsiTheme="minorHAnsi" w:cstheme="minorHAnsi"/>
          <w:color w:val="000000" w:themeColor="text1"/>
          <w:spacing w:val="-48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networking,</w:t>
      </w:r>
      <w:r w:rsidR="00ED36FF" w:rsidRPr="000E3EF0">
        <w:rPr>
          <w:rFonts w:asciiTheme="minorHAnsi" w:hAnsiTheme="minorHAnsi" w:cstheme="minorHAnsi"/>
          <w:color w:val="000000" w:themeColor="text1"/>
          <w:spacing w:val="-1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head hunting,</w:t>
      </w:r>
      <w:r w:rsidR="00ED36FF" w:rsidRPr="000E3EF0">
        <w:rPr>
          <w:rFonts w:asciiTheme="minorHAnsi" w:hAnsiTheme="minorHAnsi" w:cstheme="minorHAnsi"/>
          <w:color w:val="000000" w:themeColor="text1"/>
          <w:spacing w:val="2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Employee</w:t>
      </w:r>
      <w:r w:rsidR="00ED36FF" w:rsidRPr="000E3EF0">
        <w:rPr>
          <w:rFonts w:asciiTheme="minorHAnsi" w:hAnsiTheme="minorHAnsi" w:cstheme="minorHAnsi"/>
          <w:color w:val="000000" w:themeColor="text1"/>
          <w:spacing w:val="3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References and</w:t>
      </w:r>
      <w:r w:rsidR="00ED36FF" w:rsidRPr="000E3EF0">
        <w:rPr>
          <w:rFonts w:asciiTheme="minorHAnsi" w:hAnsiTheme="minorHAnsi" w:cstheme="minorHAnsi"/>
          <w:color w:val="000000" w:themeColor="text1"/>
          <w:spacing w:val="3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Self-Data</w:t>
      </w:r>
      <w:r w:rsidR="00ED36FF" w:rsidRPr="000E3EF0">
        <w:rPr>
          <w:rFonts w:asciiTheme="minorHAnsi" w:hAnsiTheme="minorHAnsi" w:cstheme="minorHAnsi"/>
          <w:color w:val="000000" w:themeColor="text1"/>
          <w:spacing w:val="2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Bank.</w:t>
      </w:r>
    </w:p>
    <w:p w:rsidR="00ED36FF" w:rsidRPr="000E3EF0" w:rsidRDefault="0064709D" w:rsidP="00361BF0">
      <w:pPr>
        <w:pStyle w:val="ListParagraph"/>
        <w:numPr>
          <w:ilvl w:val="2"/>
          <w:numId w:val="25"/>
        </w:numPr>
        <w:tabs>
          <w:tab w:val="left" w:pos="860"/>
        </w:tabs>
        <w:spacing w:before="78" w:line="213" w:lineRule="auto"/>
        <w:ind w:right="82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pict>
          <v:rect id="_x0000_s1048" style="position:absolute;left:0;text-align:left;margin-left:83.55pt;margin-top:15.7pt;width:458.95pt;height:15.5pt;z-index:-15821824;mso-position-horizontal-relative:page" stroked="f">
            <w10:wrap anchorx="page"/>
          </v:rect>
        </w:pic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Arranging &amp; conducting Interviews/Initial screening of the candidates/ helping in</w:t>
      </w:r>
      <w:r w:rsidR="00ED36FF" w:rsidRPr="000E3EF0">
        <w:rPr>
          <w:rFonts w:asciiTheme="minorHAnsi" w:hAnsiTheme="minorHAnsi" w:cstheme="minorHAnsi"/>
          <w:color w:val="000000" w:themeColor="text1"/>
          <w:spacing w:val="-48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recruitment</w:t>
      </w:r>
      <w:r w:rsidR="00ED36FF" w:rsidRPr="000E3EF0">
        <w:rPr>
          <w:rFonts w:asciiTheme="minorHAnsi" w:hAnsiTheme="minorHAnsi" w:cstheme="minorHAnsi"/>
          <w:color w:val="000000" w:themeColor="text1"/>
          <w:spacing w:val="2"/>
          <w:w w:val="105"/>
        </w:rPr>
        <w:t xml:space="preserve"> </w:t>
      </w:r>
      <w:r w:rsidR="00ED36FF" w:rsidRPr="000E3EF0">
        <w:rPr>
          <w:rFonts w:asciiTheme="minorHAnsi" w:hAnsiTheme="minorHAnsi" w:cstheme="minorHAnsi"/>
          <w:color w:val="000000" w:themeColor="text1"/>
          <w:w w:val="105"/>
        </w:rPr>
        <w:t>processes.</w:t>
      </w:r>
    </w:p>
    <w:p w:rsidR="00ED36FF" w:rsidRPr="000E3EF0" w:rsidRDefault="00ED36FF" w:rsidP="00361BF0">
      <w:pPr>
        <w:pStyle w:val="ListParagraph"/>
        <w:numPr>
          <w:ilvl w:val="2"/>
          <w:numId w:val="25"/>
        </w:numPr>
        <w:tabs>
          <w:tab w:val="left" w:pos="860"/>
        </w:tabs>
        <w:spacing w:before="57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>Communicating</w:t>
      </w:r>
      <w:r w:rsidRPr="000E3EF0">
        <w:rPr>
          <w:rFonts w:asciiTheme="minorHAnsi" w:hAnsiTheme="minorHAnsi" w:cstheme="minorHAnsi"/>
          <w:color w:val="000000" w:themeColor="text1"/>
          <w:spacing w:val="-4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with</w:t>
      </w:r>
      <w:r w:rsidRPr="000E3EF0">
        <w:rPr>
          <w:rFonts w:asciiTheme="minorHAnsi" w:hAnsiTheme="minorHAnsi" w:cstheme="minorHAnsi"/>
          <w:color w:val="000000" w:themeColor="text1"/>
          <w:spacing w:val="1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all</w:t>
      </w:r>
      <w:r w:rsidRPr="000E3EF0">
        <w:rPr>
          <w:rFonts w:asciiTheme="minorHAnsi" w:hAnsiTheme="minorHAnsi" w:cstheme="minorHAnsi"/>
          <w:color w:val="000000" w:themeColor="text1"/>
          <w:spacing w:val="-2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candidates on a regular</w:t>
      </w:r>
      <w:r w:rsidRPr="000E3EF0">
        <w:rPr>
          <w:rFonts w:asciiTheme="minorHAnsi" w:hAnsiTheme="minorHAnsi" w:cstheme="minorHAnsi"/>
          <w:color w:val="000000" w:themeColor="text1"/>
          <w:spacing w:val="-2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basis.</w:t>
      </w:r>
    </w:p>
    <w:p w:rsidR="00ED36FF" w:rsidRPr="000E3EF0" w:rsidRDefault="00ED36FF" w:rsidP="00361BF0">
      <w:pPr>
        <w:pStyle w:val="ListParagraph"/>
        <w:numPr>
          <w:ilvl w:val="2"/>
          <w:numId w:val="25"/>
        </w:numPr>
        <w:tabs>
          <w:tab w:val="left" w:pos="860"/>
        </w:tabs>
        <w:spacing w:before="35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>Maintain</w:t>
      </w:r>
      <w:r w:rsidRPr="000E3EF0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contact</w:t>
      </w:r>
      <w:r w:rsidRPr="000E3EF0">
        <w:rPr>
          <w:rFonts w:asciiTheme="minorHAnsi" w:hAnsiTheme="minorHAnsi" w:cstheme="minorHAnsi"/>
          <w:color w:val="000000" w:themeColor="text1"/>
          <w:spacing w:val="-7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with</w:t>
      </w:r>
      <w:r w:rsidRPr="000E3EF0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the</w:t>
      </w:r>
      <w:r w:rsidRPr="000E3EF0">
        <w:rPr>
          <w:rFonts w:asciiTheme="minorHAnsi" w:hAnsiTheme="minorHAnsi" w:cstheme="minorHAnsi"/>
          <w:color w:val="000000" w:themeColor="text1"/>
          <w:spacing w:val="-6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offered</w:t>
      </w:r>
      <w:r w:rsidRPr="000E3EF0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candidates</w:t>
      </w:r>
      <w:r w:rsidRPr="000E3EF0">
        <w:rPr>
          <w:rFonts w:asciiTheme="minorHAnsi" w:hAnsiTheme="minorHAnsi" w:cstheme="minorHAnsi"/>
          <w:color w:val="000000" w:themeColor="text1"/>
          <w:spacing w:val="-6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till</w:t>
      </w:r>
      <w:r w:rsidRPr="000E3EF0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their</w:t>
      </w:r>
      <w:r w:rsidRPr="000E3EF0">
        <w:rPr>
          <w:rFonts w:asciiTheme="minorHAnsi" w:hAnsiTheme="minorHAnsi" w:cstheme="minorHAnsi"/>
          <w:color w:val="000000" w:themeColor="text1"/>
          <w:spacing w:val="-6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joining</w:t>
      </w:r>
      <w:r w:rsidRPr="000E3EF0">
        <w:rPr>
          <w:rFonts w:asciiTheme="minorHAnsi" w:hAnsiTheme="minorHAnsi" w:cstheme="minorHAnsi"/>
          <w:color w:val="000000" w:themeColor="text1"/>
          <w:spacing w:val="-8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and</w:t>
      </w:r>
      <w:r w:rsidRPr="000E3EF0">
        <w:rPr>
          <w:rFonts w:asciiTheme="minorHAnsi" w:hAnsiTheme="minorHAnsi" w:cstheme="minorHAnsi"/>
          <w:color w:val="000000" w:themeColor="text1"/>
          <w:spacing w:val="-6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so</w:t>
      </w:r>
      <w:r w:rsidRPr="000E3EF0">
        <w:rPr>
          <w:rFonts w:asciiTheme="minorHAnsi" w:hAnsiTheme="minorHAnsi" w:cstheme="minorHAnsi"/>
          <w:color w:val="000000" w:themeColor="text1"/>
          <w:spacing w:val="-8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on.</w:t>
      </w:r>
    </w:p>
    <w:p w:rsidR="0002413D" w:rsidRPr="000E3EF0" w:rsidRDefault="0002413D" w:rsidP="003E2F67">
      <w:pPr>
        <w:pStyle w:val="Heading1"/>
        <w:spacing w:after="12" w:line="296" w:lineRule="exact"/>
        <w:ind w:left="0"/>
        <w:rPr>
          <w:rFonts w:asciiTheme="minorHAnsi" w:hAnsiTheme="minorHAnsi" w:cstheme="minorHAnsi"/>
          <w:color w:val="000000" w:themeColor="text1"/>
        </w:rPr>
      </w:pPr>
    </w:p>
    <w:p w:rsidR="009F0450" w:rsidRDefault="009F0450" w:rsidP="00663A94">
      <w:pPr>
        <w:pStyle w:val="Heading1"/>
        <w:spacing w:after="12" w:line="296" w:lineRule="exact"/>
        <w:ind w:left="139"/>
        <w:rPr>
          <w:rFonts w:asciiTheme="minorHAnsi" w:hAnsiTheme="minorHAnsi" w:cstheme="minorHAnsi"/>
          <w:color w:val="000000" w:themeColor="text1"/>
          <w:u w:val="single"/>
        </w:rPr>
      </w:pPr>
    </w:p>
    <w:p w:rsidR="006134E7" w:rsidRPr="000E3EF0" w:rsidRDefault="006134E7" w:rsidP="00663A94">
      <w:pPr>
        <w:pStyle w:val="Heading1"/>
        <w:spacing w:after="12" w:line="296" w:lineRule="exact"/>
        <w:ind w:left="139"/>
        <w:rPr>
          <w:rFonts w:asciiTheme="minorHAnsi" w:hAnsiTheme="minorHAnsi" w:cstheme="minorHAnsi"/>
          <w:color w:val="000000" w:themeColor="text1"/>
          <w:u w:val="single"/>
        </w:rPr>
      </w:pPr>
      <w:r w:rsidRPr="000E3EF0">
        <w:rPr>
          <w:rFonts w:asciiTheme="minorHAnsi" w:hAnsiTheme="minorHAnsi" w:cstheme="minorHAnsi"/>
          <w:color w:val="000000" w:themeColor="text1"/>
          <w:u w:val="single"/>
        </w:rPr>
        <w:t>Global</w:t>
      </w:r>
      <w:r w:rsidRPr="000E3EF0">
        <w:rPr>
          <w:rFonts w:asciiTheme="minorHAnsi" w:hAnsiTheme="minorHAnsi" w:cstheme="minorHAnsi"/>
          <w:color w:val="000000" w:themeColor="text1"/>
          <w:spacing w:val="-4"/>
          <w:u w:val="single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u w:val="single"/>
        </w:rPr>
        <w:t>Consultant</w:t>
      </w:r>
    </w:p>
    <w:p w:rsidR="006134E7" w:rsidRPr="000E3EF0" w:rsidRDefault="006134E7" w:rsidP="006134E7">
      <w:pPr>
        <w:pStyle w:val="BodyText"/>
        <w:spacing w:line="20" w:lineRule="exact"/>
        <w:ind w:left="110"/>
        <w:rPr>
          <w:rFonts w:asciiTheme="minorHAnsi" w:hAnsiTheme="minorHAnsi" w:cstheme="minorHAnsi"/>
          <w:color w:val="000000" w:themeColor="text1"/>
          <w:u w:val="single"/>
        </w:rPr>
      </w:pPr>
    </w:p>
    <w:p w:rsidR="00663A94" w:rsidRPr="000E3EF0" w:rsidRDefault="006134E7" w:rsidP="006134E7">
      <w:pPr>
        <w:spacing w:line="216" w:lineRule="auto"/>
        <w:ind w:left="139" w:right="7383"/>
        <w:rPr>
          <w:rFonts w:asciiTheme="minorHAnsi" w:hAnsiTheme="minorHAnsi" w:cstheme="minorHAnsi"/>
          <w:b/>
          <w:color w:val="000000" w:themeColor="text1"/>
          <w:spacing w:val="-52"/>
          <w:u w:val="single"/>
        </w:rPr>
      </w:pP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Talent Acquisition</w:t>
      </w:r>
      <w:r w:rsidRPr="000E3EF0">
        <w:rPr>
          <w:rFonts w:asciiTheme="minorHAnsi" w:hAnsiTheme="minorHAnsi" w:cstheme="minorHAnsi"/>
          <w:b/>
          <w:color w:val="000000" w:themeColor="text1"/>
          <w:spacing w:val="-52"/>
          <w:u w:val="single"/>
        </w:rPr>
        <w:t xml:space="preserve"> </w:t>
      </w:r>
    </w:p>
    <w:p w:rsidR="006134E7" w:rsidRPr="000E3EF0" w:rsidRDefault="006134E7" w:rsidP="00514BDD">
      <w:pPr>
        <w:spacing w:line="216" w:lineRule="auto"/>
        <w:ind w:left="139" w:right="7383"/>
        <w:rPr>
          <w:rFonts w:asciiTheme="minorHAnsi" w:hAnsiTheme="minorHAnsi" w:cstheme="minorHAnsi"/>
          <w:b/>
          <w:color w:val="000000" w:themeColor="text1"/>
          <w:u w:val="single"/>
        </w:rPr>
      </w:pP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(Sep</w:t>
      </w:r>
      <w:r w:rsidRPr="000E3EF0">
        <w:rPr>
          <w:rFonts w:asciiTheme="minorHAnsi" w:hAnsiTheme="minorHAnsi" w:cstheme="minorHAnsi"/>
          <w:b/>
          <w:color w:val="000000" w:themeColor="text1"/>
          <w:spacing w:val="5"/>
          <w:u w:val="single"/>
        </w:rPr>
        <w:t xml:space="preserve"> </w:t>
      </w: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2017</w:t>
      </w:r>
      <w:r w:rsidRPr="000E3EF0">
        <w:rPr>
          <w:rFonts w:asciiTheme="minorHAnsi" w:hAnsiTheme="minorHAnsi" w:cstheme="minorHAnsi"/>
          <w:b/>
          <w:i/>
          <w:color w:val="000000" w:themeColor="text1"/>
          <w:u w:val="single"/>
        </w:rPr>
        <w:t>–</w:t>
      </w: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Aug</w:t>
      </w:r>
      <w:r w:rsidRPr="000E3EF0">
        <w:rPr>
          <w:rFonts w:asciiTheme="minorHAnsi" w:hAnsiTheme="minorHAnsi" w:cstheme="minorHAnsi"/>
          <w:b/>
          <w:color w:val="000000" w:themeColor="text1"/>
          <w:spacing w:val="2"/>
          <w:u w:val="single"/>
        </w:rPr>
        <w:t xml:space="preserve"> </w:t>
      </w: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2019)</w:t>
      </w:r>
    </w:p>
    <w:p w:rsidR="0032550E" w:rsidRPr="000E3EF0" w:rsidRDefault="00514BDD" w:rsidP="0032550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b/>
          <w:bCs/>
          <w:color w:val="000000" w:themeColor="text1"/>
        </w:rPr>
        <w:t>Key Responsibilities:</w:t>
      </w:r>
    </w:p>
    <w:p w:rsidR="00361BF0" w:rsidRPr="000E3EF0" w:rsidRDefault="00361BF0" w:rsidP="003A6C13">
      <w:pPr>
        <w:pStyle w:val="ListParagraph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</w:rPr>
        <w:t>Source and attract top talent for IT and Non-IT positions using various channels (</w:t>
      </w:r>
      <w:proofErr w:type="spellStart"/>
      <w:r w:rsidRPr="000E3EF0">
        <w:rPr>
          <w:rFonts w:asciiTheme="minorHAnsi" w:hAnsiTheme="minorHAnsi" w:cstheme="minorHAnsi"/>
          <w:color w:val="000000" w:themeColor="text1"/>
        </w:rPr>
        <w:t>Naukri</w:t>
      </w:r>
      <w:proofErr w:type="spellEnd"/>
      <w:r w:rsidRPr="000E3EF0">
        <w:rPr>
          <w:rFonts w:asciiTheme="minorHAnsi" w:hAnsiTheme="minorHAnsi" w:cstheme="minorHAnsi"/>
          <w:color w:val="000000" w:themeColor="text1"/>
        </w:rPr>
        <w:t>, LinkedIn, Indde.com, etc.)</w:t>
      </w:r>
    </w:p>
    <w:p w:rsidR="00361BF0" w:rsidRPr="000E3EF0" w:rsidRDefault="00361BF0" w:rsidP="003A6C13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Conduct outbound calls to potential candidates for open positions.</w:t>
      </w:r>
    </w:p>
    <w:p w:rsidR="00361BF0" w:rsidRPr="000E3EF0" w:rsidRDefault="00361BF0" w:rsidP="003A6C13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Screen resumes and schedule interviews.</w:t>
      </w:r>
    </w:p>
    <w:p w:rsidR="00361BF0" w:rsidRPr="000E3EF0" w:rsidRDefault="00361BF0" w:rsidP="003A6C13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Maintain candidate records and ensure timely follow-ups.</w:t>
      </w:r>
    </w:p>
    <w:p w:rsidR="00361BF0" w:rsidRPr="000E3EF0" w:rsidRDefault="00361BF0" w:rsidP="003A6C13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Assist in end-to-end recruitment processes.</w:t>
      </w:r>
    </w:p>
    <w:p w:rsidR="00514BDD" w:rsidRPr="000E3EF0" w:rsidRDefault="00361BF0" w:rsidP="003A6C13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</w:rPr>
      </w:pPr>
      <w:r w:rsidRPr="000E3EF0">
        <w:rPr>
          <w:rFonts w:asciiTheme="minorHAnsi" w:eastAsia="Times New Roman" w:hAnsiTheme="minorHAnsi" w:cstheme="minorHAnsi"/>
          <w:color w:val="000000" w:themeColor="text1"/>
        </w:rPr>
        <w:t>Build and maintain a talent pipeline for future hiring needs.</w:t>
      </w:r>
    </w:p>
    <w:p w:rsidR="009F0450" w:rsidRDefault="009F0450" w:rsidP="00AF768E">
      <w:pPr>
        <w:pStyle w:val="Heading1"/>
        <w:ind w:left="0" w:right="5877"/>
        <w:rPr>
          <w:rFonts w:asciiTheme="minorHAnsi" w:hAnsiTheme="minorHAnsi" w:cstheme="minorHAnsi"/>
          <w:color w:val="000000" w:themeColor="text1"/>
        </w:rPr>
      </w:pPr>
    </w:p>
    <w:p w:rsidR="009F0450" w:rsidRDefault="009F0450" w:rsidP="00AF768E">
      <w:pPr>
        <w:pStyle w:val="Heading1"/>
        <w:ind w:left="0" w:right="5877"/>
        <w:rPr>
          <w:rFonts w:asciiTheme="minorHAnsi" w:hAnsiTheme="minorHAnsi" w:cstheme="minorHAnsi"/>
          <w:color w:val="000000" w:themeColor="text1"/>
        </w:rPr>
      </w:pPr>
    </w:p>
    <w:p w:rsidR="009F0450" w:rsidRPr="000E3EF0" w:rsidRDefault="009F0450" w:rsidP="00AF768E">
      <w:pPr>
        <w:pStyle w:val="Heading1"/>
        <w:ind w:left="0" w:right="5877"/>
        <w:rPr>
          <w:rFonts w:asciiTheme="minorHAnsi" w:hAnsiTheme="minorHAnsi" w:cstheme="minorHAnsi"/>
          <w:color w:val="000000" w:themeColor="text1"/>
        </w:rPr>
      </w:pPr>
    </w:p>
    <w:p w:rsidR="006134E7" w:rsidRPr="000E3EF0" w:rsidRDefault="006134E7" w:rsidP="00AF768E">
      <w:pPr>
        <w:pStyle w:val="Heading1"/>
        <w:ind w:left="0" w:right="5877"/>
        <w:rPr>
          <w:rFonts w:asciiTheme="minorHAnsi" w:hAnsiTheme="minorHAnsi" w:cstheme="minorHAnsi"/>
          <w:color w:val="000000" w:themeColor="text1"/>
          <w:spacing w:val="-52"/>
          <w:u w:val="single"/>
        </w:rPr>
      </w:pPr>
      <w:r w:rsidRPr="000E3EF0">
        <w:rPr>
          <w:rFonts w:asciiTheme="minorHAnsi" w:hAnsiTheme="minorHAnsi" w:cstheme="minorHAnsi"/>
          <w:color w:val="000000" w:themeColor="text1"/>
          <w:u w:val="single"/>
        </w:rPr>
        <w:t xml:space="preserve">MVG HR </w:t>
      </w:r>
      <w:r w:rsidR="0076706F" w:rsidRPr="000E3EF0">
        <w:rPr>
          <w:rFonts w:asciiTheme="minorHAnsi" w:hAnsiTheme="minorHAnsi" w:cstheme="minorHAnsi"/>
          <w:color w:val="000000" w:themeColor="text1"/>
          <w:u w:val="single"/>
        </w:rPr>
        <w:t>Solution Pvt.</w:t>
      </w:r>
      <w:r w:rsidR="00BA5CFB" w:rsidRPr="000E3EF0"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  <w:r w:rsidR="0076706F" w:rsidRPr="000E3EF0">
        <w:rPr>
          <w:rFonts w:asciiTheme="minorHAnsi" w:hAnsiTheme="minorHAnsi" w:cstheme="minorHAnsi"/>
          <w:color w:val="000000" w:themeColor="text1"/>
          <w:u w:val="single"/>
        </w:rPr>
        <w:t>Ltd.</w:t>
      </w:r>
    </w:p>
    <w:p w:rsidR="00D808A6" w:rsidRPr="000E3EF0" w:rsidRDefault="00D8215A" w:rsidP="006134E7">
      <w:pPr>
        <w:pStyle w:val="Heading1"/>
        <w:ind w:left="0" w:right="5877"/>
        <w:rPr>
          <w:rFonts w:asciiTheme="minorHAnsi" w:hAnsiTheme="minorHAnsi" w:cstheme="minorHAnsi"/>
          <w:color w:val="000000" w:themeColor="text1"/>
          <w:u w:val="single"/>
        </w:rPr>
      </w:pPr>
      <w:r w:rsidRPr="000E3EF0">
        <w:rPr>
          <w:rFonts w:asciiTheme="minorHAnsi" w:hAnsiTheme="minorHAnsi" w:cstheme="minorHAnsi"/>
          <w:color w:val="000000" w:themeColor="text1"/>
          <w:u w:val="single"/>
        </w:rPr>
        <w:t>HR</w:t>
      </w:r>
      <w:r w:rsidRPr="000E3EF0">
        <w:rPr>
          <w:rFonts w:asciiTheme="minorHAnsi" w:hAnsiTheme="minorHAnsi" w:cstheme="minorHAnsi"/>
          <w:color w:val="000000" w:themeColor="text1"/>
          <w:spacing w:val="-2"/>
          <w:u w:val="single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u w:val="single"/>
        </w:rPr>
        <w:t>Recruiter</w:t>
      </w:r>
      <w:r w:rsidRPr="000E3EF0">
        <w:rPr>
          <w:rFonts w:asciiTheme="minorHAnsi" w:hAnsiTheme="minorHAnsi" w:cstheme="minorHAnsi"/>
          <w:color w:val="000000" w:themeColor="text1"/>
          <w:spacing w:val="1"/>
          <w:u w:val="single"/>
        </w:rPr>
        <w:t xml:space="preserve"> </w:t>
      </w:r>
    </w:p>
    <w:p w:rsidR="006C7E73" w:rsidRPr="000E3EF0" w:rsidRDefault="00D8215A" w:rsidP="003E2F67">
      <w:pPr>
        <w:spacing w:line="248" w:lineRule="exact"/>
        <w:rPr>
          <w:rFonts w:asciiTheme="minorHAnsi" w:hAnsiTheme="minorHAnsi" w:cstheme="minorHAnsi"/>
          <w:b/>
          <w:color w:val="000000" w:themeColor="text1"/>
          <w:u w:val="single"/>
        </w:rPr>
      </w:pP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(Jan</w:t>
      </w:r>
      <w:r w:rsidRPr="000E3EF0">
        <w:rPr>
          <w:rFonts w:asciiTheme="minorHAnsi" w:hAnsiTheme="minorHAnsi" w:cstheme="minorHAnsi"/>
          <w:b/>
          <w:color w:val="000000" w:themeColor="text1"/>
          <w:spacing w:val="5"/>
          <w:u w:val="single"/>
        </w:rPr>
        <w:t xml:space="preserve"> </w:t>
      </w: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2015</w:t>
      </w:r>
      <w:r w:rsidRPr="000E3EF0">
        <w:rPr>
          <w:rFonts w:asciiTheme="minorHAnsi" w:hAnsiTheme="minorHAnsi" w:cstheme="minorHAnsi"/>
          <w:b/>
          <w:color w:val="000000" w:themeColor="text1"/>
          <w:spacing w:val="5"/>
          <w:u w:val="single"/>
        </w:rPr>
        <w:t xml:space="preserve"> </w:t>
      </w:r>
      <w:r w:rsidRPr="000E3EF0">
        <w:rPr>
          <w:rFonts w:asciiTheme="minorHAnsi" w:hAnsiTheme="minorHAnsi" w:cstheme="minorHAnsi"/>
          <w:b/>
          <w:i/>
          <w:color w:val="000000" w:themeColor="text1"/>
          <w:u w:val="single"/>
        </w:rPr>
        <w:t>–</w:t>
      </w:r>
      <w:r w:rsidRPr="000E3EF0">
        <w:rPr>
          <w:rFonts w:asciiTheme="minorHAnsi" w:hAnsiTheme="minorHAnsi" w:cstheme="minorHAnsi"/>
          <w:b/>
          <w:i/>
          <w:color w:val="000000" w:themeColor="text1"/>
          <w:spacing w:val="-9"/>
          <w:u w:val="single"/>
        </w:rPr>
        <w:t xml:space="preserve"> </w:t>
      </w: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Aug</w:t>
      </w:r>
      <w:r w:rsidRPr="000E3EF0">
        <w:rPr>
          <w:rFonts w:asciiTheme="minorHAnsi" w:hAnsiTheme="minorHAnsi" w:cstheme="minorHAnsi"/>
          <w:b/>
          <w:color w:val="000000" w:themeColor="text1"/>
          <w:spacing w:val="5"/>
          <w:u w:val="single"/>
        </w:rPr>
        <w:t xml:space="preserve"> </w:t>
      </w: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2017)</w:t>
      </w:r>
    </w:p>
    <w:p w:rsidR="00D808A6" w:rsidRPr="000E3EF0" w:rsidRDefault="00D8215A" w:rsidP="006C7E73">
      <w:pPr>
        <w:pStyle w:val="Heading1"/>
        <w:spacing w:line="280" w:lineRule="exact"/>
        <w:ind w:left="0"/>
        <w:rPr>
          <w:rFonts w:asciiTheme="minorHAnsi" w:hAnsiTheme="minorHAnsi" w:cstheme="minorHAnsi"/>
          <w:color w:val="000000" w:themeColor="text1"/>
          <w:u w:val="single"/>
        </w:rPr>
      </w:pPr>
      <w:r w:rsidRPr="000E3EF0">
        <w:rPr>
          <w:rFonts w:asciiTheme="minorHAnsi" w:hAnsiTheme="minorHAnsi" w:cstheme="minorHAnsi"/>
          <w:color w:val="000000" w:themeColor="text1"/>
          <w:u w:val="single"/>
        </w:rPr>
        <w:t>Responsibilities:-</w:t>
      </w:r>
    </w:p>
    <w:p w:rsidR="00DB157A" w:rsidRPr="000E3EF0" w:rsidRDefault="00DB157A" w:rsidP="006C7E73">
      <w:pPr>
        <w:pStyle w:val="Heading1"/>
        <w:spacing w:line="280" w:lineRule="exact"/>
        <w:ind w:left="0"/>
        <w:rPr>
          <w:rFonts w:asciiTheme="minorHAnsi" w:hAnsiTheme="minorHAnsi" w:cstheme="minorHAnsi"/>
          <w:color w:val="000000" w:themeColor="text1"/>
          <w:u w:val="single"/>
        </w:rPr>
      </w:pPr>
    </w:p>
    <w:p w:rsidR="00361BF0" w:rsidRPr="000E3EF0" w:rsidRDefault="00361BF0" w:rsidP="00D0282F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3EF0">
        <w:rPr>
          <w:rFonts w:asciiTheme="minorHAnsi" w:hAnsiTheme="minorHAnsi" w:cstheme="minorHAnsi"/>
          <w:color w:val="000000" w:themeColor="text1"/>
          <w:sz w:val="22"/>
          <w:szCs w:val="22"/>
        </w:rPr>
        <w:t>Source and attract top talent for IT and Non-IT positions using various channels (</w:t>
      </w:r>
      <w:proofErr w:type="spellStart"/>
      <w:r w:rsidRPr="000E3EF0">
        <w:rPr>
          <w:rFonts w:asciiTheme="minorHAnsi" w:hAnsiTheme="minorHAnsi" w:cstheme="minorHAnsi"/>
          <w:color w:val="000000" w:themeColor="text1"/>
          <w:sz w:val="22"/>
          <w:szCs w:val="22"/>
        </w:rPr>
        <w:t>Naukri</w:t>
      </w:r>
      <w:proofErr w:type="spellEnd"/>
      <w:r w:rsidRPr="000E3EF0">
        <w:rPr>
          <w:rFonts w:asciiTheme="minorHAnsi" w:hAnsiTheme="minorHAnsi" w:cstheme="minorHAnsi"/>
          <w:color w:val="000000" w:themeColor="text1"/>
          <w:sz w:val="22"/>
          <w:szCs w:val="22"/>
        </w:rPr>
        <w:t>, LinkedIn, employee referrals, job fairs, etc.)</w:t>
      </w:r>
    </w:p>
    <w:p w:rsidR="00361BF0" w:rsidRPr="000E3EF0" w:rsidRDefault="00361BF0" w:rsidP="00D0282F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3EF0">
        <w:rPr>
          <w:rFonts w:asciiTheme="minorHAnsi" w:hAnsiTheme="minorHAnsi" w:cstheme="minorHAnsi"/>
          <w:color w:val="000000" w:themeColor="text1"/>
          <w:sz w:val="22"/>
          <w:szCs w:val="22"/>
        </w:rPr>
        <w:t>Manage end-to-end recruitment process, including scheduling interviews, taking feedback, and extending offers</w:t>
      </w:r>
    </w:p>
    <w:p w:rsidR="00361BF0" w:rsidRPr="000E3EF0" w:rsidRDefault="00361BF0" w:rsidP="00D0282F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3EF0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Utilize Google Sheets and Microsoft Office to track candidate pipelines, manage data, and generate reports</w:t>
      </w:r>
    </w:p>
    <w:p w:rsidR="00361BF0" w:rsidRPr="000E3EF0" w:rsidRDefault="00361BF0" w:rsidP="00D0282F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3EF0">
        <w:rPr>
          <w:rFonts w:asciiTheme="minorHAnsi" w:hAnsiTheme="minorHAnsi" w:cstheme="minorHAnsi"/>
          <w:color w:val="000000" w:themeColor="text1"/>
          <w:sz w:val="22"/>
          <w:szCs w:val="22"/>
        </w:rPr>
        <w:t>Build and maintain relationships with hiring managers, candidates, and other stakeholders</w:t>
      </w:r>
    </w:p>
    <w:p w:rsidR="00361BF0" w:rsidRPr="000E3EF0" w:rsidRDefault="00361BF0" w:rsidP="00D0282F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3EF0">
        <w:rPr>
          <w:rFonts w:asciiTheme="minorHAnsi" w:hAnsiTheme="minorHAnsi" w:cstheme="minorHAnsi"/>
          <w:color w:val="000000" w:themeColor="text1"/>
          <w:sz w:val="22"/>
          <w:szCs w:val="22"/>
        </w:rPr>
        <w:t>Ensure compliance with recruitment policies, procedures, and legal requirements</w:t>
      </w:r>
    </w:p>
    <w:p w:rsidR="00D0282F" w:rsidRPr="009F0450" w:rsidRDefault="00361BF0" w:rsidP="00D0282F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3EF0">
        <w:rPr>
          <w:rFonts w:asciiTheme="minorHAnsi" w:hAnsiTheme="minorHAnsi" w:cstheme="minorHAnsi"/>
          <w:color w:val="000000" w:themeColor="text1"/>
          <w:sz w:val="22"/>
          <w:szCs w:val="22"/>
        </w:rPr>
        <w:t>Meet and exceed recruitment targets, including time-to-hire, quality-of-</w:t>
      </w:r>
      <w:r w:rsidR="00573363" w:rsidRPr="000E3EF0">
        <w:rPr>
          <w:rFonts w:asciiTheme="minorHAnsi" w:hAnsiTheme="minorHAnsi" w:cstheme="minorHAnsi"/>
          <w:color w:val="000000" w:themeColor="text1"/>
          <w:sz w:val="22"/>
          <w:szCs w:val="22"/>
        </w:rPr>
        <w:t>hire, and cost-per-hire metric</w:t>
      </w:r>
      <w:r w:rsidR="00D0282F" w:rsidRPr="000E3EF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D0282F" w:rsidRPr="000E3EF0" w:rsidRDefault="00D0282F" w:rsidP="00D028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73363" w:rsidRPr="000E3EF0" w:rsidRDefault="000D5776" w:rsidP="008A32C8">
      <w:pPr>
        <w:spacing w:before="208"/>
        <w:ind w:left="240"/>
        <w:rPr>
          <w:rFonts w:asciiTheme="minorHAnsi" w:hAnsiTheme="minorHAnsi" w:cstheme="minorHAnsi"/>
          <w:b/>
          <w:color w:val="000000" w:themeColor="text1"/>
        </w:rPr>
      </w:pPr>
      <w:r w:rsidRPr="000E3EF0">
        <w:rPr>
          <w:rFonts w:asciiTheme="minorHAnsi" w:hAnsiTheme="minorHAnsi" w:cstheme="minorHAnsi"/>
          <w:b/>
          <w:color w:val="000000" w:themeColor="text1"/>
        </w:rPr>
        <w:t>EDUCATION</w:t>
      </w: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8"/>
        <w:gridCol w:w="1277"/>
        <w:gridCol w:w="1557"/>
        <w:gridCol w:w="3862"/>
      </w:tblGrid>
      <w:tr w:rsidR="00BA5CFB" w:rsidRPr="000E3EF0" w:rsidTr="00381217">
        <w:trPr>
          <w:trHeight w:val="294"/>
        </w:trPr>
        <w:tc>
          <w:tcPr>
            <w:tcW w:w="1788" w:type="dxa"/>
          </w:tcPr>
          <w:p w:rsidR="00BA5CFB" w:rsidRPr="000E3EF0" w:rsidRDefault="00BA5CFB" w:rsidP="00381217">
            <w:pPr>
              <w:pStyle w:val="TableParagraph"/>
              <w:spacing w:before="1" w:line="273" w:lineRule="exact"/>
              <w:ind w:left="356" w:right="335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b/>
                <w:color w:val="000000" w:themeColor="text1"/>
              </w:rPr>
              <w:t>CLASS</w:t>
            </w:r>
          </w:p>
        </w:tc>
        <w:tc>
          <w:tcPr>
            <w:tcW w:w="1277" w:type="dxa"/>
          </w:tcPr>
          <w:p w:rsidR="00BA5CFB" w:rsidRPr="000E3EF0" w:rsidRDefault="00BA5CFB" w:rsidP="00381217">
            <w:pPr>
              <w:pStyle w:val="TableParagraph"/>
              <w:spacing w:before="1" w:line="273" w:lineRule="exact"/>
              <w:ind w:right="292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b/>
                <w:color w:val="000000" w:themeColor="text1"/>
              </w:rPr>
              <w:t>YEAR</w:t>
            </w:r>
          </w:p>
        </w:tc>
        <w:tc>
          <w:tcPr>
            <w:tcW w:w="1557" w:type="dxa"/>
          </w:tcPr>
          <w:p w:rsidR="00BA5CFB" w:rsidRPr="000E3EF0" w:rsidRDefault="00BA5CFB" w:rsidP="00381217">
            <w:pPr>
              <w:pStyle w:val="TableParagraph"/>
              <w:spacing w:before="1" w:line="273" w:lineRule="exact"/>
              <w:ind w:right="341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b/>
                <w:color w:val="000000" w:themeColor="text1"/>
              </w:rPr>
              <w:t>BOARD</w:t>
            </w:r>
          </w:p>
        </w:tc>
        <w:tc>
          <w:tcPr>
            <w:tcW w:w="3862" w:type="dxa"/>
          </w:tcPr>
          <w:p w:rsidR="00BA5CFB" w:rsidRPr="000E3EF0" w:rsidRDefault="00BA5CFB" w:rsidP="00381217">
            <w:pPr>
              <w:pStyle w:val="TableParagraph"/>
              <w:spacing w:before="1" w:line="273" w:lineRule="exact"/>
              <w:ind w:left="1008" w:right="975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b/>
                <w:color w:val="000000" w:themeColor="text1"/>
              </w:rPr>
              <w:t>SCHOOL</w:t>
            </w:r>
          </w:p>
        </w:tc>
      </w:tr>
      <w:tr w:rsidR="00BA5CFB" w:rsidRPr="000E3EF0" w:rsidTr="00381217">
        <w:trPr>
          <w:trHeight w:val="302"/>
        </w:trPr>
        <w:tc>
          <w:tcPr>
            <w:tcW w:w="1788" w:type="dxa"/>
          </w:tcPr>
          <w:p w:rsidR="00BA5CFB" w:rsidRPr="000E3EF0" w:rsidRDefault="00BA5CFB" w:rsidP="00381217">
            <w:pPr>
              <w:pStyle w:val="TableParagraph"/>
              <w:spacing w:line="251" w:lineRule="exact"/>
              <w:ind w:left="367" w:right="335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Animation</w:t>
            </w:r>
          </w:p>
        </w:tc>
        <w:tc>
          <w:tcPr>
            <w:tcW w:w="1277" w:type="dxa"/>
          </w:tcPr>
          <w:p w:rsidR="00BA5CFB" w:rsidRPr="000E3EF0" w:rsidRDefault="00BA5CFB" w:rsidP="00381217">
            <w:pPr>
              <w:pStyle w:val="TableParagraph"/>
              <w:spacing w:line="251" w:lineRule="exact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</w:rPr>
              <w:t>2010</w:t>
            </w:r>
          </w:p>
        </w:tc>
        <w:tc>
          <w:tcPr>
            <w:tcW w:w="1557" w:type="dxa"/>
          </w:tcPr>
          <w:p w:rsidR="00BA5CFB" w:rsidRPr="000E3EF0" w:rsidRDefault="00BA5CFB" w:rsidP="00381217">
            <w:pPr>
              <w:pStyle w:val="TableParagraph"/>
              <w:spacing w:line="251" w:lineRule="exact"/>
              <w:ind w:right="40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25"/>
              </w:rPr>
              <w:t>MAAC</w:t>
            </w:r>
          </w:p>
        </w:tc>
        <w:tc>
          <w:tcPr>
            <w:tcW w:w="3862" w:type="dxa"/>
          </w:tcPr>
          <w:p w:rsidR="00BA5CFB" w:rsidRPr="000E3EF0" w:rsidRDefault="00BA5CFB" w:rsidP="00381217">
            <w:pPr>
              <w:pStyle w:val="TableParagraph"/>
              <w:spacing w:line="251" w:lineRule="exact"/>
              <w:ind w:left="1008" w:right="981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15"/>
              </w:rPr>
              <w:t>MAAC Delhi</w:t>
            </w:r>
          </w:p>
        </w:tc>
      </w:tr>
      <w:tr w:rsidR="00BA5CFB" w:rsidRPr="000E3EF0" w:rsidTr="00381217">
        <w:trPr>
          <w:trHeight w:val="297"/>
        </w:trPr>
        <w:tc>
          <w:tcPr>
            <w:tcW w:w="1788" w:type="dxa"/>
          </w:tcPr>
          <w:p w:rsidR="00BA5CFB" w:rsidRPr="000E3EF0" w:rsidRDefault="00BA5CFB" w:rsidP="00381217">
            <w:pPr>
              <w:pStyle w:val="TableParagraph"/>
              <w:spacing w:before="23" w:line="254" w:lineRule="exact"/>
              <w:ind w:left="402" w:right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B.A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(Arts)</w:t>
            </w:r>
          </w:p>
        </w:tc>
        <w:tc>
          <w:tcPr>
            <w:tcW w:w="1277" w:type="dxa"/>
          </w:tcPr>
          <w:p w:rsidR="00BA5CFB" w:rsidRPr="000E3EF0" w:rsidRDefault="00BA5CFB" w:rsidP="00381217">
            <w:pPr>
              <w:pStyle w:val="TableParagraph"/>
              <w:spacing w:before="23" w:line="254" w:lineRule="exact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</w:rPr>
              <w:t>2008</w:t>
            </w:r>
          </w:p>
        </w:tc>
        <w:tc>
          <w:tcPr>
            <w:tcW w:w="1557" w:type="dxa"/>
          </w:tcPr>
          <w:p w:rsidR="00BA5CFB" w:rsidRPr="000E3EF0" w:rsidRDefault="00BA5CFB" w:rsidP="00381217">
            <w:pPr>
              <w:pStyle w:val="TableParagraph"/>
              <w:spacing w:before="23" w:line="254" w:lineRule="exact"/>
              <w:ind w:left="592" w:right="569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20"/>
              </w:rPr>
              <w:t>DU</w:t>
            </w:r>
          </w:p>
        </w:tc>
        <w:tc>
          <w:tcPr>
            <w:tcW w:w="3862" w:type="dxa"/>
          </w:tcPr>
          <w:p w:rsidR="00BA5CFB" w:rsidRPr="000E3EF0" w:rsidRDefault="00BA5CFB" w:rsidP="00381217">
            <w:pPr>
              <w:pStyle w:val="TableParagraph"/>
              <w:spacing w:before="23" w:line="254" w:lineRule="exact"/>
              <w:ind w:left="1008" w:right="978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Delhi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9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University</w:t>
            </w:r>
          </w:p>
        </w:tc>
      </w:tr>
      <w:tr w:rsidR="00BA5CFB" w:rsidRPr="000E3EF0" w:rsidTr="00381217">
        <w:trPr>
          <w:trHeight w:val="493"/>
        </w:trPr>
        <w:tc>
          <w:tcPr>
            <w:tcW w:w="1788" w:type="dxa"/>
          </w:tcPr>
          <w:p w:rsidR="00BA5CFB" w:rsidRPr="000E3EF0" w:rsidRDefault="00BA5CFB" w:rsidP="00381217">
            <w:pPr>
              <w:pStyle w:val="TableParagraph"/>
              <w:ind w:left="358" w:right="335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position w:val="-4"/>
              </w:rPr>
              <w:t>12</w:t>
            </w:r>
            <w:proofErr w:type="spellStart"/>
            <w:r w:rsidRPr="000E3EF0">
              <w:rPr>
                <w:rFonts w:asciiTheme="minorHAnsi" w:hAnsiTheme="minorHAnsi" w:cstheme="minorHAnsi"/>
                <w:color w:val="000000" w:themeColor="text1"/>
              </w:rPr>
              <w:t>th</w:t>
            </w:r>
            <w:proofErr w:type="spellEnd"/>
          </w:p>
        </w:tc>
        <w:tc>
          <w:tcPr>
            <w:tcW w:w="1277" w:type="dxa"/>
          </w:tcPr>
          <w:p w:rsidR="00BA5CFB" w:rsidRPr="000E3EF0" w:rsidRDefault="00BA5CFB" w:rsidP="00381217">
            <w:pPr>
              <w:pStyle w:val="TableParagraph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</w:rPr>
              <w:t>2005</w:t>
            </w:r>
          </w:p>
        </w:tc>
        <w:tc>
          <w:tcPr>
            <w:tcW w:w="1557" w:type="dxa"/>
          </w:tcPr>
          <w:p w:rsidR="00BA5CFB" w:rsidRPr="000E3EF0" w:rsidRDefault="00BA5CFB" w:rsidP="00381217">
            <w:pPr>
              <w:pStyle w:val="TableParagraph"/>
              <w:ind w:right="34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10"/>
              </w:rPr>
              <w:t>C.B.S.E</w:t>
            </w:r>
          </w:p>
        </w:tc>
        <w:tc>
          <w:tcPr>
            <w:tcW w:w="3862" w:type="dxa"/>
          </w:tcPr>
          <w:p w:rsidR="00BA5CFB" w:rsidRPr="000E3EF0" w:rsidRDefault="00BA5CFB" w:rsidP="00381217">
            <w:pPr>
              <w:pStyle w:val="TableParagraph"/>
              <w:spacing w:line="235" w:lineRule="exact"/>
              <w:ind w:left="1008" w:right="982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Govt.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Girls.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8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Sr.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10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Sec.</w:t>
            </w:r>
          </w:p>
          <w:p w:rsidR="00BA5CFB" w:rsidRPr="000E3EF0" w:rsidRDefault="00BA5CFB" w:rsidP="00381217">
            <w:pPr>
              <w:pStyle w:val="TableParagraph"/>
              <w:spacing w:before="0" w:line="209" w:lineRule="exact"/>
              <w:ind w:left="1007" w:right="982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School,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Delhi</w:t>
            </w:r>
          </w:p>
        </w:tc>
      </w:tr>
      <w:tr w:rsidR="00BA5CFB" w:rsidRPr="000E3EF0" w:rsidTr="00381217">
        <w:trPr>
          <w:trHeight w:val="494"/>
        </w:trPr>
        <w:tc>
          <w:tcPr>
            <w:tcW w:w="1788" w:type="dxa"/>
          </w:tcPr>
          <w:p w:rsidR="00BA5CFB" w:rsidRPr="000E3EF0" w:rsidRDefault="00BA5CFB" w:rsidP="00381217">
            <w:pPr>
              <w:pStyle w:val="TableParagraph"/>
              <w:spacing w:before="28"/>
              <w:ind w:left="358" w:right="335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position w:val="-4"/>
              </w:rPr>
              <w:t>10</w:t>
            </w:r>
            <w:proofErr w:type="spellStart"/>
            <w:r w:rsidRPr="000E3EF0">
              <w:rPr>
                <w:rFonts w:asciiTheme="minorHAnsi" w:hAnsiTheme="minorHAnsi" w:cstheme="minorHAnsi"/>
                <w:color w:val="000000" w:themeColor="text1"/>
              </w:rPr>
              <w:t>th</w:t>
            </w:r>
            <w:proofErr w:type="spellEnd"/>
          </w:p>
        </w:tc>
        <w:tc>
          <w:tcPr>
            <w:tcW w:w="1277" w:type="dxa"/>
          </w:tcPr>
          <w:p w:rsidR="00BA5CFB" w:rsidRPr="000E3EF0" w:rsidRDefault="00BA5CFB" w:rsidP="00381217">
            <w:pPr>
              <w:pStyle w:val="TableParagraph"/>
              <w:spacing w:before="28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</w:rPr>
              <w:t>2003</w:t>
            </w:r>
          </w:p>
        </w:tc>
        <w:tc>
          <w:tcPr>
            <w:tcW w:w="1557" w:type="dxa"/>
          </w:tcPr>
          <w:p w:rsidR="00BA5CFB" w:rsidRPr="000E3EF0" w:rsidRDefault="00BA5CFB" w:rsidP="00381217">
            <w:pPr>
              <w:pStyle w:val="TableParagraph"/>
              <w:spacing w:before="28"/>
              <w:ind w:right="34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10"/>
              </w:rPr>
              <w:t>C.B.S.E</w:t>
            </w:r>
          </w:p>
        </w:tc>
        <w:tc>
          <w:tcPr>
            <w:tcW w:w="3862" w:type="dxa"/>
          </w:tcPr>
          <w:p w:rsidR="00BA5CFB" w:rsidRPr="000E3EF0" w:rsidRDefault="00BA5CFB" w:rsidP="00381217">
            <w:pPr>
              <w:pStyle w:val="TableParagraph"/>
              <w:spacing w:before="28" w:line="236" w:lineRule="exact"/>
              <w:ind w:left="1008" w:right="982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Govt.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Girls.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8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Sr.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10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Sec.</w:t>
            </w:r>
          </w:p>
          <w:p w:rsidR="00BA5CFB" w:rsidRPr="000E3EF0" w:rsidRDefault="00BA5CFB" w:rsidP="00381217">
            <w:pPr>
              <w:pStyle w:val="TableParagraph"/>
              <w:spacing w:before="0" w:line="210" w:lineRule="exact"/>
              <w:ind w:left="1007" w:right="982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School,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Delhi</w:t>
            </w:r>
          </w:p>
        </w:tc>
      </w:tr>
    </w:tbl>
    <w:p w:rsidR="00573363" w:rsidRPr="000E3EF0" w:rsidRDefault="004D5143" w:rsidP="003778F9">
      <w:pPr>
        <w:pStyle w:val="BodyText"/>
        <w:spacing w:before="9"/>
        <w:ind w:left="0"/>
        <w:rPr>
          <w:rFonts w:asciiTheme="minorHAnsi" w:hAnsiTheme="minorHAnsi" w:cstheme="minorHAnsi"/>
          <w:b/>
          <w:color w:val="000000" w:themeColor="text1"/>
        </w:rPr>
      </w:pPr>
      <w:r w:rsidRPr="000E3EF0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3778F9" w:rsidRPr="000E3EF0" w:rsidRDefault="000327E8" w:rsidP="003778F9">
      <w:pPr>
        <w:pStyle w:val="BodyText"/>
        <w:spacing w:before="9"/>
        <w:ind w:left="0"/>
        <w:rPr>
          <w:rFonts w:asciiTheme="minorHAnsi" w:hAnsiTheme="minorHAnsi" w:cstheme="minorHAnsi"/>
          <w:b/>
          <w:color w:val="000000" w:themeColor="text1"/>
        </w:rPr>
      </w:pPr>
      <w:r w:rsidRPr="000E3EF0">
        <w:rPr>
          <w:rFonts w:asciiTheme="minorHAnsi" w:hAnsiTheme="minorHAnsi" w:cstheme="minorHAnsi"/>
          <w:b/>
          <w:color w:val="000000" w:themeColor="text1"/>
        </w:rPr>
        <w:t>CERTIFICATION</w:t>
      </w:r>
    </w:p>
    <w:p w:rsidR="003E2F67" w:rsidRPr="000E3EF0" w:rsidRDefault="003E2F67" w:rsidP="003778F9">
      <w:pPr>
        <w:pStyle w:val="BodyText"/>
        <w:spacing w:before="9"/>
        <w:ind w:left="0"/>
        <w:rPr>
          <w:rFonts w:asciiTheme="minorHAnsi" w:hAnsiTheme="minorHAnsi" w:cstheme="minorHAnsi"/>
          <w:b/>
          <w:color w:val="000000" w:themeColor="text1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8"/>
        <w:gridCol w:w="1277"/>
        <w:gridCol w:w="1557"/>
        <w:gridCol w:w="3862"/>
      </w:tblGrid>
      <w:tr w:rsidR="003778F9" w:rsidRPr="000E3EF0" w:rsidTr="004E3FA0">
        <w:trPr>
          <w:trHeight w:val="712"/>
        </w:trPr>
        <w:tc>
          <w:tcPr>
            <w:tcW w:w="1788" w:type="dxa"/>
          </w:tcPr>
          <w:p w:rsidR="003778F9" w:rsidRPr="000E3EF0" w:rsidRDefault="003778F9" w:rsidP="004E3FA0">
            <w:pPr>
              <w:pStyle w:val="TableParagraph"/>
              <w:spacing w:before="66" w:line="199" w:lineRule="auto"/>
              <w:ind w:left="287" w:right="244" w:firstLine="309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10"/>
              </w:rPr>
              <w:t>Cloud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1"/>
                <w:w w:val="110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</w:rPr>
              <w:t>Foundations</w:t>
            </w:r>
          </w:p>
          <w:p w:rsidR="003778F9" w:rsidRPr="000E3EF0" w:rsidRDefault="003778F9" w:rsidP="004E3FA0">
            <w:pPr>
              <w:pStyle w:val="TableParagraph"/>
              <w:spacing w:before="0" w:line="199" w:lineRule="exact"/>
              <w:ind w:left="295" w:right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Certification</w:t>
            </w:r>
          </w:p>
        </w:tc>
        <w:tc>
          <w:tcPr>
            <w:tcW w:w="1277" w:type="dxa"/>
          </w:tcPr>
          <w:p w:rsidR="003778F9" w:rsidRPr="000E3EF0" w:rsidRDefault="003778F9" w:rsidP="004E3FA0">
            <w:pPr>
              <w:pStyle w:val="TableParagraph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</w:rPr>
              <w:t>2023</w:t>
            </w:r>
          </w:p>
        </w:tc>
        <w:tc>
          <w:tcPr>
            <w:tcW w:w="1557" w:type="dxa"/>
          </w:tcPr>
          <w:p w:rsidR="003778F9" w:rsidRPr="000E3EF0" w:rsidRDefault="003778F9" w:rsidP="004E3FA0">
            <w:pPr>
              <w:pStyle w:val="TableParagraph"/>
              <w:ind w:right="34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ONLINE</w:t>
            </w:r>
          </w:p>
        </w:tc>
        <w:tc>
          <w:tcPr>
            <w:tcW w:w="3862" w:type="dxa"/>
          </w:tcPr>
          <w:p w:rsidR="003778F9" w:rsidRPr="000E3EF0" w:rsidRDefault="003778F9" w:rsidP="004E3FA0">
            <w:pPr>
              <w:pStyle w:val="TableParagraph"/>
              <w:ind w:left="1008" w:right="980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Great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2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Learning</w:t>
            </w:r>
          </w:p>
        </w:tc>
      </w:tr>
      <w:tr w:rsidR="003778F9" w:rsidRPr="000E3EF0" w:rsidTr="004E3FA0">
        <w:trPr>
          <w:trHeight w:val="712"/>
        </w:trPr>
        <w:tc>
          <w:tcPr>
            <w:tcW w:w="1788" w:type="dxa"/>
          </w:tcPr>
          <w:p w:rsidR="003778F9" w:rsidRPr="000E3EF0" w:rsidRDefault="003778F9" w:rsidP="004E3FA0">
            <w:pPr>
              <w:pStyle w:val="TableParagraph"/>
              <w:spacing w:before="66" w:line="199" w:lineRule="auto"/>
              <w:ind w:left="287" w:right="244"/>
              <w:jc w:val="left"/>
              <w:rPr>
                <w:rFonts w:asciiTheme="minorHAnsi" w:hAnsiTheme="minorHAnsi" w:cstheme="minorHAnsi"/>
                <w:color w:val="000000" w:themeColor="text1"/>
                <w:w w:val="110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Applications of  Cloud Computing</w:t>
            </w:r>
          </w:p>
        </w:tc>
        <w:tc>
          <w:tcPr>
            <w:tcW w:w="1277" w:type="dxa"/>
          </w:tcPr>
          <w:p w:rsidR="003778F9" w:rsidRPr="000E3EF0" w:rsidRDefault="003778F9" w:rsidP="004E3FA0">
            <w:pPr>
              <w:pStyle w:val="TableParagraph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</w:rPr>
              <w:t>2023</w:t>
            </w:r>
          </w:p>
        </w:tc>
        <w:tc>
          <w:tcPr>
            <w:tcW w:w="1557" w:type="dxa"/>
          </w:tcPr>
          <w:p w:rsidR="003778F9" w:rsidRPr="000E3EF0" w:rsidRDefault="003778F9" w:rsidP="004E3FA0">
            <w:pPr>
              <w:pStyle w:val="TableParagraph"/>
              <w:ind w:right="349"/>
              <w:jc w:val="right"/>
              <w:rPr>
                <w:rFonts w:asciiTheme="minorHAnsi" w:hAnsiTheme="minorHAnsi" w:cstheme="minorHAnsi"/>
                <w:color w:val="000000" w:themeColor="text1"/>
                <w:w w:val="105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ONLINE</w:t>
            </w:r>
          </w:p>
        </w:tc>
        <w:tc>
          <w:tcPr>
            <w:tcW w:w="3862" w:type="dxa"/>
          </w:tcPr>
          <w:p w:rsidR="003778F9" w:rsidRPr="000E3EF0" w:rsidRDefault="003778F9" w:rsidP="004E3FA0">
            <w:pPr>
              <w:pStyle w:val="TableParagraph"/>
              <w:ind w:left="1008" w:right="980"/>
              <w:rPr>
                <w:rFonts w:asciiTheme="minorHAnsi" w:hAnsiTheme="minorHAnsi" w:cstheme="minorHAnsi"/>
                <w:color w:val="000000" w:themeColor="text1"/>
                <w:w w:val="105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Great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2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Learning</w:t>
            </w:r>
          </w:p>
        </w:tc>
      </w:tr>
      <w:tr w:rsidR="003778F9" w:rsidRPr="000E3EF0" w:rsidTr="004E3FA0">
        <w:trPr>
          <w:trHeight w:val="712"/>
        </w:trPr>
        <w:tc>
          <w:tcPr>
            <w:tcW w:w="1788" w:type="dxa"/>
          </w:tcPr>
          <w:p w:rsidR="003778F9" w:rsidRPr="000E3EF0" w:rsidRDefault="003778F9" w:rsidP="004E3FA0">
            <w:pPr>
              <w:pStyle w:val="TableParagraph"/>
              <w:spacing w:before="66" w:line="199" w:lineRule="auto"/>
              <w:ind w:left="287" w:right="244"/>
              <w:jc w:val="left"/>
              <w:rPr>
                <w:rFonts w:asciiTheme="minorHAnsi" w:hAnsiTheme="minorHAnsi" w:cstheme="minorHAnsi"/>
                <w:color w:val="000000" w:themeColor="text1"/>
                <w:w w:val="110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10"/>
              </w:rPr>
              <w:t>Linux Tutorial</w:t>
            </w:r>
          </w:p>
        </w:tc>
        <w:tc>
          <w:tcPr>
            <w:tcW w:w="1277" w:type="dxa"/>
          </w:tcPr>
          <w:p w:rsidR="003778F9" w:rsidRPr="000E3EF0" w:rsidRDefault="003778F9" w:rsidP="004E3FA0">
            <w:pPr>
              <w:pStyle w:val="TableParagraph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</w:rPr>
              <w:t>2023</w:t>
            </w:r>
          </w:p>
        </w:tc>
        <w:tc>
          <w:tcPr>
            <w:tcW w:w="1557" w:type="dxa"/>
          </w:tcPr>
          <w:p w:rsidR="003778F9" w:rsidRPr="000E3EF0" w:rsidRDefault="003778F9" w:rsidP="004E3FA0">
            <w:pPr>
              <w:pStyle w:val="TableParagraph"/>
              <w:ind w:right="349"/>
              <w:jc w:val="right"/>
              <w:rPr>
                <w:rFonts w:asciiTheme="minorHAnsi" w:hAnsiTheme="minorHAnsi" w:cstheme="minorHAnsi"/>
                <w:color w:val="000000" w:themeColor="text1"/>
                <w:w w:val="105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ONLINE</w:t>
            </w:r>
          </w:p>
        </w:tc>
        <w:tc>
          <w:tcPr>
            <w:tcW w:w="3862" w:type="dxa"/>
          </w:tcPr>
          <w:p w:rsidR="003778F9" w:rsidRPr="000E3EF0" w:rsidRDefault="003778F9" w:rsidP="004E3FA0">
            <w:pPr>
              <w:pStyle w:val="TableParagraph"/>
              <w:ind w:left="1008" w:right="980"/>
              <w:rPr>
                <w:rFonts w:asciiTheme="minorHAnsi" w:hAnsiTheme="minorHAnsi" w:cstheme="minorHAnsi"/>
                <w:color w:val="000000" w:themeColor="text1"/>
                <w:w w:val="105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Great</w:t>
            </w:r>
            <w:r w:rsidRPr="000E3EF0">
              <w:rPr>
                <w:rFonts w:asciiTheme="minorHAnsi" w:hAnsiTheme="minorHAnsi" w:cstheme="minorHAnsi"/>
                <w:color w:val="000000" w:themeColor="text1"/>
                <w:spacing w:val="2"/>
                <w:w w:val="105"/>
              </w:rPr>
              <w:t xml:space="preserve"> </w:t>
            </w: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Learning</w:t>
            </w:r>
          </w:p>
        </w:tc>
      </w:tr>
      <w:tr w:rsidR="003778F9" w:rsidRPr="000E3EF0" w:rsidTr="004E3FA0">
        <w:trPr>
          <w:trHeight w:val="712"/>
        </w:trPr>
        <w:tc>
          <w:tcPr>
            <w:tcW w:w="1788" w:type="dxa"/>
          </w:tcPr>
          <w:p w:rsidR="003778F9" w:rsidRPr="000E3EF0" w:rsidRDefault="003778F9" w:rsidP="004E3FA0">
            <w:pPr>
              <w:pStyle w:val="TableParagraph"/>
              <w:spacing w:before="66" w:line="199" w:lineRule="auto"/>
              <w:ind w:left="287" w:right="244"/>
              <w:jc w:val="left"/>
              <w:rPr>
                <w:rFonts w:asciiTheme="minorHAnsi" w:hAnsiTheme="minorHAnsi" w:cstheme="minorHAnsi"/>
                <w:color w:val="000000" w:themeColor="text1"/>
                <w:w w:val="110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10"/>
              </w:rPr>
              <w:t>MS Azure 104</w:t>
            </w:r>
          </w:p>
        </w:tc>
        <w:tc>
          <w:tcPr>
            <w:tcW w:w="1277" w:type="dxa"/>
          </w:tcPr>
          <w:p w:rsidR="003778F9" w:rsidRPr="000E3EF0" w:rsidRDefault="003778F9" w:rsidP="004E3FA0">
            <w:pPr>
              <w:pStyle w:val="TableParagraph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</w:rPr>
              <w:t>2023</w:t>
            </w:r>
          </w:p>
        </w:tc>
        <w:tc>
          <w:tcPr>
            <w:tcW w:w="1557" w:type="dxa"/>
          </w:tcPr>
          <w:p w:rsidR="003778F9" w:rsidRPr="000E3EF0" w:rsidRDefault="003778F9" w:rsidP="004E3FA0">
            <w:pPr>
              <w:pStyle w:val="TableParagraph"/>
              <w:ind w:right="349"/>
              <w:jc w:val="right"/>
              <w:rPr>
                <w:rFonts w:asciiTheme="minorHAnsi" w:hAnsiTheme="minorHAnsi" w:cstheme="minorHAnsi"/>
                <w:color w:val="000000" w:themeColor="text1"/>
                <w:w w:val="105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ONLINE</w:t>
            </w:r>
          </w:p>
        </w:tc>
        <w:tc>
          <w:tcPr>
            <w:tcW w:w="3862" w:type="dxa"/>
          </w:tcPr>
          <w:p w:rsidR="003778F9" w:rsidRPr="000E3EF0" w:rsidRDefault="003778F9" w:rsidP="004E3FA0">
            <w:pPr>
              <w:pStyle w:val="TableParagraph"/>
              <w:ind w:left="1008" w:right="980"/>
              <w:rPr>
                <w:rFonts w:asciiTheme="minorHAnsi" w:hAnsiTheme="minorHAnsi" w:cstheme="minorHAnsi"/>
                <w:color w:val="000000" w:themeColor="text1"/>
                <w:w w:val="105"/>
              </w:rPr>
            </w:pPr>
            <w:r w:rsidRPr="000E3EF0">
              <w:rPr>
                <w:rFonts w:asciiTheme="minorHAnsi" w:hAnsiTheme="minorHAnsi" w:cstheme="minorHAnsi"/>
                <w:color w:val="000000" w:themeColor="text1"/>
                <w:w w:val="105"/>
              </w:rPr>
              <w:t>Microsoft</w:t>
            </w:r>
          </w:p>
        </w:tc>
      </w:tr>
    </w:tbl>
    <w:p w:rsidR="003E2F67" w:rsidRPr="000E3EF0" w:rsidRDefault="003E2F67" w:rsidP="003E2F67">
      <w:pPr>
        <w:rPr>
          <w:rFonts w:asciiTheme="minorHAnsi" w:hAnsiTheme="minorHAnsi" w:cstheme="minorHAnsi"/>
          <w:b/>
          <w:color w:val="000000" w:themeColor="text1"/>
        </w:rPr>
      </w:pPr>
    </w:p>
    <w:p w:rsidR="000D5776" w:rsidRPr="000E3EF0" w:rsidRDefault="000D5776" w:rsidP="003E2F67">
      <w:pPr>
        <w:rPr>
          <w:rFonts w:asciiTheme="minorHAnsi" w:hAnsiTheme="minorHAnsi" w:cstheme="minorHAnsi"/>
          <w:b/>
          <w:color w:val="000000" w:themeColor="text1"/>
        </w:rPr>
      </w:pPr>
      <w:r w:rsidRPr="000E3EF0">
        <w:rPr>
          <w:rFonts w:asciiTheme="minorHAnsi" w:hAnsiTheme="minorHAnsi" w:cstheme="minorHAnsi"/>
          <w:b/>
          <w:color w:val="000000" w:themeColor="text1"/>
          <w:u w:val="single"/>
        </w:rPr>
        <w:t>PERSONAL DETAILS</w:t>
      </w:r>
    </w:p>
    <w:p w:rsidR="000D5776" w:rsidRPr="000E3EF0" w:rsidRDefault="000D5776" w:rsidP="000D5776">
      <w:pPr>
        <w:pStyle w:val="BodyText"/>
        <w:tabs>
          <w:tab w:val="left" w:pos="3356"/>
        </w:tabs>
        <w:spacing w:before="94"/>
        <w:ind w:left="240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</w:rPr>
        <w:t>Date</w:t>
      </w:r>
      <w:r w:rsidRPr="000E3EF0">
        <w:rPr>
          <w:rFonts w:asciiTheme="minorHAnsi" w:hAnsiTheme="minorHAnsi" w:cstheme="minorHAnsi"/>
          <w:color w:val="000000" w:themeColor="text1"/>
          <w:spacing w:val="10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</w:rPr>
        <w:t>of</w:t>
      </w:r>
      <w:r w:rsidRPr="000E3EF0">
        <w:rPr>
          <w:rFonts w:asciiTheme="minorHAnsi" w:hAnsiTheme="minorHAnsi" w:cstheme="minorHAnsi"/>
          <w:color w:val="000000" w:themeColor="text1"/>
          <w:spacing w:val="21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</w:rPr>
        <w:t>Birth</w:t>
      </w:r>
      <w:r w:rsidRPr="000E3EF0">
        <w:rPr>
          <w:rFonts w:asciiTheme="minorHAnsi" w:hAnsiTheme="minorHAnsi" w:cstheme="minorHAnsi"/>
          <w:color w:val="000000" w:themeColor="text1"/>
        </w:rPr>
        <w:tab/>
      </w:r>
      <w:r w:rsidRPr="000E3EF0">
        <w:rPr>
          <w:rFonts w:asciiTheme="minorHAnsi" w:hAnsiTheme="minorHAnsi" w:cstheme="minorHAnsi"/>
          <w:color w:val="000000" w:themeColor="text1"/>
          <w:w w:val="95"/>
        </w:rPr>
        <w:t>25</w:t>
      </w:r>
      <w:proofErr w:type="spellStart"/>
      <w:r w:rsidRPr="000E3EF0">
        <w:rPr>
          <w:rFonts w:asciiTheme="minorHAnsi" w:hAnsiTheme="minorHAnsi" w:cstheme="minorHAnsi"/>
          <w:color w:val="000000" w:themeColor="text1"/>
          <w:w w:val="95"/>
          <w:position w:val="5"/>
        </w:rPr>
        <w:t>th</w:t>
      </w:r>
      <w:proofErr w:type="spellEnd"/>
      <w:r w:rsidRPr="000E3EF0">
        <w:rPr>
          <w:rFonts w:asciiTheme="minorHAnsi" w:hAnsiTheme="minorHAnsi" w:cstheme="minorHAnsi"/>
          <w:color w:val="000000" w:themeColor="text1"/>
          <w:spacing w:val="22"/>
          <w:w w:val="95"/>
          <w:position w:val="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95"/>
        </w:rPr>
        <w:t>Feb</w:t>
      </w:r>
      <w:r w:rsidRPr="000E3EF0">
        <w:rPr>
          <w:rFonts w:asciiTheme="minorHAnsi" w:hAnsiTheme="minorHAnsi" w:cstheme="minorHAnsi"/>
          <w:color w:val="000000" w:themeColor="text1"/>
          <w:spacing w:val="5"/>
          <w:w w:val="9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95"/>
        </w:rPr>
        <w:t>1987</w:t>
      </w:r>
    </w:p>
    <w:p w:rsidR="000D5776" w:rsidRPr="000E3EF0" w:rsidRDefault="000D5776" w:rsidP="000D5776">
      <w:pPr>
        <w:pStyle w:val="BodyText"/>
        <w:tabs>
          <w:tab w:val="left" w:pos="3346"/>
        </w:tabs>
        <w:spacing w:before="19"/>
        <w:ind w:left="240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>Fathers</w:t>
      </w:r>
      <w:r w:rsidRPr="000E3EF0">
        <w:rPr>
          <w:rFonts w:asciiTheme="minorHAnsi" w:hAnsiTheme="minorHAnsi" w:cstheme="minorHAnsi"/>
          <w:color w:val="000000" w:themeColor="text1"/>
          <w:spacing w:val="-4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Name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ab/>
        <w:t>Mr.</w:t>
      </w:r>
      <w:r w:rsidRPr="000E3EF0">
        <w:rPr>
          <w:rFonts w:asciiTheme="minorHAnsi" w:hAnsiTheme="minorHAnsi" w:cstheme="minorHAnsi"/>
          <w:color w:val="000000" w:themeColor="text1"/>
          <w:spacing w:val="8"/>
          <w:w w:val="105"/>
        </w:rPr>
        <w:t xml:space="preserve"> </w:t>
      </w:r>
      <w:proofErr w:type="spellStart"/>
      <w:r w:rsidRPr="000E3EF0">
        <w:rPr>
          <w:rFonts w:asciiTheme="minorHAnsi" w:hAnsiTheme="minorHAnsi" w:cstheme="minorHAnsi"/>
          <w:color w:val="000000" w:themeColor="text1"/>
          <w:w w:val="105"/>
        </w:rPr>
        <w:t>Sushil</w:t>
      </w:r>
      <w:proofErr w:type="spellEnd"/>
      <w:r w:rsidRPr="000E3EF0">
        <w:rPr>
          <w:rFonts w:asciiTheme="minorHAnsi" w:hAnsiTheme="minorHAnsi" w:cstheme="minorHAnsi"/>
          <w:color w:val="000000" w:themeColor="text1"/>
          <w:spacing w:val="11"/>
          <w:w w:val="105"/>
        </w:rPr>
        <w:t xml:space="preserve"> </w:t>
      </w:r>
      <w:proofErr w:type="spellStart"/>
      <w:r w:rsidRPr="000E3EF0">
        <w:rPr>
          <w:rFonts w:asciiTheme="minorHAnsi" w:hAnsiTheme="minorHAnsi" w:cstheme="minorHAnsi"/>
          <w:color w:val="000000" w:themeColor="text1"/>
          <w:w w:val="105"/>
        </w:rPr>
        <w:t>Mishra</w:t>
      </w:r>
      <w:proofErr w:type="spellEnd"/>
    </w:p>
    <w:p w:rsidR="000D5776" w:rsidRPr="000E3EF0" w:rsidRDefault="000D5776" w:rsidP="000D5776">
      <w:pPr>
        <w:pStyle w:val="BodyText"/>
        <w:tabs>
          <w:tab w:val="left" w:pos="3380"/>
        </w:tabs>
        <w:spacing w:before="15"/>
        <w:ind w:left="240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>Marital</w:t>
      </w:r>
      <w:r w:rsidRPr="000E3EF0">
        <w:rPr>
          <w:rFonts w:asciiTheme="minorHAnsi" w:hAnsiTheme="minorHAnsi" w:cstheme="minorHAnsi"/>
          <w:color w:val="000000" w:themeColor="text1"/>
          <w:spacing w:val="-2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status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ab/>
        <w:t>Married</w:t>
      </w:r>
    </w:p>
    <w:p w:rsidR="000D5776" w:rsidRPr="000E3EF0" w:rsidRDefault="000D5776" w:rsidP="000D5776">
      <w:pPr>
        <w:pStyle w:val="BodyText"/>
        <w:tabs>
          <w:tab w:val="left" w:pos="3399"/>
        </w:tabs>
        <w:spacing w:before="16"/>
        <w:ind w:left="240"/>
        <w:rPr>
          <w:rFonts w:asciiTheme="minorHAnsi" w:hAnsiTheme="minorHAnsi" w:cstheme="minorHAnsi"/>
          <w:color w:val="000000" w:themeColor="text1"/>
        </w:r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>Nationality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ab/>
        <w:t>Indian</w:t>
      </w:r>
    </w:p>
    <w:p w:rsidR="000D5776" w:rsidRPr="000E3EF0" w:rsidRDefault="000D5776" w:rsidP="000D5776">
      <w:pPr>
        <w:pStyle w:val="BodyText"/>
        <w:tabs>
          <w:tab w:val="left" w:pos="3404"/>
        </w:tabs>
        <w:spacing w:before="16"/>
        <w:ind w:left="240"/>
        <w:rPr>
          <w:rFonts w:asciiTheme="minorHAnsi" w:hAnsiTheme="minorHAnsi" w:cstheme="minorHAnsi"/>
          <w:color w:val="000000" w:themeColor="text1"/>
        </w:rPr>
        <w:sectPr w:rsidR="000D5776" w:rsidRPr="000E3EF0" w:rsidSect="00514BDD">
          <w:type w:val="continuous"/>
          <w:pgSz w:w="12240" w:h="15840"/>
          <w:pgMar w:top="1260" w:right="1280" w:bottom="280" w:left="1200" w:header="720" w:footer="720" w:gutter="0"/>
          <w:cols w:space="720"/>
        </w:sectPr>
      </w:pPr>
      <w:r w:rsidRPr="000E3EF0">
        <w:rPr>
          <w:rFonts w:asciiTheme="minorHAnsi" w:hAnsiTheme="minorHAnsi" w:cstheme="minorHAnsi"/>
          <w:color w:val="000000" w:themeColor="text1"/>
          <w:w w:val="105"/>
        </w:rPr>
        <w:t>Languages</w:t>
      </w:r>
      <w:r w:rsidRPr="000E3EF0">
        <w:rPr>
          <w:rFonts w:asciiTheme="minorHAnsi" w:hAnsiTheme="minorHAnsi" w:cstheme="minorHAnsi"/>
          <w:color w:val="000000" w:themeColor="text1"/>
          <w:spacing w:val="2"/>
          <w:w w:val="105"/>
        </w:rPr>
        <w:t xml:space="preserve"> 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>Known</w:t>
      </w:r>
      <w:r w:rsidRPr="000E3EF0">
        <w:rPr>
          <w:rFonts w:asciiTheme="minorHAnsi" w:hAnsiTheme="minorHAnsi" w:cstheme="minorHAnsi"/>
          <w:color w:val="000000" w:themeColor="text1"/>
          <w:w w:val="105"/>
        </w:rPr>
        <w:tab/>
      </w:r>
      <w:r w:rsidRPr="000E3EF0">
        <w:rPr>
          <w:rFonts w:asciiTheme="minorHAnsi" w:hAnsiTheme="minorHAnsi" w:cstheme="minorHAnsi"/>
          <w:color w:val="000000" w:themeColor="text1"/>
          <w:w w:val="110"/>
        </w:rPr>
        <w:t>Hin</w:t>
      </w:r>
      <w:r w:rsidR="009024FE" w:rsidRPr="000E3EF0">
        <w:rPr>
          <w:rFonts w:asciiTheme="minorHAnsi" w:hAnsiTheme="minorHAnsi" w:cstheme="minorHAnsi"/>
          <w:color w:val="000000" w:themeColor="text1"/>
          <w:w w:val="110"/>
        </w:rPr>
        <w:t>d</w:t>
      </w:r>
      <w:r w:rsidR="00FC39FA" w:rsidRPr="000E3EF0">
        <w:rPr>
          <w:rFonts w:asciiTheme="minorHAnsi" w:hAnsiTheme="minorHAnsi" w:cstheme="minorHAnsi"/>
          <w:color w:val="000000" w:themeColor="text1"/>
          <w:w w:val="110"/>
        </w:rPr>
        <w:t>i/English</w:t>
      </w:r>
    </w:p>
    <w:p w:rsidR="000D5776" w:rsidRPr="000E3EF0" w:rsidRDefault="000D5776" w:rsidP="000D57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  <w:sectPr w:rsidR="000D5776" w:rsidRPr="000E3EF0">
          <w:pgSz w:w="12240" w:h="15840"/>
          <w:pgMar w:top="1260" w:right="1280" w:bottom="280" w:left="1200" w:header="720" w:footer="720" w:gutter="0"/>
          <w:cols w:space="720"/>
        </w:sectPr>
      </w:pPr>
    </w:p>
    <w:p w:rsidR="00D808A6" w:rsidRPr="000E3EF0" w:rsidRDefault="00D808A6" w:rsidP="00A64C0C">
      <w:pPr>
        <w:pStyle w:val="BodyText"/>
        <w:ind w:left="0"/>
        <w:rPr>
          <w:rFonts w:asciiTheme="minorHAnsi" w:hAnsiTheme="minorHAnsi" w:cstheme="minorHAnsi"/>
          <w:color w:val="000000" w:themeColor="text1"/>
        </w:rPr>
      </w:pPr>
    </w:p>
    <w:p w:rsidR="00486CA8" w:rsidRPr="000E3EF0" w:rsidRDefault="00486CA8">
      <w:pPr>
        <w:pStyle w:val="BodyText"/>
        <w:ind w:left="0"/>
        <w:rPr>
          <w:rFonts w:asciiTheme="minorHAnsi" w:hAnsiTheme="minorHAnsi" w:cstheme="minorHAnsi"/>
          <w:color w:val="000000" w:themeColor="text1"/>
        </w:rPr>
      </w:pPr>
    </w:p>
    <w:sectPr w:rsidR="00486CA8" w:rsidRPr="000E3EF0" w:rsidSect="00D808A6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643"/>
      </v:shape>
    </w:pict>
  </w:numPicBullet>
  <w:abstractNum w:abstractNumId="0">
    <w:nsid w:val="032D0E0F"/>
    <w:multiLevelType w:val="multilevel"/>
    <w:tmpl w:val="1148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1A6FA1"/>
    <w:multiLevelType w:val="multilevel"/>
    <w:tmpl w:val="848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B0E10"/>
    <w:multiLevelType w:val="hybridMultilevel"/>
    <w:tmpl w:val="640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5231"/>
    <w:multiLevelType w:val="multilevel"/>
    <w:tmpl w:val="7488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DD107C"/>
    <w:multiLevelType w:val="hybridMultilevel"/>
    <w:tmpl w:val="21E2243E"/>
    <w:lvl w:ilvl="0" w:tplc="F3E2EFA8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  <w:w w:val="100"/>
        <w:lang w:val="en-US" w:eastAsia="en-US" w:bidi="ar-SA"/>
      </w:rPr>
    </w:lvl>
    <w:lvl w:ilvl="1" w:tplc="AADA032C">
      <w:numFmt w:val="bullet"/>
      <w:lvlText w:val="o"/>
      <w:lvlJc w:val="left"/>
      <w:pPr>
        <w:ind w:left="61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3" w:tplc="DE02AE56">
      <w:numFmt w:val="bullet"/>
      <w:lvlText w:val=""/>
      <w:lvlJc w:val="left"/>
      <w:pPr>
        <w:ind w:left="1142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4" w:tplc="9B4A0EC0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5" w:tplc="423C433E">
      <w:numFmt w:val="bullet"/>
      <w:lvlText w:val="•"/>
      <w:lvlJc w:val="left"/>
      <w:pPr>
        <w:ind w:left="3602" w:hanging="363"/>
      </w:pPr>
      <w:rPr>
        <w:rFonts w:hint="default"/>
        <w:lang w:val="en-US" w:eastAsia="en-US" w:bidi="ar-SA"/>
      </w:rPr>
    </w:lvl>
    <w:lvl w:ilvl="6" w:tplc="14845150">
      <w:numFmt w:val="bullet"/>
      <w:lvlText w:val="•"/>
      <w:lvlJc w:val="left"/>
      <w:pPr>
        <w:ind w:left="4834" w:hanging="363"/>
      </w:pPr>
      <w:rPr>
        <w:rFonts w:hint="default"/>
        <w:lang w:val="en-US" w:eastAsia="en-US" w:bidi="ar-SA"/>
      </w:rPr>
    </w:lvl>
    <w:lvl w:ilvl="7" w:tplc="BBF07BBC">
      <w:numFmt w:val="bullet"/>
      <w:lvlText w:val="•"/>
      <w:lvlJc w:val="left"/>
      <w:pPr>
        <w:ind w:left="6065" w:hanging="363"/>
      </w:pPr>
      <w:rPr>
        <w:rFonts w:hint="default"/>
        <w:lang w:val="en-US" w:eastAsia="en-US" w:bidi="ar-SA"/>
      </w:rPr>
    </w:lvl>
    <w:lvl w:ilvl="8" w:tplc="4EF44C2E">
      <w:numFmt w:val="bullet"/>
      <w:lvlText w:val="•"/>
      <w:lvlJc w:val="left"/>
      <w:pPr>
        <w:ind w:left="7297" w:hanging="363"/>
      </w:pPr>
      <w:rPr>
        <w:rFonts w:hint="default"/>
        <w:lang w:val="en-US" w:eastAsia="en-US" w:bidi="ar-SA"/>
      </w:rPr>
    </w:lvl>
  </w:abstractNum>
  <w:abstractNum w:abstractNumId="5">
    <w:nsid w:val="0EED3EF3"/>
    <w:multiLevelType w:val="multilevel"/>
    <w:tmpl w:val="4D6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FA6B60"/>
    <w:multiLevelType w:val="multilevel"/>
    <w:tmpl w:val="3D30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B03DD0"/>
    <w:multiLevelType w:val="hybridMultilevel"/>
    <w:tmpl w:val="2CBEE2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034128"/>
    <w:multiLevelType w:val="multilevel"/>
    <w:tmpl w:val="B676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E477C4"/>
    <w:multiLevelType w:val="multilevel"/>
    <w:tmpl w:val="C3BC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3A07DC"/>
    <w:multiLevelType w:val="hybridMultilevel"/>
    <w:tmpl w:val="492CA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982746"/>
    <w:multiLevelType w:val="multilevel"/>
    <w:tmpl w:val="CE36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2C536E"/>
    <w:multiLevelType w:val="multilevel"/>
    <w:tmpl w:val="D6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B53C20"/>
    <w:multiLevelType w:val="hybridMultilevel"/>
    <w:tmpl w:val="A204F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350AD7"/>
    <w:multiLevelType w:val="hybridMultilevel"/>
    <w:tmpl w:val="22DE1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D705EB"/>
    <w:multiLevelType w:val="multilevel"/>
    <w:tmpl w:val="7E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06241A"/>
    <w:multiLevelType w:val="multilevel"/>
    <w:tmpl w:val="515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451A66"/>
    <w:multiLevelType w:val="multilevel"/>
    <w:tmpl w:val="D2F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7150E6"/>
    <w:multiLevelType w:val="hybridMultilevel"/>
    <w:tmpl w:val="80D6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05624E"/>
    <w:multiLevelType w:val="hybridMultilevel"/>
    <w:tmpl w:val="6A2E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6F9EC">
      <w:numFmt w:val="bullet"/>
      <w:lvlText w:val="-"/>
      <w:lvlJc w:val="left"/>
      <w:pPr>
        <w:ind w:left="1440" w:hanging="360"/>
      </w:pPr>
      <w:rPr>
        <w:rFonts w:ascii="Palatino Linotype" w:eastAsia="Times New Roman" w:hAnsi="Palatino Linotype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E4DD9"/>
    <w:multiLevelType w:val="hybridMultilevel"/>
    <w:tmpl w:val="A36CF5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FE61E4"/>
    <w:multiLevelType w:val="hybridMultilevel"/>
    <w:tmpl w:val="6AE68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58540B"/>
    <w:multiLevelType w:val="hybridMultilevel"/>
    <w:tmpl w:val="FA8A0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5B22E7"/>
    <w:multiLevelType w:val="hybridMultilevel"/>
    <w:tmpl w:val="63401A9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57261F8E"/>
    <w:multiLevelType w:val="multilevel"/>
    <w:tmpl w:val="755C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9BE1F0D"/>
    <w:multiLevelType w:val="multilevel"/>
    <w:tmpl w:val="F61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D804667"/>
    <w:multiLevelType w:val="hybridMultilevel"/>
    <w:tmpl w:val="1D6ABE68"/>
    <w:lvl w:ilvl="0" w:tplc="A9D83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C0F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A3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86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27B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8C70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06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CD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78A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9A3237"/>
    <w:multiLevelType w:val="hybridMultilevel"/>
    <w:tmpl w:val="5AC6C70A"/>
    <w:lvl w:ilvl="0" w:tplc="F3E2EFA8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  <w:w w:val="100"/>
        <w:lang w:val="en-US" w:eastAsia="en-US" w:bidi="ar-SA"/>
      </w:rPr>
    </w:lvl>
    <w:lvl w:ilvl="1" w:tplc="AADA032C">
      <w:numFmt w:val="bullet"/>
      <w:lvlText w:val="o"/>
      <w:lvlJc w:val="left"/>
      <w:pPr>
        <w:ind w:left="61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409000F">
      <w:start w:val="1"/>
      <w:numFmt w:val="decimal"/>
      <w:lvlText w:val="%3."/>
      <w:lvlJc w:val="left"/>
      <w:pPr>
        <w:ind w:left="859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3" w:tplc="DE02AE56">
      <w:numFmt w:val="bullet"/>
      <w:lvlText w:val=""/>
      <w:lvlJc w:val="left"/>
      <w:pPr>
        <w:ind w:left="1142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4" w:tplc="9B4A0EC0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5" w:tplc="423C433E">
      <w:numFmt w:val="bullet"/>
      <w:lvlText w:val="•"/>
      <w:lvlJc w:val="left"/>
      <w:pPr>
        <w:ind w:left="3602" w:hanging="363"/>
      </w:pPr>
      <w:rPr>
        <w:rFonts w:hint="default"/>
        <w:lang w:val="en-US" w:eastAsia="en-US" w:bidi="ar-SA"/>
      </w:rPr>
    </w:lvl>
    <w:lvl w:ilvl="6" w:tplc="14845150">
      <w:numFmt w:val="bullet"/>
      <w:lvlText w:val="•"/>
      <w:lvlJc w:val="left"/>
      <w:pPr>
        <w:ind w:left="4834" w:hanging="363"/>
      </w:pPr>
      <w:rPr>
        <w:rFonts w:hint="default"/>
        <w:lang w:val="en-US" w:eastAsia="en-US" w:bidi="ar-SA"/>
      </w:rPr>
    </w:lvl>
    <w:lvl w:ilvl="7" w:tplc="BBF07BBC">
      <w:numFmt w:val="bullet"/>
      <w:lvlText w:val="•"/>
      <w:lvlJc w:val="left"/>
      <w:pPr>
        <w:ind w:left="6065" w:hanging="363"/>
      </w:pPr>
      <w:rPr>
        <w:rFonts w:hint="default"/>
        <w:lang w:val="en-US" w:eastAsia="en-US" w:bidi="ar-SA"/>
      </w:rPr>
    </w:lvl>
    <w:lvl w:ilvl="8" w:tplc="4EF44C2E">
      <w:numFmt w:val="bullet"/>
      <w:lvlText w:val="•"/>
      <w:lvlJc w:val="left"/>
      <w:pPr>
        <w:ind w:left="7297" w:hanging="363"/>
      </w:pPr>
      <w:rPr>
        <w:rFonts w:hint="default"/>
        <w:lang w:val="en-US" w:eastAsia="en-US" w:bidi="ar-SA"/>
      </w:rPr>
    </w:lvl>
  </w:abstractNum>
  <w:abstractNum w:abstractNumId="28">
    <w:nsid w:val="6691030E"/>
    <w:multiLevelType w:val="hybridMultilevel"/>
    <w:tmpl w:val="CA1E5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0538B4"/>
    <w:multiLevelType w:val="multilevel"/>
    <w:tmpl w:val="1CF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0B4218"/>
    <w:multiLevelType w:val="hybridMultilevel"/>
    <w:tmpl w:val="50BEFBB0"/>
    <w:lvl w:ilvl="0" w:tplc="F3E2EFA8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  <w:w w:val="100"/>
        <w:lang w:val="en-US" w:eastAsia="en-US" w:bidi="ar-SA"/>
      </w:rPr>
    </w:lvl>
    <w:lvl w:ilvl="1" w:tplc="AADA032C">
      <w:numFmt w:val="bullet"/>
      <w:lvlText w:val="o"/>
      <w:lvlJc w:val="left"/>
      <w:pPr>
        <w:ind w:left="61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409000F">
      <w:start w:val="1"/>
      <w:numFmt w:val="decimal"/>
      <w:lvlText w:val="%3."/>
      <w:lvlJc w:val="left"/>
      <w:pPr>
        <w:ind w:left="859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3" w:tplc="DE02AE56">
      <w:numFmt w:val="bullet"/>
      <w:lvlText w:val=""/>
      <w:lvlJc w:val="left"/>
      <w:pPr>
        <w:ind w:left="1142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4" w:tplc="9B4A0EC0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5" w:tplc="423C433E">
      <w:numFmt w:val="bullet"/>
      <w:lvlText w:val="•"/>
      <w:lvlJc w:val="left"/>
      <w:pPr>
        <w:ind w:left="3602" w:hanging="363"/>
      </w:pPr>
      <w:rPr>
        <w:rFonts w:hint="default"/>
        <w:lang w:val="en-US" w:eastAsia="en-US" w:bidi="ar-SA"/>
      </w:rPr>
    </w:lvl>
    <w:lvl w:ilvl="6" w:tplc="14845150">
      <w:numFmt w:val="bullet"/>
      <w:lvlText w:val="•"/>
      <w:lvlJc w:val="left"/>
      <w:pPr>
        <w:ind w:left="4834" w:hanging="363"/>
      </w:pPr>
      <w:rPr>
        <w:rFonts w:hint="default"/>
        <w:lang w:val="en-US" w:eastAsia="en-US" w:bidi="ar-SA"/>
      </w:rPr>
    </w:lvl>
    <w:lvl w:ilvl="7" w:tplc="BBF07BBC">
      <w:numFmt w:val="bullet"/>
      <w:lvlText w:val="•"/>
      <w:lvlJc w:val="left"/>
      <w:pPr>
        <w:ind w:left="6065" w:hanging="363"/>
      </w:pPr>
      <w:rPr>
        <w:rFonts w:hint="default"/>
        <w:lang w:val="en-US" w:eastAsia="en-US" w:bidi="ar-SA"/>
      </w:rPr>
    </w:lvl>
    <w:lvl w:ilvl="8" w:tplc="4EF44C2E">
      <w:numFmt w:val="bullet"/>
      <w:lvlText w:val="•"/>
      <w:lvlJc w:val="left"/>
      <w:pPr>
        <w:ind w:left="7297" w:hanging="363"/>
      </w:pPr>
      <w:rPr>
        <w:rFonts w:hint="default"/>
        <w:lang w:val="en-US" w:eastAsia="en-US" w:bidi="ar-SA"/>
      </w:rPr>
    </w:lvl>
  </w:abstractNum>
  <w:abstractNum w:abstractNumId="31">
    <w:nsid w:val="6FAD0749"/>
    <w:multiLevelType w:val="hybridMultilevel"/>
    <w:tmpl w:val="5002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EF7F8A"/>
    <w:multiLevelType w:val="hybridMultilevel"/>
    <w:tmpl w:val="50AC4194"/>
    <w:lvl w:ilvl="0" w:tplc="0409000B">
      <w:start w:val="1"/>
      <w:numFmt w:val="bullet"/>
      <w:lvlText w:val=""/>
      <w:lvlJc w:val="left"/>
      <w:pPr>
        <w:ind w:left="9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33">
    <w:nsid w:val="77A70C49"/>
    <w:multiLevelType w:val="multilevel"/>
    <w:tmpl w:val="1EE8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521D05"/>
    <w:multiLevelType w:val="hybridMultilevel"/>
    <w:tmpl w:val="E5BE7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9B6109F"/>
    <w:multiLevelType w:val="multilevel"/>
    <w:tmpl w:val="89B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B721F49"/>
    <w:multiLevelType w:val="hybridMultilevel"/>
    <w:tmpl w:val="F958393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7">
    <w:nsid w:val="7F5948C8"/>
    <w:multiLevelType w:val="multilevel"/>
    <w:tmpl w:val="C0D4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F5B13D2"/>
    <w:multiLevelType w:val="multilevel"/>
    <w:tmpl w:val="268E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"/>
  </w:num>
  <w:num w:numId="3">
    <w:abstractNumId w:val="5"/>
  </w:num>
  <w:num w:numId="4">
    <w:abstractNumId w:val="26"/>
  </w:num>
  <w:num w:numId="5">
    <w:abstractNumId w:val="23"/>
  </w:num>
  <w:num w:numId="6">
    <w:abstractNumId w:val="36"/>
  </w:num>
  <w:num w:numId="7">
    <w:abstractNumId w:val="27"/>
  </w:num>
  <w:num w:numId="8">
    <w:abstractNumId w:val="21"/>
  </w:num>
  <w:num w:numId="9">
    <w:abstractNumId w:val="32"/>
  </w:num>
  <w:num w:numId="10">
    <w:abstractNumId w:val="38"/>
  </w:num>
  <w:num w:numId="11">
    <w:abstractNumId w:val="17"/>
  </w:num>
  <w:num w:numId="12">
    <w:abstractNumId w:val="15"/>
  </w:num>
  <w:num w:numId="13">
    <w:abstractNumId w:val="18"/>
  </w:num>
  <w:num w:numId="14">
    <w:abstractNumId w:val="9"/>
  </w:num>
  <w:num w:numId="15">
    <w:abstractNumId w:val="12"/>
  </w:num>
  <w:num w:numId="16">
    <w:abstractNumId w:val="29"/>
  </w:num>
  <w:num w:numId="17">
    <w:abstractNumId w:val="25"/>
  </w:num>
  <w:num w:numId="18">
    <w:abstractNumId w:val="8"/>
  </w:num>
  <w:num w:numId="19">
    <w:abstractNumId w:val="6"/>
  </w:num>
  <w:num w:numId="20">
    <w:abstractNumId w:val="37"/>
  </w:num>
  <w:num w:numId="21">
    <w:abstractNumId w:val="35"/>
  </w:num>
  <w:num w:numId="22">
    <w:abstractNumId w:val="11"/>
  </w:num>
  <w:num w:numId="23">
    <w:abstractNumId w:val="0"/>
  </w:num>
  <w:num w:numId="24">
    <w:abstractNumId w:val="33"/>
  </w:num>
  <w:num w:numId="25">
    <w:abstractNumId w:val="4"/>
  </w:num>
  <w:num w:numId="26">
    <w:abstractNumId w:val="1"/>
  </w:num>
  <w:num w:numId="27">
    <w:abstractNumId w:val="31"/>
  </w:num>
  <w:num w:numId="28">
    <w:abstractNumId w:val="16"/>
  </w:num>
  <w:num w:numId="29">
    <w:abstractNumId w:val="34"/>
  </w:num>
  <w:num w:numId="30">
    <w:abstractNumId w:val="7"/>
  </w:num>
  <w:num w:numId="31">
    <w:abstractNumId w:val="20"/>
  </w:num>
  <w:num w:numId="32">
    <w:abstractNumId w:val="14"/>
  </w:num>
  <w:num w:numId="33">
    <w:abstractNumId w:val="28"/>
  </w:num>
  <w:num w:numId="34">
    <w:abstractNumId w:val="13"/>
  </w:num>
  <w:num w:numId="35">
    <w:abstractNumId w:val="22"/>
  </w:num>
  <w:num w:numId="36">
    <w:abstractNumId w:val="19"/>
  </w:num>
  <w:num w:numId="37">
    <w:abstractNumId w:val="2"/>
  </w:num>
  <w:num w:numId="38">
    <w:abstractNumId w:val="10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08A6"/>
    <w:rsid w:val="00007D87"/>
    <w:rsid w:val="000200C3"/>
    <w:rsid w:val="0002413D"/>
    <w:rsid w:val="000327E8"/>
    <w:rsid w:val="00062CC2"/>
    <w:rsid w:val="00076E95"/>
    <w:rsid w:val="000D5776"/>
    <w:rsid w:val="000E3EF0"/>
    <w:rsid w:val="000F1A59"/>
    <w:rsid w:val="000F2885"/>
    <w:rsid w:val="0012472E"/>
    <w:rsid w:val="0018467A"/>
    <w:rsid w:val="00186333"/>
    <w:rsid w:val="001F18EA"/>
    <w:rsid w:val="00211C1A"/>
    <w:rsid w:val="00213429"/>
    <w:rsid w:val="00247A44"/>
    <w:rsid w:val="002A07F9"/>
    <w:rsid w:val="002D42B2"/>
    <w:rsid w:val="002E63C9"/>
    <w:rsid w:val="002E65C0"/>
    <w:rsid w:val="002F4759"/>
    <w:rsid w:val="00315CAB"/>
    <w:rsid w:val="0032550E"/>
    <w:rsid w:val="003550B6"/>
    <w:rsid w:val="00361BF0"/>
    <w:rsid w:val="003778F9"/>
    <w:rsid w:val="00385945"/>
    <w:rsid w:val="003A6C13"/>
    <w:rsid w:val="003D5F6B"/>
    <w:rsid w:val="003E2F67"/>
    <w:rsid w:val="00411296"/>
    <w:rsid w:val="00420E44"/>
    <w:rsid w:val="00427334"/>
    <w:rsid w:val="00443E5C"/>
    <w:rsid w:val="004441E4"/>
    <w:rsid w:val="004643C0"/>
    <w:rsid w:val="004841C9"/>
    <w:rsid w:val="00486CA8"/>
    <w:rsid w:val="00490C32"/>
    <w:rsid w:val="0049391D"/>
    <w:rsid w:val="004B0CA1"/>
    <w:rsid w:val="004B357C"/>
    <w:rsid w:val="004D5143"/>
    <w:rsid w:val="004D57AB"/>
    <w:rsid w:val="004D753A"/>
    <w:rsid w:val="004D7CD1"/>
    <w:rsid w:val="004F50AC"/>
    <w:rsid w:val="0050071D"/>
    <w:rsid w:val="00514BDD"/>
    <w:rsid w:val="005157A2"/>
    <w:rsid w:val="00535D0C"/>
    <w:rsid w:val="00540F90"/>
    <w:rsid w:val="00573363"/>
    <w:rsid w:val="00581424"/>
    <w:rsid w:val="0059106F"/>
    <w:rsid w:val="00595781"/>
    <w:rsid w:val="005A4066"/>
    <w:rsid w:val="00600EE0"/>
    <w:rsid w:val="00613241"/>
    <w:rsid w:val="006134E7"/>
    <w:rsid w:val="00641DAF"/>
    <w:rsid w:val="0064709D"/>
    <w:rsid w:val="00663A94"/>
    <w:rsid w:val="0067775B"/>
    <w:rsid w:val="006C7E73"/>
    <w:rsid w:val="006D0FD6"/>
    <w:rsid w:val="006F145E"/>
    <w:rsid w:val="00700FF6"/>
    <w:rsid w:val="00711532"/>
    <w:rsid w:val="007423BE"/>
    <w:rsid w:val="00765F34"/>
    <w:rsid w:val="0076706F"/>
    <w:rsid w:val="007B773E"/>
    <w:rsid w:val="008466E8"/>
    <w:rsid w:val="008705A5"/>
    <w:rsid w:val="00886A6F"/>
    <w:rsid w:val="008A32C8"/>
    <w:rsid w:val="008C3119"/>
    <w:rsid w:val="008D3BC5"/>
    <w:rsid w:val="008E74A1"/>
    <w:rsid w:val="009024FE"/>
    <w:rsid w:val="009048E2"/>
    <w:rsid w:val="00907C0D"/>
    <w:rsid w:val="00914A22"/>
    <w:rsid w:val="00920B36"/>
    <w:rsid w:val="00937BAD"/>
    <w:rsid w:val="0095313D"/>
    <w:rsid w:val="009739BE"/>
    <w:rsid w:val="00977472"/>
    <w:rsid w:val="009A2519"/>
    <w:rsid w:val="009A3DF4"/>
    <w:rsid w:val="009A62D4"/>
    <w:rsid w:val="009B3808"/>
    <w:rsid w:val="009B68C3"/>
    <w:rsid w:val="009C6557"/>
    <w:rsid w:val="009D1846"/>
    <w:rsid w:val="009D5A4A"/>
    <w:rsid w:val="009F0450"/>
    <w:rsid w:val="00A35D67"/>
    <w:rsid w:val="00A54EB7"/>
    <w:rsid w:val="00A607E3"/>
    <w:rsid w:val="00A64C0C"/>
    <w:rsid w:val="00AB3F75"/>
    <w:rsid w:val="00AF768E"/>
    <w:rsid w:val="00B0276C"/>
    <w:rsid w:val="00B16C0A"/>
    <w:rsid w:val="00B22B95"/>
    <w:rsid w:val="00B2543F"/>
    <w:rsid w:val="00B55108"/>
    <w:rsid w:val="00B66927"/>
    <w:rsid w:val="00B87F70"/>
    <w:rsid w:val="00BA5CFB"/>
    <w:rsid w:val="00BA7065"/>
    <w:rsid w:val="00BA7E95"/>
    <w:rsid w:val="00BE278F"/>
    <w:rsid w:val="00BE6B3A"/>
    <w:rsid w:val="00C3486B"/>
    <w:rsid w:val="00C35DF1"/>
    <w:rsid w:val="00C73F1E"/>
    <w:rsid w:val="00C80851"/>
    <w:rsid w:val="00C84EB1"/>
    <w:rsid w:val="00C92563"/>
    <w:rsid w:val="00CA1371"/>
    <w:rsid w:val="00CD1D10"/>
    <w:rsid w:val="00D0282F"/>
    <w:rsid w:val="00D1466E"/>
    <w:rsid w:val="00D5641D"/>
    <w:rsid w:val="00D62F3A"/>
    <w:rsid w:val="00D808A6"/>
    <w:rsid w:val="00D8215A"/>
    <w:rsid w:val="00D86596"/>
    <w:rsid w:val="00DB157A"/>
    <w:rsid w:val="00DB23ED"/>
    <w:rsid w:val="00DD6B2F"/>
    <w:rsid w:val="00DF5844"/>
    <w:rsid w:val="00E8779F"/>
    <w:rsid w:val="00EA7D2F"/>
    <w:rsid w:val="00EB2CB5"/>
    <w:rsid w:val="00ED32FC"/>
    <w:rsid w:val="00ED36FF"/>
    <w:rsid w:val="00ED3A5A"/>
    <w:rsid w:val="00F0412C"/>
    <w:rsid w:val="00F94F9A"/>
    <w:rsid w:val="00F972A8"/>
    <w:rsid w:val="00FB3FD1"/>
    <w:rsid w:val="00FC39FA"/>
    <w:rsid w:val="00FE1D98"/>
    <w:rsid w:val="00FE3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08A6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808A6"/>
    <w:pPr>
      <w:ind w:left="360"/>
      <w:outlineLvl w:val="0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08A6"/>
    <w:pPr>
      <w:ind w:left="859"/>
    </w:pPr>
  </w:style>
  <w:style w:type="paragraph" w:styleId="ListParagraph">
    <w:name w:val="List Paragraph"/>
    <w:basedOn w:val="Normal"/>
    <w:uiPriority w:val="34"/>
    <w:qFormat/>
    <w:rsid w:val="00D808A6"/>
    <w:pPr>
      <w:ind w:left="859" w:hanging="361"/>
    </w:pPr>
  </w:style>
  <w:style w:type="paragraph" w:customStyle="1" w:styleId="TableParagraph">
    <w:name w:val="Table Paragraph"/>
    <w:basedOn w:val="Normal"/>
    <w:uiPriority w:val="1"/>
    <w:qFormat/>
    <w:rsid w:val="00D808A6"/>
    <w:pPr>
      <w:spacing w:before="30"/>
      <w:ind w:right="346"/>
      <w:jc w:val="center"/>
    </w:pPr>
  </w:style>
  <w:style w:type="character" w:styleId="Hyperlink">
    <w:name w:val="Hyperlink"/>
    <w:basedOn w:val="DefaultParagraphFont"/>
    <w:uiPriority w:val="99"/>
    <w:unhideWhenUsed/>
    <w:rsid w:val="00BE6B3A"/>
    <w:rPr>
      <w:color w:val="0000FF" w:themeColor="hyperlink"/>
      <w:u w:val="single"/>
    </w:rPr>
  </w:style>
  <w:style w:type="character" w:customStyle="1" w:styleId="white-space-pre">
    <w:name w:val="white-space-pre"/>
    <w:basedOn w:val="DefaultParagraphFont"/>
    <w:rsid w:val="002E63C9"/>
  </w:style>
  <w:style w:type="paragraph" w:styleId="NormalWeb">
    <w:name w:val="Normal (Web)"/>
    <w:basedOn w:val="Normal"/>
    <w:uiPriority w:val="99"/>
    <w:unhideWhenUsed/>
    <w:rsid w:val="000F28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88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273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3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334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3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3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34"/>
    <w:rPr>
      <w:rFonts w:ascii="Tahoma" w:eastAsia="Cambria" w:hAnsi="Tahoma" w:cs="Tahoma"/>
      <w:sz w:val="16"/>
      <w:szCs w:val="16"/>
    </w:rPr>
  </w:style>
  <w:style w:type="paragraph" w:styleId="NoSpacing">
    <w:name w:val="No Spacing"/>
    <w:uiPriority w:val="1"/>
    <w:qFormat/>
    <w:rsid w:val="003A6C13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i.maac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sharma</dc:creator>
  <cp:lastModifiedBy>vikram sharma</cp:lastModifiedBy>
  <cp:revision>31</cp:revision>
  <dcterms:created xsi:type="dcterms:W3CDTF">2024-11-14T07:28:00Z</dcterms:created>
  <dcterms:modified xsi:type="dcterms:W3CDTF">2024-12-22T08:00:00Z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2024-01-11T00:00:00Z</vt:filetime>
  </property>
</Properties>
</file>