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8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vertAlign w:val="baseline"/>
          <w:rtl w:val="0"/>
        </w:rPr>
        <w:t xml:space="preserve">Chitrakshi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C-236, NDMC SOCIETY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H-3 BLOCK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  <w:rtl w:val="0"/>
        </w:rPr>
        <w:t xml:space="preserve">, VIKASPURI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  <w:rtl w:val="0"/>
        </w:rPr>
        <w:t xml:space="preserve">DELHI 110018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right"/>
      </w:pPr>
      <w:r w:rsidDel="00000000" w:rsidR="00000000" w:rsidRPr="00000000">
        <w:rPr>
          <w:color w:val="000000"/>
          <w:vertAlign w:val="baseline"/>
          <w:rtl w:val="0"/>
        </w:rPr>
        <w:t xml:space="preserve">    Mobile: +91 9654273009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CARREER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Quest to work in a professional environment, which will enable me to develop my potentiality and efficiency, also to meet the challenges and excel in the field, where I can fully utilize my skills and knowledge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PROFESSIONAL SYNOPSIS</w:t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r w:rsidDel="00000000" w:rsidR="00000000" w:rsidRPr="00000000">
        <w:rPr>
          <w:b w:val="0"/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ignation -  </w:t>
      </w:r>
      <w:r w:rsidDel="00000000" w:rsidR="00000000" w:rsidRPr="00000000">
        <w:rPr>
          <w:sz w:val="24"/>
          <w:szCs w:val="24"/>
          <w:rtl w:val="0"/>
        </w:rPr>
        <w:t xml:space="preserve">Barclays Shared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before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sz w:val="24"/>
          <w:szCs w:val="24"/>
          <w:rtl w:val="0"/>
        </w:rPr>
        <w:t xml:space="preserve">ignation -  Dell International services, Mohali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before="28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Designation - Interglobe Technologies (Expedia)</w:t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Role: 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Process Advisor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BSS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Duration: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August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20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08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February 2011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28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Role:  Resolution Expert in Dell.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Duration: March 2011- December 2013 </w:t>
      </w:r>
    </w:p>
    <w:p w:rsidR="00000000" w:rsidDel="00000000" w:rsidP="00000000" w:rsidRDefault="00000000" w:rsidRPr="00000000">
      <w:pPr>
        <w:spacing w:after="28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Role:  Travel Associate at Expedia.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Duration: November 2014- till present 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Job Profile: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240" w:lineRule="auto"/>
        <w:ind w:left="8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Have worked with Barclays Shared services in customer services 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in the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credit cards customer service. (UK)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with Dell international service Mohali for the Inbound Customer service and chat process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Presently working with Expedia process at Interglobe technology. Handling the escalations received from the customers.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EDIFYING SYNOPSIS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Completed +2 from P.S.E.B in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</w:t>
        <w:br w:type="textWrapping"/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Computer literacy: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280" w:line="240" w:lineRule="auto"/>
        <w:ind w:left="840" w:hanging="360"/>
        <w:rPr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vertAlign w:val="baseline"/>
          <w:rtl w:val="0"/>
        </w:rPr>
        <w:t xml:space="preserve">Microsoft Word, Excel &amp;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Date of birth:                     21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arch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1987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 Gender:                             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 Languages known:              Hindi, English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Personal skills and competencies: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Quick learner and can easily adapt to new and changing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Quickly establish and maintain effective rapport with individuals of diverse backgrounds.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0" w:line="240" w:lineRule="auto"/>
        <w:ind w:left="840" w:hanging="360"/>
        <w:rPr>
          <w:b w:val="0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Self-motivated achiever with an established reputation for reliability, hard work, commitment, teamwork and flexibility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Listening Music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Basket ball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before="0" w:line="240" w:lineRule="auto"/>
        <w:ind w:left="8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Interacting with friends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vertAlign w:val="baseline"/>
          <w:rtl w:val="0"/>
        </w:rPr>
        <w:t xml:space="preserve">AVOWAL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 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I hereby declare that the information furnished above is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    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 </w:t>
        <w:br w:type="textWrapping"/>
        <w:t xml:space="preserve"> </w:t>
      </w:r>
    </w:p>
    <w:p w:rsidR="00000000" w:rsidDel="00000000" w:rsidP="00000000" w:rsidRDefault="00000000" w:rsidRPr="00000000">
      <w:pPr>
        <w:spacing w:after="280" w:before="280" w:line="240" w:lineRule="auto"/>
        <w:ind w:left="660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Regards,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6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Chitrakshi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Georgia"/>
  <w:font w:name="Verdan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