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E6" w:rsidRPr="00EB3103" w:rsidRDefault="00577782" w:rsidP="00577782">
      <w:pPr>
        <w:pStyle w:val="AddressLineCentered"/>
        <w:jc w:val="left"/>
        <w:rPr>
          <w:rFonts w:ascii="Wingdings" w:eastAsia="Calibri" w:hAnsi="Wingdings" w:cs="Wingdings"/>
          <w:sz w:val="22"/>
          <w:szCs w:val="22"/>
        </w:rPr>
      </w:pPr>
      <w:r w:rsidRPr="00EB3103">
        <w:rPr>
          <w:rFonts w:ascii="Arial" w:hAnsi="Arial" w:cs="Arial"/>
          <w:b/>
          <w:bCs/>
          <w:spacing w:val="0"/>
          <w:sz w:val="22"/>
          <w:szCs w:val="18"/>
        </w:rPr>
        <w:t>SUMMARY</w:t>
      </w:r>
      <w:r w:rsidR="00904D5E">
        <w:rPr>
          <w:rFonts w:ascii="Arial" w:hAnsi="Arial" w:cs="Arial"/>
          <w:sz w:val="19"/>
          <w:szCs w:val="19"/>
        </w:rPr>
        <w:pict>
          <v:rect id="_x0000_i1025" style="width:527.75pt;height:3pt" o:hralign="center" o:hrstd="t" o:hrnoshade="t" o:hr="t" fillcolor="#8db3e2 [1311]" stroked="f"/>
        </w:pict>
      </w:r>
    </w:p>
    <w:p w:rsidR="00CD6B76" w:rsidRPr="00EB3103" w:rsidRDefault="00CA79A2" w:rsidP="000453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 xml:space="preserve">A result oriented professional with </w:t>
      </w:r>
      <w:r w:rsidR="001E5F30">
        <w:rPr>
          <w:rFonts w:ascii="Arial" w:hAnsi="Arial" w:cs="Arial"/>
          <w:sz w:val="20"/>
          <w:szCs w:val="20"/>
        </w:rPr>
        <w:t>6</w:t>
      </w:r>
      <w:r w:rsidR="00684044">
        <w:rPr>
          <w:rFonts w:ascii="Arial" w:hAnsi="Arial" w:cs="Arial"/>
          <w:sz w:val="20"/>
          <w:szCs w:val="20"/>
        </w:rPr>
        <w:t>.5</w:t>
      </w:r>
      <w:r w:rsidRPr="00EB3103">
        <w:rPr>
          <w:rFonts w:ascii="Arial" w:hAnsi="Arial" w:cs="Arial"/>
          <w:sz w:val="20"/>
          <w:szCs w:val="20"/>
        </w:rPr>
        <w:t xml:space="preserve"> years of </w:t>
      </w:r>
      <w:r w:rsidR="0098595A">
        <w:rPr>
          <w:rFonts w:ascii="Arial" w:hAnsi="Arial" w:cs="Arial"/>
          <w:sz w:val="20"/>
          <w:szCs w:val="20"/>
        </w:rPr>
        <w:t>diverse</w:t>
      </w:r>
      <w:r w:rsidRPr="00EB3103">
        <w:rPr>
          <w:rFonts w:ascii="Arial" w:hAnsi="Arial" w:cs="Arial"/>
          <w:sz w:val="20"/>
          <w:szCs w:val="20"/>
        </w:rPr>
        <w:t xml:space="preserve"> experience in</w:t>
      </w:r>
      <w:r w:rsidR="00802C5A" w:rsidRPr="00EB3103">
        <w:rPr>
          <w:rFonts w:ascii="Arial" w:hAnsi="Arial" w:cs="Arial"/>
          <w:sz w:val="20"/>
          <w:szCs w:val="20"/>
        </w:rPr>
        <w:t xml:space="preserve"> </w:t>
      </w:r>
      <w:r w:rsidR="0098595A">
        <w:rPr>
          <w:rFonts w:ascii="Arial" w:hAnsi="Arial" w:cs="Arial"/>
          <w:sz w:val="20"/>
          <w:szCs w:val="20"/>
        </w:rPr>
        <w:t xml:space="preserve">sales, </w:t>
      </w:r>
      <w:r w:rsidR="00267909" w:rsidRPr="00EB3103">
        <w:rPr>
          <w:rFonts w:ascii="Arial" w:hAnsi="Arial" w:cs="Arial"/>
          <w:sz w:val="20"/>
          <w:szCs w:val="20"/>
        </w:rPr>
        <w:t>b</w:t>
      </w:r>
      <w:r w:rsidR="00802C5A" w:rsidRPr="00EB3103">
        <w:rPr>
          <w:rFonts w:ascii="Arial" w:hAnsi="Arial" w:cs="Arial"/>
          <w:sz w:val="20"/>
          <w:szCs w:val="20"/>
        </w:rPr>
        <w:t xml:space="preserve">usiness </w:t>
      </w:r>
      <w:r w:rsidR="00267909" w:rsidRPr="00EB3103">
        <w:rPr>
          <w:rFonts w:ascii="Arial" w:hAnsi="Arial" w:cs="Arial"/>
          <w:sz w:val="20"/>
          <w:szCs w:val="20"/>
        </w:rPr>
        <w:t>d</w:t>
      </w:r>
      <w:r w:rsidR="00802C5A" w:rsidRPr="00EB3103">
        <w:rPr>
          <w:rFonts w:ascii="Arial" w:hAnsi="Arial" w:cs="Arial"/>
          <w:sz w:val="20"/>
          <w:szCs w:val="20"/>
        </w:rPr>
        <w:t xml:space="preserve">evelopment, </w:t>
      </w:r>
      <w:r w:rsidR="00267909" w:rsidRPr="00EB3103">
        <w:rPr>
          <w:rFonts w:ascii="Arial" w:hAnsi="Arial" w:cs="Arial"/>
          <w:sz w:val="20"/>
          <w:szCs w:val="20"/>
        </w:rPr>
        <w:t>m</w:t>
      </w:r>
      <w:r w:rsidR="00802C5A" w:rsidRPr="00EB3103">
        <w:rPr>
          <w:rFonts w:ascii="Arial" w:hAnsi="Arial" w:cs="Arial"/>
          <w:sz w:val="20"/>
          <w:szCs w:val="20"/>
        </w:rPr>
        <w:t>arketing</w:t>
      </w:r>
      <w:r w:rsidR="0098595A">
        <w:rPr>
          <w:rFonts w:ascii="Arial" w:hAnsi="Arial" w:cs="Arial"/>
          <w:sz w:val="20"/>
          <w:szCs w:val="20"/>
        </w:rPr>
        <w:t xml:space="preserve">, </w:t>
      </w:r>
      <w:r w:rsidR="00267909" w:rsidRPr="00EB3103">
        <w:rPr>
          <w:rFonts w:ascii="Arial" w:hAnsi="Arial" w:cs="Arial"/>
          <w:sz w:val="20"/>
          <w:szCs w:val="20"/>
        </w:rPr>
        <w:t>contracts &amp; sourcing</w:t>
      </w:r>
      <w:r w:rsidR="00802C5A" w:rsidRPr="00EB3103">
        <w:rPr>
          <w:rFonts w:ascii="Arial" w:hAnsi="Arial" w:cs="Arial"/>
          <w:sz w:val="20"/>
          <w:szCs w:val="20"/>
        </w:rPr>
        <w:t xml:space="preserve"> </w:t>
      </w:r>
      <w:r w:rsidRPr="00EB3103">
        <w:rPr>
          <w:rFonts w:ascii="Arial" w:hAnsi="Arial" w:cs="Arial"/>
          <w:sz w:val="20"/>
          <w:szCs w:val="20"/>
        </w:rPr>
        <w:t xml:space="preserve">in </w:t>
      </w:r>
      <w:r w:rsidR="00973397" w:rsidRPr="00EB3103">
        <w:rPr>
          <w:rFonts w:ascii="Arial" w:hAnsi="Arial" w:cs="Arial"/>
          <w:sz w:val="20"/>
          <w:szCs w:val="20"/>
        </w:rPr>
        <w:t>Oil</w:t>
      </w:r>
      <w:r w:rsidR="007D6A4E" w:rsidRPr="00EB3103">
        <w:rPr>
          <w:rFonts w:ascii="Arial" w:hAnsi="Arial" w:cs="Arial"/>
          <w:sz w:val="20"/>
          <w:szCs w:val="20"/>
        </w:rPr>
        <w:t xml:space="preserve"> and </w:t>
      </w:r>
      <w:r w:rsidR="00973397" w:rsidRPr="00EB3103">
        <w:rPr>
          <w:rFonts w:ascii="Arial" w:hAnsi="Arial" w:cs="Arial"/>
          <w:sz w:val="20"/>
          <w:szCs w:val="20"/>
        </w:rPr>
        <w:t>Gas</w:t>
      </w:r>
      <w:r w:rsidR="007D6A4E" w:rsidRPr="00EB3103">
        <w:rPr>
          <w:rFonts w:ascii="Arial" w:hAnsi="Arial" w:cs="Arial"/>
          <w:sz w:val="20"/>
          <w:szCs w:val="20"/>
        </w:rPr>
        <w:t xml:space="preserve"> industry</w:t>
      </w:r>
    </w:p>
    <w:p w:rsidR="0098595A" w:rsidRDefault="0098595A" w:rsidP="000453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98595A">
        <w:rPr>
          <w:rFonts w:ascii="Arial" w:hAnsi="Arial" w:cs="Arial"/>
          <w:sz w:val="20"/>
          <w:szCs w:val="20"/>
        </w:rPr>
        <w:t xml:space="preserve">Currently working with </w:t>
      </w:r>
      <w:proofErr w:type="spellStart"/>
      <w:r w:rsidRPr="0098595A">
        <w:rPr>
          <w:rFonts w:ascii="Arial" w:hAnsi="Arial" w:cs="Arial"/>
          <w:sz w:val="20"/>
          <w:szCs w:val="20"/>
        </w:rPr>
        <w:t>Indraprastha</w:t>
      </w:r>
      <w:proofErr w:type="spellEnd"/>
      <w:r w:rsidRPr="0098595A">
        <w:rPr>
          <w:rFonts w:ascii="Arial" w:hAnsi="Arial" w:cs="Arial"/>
          <w:sz w:val="20"/>
          <w:szCs w:val="20"/>
        </w:rPr>
        <w:t xml:space="preserve"> Gas Limited (IGL) as </w:t>
      </w:r>
      <w:r w:rsidR="00C27EF8">
        <w:rPr>
          <w:rFonts w:ascii="Arial" w:hAnsi="Arial" w:cs="Arial"/>
          <w:sz w:val="20"/>
          <w:szCs w:val="20"/>
        </w:rPr>
        <w:t>Additional</w:t>
      </w:r>
      <w:r w:rsidRPr="0098595A">
        <w:rPr>
          <w:rFonts w:ascii="Arial" w:hAnsi="Arial" w:cs="Arial"/>
          <w:sz w:val="20"/>
          <w:szCs w:val="20"/>
        </w:rPr>
        <w:t xml:space="preserve"> Manager – Marketing </w:t>
      </w:r>
    </w:p>
    <w:p w:rsidR="0098595A" w:rsidRDefault="0098595A" w:rsidP="0098595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98595A">
        <w:rPr>
          <w:rFonts w:ascii="Arial" w:hAnsi="Arial" w:cs="Arial"/>
          <w:sz w:val="20"/>
          <w:szCs w:val="20"/>
        </w:rPr>
        <w:t>Handling Natural Gas Marketing in Industrial</w:t>
      </w:r>
      <w:r>
        <w:rPr>
          <w:rFonts w:ascii="Arial" w:hAnsi="Arial" w:cs="Arial"/>
          <w:sz w:val="20"/>
          <w:szCs w:val="20"/>
        </w:rPr>
        <w:t>,</w:t>
      </w:r>
      <w:r w:rsidRPr="0098595A">
        <w:rPr>
          <w:rFonts w:ascii="Arial" w:hAnsi="Arial" w:cs="Arial"/>
          <w:sz w:val="20"/>
          <w:szCs w:val="20"/>
        </w:rPr>
        <w:t xml:space="preserve"> Commercial </w:t>
      </w:r>
      <w:r>
        <w:rPr>
          <w:rFonts w:ascii="Arial" w:hAnsi="Arial" w:cs="Arial"/>
          <w:sz w:val="20"/>
          <w:szCs w:val="20"/>
        </w:rPr>
        <w:t xml:space="preserve">and Residential </w:t>
      </w:r>
      <w:r w:rsidRPr="0098595A">
        <w:rPr>
          <w:rFonts w:ascii="Arial" w:hAnsi="Arial" w:cs="Arial"/>
          <w:sz w:val="20"/>
          <w:szCs w:val="20"/>
        </w:rPr>
        <w:t>segment</w:t>
      </w:r>
    </w:p>
    <w:p w:rsidR="0076522A" w:rsidRPr="0098595A" w:rsidRDefault="003E2720" w:rsidP="000453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Possess g</w:t>
      </w:r>
      <w:r w:rsidR="00802C5A" w:rsidRPr="0098595A">
        <w:rPr>
          <w:rFonts w:ascii="Arial" w:hAnsi="Arial" w:cs="Arial"/>
          <w:sz w:val="20"/>
          <w:szCs w:val="20"/>
        </w:rPr>
        <w:t xml:space="preserve">ood knowledge of </w:t>
      </w:r>
      <w:r w:rsidR="00D72E30" w:rsidRPr="0098595A">
        <w:rPr>
          <w:rFonts w:ascii="Arial" w:hAnsi="Arial" w:cs="Arial"/>
          <w:sz w:val="20"/>
          <w:szCs w:val="20"/>
        </w:rPr>
        <w:t>Natural Gas</w:t>
      </w:r>
      <w:r w:rsidR="00522DBC" w:rsidRPr="0098595A">
        <w:rPr>
          <w:rFonts w:ascii="Arial" w:hAnsi="Arial" w:cs="Arial"/>
          <w:sz w:val="20"/>
          <w:szCs w:val="20"/>
        </w:rPr>
        <w:t xml:space="preserve"> </w:t>
      </w:r>
      <w:r w:rsidR="00635D52">
        <w:rPr>
          <w:rFonts w:ascii="Arial" w:hAnsi="Arial" w:cs="Arial"/>
          <w:sz w:val="20"/>
          <w:szCs w:val="20"/>
        </w:rPr>
        <w:t xml:space="preserve">Sales and </w:t>
      </w:r>
      <w:r w:rsidR="00522DBC" w:rsidRPr="0098595A">
        <w:rPr>
          <w:rFonts w:ascii="Arial" w:hAnsi="Arial" w:cs="Arial"/>
          <w:sz w:val="20"/>
          <w:szCs w:val="20"/>
        </w:rPr>
        <w:t>M</w:t>
      </w:r>
      <w:r w:rsidR="00A120D1" w:rsidRPr="0098595A">
        <w:rPr>
          <w:rFonts w:ascii="Arial" w:hAnsi="Arial" w:cs="Arial"/>
          <w:sz w:val="20"/>
          <w:szCs w:val="20"/>
        </w:rPr>
        <w:t>arketing</w:t>
      </w:r>
    </w:p>
    <w:p w:rsidR="00522DBC" w:rsidRPr="00EB3103" w:rsidRDefault="00D72E30" w:rsidP="00522DB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>Good at problem solving, a</w:t>
      </w:r>
      <w:r w:rsidR="00522DBC" w:rsidRPr="00EB3103">
        <w:rPr>
          <w:rFonts w:ascii="Arial" w:hAnsi="Arial" w:cs="Arial"/>
          <w:sz w:val="20"/>
          <w:szCs w:val="20"/>
        </w:rPr>
        <w:t>naly</w:t>
      </w:r>
      <w:r w:rsidR="003E2720">
        <w:rPr>
          <w:rFonts w:ascii="Arial" w:hAnsi="Arial" w:cs="Arial"/>
          <w:sz w:val="20"/>
          <w:szCs w:val="20"/>
        </w:rPr>
        <w:t>sis</w:t>
      </w:r>
      <w:r w:rsidR="00522DBC" w:rsidRPr="00EB3103">
        <w:rPr>
          <w:rFonts w:ascii="Arial" w:hAnsi="Arial" w:cs="Arial"/>
          <w:sz w:val="20"/>
          <w:szCs w:val="20"/>
        </w:rPr>
        <w:t xml:space="preserve"> and provid</w:t>
      </w:r>
      <w:r w:rsidR="003E2720">
        <w:rPr>
          <w:rFonts w:ascii="Arial" w:hAnsi="Arial" w:cs="Arial"/>
          <w:sz w:val="20"/>
          <w:szCs w:val="20"/>
        </w:rPr>
        <w:t>ing</w:t>
      </w:r>
      <w:r w:rsidR="00522DBC" w:rsidRPr="00EB3103">
        <w:rPr>
          <w:rFonts w:ascii="Arial" w:hAnsi="Arial" w:cs="Arial"/>
          <w:sz w:val="20"/>
          <w:szCs w:val="20"/>
        </w:rPr>
        <w:t xml:space="preserve"> cost effec</w:t>
      </w:r>
      <w:r w:rsidR="007D6A4E" w:rsidRPr="00EB3103">
        <w:rPr>
          <w:rFonts w:ascii="Arial" w:hAnsi="Arial" w:cs="Arial"/>
          <w:sz w:val="20"/>
          <w:szCs w:val="20"/>
        </w:rPr>
        <w:t>tive short/long term soluti</w:t>
      </w:r>
      <w:r w:rsidRPr="00EB3103">
        <w:rPr>
          <w:rFonts w:ascii="Arial" w:hAnsi="Arial" w:cs="Arial"/>
          <w:sz w:val="20"/>
          <w:szCs w:val="20"/>
        </w:rPr>
        <w:t>ons</w:t>
      </w:r>
    </w:p>
    <w:p w:rsidR="00522DBC" w:rsidRPr="00EB3103" w:rsidRDefault="00522DBC" w:rsidP="00522DB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>Strategic thinker, collaborative and self-directe</w:t>
      </w:r>
      <w:r w:rsidR="007D6A4E" w:rsidRPr="00EB3103">
        <w:rPr>
          <w:rFonts w:ascii="Arial" w:hAnsi="Arial" w:cs="Arial"/>
          <w:sz w:val="20"/>
          <w:szCs w:val="20"/>
        </w:rPr>
        <w:t>d,</w:t>
      </w:r>
      <w:r w:rsidRPr="00EB3103">
        <w:rPr>
          <w:rFonts w:ascii="Arial" w:hAnsi="Arial" w:cs="Arial"/>
          <w:sz w:val="20"/>
          <w:szCs w:val="20"/>
        </w:rPr>
        <w:t xml:space="preserve"> </w:t>
      </w:r>
      <w:r w:rsidR="00D72E30" w:rsidRPr="00EB3103">
        <w:rPr>
          <w:rFonts w:ascii="Arial" w:hAnsi="Arial" w:cs="Arial"/>
          <w:sz w:val="20"/>
          <w:szCs w:val="20"/>
        </w:rPr>
        <w:t xml:space="preserve">possess </w:t>
      </w:r>
      <w:r w:rsidRPr="00EB3103">
        <w:rPr>
          <w:rFonts w:ascii="Arial" w:hAnsi="Arial" w:cs="Arial"/>
          <w:sz w:val="20"/>
          <w:szCs w:val="20"/>
        </w:rPr>
        <w:t xml:space="preserve">good communication and </w:t>
      </w:r>
      <w:r w:rsidR="00B26D78" w:rsidRPr="00EB3103">
        <w:rPr>
          <w:rFonts w:ascii="Arial" w:hAnsi="Arial" w:cs="Arial"/>
          <w:sz w:val="20"/>
          <w:szCs w:val="20"/>
        </w:rPr>
        <w:t>interpersonal</w:t>
      </w:r>
      <w:r w:rsidR="007D6A4E" w:rsidRPr="00EB3103">
        <w:rPr>
          <w:rFonts w:ascii="Arial" w:hAnsi="Arial" w:cs="Arial"/>
          <w:sz w:val="20"/>
          <w:szCs w:val="20"/>
        </w:rPr>
        <w:t xml:space="preserve"> skills</w:t>
      </w:r>
    </w:p>
    <w:p w:rsidR="00C30985" w:rsidRPr="002736D7" w:rsidRDefault="00C30985" w:rsidP="00C30985">
      <w:pPr>
        <w:pStyle w:val="Heading2"/>
        <w:widowControl w:val="0"/>
        <w:jc w:val="both"/>
        <w:rPr>
          <w:rFonts w:ascii="Arial" w:hAnsi="Arial" w:cs="Arial"/>
          <w:sz w:val="14"/>
          <w:szCs w:val="16"/>
        </w:rPr>
      </w:pPr>
    </w:p>
    <w:p w:rsidR="002736D7" w:rsidRPr="00EB3103" w:rsidRDefault="002736D7" w:rsidP="002736D7">
      <w:pPr>
        <w:pStyle w:val="AddressLineCentered"/>
        <w:widowControl w:val="0"/>
        <w:spacing w:before="0" w:after="0"/>
        <w:ind w:right="36"/>
        <w:contextualSpacing/>
        <w:jc w:val="left"/>
        <w:rPr>
          <w:rFonts w:ascii="Arial" w:eastAsia="Arial Unicode MS" w:hAnsi="Arial" w:cs="Arial"/>
          <w:b/>
          <w:sz w:val="20"/>
          <w:szCs w:val="20"/>
          <w:lang w:val="en-GB"/>
        </w:rPr>
      </w:pPr>
      <w:r w:rsidRPr="00EB3103">
        <w:rPr>
          <w:rFonts w:ascii="Arial" w:hAnsi="Arial" w:cs="Arial"/>
          <w:b/>
          <w:bCs/>
          <w:iCs/>
          <w:sz w:val="22"/>
          <w:szCs w:val="20"/>
          <w:lang w:val="en-GB"/>
        </w:rPr>
        <w:t>ACADEMIC QUALIFICATIONS</w:t>
      </w:r>
      <w:r w:rsidR="00904D5E">
        <w:rPr>
          <w:rFonts w:ascii="Arial" w:hAnsi="Arial" w:cs="Arial"/>
          <w:sz w:val="20"/>
          <w:szCs w:val="20"/>
        </w:rPr>
        <w:pict>
          <v:rect id="_x0000_i1026" style="width:525.95pt;height:3pt" o:hralign="center" o:hrstd="t" o:hrnoshade="t" o:hr="t" fillcolor="#8db3e2 [1311]" stroked="f"/>
        </w:pict>
      </w:r>
    </w:p>
    <w:p w:rsidR="002736D7" w:rsidRPr="002736D7" w:rsidRDefault="002736D7" w:rsidP="002736D7">
      <w:pPr>
        <w:pStyle w:val="ListParagraph"/>
        <w:widowControl w:val="0"/>
        <w:numPr>
          <w:ilvl w:val="0"/>
          <w:numId w:val="2"/>
        </w:numPr>
        <w:ind w:left="567" w:right="36" w:hanging="283"/>
        <w:jc w:val="both"/>
        <w:rPr>
          <w:rFonts w:ascii="Arial" w:eastAsia="Arial Unicode MS" w:hAnsi="Arial" w:cs="Arial"/>
          <w:b/>
          <w:bCs/>
          <w:sz w:val="20"/>
          <w:szCs w:val="20"/>
        </w:rPr>
      </w:pPr>
      <w:r w:rsidRPr="00EB3103">
        <w:rPr>
          <w:rFonts w:ascii="Arial" w:eastAsia="Arial Unicode MS" w:hAnsi="Arial" w:cs="Arial"/>
          <w:b/>
          <w:bCs/>
          <w:sz w:val="20"/>
          <w:szCs w:val="20"/>
        </w:rPr>
        <w:t xml:space="preserve">Masters of Business Administration </w:t>
      </w:r>
      <w:r w:rsidRPr="00EB3103">
        <w:rPr>
          <w:rFonts w:ascii="Arial" w:eastAsia="Arial Unicode MS" w:hAnsi="Arial" w:cs="Arial"/>
          <w:bCs/>
          <w:sz w:val="20"/>
          <w:szCs w:val="20"/>
        </w:rPr>
        <w:t xml:space="preserve">in Petroleum &amp; Energy Management from Rajiv Gandhi Institute of Petroleum Technology (An Institute of National Importance) </w:t>
      </w:r>
      <w:hyperlink r:id="rId10" w:history="1">
        <w:r w:rsidRPr="002736D7">
          <w:rPr>
            <w:rStyle w:val="Hyperlink"/>
            <w:rFonts w:ascii="Arial" w:eastAsia="Arial Unicode MS" w:hAnsi="Arial" w:cs="Arial"/>
            <w:b/>
            <w:bCs/>
            <w:sz w:val="20"/>
            <w:szCs w:val="20"/>
          </w:rPr>
          <w:t>www.rgipt.ac.in</w:t>
        </w:r>
      </w:hyperlink>
    </w:p>
    <w:p w:rsidR="002736D7" w:rsidRDefault="002736D7" w:rsidP="002736D7">
      <w:pPr>
        <w:pStyle w:val="ListParagraph"/>
        <w:widowControl w:val="0"/>
        <w:numPr>
          <w:ilvl w:val="0"/>
          <w:numId w:val="2"/>
        </w:numPr>
        <w:ind w:left="567" w:right="36" w:hanging="283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EB3103">
        <w:rPr>
          <w:rFonts w:ascii="Arial" w:eastAsia="Arial Unicode MS" w:hAnsi="Arial" w:cs="Arial"/>
          <w:b/>
          <w:bCs/>
          <w:sz w:val="20"/>
          <w:szCs w:val="20"/>
        </w:rPr>
        <w:t>Bachelors of Technology</w:t>
      </w:r>
      <w:r w:rsidRPr="00EB3103">
        <w:rPr>
          <w:rFonts w:ascii="Arial" w:eastAsia="Arial Unicode MS" w:hAnsi="Arial" w:cs="Arial"/>
          <w:bCs/>
          <w:sz w:val="20"/>
          <w:szCs w:val="20"/>
        </w:rPr>
        <w:t xml:space="preserve"> in Electrical Engineering from </w:t>
      </w:r>
      <w:proofErr w:type="spellStart"/>
      <w:r w:rsidRPr="00EB3103">
        <w:rPr>
          <w:rFonts w:ascii="Arial" w:eastAsia="Arial Unicode MS" w:hAnsi="Arial" w:cs="Arial"/>
          <w:bCs/>
          <w:sz w:val="20"/>
          <w:szCs w:val="20"/>
        </w:rPr>
        <w:t>Zakir</w:t>
      </w:r>
      <w:proofErr w:type="spellEnd"/>
      <w:r w:rsidRPr="00EB3103">
        <w:rPr>
          <w:rFonts w:ascii="Arial" w:eastAsia="Arial Unicode MS" w:hAnsi="Arial" w:cs="Arial"/>
          <w:bCs/>
          <w:sz w:val="20"/>
          <w:szCs w:val="20"/>
        </w:rPr>
        <w:t xml:space="preserve"> Husain College of Engineering &amp; Technology, Al</w:t>
      </w:r>
      <w:r w:rsidR="00A80327">
        <w:rPr>
          <w:rFonts w:ascii="Arial" w:eastAsia="Arial Unicode MS" w:hAnsi="Arial" w:cs="Arial"/>
          <w:bCs/>
          <w:sz w:val="20"/>
          <w:szCs w:val="20"/>
        </w:rPr>
        <w:t>igarh Muslim University in 2008</w:t>
      </w:r>
      <w:r>
        <w:rPr>
          <w:rFonts w:ascii="Arial" w:eastAsia="Arial Unicode MS" w:hAnsi="Arial" w:cs="Arial"/>
          <w:bCs/>
          <w:sz w:val="20"/>
          <w:szCs w:val="20"/>
        </w:rPr>
        <w:t xml:space="preserve"> </w:t>
      </w:r>
      <w:hyperlink r:id="rId11" w:history="1">
        <w:r w:rsidRPr="002736D7">
          <w:rPr>
            <w:rStyle w:val="Hyperlink"/>
            <w:rFonts w:ascii="Arial" w:eastAsia="Arial Unicode MS" w:hAnsi="Arial" w:cs="Arial"/>
            <w:b/>
            <w:bCs/>
            <w:sz w:val="20"/>
            <w:szCs w:val="20"/>
          </w:rPr>
          <w:t>engg.amu.ac.in</w:t>
        </w:r>
      </w:hyperlink>
      <w:r w:rsidRPr="002736D7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</w:p>
    <w:p w:rsidR="002736D7" w:rsidRPr="002736D7" w:rsidRDefault="002736D7" w:rsidP="00C30985">
      <w:pPr>
        <w:pStyle w:val="Heading2"/>
        <w:widowControl w:val="0"/>
        <w:jc w:val="both"/>
        <w:rPr>
          <w:rFonts w:ascii="Arial" w:hAnsi="Arial" w:cs="Arial"/>
          <w:sz w:val="14"/>
          <w:szCs w:val="18"/>
        </w:rPr>
      </w:pPr>
    </w:p>
    <w:p w:rsidR="0078578E" w:rsidRPr="00EB3103" w:rsidRDefault="0078578E" w:rsidP="0078578E">
      <w:pPr>
        <w:pStyle w:val="Heading2"/>
        <w:widowControl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18"/>
        </w:rPr>
        <w:t>COURSE/CERTIFICATION</w:t>
      </w:r>
      <w:r w:rsidR="00904D5E">
        <w:rPr>
          <w:rFonts w:ascii="Arial" w:hAnsi="Arial" w:cs="Arial"/>
          <w:sz w:val="20"/>
          <w:szCs w:val="20"/>
        </w:rPr>
        <w:pict>
          <v:rect id="_x0000_i1027" style="width:527.75pt;height:3pt" o:hralign="center" o:hrstd="t" o:hrnoshade="t" o:hr="t" fillcolor="#8db3e2 [1311]" stroked="f"/>
        </w:pict>
      </w:r>
    </w:p>
    <w:p w:rsidR="0078578E" w:rsidRPr="0078578E" w:rsidRDefault="0078578E" w:rsidP="0078578E">
      <w:pPr>
        <w:pStyle w:val="ListParagraph"/>
        <w:widowControl w:val="0"/>
        <w:numPr>
          <w:ilvl w:val="0"/>
          <w:numId w:val="2"/>
        </w:numPr>
        <w:ind w:right="36"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“</w:t>
      </w:r>
      <w:r w:rsidRPr="0078578E">
        <w:rPr>
          <w:rFonts w:ascii="Arial" w:eastAsia="Arial Unicode MS" w:hAnsi="Arial" w:cs="Arial"/>
          <w:b/>
          <w:bCs/>
          <w:sz w:val="20"/>
          <w:szCs w:val="20"/>
        </w:rPr>
        <w:t>Business Analytics – Science of Data Driven Decision Making</w:t>
      </w:r>
      <w:r>
        <w:rPr>
          <w:rFonts w:ascii="Arial" w:eastAsia="Arial Unicode MS" w:hAnsi="Arial" w:cs="Arial"/>
          <w:b/>
          <w:bCs/>
          <w:sz w:val="20"/>
          <w:szCs w:val="20"/>
        </w:rPr>
        <w:t>” at IIM</w:t>
      </w:r>
      <w:r w:rsidR="00A80327">
        <w:rPr>
          <w:rFonts w:ascii="Arial" w:eastAsia="Arial Unicode MS" w:hAnsi="Arial" w:cs="Arial"/>
          <w:b/>
          <w:bCs/>
          <w:sz w:val="20"/>
          <w:szCs w:val="20"/>
        </w:rPr>
        <w:t xml:space="preserve"> – </w:t>
      </w:r>
      <w:r>
        <w:rPr>
          <w:rFonts w:ascii="Arial" w:eastAsia="Arial Unicode MS" w:hAnsi="Arial" w:cs="Arial"/>
          <w:b/>
          <w:bCs/>
          <w:sz w:val="20"/>
          <w:szCs w:val="20"/>
        </w:rPr>
        <w:t>Bangalore</w:t>
      </w:r>
    </w:p>
    <w:p w:rsidR="0078578E" w:rsidRDefault="0078578E" w:rsidP="0078578E">
      <w:pPr>
        <w:pStyle w:val="ListParagraph"/>
        <w:widowControl w:val="0"/>
        <w:numPr>
          <w:ilvl w:val="0"/>
          <w:numId w:val="2"/>
        </w:numPr>
        <w:ind w:right="36"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“Energy Trading and Risk Management” at Energy Biz, New Delhi</w:t>
      </w:r>
    </w:p>
    <w:p w:rsidR="0078578E" w:rsidRPr="002736D7" w:rsidRDefault="0078578E" w:rsidP="0078578E">
      <w:pPr>
        <w:pStyle w:val="Heading2"/>
        <w:widowControl w:val="0"/>
        <w:jc w:val="both"/>
        <w:rPr>
          <w:rFonts w:ascii="Arial" w:hAnsi="Arial" w:cs="Arial"/>
          <w:sz w:val="14"/>
          <w:szCs w:val="18"/>
        </w:rPr>
      </w:pPr>
    </w:p>
    <w:p w:rsidR="00C30985" w:rsidRPr="00EB3103" w:rsidRDefault="001A0A66" w:rsidP="00C30985">
      <w:pPr>
        <w:pStyle w:val="Heading2"/>
        <w:widowControl w:val="0"/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2"/>
          <w:szCs w:val="18"/>
        </w:rPr>
        <w:t>KEY</w:t>
      </w:r>
      <w:r w:rsidR="00C30985" w:rsidRPr="00EB3103">
        <w:rPr>
          <w:rFonts w:ascii="Arial" w:hAnsi="Arial" w:cs="Arial"/>
          <w:szCs w:val="20"/>
        </w:rPr>
        <w:t xml:space="preserve"> </w:t>
      </w:r>
      <w:r w:rsidRPr="00EB3103">
        <w:rPr>
          <w:rFonts w:ascii="Arial" w:hAnsi="Arial" w:cs="Arial"/>
          <w:sz w:val="22"/>
          <w:szCs w:val="18"/>
        </w:rPr>
        <w:t>SK</w:t>
      </w:r>
      <w:r w:rsidR="00C30985" w:rsidRPr="00EB3103">
        <w:rPr>
          <w:rFonts w:ascii="Arial" w:hAnsi="Arial" w:cs="Arial"/>
          <w:sz w:val="22"/>
          <w:szCs w:val="18"/>
        </w:rPr>
        <w:t>ILLS</w:t>
      </w:r>
      <w:r w:rsidR="00904D5E">
        <w:rPr>
          <w:rFonts w:ascii="Arial" w:hAnsi="Arial" w:cs="Arial"/>
          <w:sz w:val="20"/>
          <w:szCs w:val="20"/>
        </w:rPr>
        <w:pict>
          <v:rect id="_x0000_i1028" style="width:527.75pt;height:3pt" o:hralign="center" o:hrstd="t" o:hrnoshade="t" o:hr="t" fillcolor="#8db3e2 [1311]" stroked="f"/>
        </w:pict>
      </w:r>
    </w:p>
    <w:p w:rsidR="00C30985" w:rsidRPr="00EB3103" w:rsidRDefault="00C30985" w:rsidP="00C30985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0"/>
          <w:szCs w:val="20"/>
        </w:rPr>
      </w:pPr>
      <w:r w:rsidRPr="00EB3103">
        <w:rPr>
          <w:rFonts w:ascii="Wingdings" w:eastAsiaTheme="minorHAnsi" w:hAnsi="Wingdings" w:cs="Wingdings"/>
          <w:sz w:val="26"/>
          <w:szCs w:val="26"/>
        </w:rPr>
        <w:t></w:t>
      </w:r>
      <w:r w:rsidR="00CD6B76" w:rsidRPr="00EB3103">
        <w:rPr>
          <w:rFonts w:ascii="Wingdings" w:eastAsiaTheme="minorHAnsi" w:hAnsi="Wingdings" w:cs="Wingdings"/>
          <w:sz w:val="26"/>
          <w:szCs w:val="26"/>
        </w:rPr>
        <w:t></w:t>
      </w:r>
      <w:r w:rsidR="00CD6B76" w:rsidRPr="00EB3103">
        <w:rPr>
          <w:rFonts w:ascii="Arial" w:eastAsiaTheme="minorHAnsi" w:hAnsi="Arial" w:cs="Arial"/>
          <w:iCs/>
          <w:sz w:val="20"/>
          <w:szCs w:val="20"/>
        </w:rPr>
        <w:t>Oil</w:t>
      </w:r>
      <w:r w:rsidR="007D6A4E" w:rsidRPr="00EB3103">
        <w:rPr>
          <w:rFonts w:ascii="Arial" w:eastAsiaTheme="minorHAnsi" w:hAnsi="Arial" w:cs="Arial"/>
          <w:iCs/>
          <w:sz w:val="20"/>
          <w:szCs w:val="20"/>
        </w:rPr>
        <w:t xml:space="preserve"> and Gas</w:t>
      </w:r>
      <w:r w:rsidR="00CD6B76" w:rsidRPr="00EB3103">
        <w:rPr>
          <w:rFonts w:ascii="Arial" w:eastAsiaTheme="minorHAnsi" w:hAnsi="Arial" w:cs="Arial"/>
          <w:iCs/>
          <w:sz w:val="20"/>
          <w:szCs w:val="20"/>
        </w:rPr>
        <w:t xml:space="preserve"> Sector Consulting </w:t>
      </w:r>
      <w:r w:rsidR="00CD6B76" w:rsidRPr="00EB3103">
        <w:rPr>
          <w:rFonts w:ascii="Wingdings" w:eastAsiaTheme="minorHAnsi" w:hAnsi="Wingdings" w:cs="Wingdings"/>
          <w:sz w:val="26"/>
          <w:szCs w:val="26"/>
        </w:rPr>
        <w:t></w:t>
      </w:r>
      <w:r w:rsidR="00CD6B76" w:rsidRPr="00EB3103">
        <w:rPr>
          <w:rFonts w:ascii="Arial" w:eastAsiaTheme="minorHAnsi" w:hAnsi="Arial" w:cs="Arial"/>
          <w:iCs/>
          <w:sz w:val="20"/>
          <w:szCs w:val="20"/>
        </w:rPr>
        <w:t xml:space="preserve"> </w:t>
      </w:r>
      <w:r w:rsidR="002B4DF7">
        <w:rPr>
          <w:rFonts w:ascii="Arial" w:eastAsiaTheme="minorHAnsi" w:hAnsi="Arial" w:cs="Arial"/>
          <w:iCs/>
          <w:sz w:val="20"/>
          <w:szCs w:val="20"/>
        </w:rPr>
        <w:t xml:space="preserve">Sales, Marketing, </w:t>
      </w:r>
      <w:r w:rsidR="00A923FB" w:rsidRPr="00EB3103">
        <w:rPr>
          <w:rFonts w:ascii="Arial" w:eastAsiaTheme="minorHAnsi" w:hAnsi="Arial" w:cs="Arial"/>
          <w:iCs/>
          <w:sz w:val="20"/>
          <w:szCs w:val="20"/>
        </w:rPr>
        <w:t>Business Development</w:t>
      </w:r>
      <w:r w:rsidR="00CD6B76" w:rsidRPr="00EB3103">
        <w:rPr>
          <w:rFonts w:ascii="Arial" w:eastAsiaTheme="minorHAnsi" w:hAnsi="Arial" w:cs="Arial"/>
          <w:iCs/>
          <w:sz w:val="20"/>
          <w:szCs w:val="20"/>
        </w:rPr>
        <w:t xml:space="preserve"> </w:t>
      </w:r>
      <w:r w:rsidR="00CD6B76" w:rsidRPr="00EB3103">
        <w:rPr>
          <w:rFonts w:ascii="Wingdings" w:eastAsiaTheme="minorHAnsi" w:hAnsi="Wingdings" w:cs="Wingdings"/>
          <w:sz w:val="26"/>
          <w:szCs w:val="26"/>
        </w:rPr>
        <w:t></w:t>
      </w:r>
      <w:r w:rsidR="00CD6B76" w:rsidRPr="00EB3103">
        <w:rPr>
          <w:rFonts w:ascii="Wingdings" w:eastAsiaTheme="minorHAnsi" w:hAnsi="Wingdings" w:cs="Wingdings"/>
          <w:sz w:val="26"/>
          <w:szCs w:val="26"/>
        </w:rPr>
        <w:t></w:t>
      </w:r>
      <w:r w:rsidR="002B4DF7">
        <w:rPr>
          <w:rFonts w:ascii="Arial" w:eastAsiaTheme="minorHAnsi" w:hAnsi="Arial" w:cs="Arial"/>
          <w:iCs/>
          <w:sz w:val="20"/>
          <w:szCs w:val="20"/>
        </w:rPr>
        <w:t>Gas C</w:t>
      </w:r>
      <w:r w:rsidR="00A120D1" w:rsidRPr="00EB3103">
        <w:rPr>
          <w:rFonts w:ascii="Arial" w:eastAsiaTheme="minorHAnsi" w:hAnsi="Arial" w:cs="Arial"/>
          <w:iCs/>
          <w:sz w:val="20"/>
          <w:szCs w:val="20"/>
        </w:rPr>
        <w:t xml:space="preserve">ontracts Negotiations and Administration </w:t>
      </w:r>
      <w:r w:rsidR="00A120D1" w:rsidRPr="00EB3103">
        <w:rPr>
          <w:rFonts w:ascii="Wingdings" w:eastAsiaTheme="minorHAnsi" w:hAnsi="Wingdings" w:cs="Wingdings"/>
          <w:sz w:val="26"/>
          <w:szCs w:val="26"/>
        </w:rPr>
        <w:t></w:t>
      </w:r>
      <w:r w:rsidR="00A120D1" w:rsidRPr="00EB3103">
        <w:rPr>
          <w:rFonts w:ascii="Wingdings" w:eastAsiaTheme="minorHAnsi" w:hAnsi="Wingdings" w:cs="Wingdings"/>
          <w:sz w:val="26"/>
          <w:szCs w:val="26"/>
        </w:rPr>
        <w:t></w:t>
      </w:r>
      <w:r w:rsidR="002B4DF7">
        <w:rPr>
          <w:rFonts w:ascii="Arial" w:eastAsiaTheme="minorHAnsi" w:hAnsi="Arial" w:cs="Arial"/>
          <w:iCs/>
          <w:sz w:val="20"/>
          <w:szCs w:val="20"/>
        </w:rPr>
        <w:t>MS E</w:t>
      </w:r>
      <w:r w:rsidR="00802C5A" w:rsidRPr="00EB3103">
        <w:rPr>
          <w:rFonts w:ascii="Arial" w:eastAsiaTheme="minorHAnsi" w:hAnsi="Arial" w:cs="Arial"/>
          <w:iCs/>
          <w:sz w:val="20"/>
          <w:szCs w:val="20"/>
        </w:rPr>
        <w:t>xcel-based modeling</w:t>
      </w:r>
      <w:r w:rsidR="00CD6B76" w:rsidRPr="00EB3103">
        <w:rPr>
          <w:rFonts w:ascii="Arial" w:eastAsiaTheme="minorHAnsi" w:hAnsi="Arial" w:cs="Arial"/>
          <w:iCs/>
          <w:sz w:val="20"/>
          <w:szCs w:val="20"/>
        </w:rPr>
        <w:t xml:space="preserve"> </w:t>
      </w:r>
      <w:r w:rsidR="00CD6B76" w:rsidRPr="00EB3103">
        <w:rPr>
          <w:rFonts w:ascii="Wingdings" w:eastAsiaTheme="minorHAnsi" w:hAnsi="Wingdings" w:cs="Wingdings"/>
          <w:sz w:val="26"/>
          <w:szCs w:val="26"/>
        </w:rPr>
        <w:t></w:t>
      </w:r>
      <w:r w:rsidR="00267909" w:rsidRPr="00EB3103">
        <w:rPr>
          <w:rFonts w:ascii="Arial" w:eastAsiaTheme="minorHAnsi" w:hAnsi="Arial" w:cs="Arial"/>
          <w:iCs/>
          <w:sz w:val="20"/>
          <w:szCs w:val="20"/>
        </w:rPr>
        <w:t xml:space="preserve"> </w:t>
      </w:r>
      <w:r w:rsidR="007D6A4E" w:rsidRPr="00EB3103">
        <w:rPr>
          <w:rFonts w:ascii="Arial" w:eastAsiaTheme="minorHAnsi" w:hAnsi="Arial" w:cs="Arial"/>
          <w:iCs/>
          <w:sz w:val="20"/>
          <w:szCs w:val="20"/>
        </w:rPr>
        <w:t xml:space="preserve">Business Analysis </w:t>
      </w:r>
      <w:r w:rsidR="007D6A4E" w:rsidRPr="00EB3103">
        <w:rPr>
          <w:rFonts w:ascii="Wingdings" w:eastAsiaTheme="minorHAnsi" w:hAnsi="Wingdings" w:cs="Wingdings"/>
          <w:sz w:val="26"/>
          <w:szCs w:val="26"/>
        </w:rPr>
        <w:t></w:t>
      </w:r>
      <w:r w:rsidR="00E82528" w:rsidRPr="00EB3103">
        <w:rPr>
          <w:rFonts w:ascii="Arial" w:eastAsiaTheme="minorHAnsi" w:hAnsi="Arial" w:cs="Arial"/>
          <w:iCs/>
          <w:sz w:val="20"/>
          <w:szCs w:val="20"/>
        </w:rPr>
        <w:t xml:space="preserve"> MS Office </w:t>
      </w:r>
      <w:r w:rsidR="00E82528" w:rsidRPr="00EB3103">
        <w:rPr>
          <w:rFonts w:ascii="Wingdings" w:eastAsiaTheme="minorHAnsi" w:hAnsi="Wingdings" w:cs="Wingdings"/>
          <w:sz w:val="26"/>
          <w:szCs w:val="26"/>
        </w:rPr>
        <w:t></w:t>
      </w:r>
    </w:p>
    <w:p w:rsidR="00A11808" w:rsidRPr="002736D7" w:rsidRDefault="00A11808" w:rsidP="009F5D28">
      <w:pPr>
        <w:pStyle w:val="Heading2"/>
        <w:widowControl w:val="0"/>
        <w:jc w:val="both"/>
        <w:rPr>
          <w:rFonts w:ascii="Arial" w:hAnsi="Arial" w:cs="Arial"/>
          <w:sz w:val="14"/>
          <w:szCs w:val="16"/>
        </w:rPr>
      </w:pPr>
    </w:p>
    <w:p w:rsidR="00C03D93" w:rsidRPr="00EB3103" w:rsidRDefault="00C03D93" w:rsidP="00C03D93">
      <w:pPr>
        <w:pStyle w:val="Heading2"/>
        <w:keepNext w:val="0"/>
        <w:widowControl w:val="0"/>
        <w:jc w:val="both"/>
        <w:rPr>
          <w:rFonts w:ascii="Arial" w:hAnsi="Arial" w:cs="Arial"/>
          <w:sz w:val="22"/>
          <w:szCs w:val="20"/>
          <w:lang w:val="en-GB"/>
        </w:rPr>
      </w:pPr>
      <w:r w:rsidRPr="00EB3103">
        <w:rPr>
          <w:rFonts w:ascii="Arial" w:hAnsi="Arial" w:cs="Arial"/>
          <w:sz w:val="22"/>
          <w:szCs w:val="20"/>
          <w:lang w:val="en-GB"/>
        </w:rPr>
        <w:t>PROFESSIONAL EXPERIENCE</w:t>
      </w:r>
    </w:p>
    <w:p w:rsidR="00C03D93" w:rsidRPr="00EB3103" w:rsidRDefault="00904D5E" w:rsidP="00C03D93">
      <w:pPr>
        <w:pStyle w:val="Heading2"/>
        <w:keepNext w:val="0"/>
        <w:widowControl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29" style="width:527.75pt;height:3pt" o:hralign="center" o:hrstd="t" o:hrnoshade="t" o:hr="t" fillcolor="#8db3e2 [1311]" stroked="f"/>
        </w:pict>
      </w:r>
    </w:p>
    <w:p w:rsidR="006E4CA2" w:rsidRPr="00EB3103" w:rsidRDefault="006E4CA2" w:rsidP="006E4CA2">
      <w:pPr>
        <w:pStyle w:val="Heading1"/>
        <w:keepNext w:val="0"/>
        <w:widowControl w:val="0"/>
        <w:pBdr>
          <w:bottom w:val="none" w:sz="0" w:space="0" w:color="auto"/>
        </w:pBdr>
        <w:shd w:val="clear" w:color="auto" w:fill="F2F2F2"/>
        <w:jc w:val="both"/>
        <w:rPr>
          <w:rFonts w:ascii="Arial" w:hAnsi="Arial" w:cs="Arial"/>
          <w:b/>
          <w:sz w:val="20"/>
          <w:szCs w:val="20"/>
          <w:lang w:val="en-GB"/>
        </w:rPr>
      </w:pPr>
      <w:proofErr w:type="spellStart"/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Indraprastha</w:t>
      </w:r>
      <w:proofErr w:type="spellEnd"/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Gas Limited (A JV of Gail India </w:t>
      </w:r>
      <w:r w:rsidR="00973BEF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Ltd.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&amp; Bharat Petroleum Corporation</w:t>
      </w:r>
      <w:r w:rsidR="00973BEF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Ltd.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)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  <w:t xml:space="preserve">     Apr’13 – Till Date</w:t>
      </w:r>
    </w:p>
    <w:p w:rsidR="006E4CA2" w:rsidRPr="00EB3103" w:rsidRDefault="006E4CA2" w:rsidP="006E4CA2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EB3103">
        <w:rPr>
          <w:rFonts w:ascii="Arial" w:hAnsi="Arial" w:cs="Arial"/>
          <w:b/>
          <w:bCs/>
          <w:sz w:val="20"/>
          <w:szCs w:val="20"/>
        </w:rPr>
        <w:t>Responsibility Outline: (</w:t>
      </w:r>
      <w:r w:rsidR="00C27EF8">
        <w:rPr>
          <w:rFonts w:ascii="Arial" w:hAnsi="Arial" w:cs="Arial"/>
          <w:b/>
          <w:bCs/>
          <w:sz w:val="20"/>
          <w:szCs w:val="20"/>
        </w:rPr>
        <w:t>Additional</w:t>
      </w:r>
      <w:bookmarkStart w:id="0" w:name="_GoBack"/>
      <w:bookmarkEnd w:id="0"/>
      <w:r w:rsidRPr="00EB3103">
        <w:rPr>
          <w:rFonts w:ascii="Arial" w:hAnsi="Arial" w:cs="Arial"/>
          <w:b/>
          <w:bCs/>
          <w:sz w:val="20"/>
          <w:szCs w:val="20"/>
        </w:rPr>
        <w:t xml:space="preserve"> Manager – </w:t>
      </w:r>
      <w:r w:rsidR="00C562D1">
        <w:rPr>
          <w:rFonts w:ascii="Arial" w:hAnsi="Arial" w:cs="Arial"/>
          <w:b/>
          <w:bCs/>
          <w:sz w:val="20"/>
          <w:szCs w:val="20"/>
        </w:rPr>
        <w:t xml:space="preserve">Marketing &amp; </w:t>
      </w:r>
      <w:r w:rsidR="00010B47" w:rsidRPr="00EB3103">
        <w:rPr>
          <w:rFonts w:ascii="Arial" w:hAnsi="Arial" w:cs="Arial"/>
          <w:b/>
          <w:bCs/>
          <w:sz w:val="20"/>
          <w:szCs w:val="20"/>
        </w:rPr>
        <w:t>Commercial</w:t>
      </w:r>
      <w:r w:rsidRPr="00EB3103">
        <w:rPr>
          <w:rFonts w:ascii="Arial" w:hAnsi="Arial" w:cs="Arial"/>
          <w:b/>
          <w:bCs/>
          <w:sz w:val="20"/>
          <w:szCs w:val="20"/>
        </w:rPr>
        <w:t>)</w:t>
      </w:r>
      <w:r w:rsidR="002736D7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2" w:history="1">
        <w:r w:rsidR="002736D7" w:rsidRPr="002B2A7C">
          <w:rPr>
            <w:rStyle w:val="Hyperlink"/>
            <w:rFonts w:ascii="Arial" w:hAnsi="Arial" w:cs="Arial"/>
            <w:b/>
            <w:bCs/>
            <w:sz w:val="20"/>
            <w:szCs w:val="20"/>
          </w:rPr>
          <w:t>www.iglonline.net</w:t>
        </w:r>
      </w:hyperlink>
      <w:r w:rsidR="002736D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E4CA2" w:rsidRDefault="006E4CA2" w:rsidP="001A0A66">
      <w:pPr>
        <w:jc w:val="both"/>
        <w:rPr>
          <w:rFonts w:ascii="Arial" w:hAnsi="Arial" w:cs="Arial"/>
          <w:sz w:val="10"/>
          <w:szCs w:val="20"/>
        </w:rPr>
      </w:pPr>
    </w:p>
    <w:p w:rsidR="00635D52" w:rsidRPr="00635D52" w:rsidRDefault="00635D52" w:rsidP="001A0A66">
      <w:pPr>
        <w:jc w:val="both"/>
        <w:rPr>
          <w:rFonts w:ascii="Arial" w:hAnsi="Arial" w:cs="Arial"/>
          <w:b/>
          <w:sz w:val="20"/>
          <w:szCs w:val="20"/>
        </w:rPr>
      </w:pPr>
      <w:r w:rsidRPr="00635D52">
        <w:rPr>
          <w:rFonts w:ascii="Arial" w:hAnsi="Arial" w:cs="Arial"/>
          <w:b/>
          <w:sz w:val="20"/>
          <w:szCs w:val="20"/>
        </w:rPr>
        <w:t>Primary Responsibilities</w:t>
      </w:r>
    </w:p>
    <w:p w:rsidR="00D20174" w:rsidRPr="00EB3103" w:rsidRDefault="002B4DF7" w:rsidP="000453C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Sales a</w:t>
      </w:r>
      <w:r w:rsidR="00D20174" w:rsidRPr="00EB3103">
        <w:rPr>
          <w:rFonts w:ascii="Arial" w:hAnsi="Arial" w:cs="Arial"/>
          <w:b/>
          <w:i/>
          <w:sz w:val="20"/>
          <w:szCs w:val="20"/>
        </w:rPr>
        <w:t xml:space="preserve">nd </w:t>
      </w:r>
      <w:r>
        <w:rPr>
          <w:rFonts w:ascii="Arial" w:hAnsi="Arial" w:cs="Arial"/>
          <w:b/>
          <w:i/>
          <w:sz w:val="20"/>
          <w:szCs w:val="20"/>
        </w:rPr>
        <w:t>Marketing</w:t>
      </w:r>
      <w:r w:rsidR="001A0A66" w:rsidRPr="00EB3103">
        <w:rPr>
          <w:rFonts w:ascii="Arial" w:hAnsi="Arial" w:cs="Arial"/>
          <w:b/>
          <w:i/>
          <w:sz w:val="20"/>
          <w:szCs w:val="20"/>
        </w:rPr>
        <w:t xml:space="preserve"> Activities</w:t>
      </w:r>
    </w:p>
    <w:p w:rsidR="003E2720" w:rsidRDefault="003E2720" w:rsidP="003E2720">
      <w:pPr>
        <w:pStyle w:val="ListParagraph"/>
        <w:numPr>
          <w:ilvl w:val="0"/>
          <w:numId w:val="10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Sell </w:t>
      </w:r>
      <w:r w:rsidRPr="002B4DF7">
        <w:rPr>
          <w:rFonts w:ascii="Arial" w:hAnsi="Arial" w:cs="Arial"/>
          <w:sz w:val="20"/>
          <w:szCs w:val="20"/>
        </w:rPr>
        <w:t>Natural Gas</w:t>
      </w:r>
      <w:r>
        <w:rPr>
          <w:rFonts w:ascii="Arial" w:hAnsi="Arial" w:cs="Arial"/>
          <w:sz w:val="20"/>
          <w:szCs w:val="20"/>
        </w:rPr>
        <w:t xml:space="preserve"> (NG) </w:t>
      </w:r>
      <w:r w:rsidRPr="002B4DF7">
        <w:rPr>
          <w:rFonts w:ascii="Arial" w:hAnsi="Arial" w:cs="Arial"/>
          <w:sz w:val="20"/>
          <w:szCs w:val="20"/>
        </w:rPr>
        <w:t>to existing</w:t>
      </w:r>
      <w:r>
        <w:rPr>
          <w:rFonts w:ascii="Arial" w:hAnsi="Arial" w:cs="Arial"/>
          <w:sz w:val="20"/>
          <w:szCs w:val="20"/>
        </w:rPr>
        <w:t xml:space="preserve"> / </w:t>
      </w:r>
      <w:r w:rsidRPr="002B4DF7">
        <w:rPr>
          <w:rFonts w:ascii="Arial" w:hAnsi="Arial" w:cs="Arial"/>
          <w:sz w:val="20"/>
          <w:szCs w:val="20"/>
        </w:rPr>
        <w:t>new pro</w:t>
      </w:r>
      <w:r>
        <w:rPr>
          <w:rFonts w:ascii="Arial" w:hAnsi="Arial" w:cs="Arial"/>
          <w:sz w:val="20"/>
          <w:szCs w:val="20"/>
        </w:rPr>
        <w:t>spects</w:t>
      </w:r>
      <w:r w:rsidRPr="002B4DF7">
        <w:rPr>
          <w:rFonts w:ascii="Arial" w:hAnsi="Arial" w:cs="Arial"/>
          <w:sz w:val="20"/>
          <w:szCs w:val="20"/>
        </w:rPr>
        <w:t xml:space="preserve"> in </w:t>
      </w:r>
      <w:r w:rsidRPr="00C562D1">
        <w:rPr>
          <w:rFonts w:ascii="Arial" w:hAnsi="Arial" w:cs="Arial"/>
          <w:b/>
          <w:sz w:val="20"/>
          <w:szCs w:val="20"/>
        </w:rPr>
        <w:t>Residential, Commercial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Pr="00C562D1">
        <w:rPr>
          <w:rFonts w:ascii="Arial" w:hAnsi="Arial" w:cs="Arial"/>
          <w:b/>
          <w:sz w:val="20"/>
          <w:szCs w:val="20"/>
        </w:rPr>
        <w:t xml:space="preserve"> Industrial sectors</w:t>
      </w:r>
      <w:r w:rsidRPr="00EB3103">
        <w:rPr>
          <w:rFonts w:ascii="Arial" w:hAnsi="Arial" w:cs="Arial"/>
          <w:sz w:val="20"/>
          <w:szCs w:val="20"/>
        </w:rPr>
        <w:t xml:space="preserve"> </w:t>
      </w:r>
    </w:p>
    <w:p w:rsidR="005C3106" w:rsidRDefault="005C3106" w:rsidP="007D6A4E">
      <w:pPr>
        <w:pStyle w:val="ListParagraph"/>
        <w:numPr>
          <w:ilvl w:val="0"/>
          <w:numId w:val="10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Sign </w:t>
      </w:r>
      <w:r w:rsidR="0098595A" w:rsidRPr="0098595A">
        <w:rPr>
          <w:rFonts w:ascii="Arial" w:hAnsi="Arial" w:cs="Arial"/>
          <w:sz w:val="20"/>
          <w:szCs w:val="20"/>
        </w:rPr>
        <w:t xml:space="preserve">long term </w:t>
      </w:r>
      <w:r w:rsidRPr="005C3106">
        <w:rPr>
          <w:rFonts w:ascii="Arial" w:hAnsi="Arial" w:cs="Arial"/>
          <w:b/>
          <w:sz w:val="20"/>
          <w:szCs w:val="20"/>
        </w:rPr>
        <w:t xml:space="preserve">gas sale agreement with </w:t>
      </w:r>
      <w:r w:rsidR="0098595A" w:rsidRPr="005C3106">
        <w:rPr>
          <w:rFonts w:ascii="Arial" w:hAnsi="Arial" w:cs="Arial"/>
          <w:b/>
          <w:sz w:val="20"/>
          <w:szCs w:val="20"/>
        </w:rPr>
        <w:t>Industrial &amp; Commercial</w:t>
      </w:r>
      <w:r w:rsidR="0098595A" w:rsidRPr="0098595A">
        <w:rPr>
          <w:rFonts w:ascii="Arial" w:hAnsi="Arial" w:cs="Arial"/>
          <w:sz w:val="20"/>
          <w:szCs w:val="20"/>
        </w:rPr>
        <w:t xml:space="preserve"> customers</w:t>
      </w:r>
    </w:p>
    <w:p w:rsidR="002B4DF7" w:rsidRPr="003E2720" w:rsidRDefault="003E2720" w:rsidP="007D6A4E">
      <w:pPr>
        <w:pStyle w:val="ListParagraph"/>
        <w:numPr>
          <w:ilvl w:val="0"/>
          <w:numId w:val="10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3E2720">
        <w:rPr>
          <w:rFonts w:ascii="Arial" w:hAnsi="Arial" w:cs="Arial"/>
          <w:b/>
          <w:sz w:val="20"/>
          <w:szCs w:val="20"/>
        </w:rPr>
        <w:t>Customer acquisition</w:t>
      </w:r>
      <w:r w:rsidRPr="003E2720">
        <w:rPr>
          <w:rFonts w:ascii="Arial" w:hAnsi="Arial" w:cs="Arial"/>
          <w:sz w:val="20"/>
          <w:szCs w:val="20"/>
        </w:rPr>
        <w:t xml:space="preserve"> through creating </w:t>
      </w:r>
      <w:r w:rsidR="0098595A" w:rsidRPr="003E2720">
        <w:rPr>
          <w:rFonts w:ascii="Arial" w:hAnsi="Arial" w:cs="Arial"/>
          <w:sz w:val="20"/>
          <w:szCs w:val="20"/>
        </w:rPr>
        <w:t xml:space="preserve">awareness regarding the usage of </w:t>
      </w:r>
      <w:r w:rsidR="005C3106" w:rsidRPr="003E2720">
        <w:rPr>
          <w:rFonts w:ascii="Arial" w:hAnsi="Arial" w:cs="Arial"/>
          <w:sz w:val="20"/>
          <w:szCs w:val="20"/>
        </w:rPr>
        <w:t>Gas</w:t>
      </w:r>
      <w:r w:rsidR="0098595A" w:rsidRPr="003E2720">
        <w:rPr>
          <w:rFonts w:ascii="Arial" w:hAnsi="Arial" w:cs="Arial"/>
          <w:sz w:val="20"/>
          <w:szCs w:val="20"/>
        </w:rPr>
        <w:t xml:space="preserve"> in </w:t>
      </w:r>
      <w:r w:rsidR="005C3106" w:rsidRPr="003E2720">
        <w:rPr>
          <w:rFonts w:ascii="Arial" w:hAnsi="Arial" w:cs="Arial"/>
          <w:sz w:val="20"/>
          <w:szCs w:val="20"/>
        </w:rPr>
        <w:t xml:space="preserve">Residential, </w:t>
      </w:r>
      <w:r w:rsidR="0098595A" w:rsidRPr="003E2720">
        <w:rPr>
          <w:rFonts w:ascii="Arial" w:hAnsi="Arial" w:cs="Arial"/>
          <w:sz w:val="20"/>
          <w:szCs w:val="20"/>
        </w:rPr>
        <w:t>Industrial and Commercial</w:t>
      </w:r>
      <w:r>
        <w:rPr>
          <w:rFonts w:ascii="Arial" w:hAnsi="Arial" w:cs="Arial"/>
          <w:sz w:val="20"/>
          <w:szCs w:val="20"/>
        </w:rPr>
        <w:t xml:space="preserve"> segments by collaborating</w:t>
      </w:r>
      <w:r w:rsidR="005C3106" w:rsidRPr="003E2720">
        <w:rPr>
          <w:rFonts w:ascii="Arial" w:hAnsi="Arial" w:cs="Arial"/>
          <w:sz w:val="20"/>
          <w:szCs w:val="20"/>
        </w:rPr>
        <w:t xml:space="preserve"> with </w:t>
      </w:r>
      <w:r w:rsidR="005C3106" w:rsidRPr="003E2720">
        <w:rPr>
          <w:rFonts w:ascii="Arial" w:hAnsi="Arial" w:cs="Arial"/>
          <w:b/>
          <w:sz w:val="20"/>
          <w:szCs w:val="20"/>
        </w:rPr>
        <w:t>associations</w:t>
      </w:r>
      <w:r w:rsidR="005C3106" w:rsidRPr="003E2720">
        <w:rPr>
          <w:rFonts w:ascii="Arial" w:hAnsi="Arial" w:cs="Arial"/>
          <w:sz w:val="20"/>
          <w:szCs w:val="20"/>
        </w:rPr>
        <w:t>,</w:t>
      </w:r>
      <w:r w:rsidR="002B4DF7" w:rsidRPr="003E2720">
        <w:rPr>
          <w:rFonts w:ascii="Arial" w:hAnsi="Arial" w:cs="Arial"/>
          <w:b/>
          <w:sz w:val="20"/>
          <w:szCs w:val="20"/>
        </w:rPr>
        <w:t xml:space="preserve"> contractors</w:t>
      </w:r>
      <w:r w:rsidR="00C562D1" w:rsidRPr="003E2720">
        <w:rPr>
          <w:rFonts w:ascii="Arial" w:hAnsi="Arial" w:cs="Arial"/>
          <w:sz w:val="20"/>
          <w:szCs w:val="20"/>
        </w:rPr>
        <w:t xml:space="preserve"> and</w:t>
      </w:r>
      <w:r w:rsidR="00C562D1" w:rsidRPr="003E2720">
        <w:rPr>
          <w:rFonts w:ascii="Arial" w:hAnsi="Arial" w:cs="Arial"/>
          <w:b/>
          <w:sz w:val="20"/>
          <w:szCs w:val="20"/>
        </w:rPr>
        <w:t xml:space="preserve"> statutory</w:t>
      </w:r>
      <w:r w:rsidR="002B4DF7" w:rsidRPr="003E2720">
        <w:rPr>
          <w:rFonts w:ascii="Arial" w:hAnsi="Arial" w:cs="Arial"/>
          <w:b/>
          <w:sz w:val="20"/>
          <w:szCs w:val="20"/>
        </w:rPr>
        <w:t xml:space="preserve"> authorities</w:t>
      </w:r>
    </w:p>
    <w:p w:rsidR="00D20174" w:rsidRPr="00EB3103" w:rsidRDefault="002B4DF7" w:rsidP="007D6A4E">
      <w:pPr>
        <w:pStyle w:val="ListParagraph"/>
        <w:numPr>
          <w:ilvl w:val="0"/>
          <w:numId w:val="10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Meet </w:t>
      </w:r>
      <w:r w:rsidR="00D20174" w:rsidRPr="00C562D1">
        <w:rPr>
          <w:rFonts w:ascii="Arial" w:hAnsi="Arial" w:cs="Arial"/>
          <w:b/>
          <w:sz w:val="20"/>
          <w:szCs w:val="20"/>
        </w:rPr>
        <w:t>marketing and sales</w:t>
      </w:r>
      <w:r w:rsidR="00D20174" w:rsidRPr="00EB3103">
        <w:rPr>
          <w:rFonts w:ascii="Arial" w:hAnsi="Arial" w:cs="Arial"/>
          <w:sz w:val="20"/>
          <w:szCs w:val="20"/>
        </w:rPr>
        <w:t xml:space="preserve"> objecti</w:t>
      </w:r>
      <w:r w:rsidR="003E2720">
        <w:rPr>
          <w:rFonts w:ascii="Arial" w:hAnsi="Arial" w:cs="Arial"/>
          <w:sz w:val="20"/>
          <w:szCs w:val="20"/>
        </w:rPr>
        <w:t>ves by forecasting requirements, preparing an annual budget,</w:t>
      </w:r>
      <w:r w:rsidR="00D20174" w:rsidRPr="00EB3103">
        <w:rPr>
          <w:rFonts w:ascii="Arial" w:hAnsi="Arial" w:cs="Arial"/>
          <w:sz w:val="20"/>
          <w:szCs w:val="20"/>
        </w:rPr>
        <w:t xml:space="preserve"> analyzing variances</w:t>
      </w:r>
      <w:r w:rsidR="005C162B">
        <w:rPr>
          <w:rFonts w:ascii="Arial" w:hAnsi="Arial" w:cs="Arial"/>
          <w:sz w:val="20"/>
          <w:szCs w:val="20"/>
        </w:rPr>
        <w:t xml:space="preserve"> and</w:t>
      </w:r>
      <w:r w:rsidR="008C3902" w:rsidRPr="00EB3103">
        <w:rPr>
          <w:rFonts w:ascii="Arial" w:hAnsi="Arial" w:cs="Arial"/>
          <w:sz w:val="20"/>
          <w:szCs w:val="20"/>
        </w:rPr>
        <w:t xml:space="preserve"> initiating corrective actions</w:t>
      </w:r>
    </w:p>
    <w:p w:rsidR="00A7676F" w:rsidRPr="00EB3103" w:rsidRDefault="00A7676F" w:rsidP="007D6A4E">
      <w:pPr>
        <w:pStyle w:val="ListParagraph"/>
        <w:numPr>
          <w:ilvl w:val="0"/>
          <w:numId w:val="10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C562D1">
        <w:rPr>
          <w:rFonts w:ascii="Arial" w:hAnsi="Arial" w:cs="Arial"/>
          <w:b/>
          <w:sz w:val="20"/>
          <w:szCs w:val="20"/>
        </w:rPr>
        <w:t xml:space="preserve">Develop </w:t>
      </w:r>
      <w:r w:rsidRPr="00C562D1">
        <w:rPr>
          <w:rFonts w:ascii="Arial" w:hAnsi="Arial" w:cs="Arial"/>
          <w:sz w:val="20"/>
          <w:szCs w:val="20"/>
        </w:rPr>
        <w:t xml:space="preserve">and </w:t>
      </w:r>
      <w:r w:rsidRPr="00C562D1">
        <w:rPr>
          <w:rFonts w:ascii="Arial" w:hAnsi="Arial" w:cs="Arial"/>
          <w:b/>
          <w:sz w:val="20"/>
          <w:szCs w:val="20"/>
        </w:rPr>
        <w:t>execute business plan</w:t>
      </w:r>
      <w:r w:rsidRPr="00EB3103">
        <w:rPr>
          <w:rFonts w:ascii="Arial" w:hAnsi="Arial" w:cs="Arial"/>
          <w:sz w:val="20"/>
          <w:szCs w:val="20"/>
        </w:rPr>
        <w:t>, understand the market environment (</w:t>
      </w:r>
      <w:r w:rsidRPr="00C562D1">
        <w:rPr>
          <w:rFonts w:ascii="Arial" w:hAnsi="Arial" w:cs="Arial"/>
          <w:b/>
          <w:sz w:val="20"/>
          <w:szCs w:val="20"/>
        </w:rPr>
        <w:t>prospective customer</w:t>
      </w:r>
      <w:r w:rsidR="00C562D1" w:rsidRPr="00C562D1">
        <w:rPr>
          <w:rFonts w:ascii="Arial" w:hAnsi="Arial" w:cs="Arial"/>
          <w:b/>
          <w:sz w:val="20"/>
          <w:szCs w:val="20"/>
        </w:rPr>
        <w:t>s</w:t>
      </w:r>
      <w:r w:rsidR="008C3902" w:rsidRPr="00EB3103">
        <w:rPr>
          <w:rFonts w:ascii="Arial" w:hAnsi="Arial" w:cs="Arial"/>
          <w:sz w:val="20"/>
          <w:szCs w:val="20"/>
        </w:rPr>
        <w:t>)</w:t>
      </w:r>
    </w:p>
    <w:p w:rsidR="0076522A" w:rsidRPr="00EB3103" w:rsidRDefault="0076522A" w:rsidP="00372699">
      <w:pPr>
        <w:jc w:val="both"/>
        <w:rPr>
          <w:rFonts w:ascii="Arial" w:hAnsi="Arial" w:cs="Arial"/>
          <w:sz w:val="10"/>
          <w:szCs w:val="20"/>
        </w:rPr>
      </w:pPr>
    </w:p>
    <w:p w:rsidR="002B4DF7" w:rsidRPr="00EB3103" w:rsidRDefault="002B4DF7" w:rsidP="002B4DF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EB3103">
        <w:rPr>
          <w:rFonts w:ascii="Arial" w:hAnsi="Arial" w:cs="Arial"/>
          <w:b/>
          <w:i/>
          <w:sz w:val="20"/>
          <w:szCs w:val="20"/>
        </w:rPr>
        <w:t xml:space="preserve">Customer and Key </w:t>
      </w:r>
      <w:r w:rsidR="005C162B">
        <w:rPr>
          <w:rFonts w:ascii="Arial" w:hAnsi="Arial" w:cs="Arial"/>
          <w:b/>
          <w:i/>
          <w:sz w:val="20"/>
          <w:szCs w:val="20"/>
        </w:rPr>
        <w:t>A</w:t>
      </w:r>
      <w:r w:rsidRPr="00EB3103">
        <w:rPr>
          <w:rFonts w:ascii="Arial" w:hAnsi="Arial" w:cs="Arial"/>
          <w:b/>
          <w:i/>
          <w:sz w:val="20"/>
          <w:szCs w:val="20"/>
        </w:rPr>
        <w:t xml:space="preserve">ccount </w:t>
      </w:r>
      <w:r w:rsidR="005C162B">
        <w:rPr>
          <w:rFonts w:ascii="Arial" w:hAnsi="Arial" w:cs="Arial"/>
          <w:b/>
          <w:i/>
          <w:sz w:val="20"/>
          <w:szCs w:val="20"/>
        </w:rPr>
        <w:t>M</w:t>
      </w:r>
      <w:r w:rsidRPr="00EB3103">
        <w:rPr>
          <w:rFonts w:ascii="Arial" w:hAnsi="Arial" w:cs="Arial"/>
          <w:b/>
          <w:i/>
          <w:sz w:val="20"/>
          <w:szCs w:val="20"/>
        </w:rPr>
        <w:t>anagement</w:t>
      </w:r>
    </w:p>
    <w:p w:rsidR="003E2720" w:rsidRPr="003E2720" w:rsidRDefault="002B4DF7" w:rsidP="003E2720">
      <w:pPr>
        <w:pStyle w:val="ListParagraph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 xml:space="preserve">Review </w:t>
      </w:r>
      <w:r w:rsidRPr="005C162B">
        <w:rPr>
          <w:rFonts w:ascii="Arial" w:hAnsi="Arial" w:cs="Arial"/>
          <w:b/>
          <w:sz w:val="20"/>
          <w:szCs w:val="20"/>
        </w:rPr>
        <w:t>customer profitability reports</w:t>
      </w:r>
      <w:r w:rsidR="005C162B">
        <w:rPr>
          <w:rFonts w:ascii="Arial" w:hAnsi="Arial" w:cs="Arial"/>
          <w:sz w:val="20"/>
          <w:szCs w:val="20"/>
        </w:rPr>
        <w:t xml:space="preserve"> from dedicated system and </w:t>
      </w:r>
      <w:r w:rsidRPr="00EB3103">
        <w:rPr>
          <w:rFonts w:ascii="Arial" w:hAnsi="Arial" w:cs="Arial"/>
          <w:sz w:val="20"/>
          <w:szCs w:val="20"/>
        </w:rPr>
        <w:t xml:space="preserve">understand </w:t>
      </w:r>
      <w:r w:rsidRPr="005C162B">
        <w:rPr>
          <w:rFonts w:ascii="Arial" w:hAnsi="Arial" w:cs="Arial"/>
          <w:b/>
          <w:sz w:val="20"/>
          <w:szCs w:val="20"/>
        </w:rPr>
        <w:t>key performance measures</w:t>
      </w:r>
    </w:p>
    <w:p w:rsidR="003E2720" w:rsidRDefault="003E2720" w:rsidP="003E2720">
      <w:pPr>
        <w:pStyle w:val="ListParagraph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3E2720">
        <w:rPr>
          <w:rFonts w:ascii="Arial" w:hAnsi="Arial" w:cs="Arial"/>
          <w:sz w:val="20"/>
          <w:szCs w:val="20"/>
        </w:rPr>
        <w:t xml:space="preserve">Timely </w:t>
      </w:r>
      <w:r w:rsidRPr="003E2720">
        <w:rPr>
          <w:rFonts w:ascii="Arial" w:hAnsi="Arial" w:cs="Arial"/>
          <w:b/>
          <w:sz w:val="20"/>
          <w:szCs w:val="20"/>
        </w:rPr>
        <w:t xml:space="preserve">renewal of Gas sales agreement </w:t>
      </w:r>
      <w:r w:rsidRPr="003E2720">
        <w:rPr>
          <w:rFonts w:ascii="Arial" w:hAnsi="Arial" w:cs="Arial"/>
          <w:sz w:val="20"/>
          <w:szCs w:val="20"/>
        </w:rPr>
        <w:t>wit</w:t>
      </w:r>
      <w:r>
        <w:rPr>
          <w:rFonts w:ascii="Arial" w:hAnsi="Arial" w:cs="Arial"/>
          <w:sz w:val="20"/>
          <w:szCs w:val="20"/>
        </w:rPr>
        <w:t>h</w:t>
      </w:r>
      <w:r w:rsidRPr="003E27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 w:rsidRPr="003E2720">
        <w:rPr>
          <w:rFonts w:ascii="Arial" w:hAnsi="Arial" w:cs="Arial"/>
          <w:sz w:val="20"/>
          <w:szCs w:val="20"/>
        </w:rPr>
        <w:t xml:space="preserve">ndustrial and </w:t>
      </w:r>
      <w:r>
        <w:rPr>
          <w:rFonts w:ascii="Arial" w:hAnsi="Arial" w:cs="Arial"/>
          <w:sz w:val="20"/>
          <w:szCs w:val="20"/>
        </w:rPr>
        <w:t>Commercial segment customers</w:t>
      </w:r>
    </w:p>
    <w:p w:rsidR="00C562D1" w:rsidRDefault="00C562D1" w:rsidP="002B4DF7">
      <w:pPr>
        <w:pStyle w:val="ListParagraph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C562D1">
        <w:rPr>
          <w:rFonts w:ascii="Arial" w:hAnsi="Arial" w:cs="Arial"/>
          <w:sz w:val="20"/>
          <w:szCs w:val="20"/>
        </w:rPr>
        <w:t>Interact</w:t>
      </w:r>
      <w:r>
        <w:rPr>
          <w:rFonts w:ascii="Arial" w:hAnsi="Arial" w:cs="Arial"/>
          <w:sz w:val="20"/>
          <w:szCs w:val="20"/>
        </w:rPr>
        <w:t xml:space="preserve"> </w:t>
      </w:r>
      <w:r w:rsidRPr="00C562D1">
        <w:rPr>
          <w:rFonts w:ascii="Arial" w:hAnsi="Arial" w:cs="Arial"/>
          <w:sz w:val="20"/>
          <w:szCs w:val="20"/>
        </w:rPr>
        <w:t xml:space="preserve">with customers </w:t>
      </w:r>
      <w:r w:rsidRPr="005C162B">
        <w:rPr>
          <w:rFonts w:ascii="Arial" w:hAnsi="Arial" w:cs="Arial"/>
          <w:b/>
          <w:sz w:val="20"/>
          <w:szCs w:val="20"/>
        </w:rPr>
        <w:t>to identify Natural Gas usage</w:t>
      </w:r>
      <w:r w:rsidRPr="00C562D1">
        <w:rPr>
          <w:rFonts w:ascii="Arial" w:hAnsi="Arial" w:cs="Arial"/>
          <w:sz w:val="20"/>
          <w:szCs w:val="20"/>
        </w:rPr>
        <w:t xml:space="preserve"> and determine the potential for increasing the sale</w:t>
      </w:r>
    </w:p>
    <w:p w:rsidR="005C162B" w:rsidRPr="00EB3103" w:rsidRDefault="005C162B" w:rsidP="005C162B">
      <w:pPr>
        <w:pStyle w:val="ListParagraph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EB3103">
        <w:rPr>
          <w:rFonts w:ascii="Arial" w:hAnsi="Arial" w:cs="Arial"/>
          <w:sz w:val="20"/>
          <w:szCs w:val="20"/>
        </w:rPr>
        <w:t xml:space="preserve">mprove </w:t>
      </w:r>
      <w:r>
        <w:rPr>
          <w:rFonts w:ascii="Arial" w:hAnsi="Arial" w:cs="Arial"/>
          <w:sz w:val="20"/>
          <w:szCs w:val="20"/>
        </w:rPr>
        <w:t xml:space="preserve">after-sales process </w:t>
      </w:r>
      <w:r w:rsidR="0006298E">
        <w:rPr>
          <w:rFonts w:ascii="Arial" w:hAnsi="Arial" w:cs="Arial"/>
          <w:sz w:val="20"/>
          <w:szCs w:val="20"/>
        </w:rPr>
        <w:t>–</w:t>
      </w:r>
      <w:r w:rsidRPr="00EB3103">
        <w:rPr>
          <w:rFonts w:ascii="Arial" w:hAnsi="Arial" w:cs="Arial"/>
          <w:sz w:val="20"/>
          <w:szCs w:val="20"/>
        </w:rPr>
        <w:t xml:space="preserve"> maintain</w:t>
      </w:r>
      <w:r w:rsidR="0006298E">
        <w:rPr>
          <w:rFonts w:ascii="Arial" w:hAnsi="Arial" w:cs="Arial"/>
          <w:sz w:val="20"/>
          <w:szCs w:val="20"/>
        </w:rPr>
        <w:t xml:space="preserve"> healthy </w:t>
      </w:r>
      <w:r w:rsidRPr="005C162B">
        <w:rPr>
          <w:rFonts w:ascii="Arial" w:hAnsi="Arial" w:cs="Arial"/>
          <w:b/>
          <w:sz w:val="20"/>
          <w:szCs w:val="20"/>
        </w:rPr>
        <w:t>relationship with customer</w:t>
      </w:r>
    </w:p>
    <w:p w:rsidR="002B4DF7" w:rsidRPr="00EB3103" w:rsidRDefault="002B4DF7" w:rsidP="002B4DF7">
      <w:pPr>
        <w:pStyle w:val="ListParagraph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>Coordinating with stakeholders on sales / purchases and building key account plans</w:t>
      </w:r>
    </w:p>
    <w:p w:rsidR="002B4DF7" w:rsidRPr="00635D52" w:rsidRDefault="002B4DF7" w:rsidP="002B4DF7">
      <w:pPr>
        <w:pStyle w:val="ListParagraph"/>
        <w:numPr>
          <w:ilvl w:val="0"/>
          <w:numId w:val="7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 xml:space="preserve">Sustain </w:t>
      </w:r>
      <w:r w:rsidRPr="005C162B">
        <w:rPr>
          <w:rFonts w:ascii="Arial" w:hAnsi="Arial" w:cs="Arial"/>
          <w:b/>
          <w:sz w:val="20"/>
          <w:szCs w:val="20"/>
        </w:rPr>
        <w:t>rapport with key accounts by making periodic visits</w:t>
      </w:r>
    </w:p>
    <w:p w:rsidR="00635D52" w:rsidRPr="00635D52" w:rsidRDefault="00635D52" w:rsidP="00635D52">
      <w:pPr>
        <w:ind w:left="567"/>
        <w:jc w:val="both"/>
        <w:rPr>
          <w:rFonts w:ascii="Arial" w:hAnsi="Arial" w:cs="Arial"/>
          <w:sz w:val="10"/>
          <w:szCs w:val="20"/>
        </w:rPr>
      </w:pPr>
    </w:p>
    <w:p w:rsidR="002B4DF7" w:rsidRPr="00EB3103" w:rsidRDefault="002B4DF7" w:rsidP="002B4DF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EB3103">
        <w:rPr>
          <w:rFonts w:ascii="Arial" w:hAnsi="Arial" w:cs="Arial"/>
          <w:b/>
          <w:i/>
          <w:sz w:val="20"/>
          <w:szCs w:val="20"/>
        </w:rPr>
        <w:t>New Business dev</w:t>
      </w:r>
      <w:r>
        <w:rPr>
          <w:rFonts w:ascii="Arial" w:hAnsi="Arial" w:cs="Arial"/>
          <w:b/>
          <w:i/>
          <w:sz w:val="20"/>
          <w:szCs w:val="20"/>
        </w:rPr>
        <w:t xml:space="preserve">elopment and Inter-departmental </w:t>
      </w:r>
      <w:r w:rsidRPr="00EB3103">
        <w:rPr>
          <w:rFonts w:ascii="Arial" w:hAnsi="Arial" w:cs="Arial"/>
          <w:b/>
          <w:i/>
          <w:sz w:val="20"/>
          <w:szCs w:val="20"/>
        </w:rPr>
        <w:t>activities</w:t>
      </w:r>
    </w:p>
    <w:p w:rsidR="003E2720" w:rsidRDefault="002B4DF7" w:rsidP="003E2720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5C162B">
        <w:rPr>
          <w:rFonts w:ascii="Arial" w:hAnsi="Arial" w:cs="Arial"/>
          <w:sz w:val="20"/>
          <w:szCs w:val="20"/>
        </w:rPr>
        <w:t xml:space="preserve">Look for </w:t>
      </w:r>
      <w:r w:rsidRPr="005C162B">
        <w:rPr>
          <w:rFonts w:ascii="Arial" w:hAnsi="Arial" w:cs="Arial"/>
          <w:b/>
          <w:sz w:val="20"/>
          <w:szCs w:val="20"/>
        </w:rPr>
        <w:t>new business avenues and conducting feasibility studies</w:t>
      </w:r>
      <w:r w:rsidRPr="005C162B">
        <w:rPr>
          <w:rFonts w:ascii="Arial" w:hAnsi="Arial" w:cs="Arial"/>
          <w:sz w:val="20"/>
          <w:szCs w:val="20"/>
        </w:rPr>
        <w:t xml:space="preserve"> in City Gas Business i.e. Small LNG plants &amp; storage, LCNG dispensing station</w:t>
      </w:r>
    </w:p>
    <w:p w:rsidR="005C162B" w:rsidRDefault="00C562D1" w:rsidP="002B4DF7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5C162B">
        <w:rPr>
          <w:rFonts w:ascii="Arial" w:hAnsi="Arial" w:cs="Arial"/>
          <w:b/>
          <w:sz w:val="20"/>
          <w:szCs w:val="20"/>
        </w:rPr>
        <w:t>Provid</w:t>
      </w:r>
      <w:r w:rsidR="005C162B" w:rsidRPr="005C162B">
        <w:rPr>
          <w:rFonts w:ascii="Arial" w:hAnsi="Arial" w:cs="Arial"/>
          <w:b/>
          <w:sz w:val="20"/>
          <w:szCs w:val="20"/>
        </w:rPr>
        <w:t>e</w:t>
      </w:r>
      <w:r w:rsidRPr="005C162B">
        <w:rPr>
          <w:rFonts w:ascii="Arial" w:hAnsi="Arial" w:cs="Arial"/>
          <w:b/>
          <w:sz w:val="20"/>
          <w:szCs w:val="20"/>
        </w:rPr>
        <w:t xml:space="preserve"> support to gas network planners to forecast</w:t>
      </w:r>
      <w:r w:rsidR="005C162B">
        <w:rPr>
          <w:rFonts w:ascii="Arial" w:hAnsi="Arial" w:cs="Arial"/>
          <w:b/>
          <w:sz w:val="20"/>
          <w:szCs w:val="20"/>
        </w:rPr>
        <w:t xml:space="preserve"> </w:t>
      </w:r>
      <w:r w:rsidRPr="005C162B">
        <w:rPr>
          <w:rFonts w:ascii="Arial" w:hAnsi="Arial" w:cs="Arial"/>
          <w:sz w:val="20"/>
          <w:szCs w:val="20"/>
        </w:rPr>
        <w:t>growth in the NG Distribution sectors</w:t>
      </w:r>
    </w:p>
    <w:p w:rsidR="003E2720" w:rsidRPr="003E2720" w:rsidRDefault="003E2720" w:rsidP="003E2720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3E2720">
        <w:rPr>
          <w:rFonts w:ascii="Arial" w:hAnsi="Arial" w:cs="Arial"/>
          <w:sz w:val="20"/>
          <w:szCs w:val="20"/>
        </w:rPr>
        <w:t>Provide support to customers regarding Equipment conversion/Internal Pipeline installation etc.</w:t>
      </w:r>
    </w:p>
    <w:p w:rsidR="00C562D1" w:rsidRPr="005C162B" w:rsidRDefault="00C562D1" w:rsidP="002B4DF7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5C162B">
        <w:rPr>
          <w:rFonts w:ascii="Arial" w:hAnsi="Arial" w:cs="Arial"/>
          <w:b/>
          <w:sz w:val="20"/>
          <w:szCs w:val="20"/>
        </w:rPr>
        <w:t xml:space="preserve">Interact with </w:t>
      </w:r>
      <w:r w:rsidR="005C162B" w:rsidRPr="005C162B">
        <w:rPr>
          <w:rFonts w:ascii="Arial" w:hAnsi="Arial" w:cs="Arial"/>
          <w:b/>
          <w:sz w:val="20"/>
          <w:szCs w:val="20"/>
        </w:rPr>
        <w:t xml:space="preserve">pipeline and project </w:t>
      </w:r>
      <w:r w:rsidRPr="005C162B">
        <w:rPr>
          <w:rFonts w:ascii="Arial" w:hAnsi="Arial" w:cs="Arial"/>
          <w:b/>
          <w:sz w:val="20"/>
          <w:szCs w:val="20"/>
        </w:rPr>
        <w:t>contractors</w:t>
      </w:r>
      <w:r w:rsidRPr="005C162B">
        <w:rPr>
          <w:rFonts w:ascii="Arial" w:hAnsi="Arial" w:cs="Arial"/>
          <w:sz w:val="20"/>
          <w:szCs w:val="20"/>
        </w:rPr>
        <w:t xml:space="preserve"> to ensure coordination of new NG connections</w:t>
      </w:r>
    </w:p>
    <w:p w:rsidR="002B4DF7" w:rsidRPr="004F0475" w:rsidRDefault="005C162B" w:rsidP="002B4DF7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4F0475">
        <w:rPr>
          <w:rFonts w:ascii="Arial" w:hAnsi="Arial" w:cs="Arial"/>
          <w:sz w:val="20"/>
          <w:szCs w:val="20"/>
        </w:rPr>
        <w:t xml:space="preserve">Explore </w:t>
      </w:r>
      <w:r w:rsidR="002B4DF7" w:rsidRPr="004F0475">
        <w:rPr>
          <w:rFonts w:ascii="Arial" w:hAnsi="Arial" w:cs="Arial"/>
          <w:sz w:val="20"/>
          <w:szCs w:val="20"/>
        </w:rPr>
        <w:t>the potential of Natural Gas in new areas through techno-commercial survey</w:t>
      </w:r>
    </w:p>
    <w:p w:rsidR="008F2B2B" w:rsidRDefault="00C562D1" w:rsidP="002B4DF7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>Prepar</w:t>
      </w:r>
      <w:r w:rsidR="008F2B2B" w:rsidRPr="008F2B2B">
        <w:rPr>
          <w:rFonts w:ascii="Arial" w:hAnsi="Arial" w:cs="Arial"/>
          <w:b/>
          <w:sz w:val="20"/>
          <w:szCs w:val="20"/>
        </w:rPr>
        <w:t xml:space="preserve">e </w:t>
      </w:r>
      <w:r w:rsidRPr="008F2B2B">
        <w:rPr>
          <w:rFonts w:ascii="Arial" w:hAnsi="Arial" w:cs="Arial"/>
          <w:b/>
          <w:sz w:val="20"/>
          <w:szCs w:val="20"/>
        </w:rPr>
        <w:t>designs, layouts, proposals and quotations</w:t>
      </w:r>
      <w:r w:rsidRPr="008F2B2B">
        <w:rPr>
          <w:rFonts w:ascii="Arial" w:hAnsi="Arial" w:cs="Arial"/>
          <w:sz w:val="20"/>
          <w:szCs w:val="20"/>
        </w:rPr>
        <w:t xml:space="preserve"> aimed at increasing value from existing customers</w:t>
      </w:r>
    </w:p>
    <w:p w:rsidR="002B4DF7" w:rsidRPr="008F2B2B" w:rsidRDefault="002B4DF7" w:rsidP="002B4DF7">
      <w:pPr>
        <w:pStyle w:val="ListParagraph"/>
        <w:numPr>
          <w:ilvl w:val="0"/>
          <w:numId w:val="12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>Compute and set pricing</w:t>
      </w:r>
      <w:r w:rsidRPr="008F2B2B">
        <w:rPr>
          <w:rFonts w:ascii="Arial" w:hAnsi="Arial" w:cs="Arial"/>
          <w:sz w:val="20"/>
          <w:szCs w:val="20"/>
        </w:rPr>
        <w:t xml:space="preserve"> for customers</w:t>
      </w:r>
      <w:r w:rsidR="008F2B2B">
        <w:rPr>
          <w:rFonts w:ascii="Arial" w:hAnsi="Arial" w:cs="Arial"/>
          <w:sz w:val="20"/>
          <w:szCs w:val="20"/>
        </w:rPr>
        <w:t xml:space="preserve"> in Industrial, Commercial and Residential segment</w:t>
      </w:r>
    </w:p>
    <w:p w:rsidR="002B4DF7" w:rsidRDefault="002B4DF7" w:rsidP="002B4DF7">
      <w:pPr>
        <w:pStyle w:val="ListParagraph"/>
        <w:ind w:left="851"/>
        <w:jc w:val="both"/>
        <w:rPr>
          <w:rFonts w:ascii="Arial" w:hAnsi="Arial" w:cs="Arial"/>
          <w:sz w:val="10"/>
          <w:szCs w:val="20"/>
        </w:rPr>
      </w:pPr>
    </w:p>
    <w:p w:rsidR="00635D52" w:rsidRDefault="00635D52" w:rsidP="002B4DF7">
      <w:pPr>
        <w:pStyle w:val="ListParagraph"/>
        <w:ind w:left="851"/>
        <w:jc w:val="both"/>
        <w:rPr>
          <w:rFonts w:ascii="Arial" w:hAnsi="Arial" w:cs="Arial"/>
          <w:sz w:val="10"/>
          <w:szCs w:val="20"/>
        </w:rPr>
      </w:pPr>
    </w:p>
    <w:p w:rsidR="00635D52" w:rsidRDefault="00635D52" w:rsidP="002B4DF7">
      <w:pPr>
        <w:pStyle w:val="ListParagraph"/>
        <w:ind w:left="851"/>
        <w:jc w:val="both"/>
        <w:rPr>
          <w:rFonts w:ascii="Arial" w:hAnsi="Arial" w:cs="Arial"/>
          <w:sz w:val="10"/>
          <w:szCs w:val="20"/>
        </w:rPr>
      </w:pPr>
    </w:p>
    <w:p w:rsidR="00635D52" w:rsidRDefault="00635D52" w:rsidP="002B4DF7">
      <w:pPr>
        <w:pStyle w:val="ListParagraph"/>
        <w:ind w:left="851"/>
        <w:jc w:val="both"/>
        <w:rPr>
          <w:rFonts w:ascii="Arial" w:hAnsi="Arial" w:cs="Arial"/>
          <w:sz w:val="10"/>
          <w:szCs w:val="20"/>
        </w:rPr>
      </w:pPr>
    </w:p>
    <w:p w:rsidR="00635D52" w:rsidRPr="00635D52" w:rsidRDefault="00635D52" w:rsidP="00635D52">
      <w:pPr>
        <w:jc w:val="both"/>
        <w:rPr>
          <w:rFonts w:ascii="Arial" w:hAnsi="Arial" w:cs="Arial"/>
          <w:b/>
          <w:sz w:val="20"/>
          <w:szCs w:val="20"/>
        </w:rPr>
      </w:pPr>
      <w:r w:rsidRPr="00635D52">
        <w:rPr>
          <w:rFonts w:ascii="Arial" w:hAnsi="Arial" w:cs="Arial"/>
          <w:b/>
          <w:sz w:val="20"/>
          <w:szCs w:val="20"/>
        </w:rPr>
        <w:lastRenderedPageBreak/>
        <w:t>Additional Responsibilities</w:t>
      </w:r>
    </w:p>
    <w:p w:rsidR="0076522A" w:rsidRPr="00635D52" w:rsidRDefault="00EE58CE" w:rsidP="00635D5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635D52">
        <w:rPr>
          <w:rFonts w:ascii="Arial" w:hAnsi="Arial" w:cs="Arial"/>
          <w:b/>
          <w:i/>
          <w:sz w:val="20"/>
          <w:szCs w:val="20"/>
        </w:rPr>
        <w:t>Gas (LNG</w:t>
      </w:r>
      <w:r w:rsidR="008F2B2B" w:rsidRPr="00635D52">
        <w:rPr>
          <w:rFonts w:ascii="Arial" w:hAnsi="Arial" w:cs="Arial"/>
          <w:b/>
          <w:i/>
          <w:sz w:val="20"/>
          <w:szCs w:val="20"/>
        </w:rPr>
        <w:t xml:space="preserve"> / NG</w:t>
      </w:r>
      <w:r w:rsidRPr="00635D52">
        <w:rPr>
          <w:rFonts w:ascii="Arial" w:hAnsi="Arial" w:cs="Arial"/>
          <w:b/>
          <w:i/>
          <w:sz w:val="20"/>
          <w:szCs w:val="20"/>
        </w:rPr>
        <w:t xml:space="preserve">) </w:t>
      </w:r>
      <w:r w:rsidR="00D20174" w:rsidRPr="00635D52">
        <w:rPr>
          <w:rFonts w:ascii="Arial" w:hAnsi="Arial" w:cs="Arial"/>
          <w:b/>
          <w:i/>
          <w:sz w:val="20"/>
          <w:szCs w:val="20"/>
        </w:rPr>
        <w:t xml:space="preserve">Sourcing &amp; </w:t>
      </w:r>
      <w:r w:rsidR="0076522A" w:rsidRPr="00635D52">
        <w:rPr>
          <w:rFonts w:ascii="Arial" w:hAnsi="Arial" w:cs="Arial"/>
          <w:b/>
          <w:i/>
          <w:sz w:val="20"/>
          <w:szCs w:val="20"/>
        </w:rPr>
        <w:t>Contract</w:t>
      </w:r>
      <w:r w:rsidR="00372699" w:rsidRPr="00635D52">
        <w:rPr>
          <w:rFonts w:ascii="Arial" w:hAnsi="Arial" w:cs="Arial"/>
          <w:b/>
          <w:i/>
          <w:sz w:val="20"/>
          <w:szCs w:val="20"/>
        </w:rPr>
        <w:t>s</w:t>
      </w:r>
      <w:r w:rsidR="0076522A" w:rsidRPr="00635D52">
        <w:rPr>
          <w:rFonts w:ascii="Arial" w:hAnsi="Arial" w:cs="Arial"/>
          <w:b/>
          <w:i/>
          <w:sz w:val="20"/>
          <w:szCs w:val="20"/>
        </w:rPr>
        <w:t xml:space="preserve"> </w:t>
      </w:r>
      <w:r w:rsidR="00D20174" w:rsidRPr="00635D52">
        <w:rPr>
          <w:rFonts w:ascii="Arial" w:hAnsi="Arial" w:cs="Arial"/>
          <w:b/>
          <w:i/>
          <w:sz w:val="20"/>
          <w:szCs w:val="20"/>
        </w:rPr>
        <w:t>Administration</w:t>
      </w:r>
    </w:p>
    <w:p w:rsidR="00D20174" w:rsidRPr="00EB3103" w:rsidRDefault="00D20174" w:rsidP="007D6A4E">
      <w:pPr>
        <w:pStyle w:val="ListParagraph"/>
        <w:numPr>
          <w:ilvl w:val="0"/>
          <w:numId w:val="9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>Invit</w:t>
      </w:r>
      <w:r w:rsidR="008F2B2B">
        <w:rPr>
          <w:rFonts w:ascii="Arial" w:hAnsi="Arial" w:cs="Arial"/>
          <w:sz w:val="20"/>
          <w:szCs w:val="20"/>
        </w:rPr>
        <w:t>e</w:t>
      </w:r>
      <w:r w:rsidRPr="00EB3103">
        <w:rPr>
          <w:rFonts w:ascii="Arial" w:hAnsi="Arial" w:cs="Arial"/>
          <w:sz w:val="20"/>
          <w:szCs w:val="20"/>
        </w:rPr>
        <w:t xml:space="preserve"> RFQs, RFPs</w:t>
      </w:r>
      <w:r w:rsidR="008F2B2B">
        <w:rPr>
          <w:rFonts w:ascii="Arial" w:hAnsi="Arial" w:cs="Arial"/>
          <w:sz w:val="20"/>
          <w:szCs w:val="20"/>
        </w:rPr>
        <w:t>, negotiate</w:t>
      </w:r>
      <w:r w:rsidRPr="00EB3103">
        <w:rPr>
          <w:rFonts w:ascii="Arial" w:hAnsi="Arial" w:cs="Arial"/>
          <w:sz w:val="20"/>
          <w:szCs w:val="20"/>
        </w:rPr>
        <w:t xml:space="preserve"> contractual terms </w:t>
      </w:r>
      <w:r w:rsidR="007D6A4E" w:rsidRPr="00EB3103">
        <w:rPr>
          <w:rFonts w:ascii="Arial" w:hAnsi="Arial" w:cs="Arial"/>
          <w:sz w:val="20"/>
          <w:szCs w:val="20"/>
        </w:rPr>
        <w:t>and</w:t>
      </w:r>
      <w:r w:rsidRPr="00EB3103">
        <w:rPr>
          <w:rFonts w:ascii="Arial" w:hAnsi="Arial" w:cs="Arial"/>
          <w:sz w:val="20"/>
          <w:szCs w:val="20"/>
        </w:rPr>
        <w:t xml:space="preserve"> </w:t>
      </w:r>
      <w:r w:rsidR="007D6A4E" w:rsidRPr="00EB3103">
        <w:rPr>
          <w:rFonts w:ascii="Arial" w:hAnsi="Arial" w:cs="Arial"/>
          <w:sz w:val="20"/>
          <w:szCs w:val="20"/>
        </w:rPr>
        <w:t>framework agreements</w:t>
      </w:r>
    </w:p>
    <w:p w:rsidR="004745F1" w:rsidRDefault="00D20174" w:rsidP="004745F1">
      <w:pPr>
        <w:pStyle w:val="ListParagraph"/>
        <w:numPr>
          <w:ilvl w:val="0"/>
          <w:numId w:val="9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>Collate comments</w:t>
      </w:r>
      <w:r w:rsidRPr="00EB3103">
        <w:rPr>
          <w:rFonts w:ascii="Arial" w:hAnsi="Arial" w:cs="Arial"/>
          <w:sz w:val="20"/>
          <w:szCs w:val="20"/>
        </w:rPr>
        <w:t xml:space="preserve"> from the various internal functions and correspond with external counterparties as well as </w:t>
      </w:r>
      <w:r w:rsidRPr="008F2B2B">
        <w:rPr>
          <w:rFonts w:ascii="Arial" w:hAnsi="Arial" w:cs="Arial"/>
          <w:b/>
          <w:sz w:val="20"/>
          <w:szCs w:val="20"/>
        </w:rPr>
        <w:t>manage the execution of the contracts</w:t>
      </w:r>
      <w:r w:rsidR="00A7676F" w:rsidRPr="008F2B2B">
        <w:rPr>
          <w:rFonts w:ascii="Arial" w:hAnsi="Arial" w:cs="Arial"/>
          <w:b/>
          <w:sz w:val="20"/>
          <w:szCs w:val="20"/>
        </w:rPr>
        <w:t xml:space="preserve"> </w:t>
      </w:r>
      <w:r w:rsidRPr="008F2B2B">
        <w:rPr>
          <w:rFonts w:ascii="Arial" w:hAnsi="Arial" w:cs="Arial"/>
          <w:b/>
          <w:sz w:val="20"/>
          <w:szCs w:val="20"/>
        </w:rPr>
        <w:t>/</w:t>
      </w:r>
      <w:r w:rsidR="00A7676F" w:rsidRPr="008F2B2B">
        <w:rPr>
          <w:rFonts w:ascii="Arial" w:hAnsi="Arial" w:cs="Arial"/>
          <w:b/>
          <w:sz w:val="20"/>
          <w:szCs w:val="20"/>
        </w:rPr>
        <w:t xml:space="preserve"> </w:t>
      </w:r>
      <w:r w:rsidRPr="008F2B2B">
        <w:rPr>
          <w:rFonts w:ascii="Arial" w:hAnsi="Arial" w:cs="Arial"/>
          <w:b/>
          <w:sz w:val="20"/>
          <w:szCs w:val="20"/>
        </w:rPr>
        <w:t>agreements</w:t>
      </w:r>
    </w:p>
    <w:p w:rsidR="004745F1" w:rsidRPr="004745F1" w:rsidRDefault="004745F1" w:rsidP="004745F1">
      <w:pPr>
        <w:pStyle w:val="ListParagraph"/>
        <w:numPr>
          <w:ilvl w:val="0"/>
          <w:numId w:val="9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>Sign and exec</w:t>
      </w:r>
      <w:r w:rsidR="008F2B2B">
        <w:rPr>
          <w:rFonts w:ascii="Arial" w:hAnsi="Arial" w:cs="Arial"/>
          <w:b/>
          <w:sz w:val="20"/>
          <w:szCs w:val="20"/>
        </w:rPr>
        <w:t>ute Term Sheet, GSA, Agreements</w:t>
      </w:r>
      <w:r w:rsidRPr="004745F1">
        <w:rPr>
          <w:rFonts w:ascii="Arial" w:hAnsi="Arial" w:cs="Arial"/>
          <w:sz w:val="20"/>
          <w:szCs w:val="20"/>
        </w:rPr>
        <w:t xml:space="preserve"> with upstream suppliers for sourcing of </w:t>
      </w:r>
      <w:proofErr w:type="spellStart"/>
      <w:r w:rsidRPr="004745F1">
        <w:rPr>
          <w:rFonts w:ascii="Arial" w:hAnsi="Arial" w:cs="Arial"/>
          <w:sz w:val="20"/>
          <w:szCs w:val="20"/>
        </w:rPr>
        <w:t>R</w:t>
      </w:r>
      <w:r w:rsidR="008F2B2B">
        <w:rPr>
          <w:rFonts w:ascii="Arial" w:hAnsi="Arial" w:cs="Arial"/>
          <w:sz w:val="20"/>
          <w:szCs w:val="20"/>
        </w:rPr>
        <w:t>egasified</w:t>
      </w:r>
      <w:proofErr w:type="spellEnd"/>
      <w:r w:rsidR="008F2B2B">
        <w:rPr>
          <w:rFonts w:ascii="Arial" w:hAnsi="Arial" w:cs="Arial"/>
          <w:sz w:val="20"/>
          <w:szCs w:val="20"/>
        </w:rPr>
        <w:t xml:space="preserve"> </w:t>
      </w:r>
      <w:r w:rsidRPr="004745F1">
        <w:rPr>
          <w:rFonts w:ascii="Arial" w:hAnsi="Arial" w:cs="Arial"/>
          <w:sz w:val="20"/>
          <w:szCs w:val="20"/>
        </w:rPr>
        <w:t>-</w:t>
      </w:r>
      <w:r w:rsidR="008F2B2B">
        <w:rPr>
          <w:rFonts w:ascii="Arial" w:hAnsi="Arial" w:cs="Arial"/>
          <w:sz w:val="20"/>
          <w:szCs w:val="20"/>
        </w:rPr>
        <w:t xml:space="preserve"> </w:t>
      </w:r>
      <w:r w:rsidRPr="004745F1">
        <w:rPr>
          <w:rFonts w:ascii="Arial" w:hAnsi="Arial" w:cs="Arial"/>
          <w:sz w:val="20"/>
          <w:szCs w:val="20"/>
        </w:rPr>
        <w:t>LNG</w:t>
      </w:r>
    </w:p>
    <w:p w:rsidR="00D20174" w:rsidRPr="00EB3103" w:rsidRDefault="008F2B2B" w:rsidP="007D6A4E">
      <w:pPr>
        <w:pStyle w:val="ListParagraph"/>
        <w:numPr>
          <w:ilvl w:val="0"/>
          <w:numId w:val="9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</w:t>
      </w:r>
      <w:r w:rsidR="00D20174" w:rsidRPr="00EB3103">
        <w:rPr>
          <w:rFonts w:ascii="Arial" w:hAnsi="Arial" w:cs="Arial"/>
          <w:sz w:val="20"/>
          <w:szCs w:val="20"/>
        </w:rPr>
        <w:t xml:space="preserve">after </w:t>
      </w:r>
      <w:r w:rsidR="00D20174" w:rsidRPr="008F2B2B">
        <w:rPr>
          <w:rFonts w:ascii="Arial" w:hAnsi="Arial" w:cs="Arial"/>
          <w:b/>
          <w:sz w:val="20"/>
          <w:szCs w:val="20"/>
        </w:rPr>
        <w:t>short-term to long-term supply agreements</w:t>
      </w:r>
      <w:r w:rsidR="00D20174" w:rsidRPr="00EB3103">
        <w:rPr>
          <w:rFonts w:ascii="Arial" w:hAnsi="Arial" w:cs="Arial"/>
          <w:sz w:val="20"/>
          <w:szCs w:val="20"/>
        </w:rPr>
        <w:t xml:space="preserve"> with suppliers in the business domain</w:t>
      </w:r>
    </w:p>
    <w:p w:rsidR="0076522A" w:rsidRPr="008F2B2B" w:rsidRDefault="00D20174" w:rsidP="008F2B2B">
      <w:pPr>
        <w:pStyle w:val="ListParagraph"/>
        <w:numPr>
          <w:ilvl w:val="0"/>
          <w:numId w:val="9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>Resolv</w:t>
      </w:r>
      <w:r w:rsidR="008F2B2B" w:rsidRPr="008F2B2B">
        <w:rPr>
          <w:rFonts w:ascii="Arial" w:hAnsi="Arial" w:cs="Arial"/>
          <w:b/>
          <w:sz w:val="20"/>
          <w:szCs w:val="20"/>
        </w:rPr>
        <w:t>e</w:t>
      </w:r>
      <w:r w:rsidRPr="00EB3103">
        <w:rPr>
          <w:rFonts w:ascii="Arial" w:hAnsi="Arial" w:cs="Arial"/>
          <w:sz w:val="20"/>
          <w:szCs w:val="20"/>
        </w:rPr>
        <w:t xml:space="preserve"> contractual disputes with counterparties, liaising with corporate legal counsels as necessary</w:t>
      </w:r>
    </w:p>
    <w:p w:rsidR="00D20174" w:rsidRPr="00EB3103" w:rsidRDefault="00D20174" w:rsidP="00D20174">
      <w:pPr>
        <w:pStyle w:val="ListParagraph"/>
        <w:ind w:left="1080"/>
        <w:jc w:val="both"/>
        <w:rPr>
          <w:rFonts w:ascii="Arial" w:hAnsi="Arial" w:cs="Arial"/>
          <w:sz w:val="10"/>
          <w:szCs w:val="20"/>
        </w:rPr>
      </w:pPr>
    </w:p>
    <w:p w:rsidR="0076522A" w:rsidRPr="00EB3103" w:rsidRDefault="00D20174" w:rsidP="00635D52">
      <w:pPr>
        <w:numPr>
          <w:ilvl w:val="0"/>
          <w:numId w:val="16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EB3103">
        <w:rPr>
          <w:rFonts w:ascii="Arial" w:hAnsi="Arial" w:cs="Arial"/>
          <w:b/>
          <w:i/>
          <w:sz w:val="20"/>
          <w:szCs w:val="20"/>
        </w:rPr>
        <w:t xml:space="preserve">Analysis and </w:t>
      </w:r>
      <w:r w:rsidR="0076522A" w:rsidRPr="00EB3103">
        <w:rPr>
          <w:rFonts w:ascii="Arial" w:hAnsi="Arial" w:cs="Arial"/>
          <w:b/>
          <w:i/>
          <w:sz w:val="20"/>
          <w:szCs w:val="20"/>
        </w:rPr>
        <w:t xml:space="preserve">submission of </w:t>
      </w:r>
      <w:r w:rsidR="007D6A4E" w:rsidRPr="00EB3103">
        <w:rPr>
          <w:rFonts w:ascii="Arial" w:hAnsi="Arial" w:cs="Arial"/>
          <w:b/>
          <w:i/>
          <w:sz w:val="20"/>
          <w:szCs w:val="20"/>
        </w:rPr>
        <w:t xml:space="preserve">MIS </w:t>
      </w:r>
      <w:r w:rsidR="0076522A" w:rsidRPr="00EB3103">
        <w:rPr>
          <w:rFonts w:ascii="Arial" w:hAnsi="Arial" w:cs="Arial"/>
          <w:b/>
          <w:i/>
          <w:sz w:val="20"/>
          <w:szCs w:val="20"/>
        </w:rPr>
        <w:t xml:space="preserve">reports to </w:t>
      </w:r>
      <w:r w:rsidR="00233789" w:rsidRPr="00EB3103">
        <w:rPr>
          <w:rFonts w:ascii="Arial" w:hAnsi="Arial" w:cs="Arial"/>
          <w:b/>
          <w:i/>
          <w:sz w:val="20"/>
          <w:szCs w:val="20"/>
        </w:rPr>
        <w:t>S</w:t>
      </w:r>
      <w:r w:rsidR="008A1992" w:rsidRPr="00EB3103">
        <w:rPr>
          <w:rFonts w:ascii="Arial" w:hAnsi="Arial" w:cs="Arial"/>
          <w:b/>
          <w:i/>
          <w:sz w:val="20"/>
          <w:szCs w:val="20"/>
        </w:rPr>
        <w:t xml:space="preserve">enior </w:t>
      </w:r>
      <w:r w:rsidR="00233789" w:rsidRPr="00EB3103">
        <w:rPr>
          <w:rFonts w:ascii="Arial" w:hAnsi="Arial" w:cs="Arial"/>
          <w:b/>
          <w:i/>
          <w:sz w:val="20"/>
          <w:szCs w:val="20"/>
        </w:rPr>
        <w:t>M</w:t>
      </w:r>
      <w:r w:rsidR="0076522A" w:rsidRPr="00EB3103">
        <w:rPr>
          <w:rFonts w:ascii="Arial" w:hAnsi="Arial" w:cs="Arial"/>
          <w:b/>
          <w:i/>
          <w:sz w:val="20"/>
          <w:szCs w:val="20"/>
        </w:rPr>
        <w:t>anagement</w:t>
      </w:r>
    </w:p>
    <w:p w:rsidR="008F2B2B" w:rsidRDefault="008F2B2B" w:rsidP="007D6A4E">
      <w:pPr>
        <w:pStyle w:val="ListParagraph"/>
        <w:numPr>
          <w:ilvl w:val="0"/>
          <w:numId w:val="11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</w:t>
      </w:r>
      <w:r w:rsidR="00C562D1" w:rsidRPr="00C562D1">
        <w:rPr>
          <w:rFonts w:ascii="Arial" w:hAnsi="Arial" w:cs="Arial"/>
          <w:sz w:val="20"/>
          <w:szCs w:val="20"/>
        </w:rPr>
        <w:t xml:space="preserve"> part in viability studies for Natural Gas products and services </w:t>
      </w:r>
    </w:p>
    <w:p w:rsidR="00C562D1" w:rsidRDefault="008F2B2B" w:rsidP="007D6A4E">
      <w:pPr>
        <w:pStyle w:val="ListParagraph"/>
        <w:numPr>
          <w:ilvl w:val="0"/>
          <w:numId w:val="11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C562D1" w:rsidRPr="00C562D1">
        <w:rPr>
          <w:rFonts w:ascii="Arial" w:hAnsi="Arial" w:cs="Arial"/>
          <w:sz w:val="20"/>
          <w:szCs w:val="20"/>
        </w:rPr>
        <w:t xml:space="preserve">erform market research and analysis to support </w:t>
      </w:r>
      <w:r w:rsidR="00C562D1" w:rsidRPr="008F2B2B">
        <w:rPr>
          <w:rFonts w:ascii="Arial" w:hAnsi="Arial" w:cs="Arial"/>
          <w:b/>
          <w:sz w:val="20"/>
          <w:szCs w:val="20"/>
        </w:rPr>
        <w:t>the developm</w:t>
      </w:r>
      <w:r>
        <w:rPr>
          <w:rFonts w:ascii="Arial" w:hAnsi="Arial" w:cs="Arial"/>
          <w:b/>
          <w:sz w:val="20"/>
          <w:szCs w:val="20"/>
        </w:rPr>
        <w:t>ent of the prime market sectors</w:t>
      </w:r>
      <w:r w:rsidR="00C562D1" w:rsidRPr="00C562D1">
        <w:rPr>
          <w:rFonts w:ascii="Arial" w:hAnsi="Arial" w:cs="Arial"/>
          <w:sz w:val="20"/>
          <w:szCs w:val="20"/>
        </w:rPr>
        <w:t xml:space="preserve"> </w:t>
      </w:r>
    </w:p>
    <w:p w:rsidR="00D20174" w:rsidRPr="00EB3103" w:rsidRDefault="00E82528" w:rsidP="007D6A4E">
      <w:pPr>
        <w:pStyle w:val="ListParagraph"/>
        <w:numPr>
          <w:ilvl w:val="0"/>
          <w:numId w:val="11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 xml:space="preserve">Study </w:t>
      </w:r>
      <w:r w:rsidR="00D20174" w:rsidRPr="008F2B2B">
        <w:rPr>
          <w:rFonts w:ascii="Arial" w:hAnsi="Arial" w:cs="Arial"/>
          <w:b/>
          <w:sz w:val="20"/>
          <w:szCs w:val="20"/>
        </w:rPr>
        <w:t xml:space="preserve">Natural gas market </w:t>
      </w:r>
      <w:r w:rsidR="00D20174" w:rsidRPr="004F0475">
        <w:rPr>
          <w:rFonts w:ascii="Arial" w:hAnsi="Arial" w:cs="Arial"/>
          <w:sz w:val="20"/>
          <w:szCs w:val="20"/>
        </w:rPr>
        <w:t>to develop methodol</w:t>
      </w:r>
      <w:r w:rsidR="008C3902" w:rsidRPr="004F0475">
        <w:rPr>
          <w:rFonts w:ascii="Arial" w:hAnsi="Arial" w:cs="Arial"/>
          <w:sz w:val="20"/>
          <w:szCs w:val="20"/>
        </w:rPr>
        <w:t>ogies, produce insights, create</w:t>
      </w:r>
      <w:r w:rsidR="00D20174" w:rsidRPr="004F0475">
        <w:rPr>
          <w:rFonts w:ascii="Arial" w:hAnsi="Arial" w:cs="Arial"/>
          <w:sz w:val="20"/>
          <w:szCs w:val="20"/>
        </w:rPr>
        <w:t xml:space="preserve"> models for s</w:t>
      </w:r>
      <w:r w:rsidR="008C3902" w:rsidRPr="004F0475">
        <w:rPr>
          <w:rFonts w:ascii="Arial" w:hAnsi="Arial" w:cs="Arial"/>
          <w:sz w:val="20"/>
          <w:szCs w:val="20"/>
        </w:rPr>
        <w:t>cenarios</w:t>
      </w:r>
      <w:r w:rsidR="008C3902" w:rsidRPr="00EB3103">
        <w:rPr>
          <w:rFonts w:ascii="Arial" w:hAnsi="Arial" w:cs="Arial"/>
          <w:sz w:val="20"/>
          <w:szCs w:val="20"/>
        </w:rPr>
        <w:t xml:space="preserve"> </w:t>
      </w:r>
      <w:r w:rsidR="008C3902" w:rsidRPr="004F0475">
        <w:rPr>
          <w:rFonts w:ascii="Arial" w:hAnsi="Arial" w:cs="Arial"/>
          <w:b/>
          <w:sz w:val="20"/>
          <w:szCs w:val="20"/>
        </w:rPr>
        <w:t>based on supply-demand</w:t>
      </w:r>
      <w:r w:rsidR="00671A35" w:rsidRPr="004F0475">
        <w:rPr>
          <w:rFonts w:ascii="Arial" w:hAnsi="Arial" w:cs="Arial"/>
          <w:b/>
          <w:sz w:val="20"/>
          <w:szCs w:val="20"/>
        </w:rPr>
        <w:t xml:space="preserve"> </w:t>
      </w:r>
      <w:r w:rsidR="00671A35" w:rsidRPr="00EB3103">
        <w:rPr>
          <w:rFonts w:ascii="Arial" w:hAnsi="Arial" w:cs="Arial"/>
          <w:sz w:val="20"/>
          <w:szCs w:val="20"/>
        </w:rPr>
        <w:t>and present it to Senior Management for review in business decision making</w:t>
      </w:r>
    </w:p>
    <w:p w:rsidR="008052F1" w:rsidRPr="00EB3103" w:rsidRDefault="008052F1" w:rsidP="007D6A4E">
      <w:pPr>
        <w:pStyle w:val="ListParagraph"/>
        <w:numPr>
          <w:ilvl w:val="0"/>
          <w:numId w:val="11"/>
        </w:numPr>
        <w:ind w:left="851" w:hanging="284"/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b/>
          <w:sz w:val="20"/>
          <w:szCs w:val="20"/>
        </w:rPr>
        <w:t>Gather and compile</w:t>
      </w:r>
      <w:r w:rsidRPr="00EB3103">
        <w:rPr>
          <w:rFonts w:ascii="Arial" w:hAnsi="Arial" w:cs="Arial"/>
          <w:sz w:val="20"/>
          <w:szCs w:val="20"/>
        </w:rPr>
        <w:t xml:space="preserve"> business information and performance data and manage stakeholders effe</w:t>
      </w:r>
      <w:r w:rsidR="008C3902" w:rsidRPr="00EB3103">
        <w:rPr>
          <w:rFonts w:ascii="Arial" w:hAnsi="Arial" w:cs="Arial"/>
          <w:sz w:val="20"/>
          <w:szCs w:val="20"/>
        </w:rPr>
        <w:t>ctively</w:t>
      </w:r>
    </w:p>
    <w:p w:rsidR="002B4DF7" w:rsidRPr="002B4DF7" w:rsidRDefault="002B4DF7" w:rsidP="008052F1">
      <w:pPr>
        <w:jc w:val="both"/>
        <w:rPr>
          <w:rFonts w:ascii="Arial" w:hAnsi="Arial" w:cs="Arial"/>
          <w:b/>
          <w:i/>
          <w:sz w:val="10"/>
          <w:szCs w:val="20"/>
        </w:rPr>
      </w:pPr>
    </w:p>
    <w:p w:rsidR="008052F1" w:rsidRPr="00EB3103" w:rsidRDefault="008052F1" w:rsidP="008052F1">
      <w:pPr>
        <w:jc w:val="both"/>
        <w:rPr>
          <w:rFonts w:ascii="Arial" w:hAnsi="Arial" w:cs="Arial"/>
          <w:i/>
          <w:sz w:val="20"/>
          <w:szCs w:val="20"/>
        </w:rPr>
      </w:pPr>
      <w:r w:rsidRPr="00EB3103">
        <w:rPr>
          <w:rFonts w:ascii="Arial" w:hAnsi="Arial" w:cs="Arial"/>
          <w:b/>
          <w:i/>
          <w:sz w:val="20"/>
          <w:szCs w:val="20"/>
        </w:rPr>
        <w:t>Achievements</w:t>
      </w:r>
      <w:r w:rsidRPr="00EB3103">
        <w:rPr>
          <w:rFonts w:ascii="Arial" w:hAnsi="Arial" w:cs="Arial"/>
          <w:i/>
          <w:sz w:val="20"/>
          <w:szCs w:val="20"/>
        </w:rPr>
        <w:t xml:space="preserve">: </w:t>
      </w:r>
    </w:p>
    <w:p w:rsidR="00A22144" w:rsidRDefault="008F2B2B" w:rsidP="008F2B2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A22144">
        <w:rPr>
          <w:rFonts w:ascii="Arial" w:hAnsi="Arial" w:cs="Arial"/>
          <w:sz w:val="20"/>
          <w:szCs w:val="20"/>
        </w:rPr>
        <w:t xml:space="preserve">Devised </w:t>
      </w:r>
      <w:r w:rsidRPr="008F2B2B">
        <w:rPr>
          <w:rFonts w:ascii="Arial" w:hAnsi="Arial" w:cs="Arial"/>
          <w:b/>
          <w:sz w:val="20"/>
          <w:szCs w:val="20"/>
        </w:rPr>
        <w:t xml:space="preserve">segment based pricing strategy vis-à-vis competitive fuels </w:t>
      </w:r>
      <w:r w:rsidRPr="0006298E">
        <w:rPr>
          <w:rFonts w:ascii="Arial" w:hAnsi="Arial" w:cs="Arial"/>
          <w:sz w:val="20"/>
          <w:szCs w:val="20"/>
        </w:rPr>
        <w:t>to ensure sustained volume growth</w:t>
      </w:r>
    </w:p>
    <w:p w:rsidR="008F2B2B" w:rsidRDefault="008F2B2B" w:rsidP="000453C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</w:t>
      </w:r>
      <w:r>
        <w:rPr>
          <w:rFonts w:ascii="Arial" w:hAnsi="Arial" w:cs="Arial"/>
          <w:b/>
          <w:sz w:val="20"/>
          <w:szCs w:val="20"/>
        </w:rPr>
        <w:t>sales volume by 35</w:t>
      </w:r>
      <w:r w:rsidRPr="008F2B2B">
        <w:rPr>
          <w:rFonts w:ascii="Arial" w:hAnsi="Arial" w:cs="Arial"/>
          <w:b/>
          <w:sz w:val="20"/>
          <w:szCs w:val="20"/>
        </w:rPr>
        <w:t>% y-o-</w:t>
      </w:r>
      <w:r w:rsidRPr="00F05762">
        <w:rPr>
          <w:rFonts w:ascii="Arial" w:hAnsi="Arial" w:cs="Arial"/>
          <w:b/>
          <w:sz w:val="20"/>
          <w:szCs w:val="20"/>
        </w:rPr>
        <w:t>y by short term gas sale</w:t>
      </w:r>
      <w:r>
        <w:rPr>
          <w:rFonts w:ascii="Arial" w:hAnsi="Arial" w:cs="Arial"/>
          <w:sz w:val="20"/>
          <w:szCs w:val="20"/>
        </w:rPr>
        <w:t xml:space="preserve"> in spite of low alternative fuel prices</w:t>
      </w:r>
    </w:p>
    <w:p w:rsidR="00F05762" w:rsidRPr="00F05762" w:rsidRDefault="00F05762" w:rsidP="00F0576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A22144">
        <w:rPr>
          <w:rFonts w:ascii="Arial" w:hAnsi="Arial" w:cs="Arial"/>
          <w:sz w:val="20"/>
          <w:szCs w:val="20"/>
        </w:rPr>
        <w:t xml:space="preserve">Devised </w:t>
      </w:r>
      <w:r w:rsidR="0006298E">
        <w:rPr>
          <w:rFonts w:ascii="Arial" w:hAnsi="Arial" w:cs="Arial"/>
          <w:sz w:val="20"/>
          <w:szCs w:val="20"/>
        </w:rPr>
        <w:t>sh</w:t>
      </w:r>
      <w:r w:rsidRPr="00A22144">
        <w:rPr>
          <w:rFonts w:ascii="Arial" w:hAnsi="Arial" w:cs="Arial"/>
          <w:sz w:val="20"/>
          <w:szCs w:val="20"/>
        </w:rPr>
        <w:t xml:space="preserve">ort term gas </w:t>
      </w:r>
      <w:r w:rsidR="0006298E">
        <w:rPr>
          <w:rFonts w:ascii="Arial" w:hAnsi="Arial" w:cs="Arial"/>
          <w:sz w:val="20"/>
          <w:szCs w:val="20"/>
        </w:rPr>
        <w:t xml:space="preserve">sale mechanism </w:t>
      </w:r>
      <w:r w:rsidRPr="00A22144">
        <w:rPr>
          <w:rFonts w:ascii="Arial" w:hAnsi="Arial" w:cs="Arial"/>
          <w:sz w:val="20"/>
          <w:szCs w:val="20"/>
        </w:rPr>
        <w:t xml:space="preserve">by capitalizing on fluctuating gas prices through </w:t>
      </w:r>
      <w:r w:rsidRPr="008F2B2B">
        <w:rPr>
          <w:rFonts w:ascii="Arial" w:hAnsi="Arial" w:cs="Arial"/>
          <w:b/>
          <w:sz w:val="20"/>
          <w:szCs w:val="20"/>
        </w:rPr>
        <w:t>competitive selling</w:t>
      </w:r>
    </w:p>
    <w:p w:rsidR="000B2EB3" w:rsidRPr="00C72506" w:rsidRDefault="000B2EB3" w:rsidP="00D20174">
      <w:pPr>
        <w:jc w:val="both"/>
        <w:rPr>
          <w:rFonts w:ascii="Arial" w:hAnsi="Arial" w:cs="Arial"/>
          <w:sz w:val="12"/>
          <w:szCs w:val="20"/>
        </w:rPr>
      </w:pPr>
    </w:p>
    <w:p w:rsidR="006E4CA2" w:rsidRPr="00EB3103" w:rsidRDefault="006E4CA2" w:rsidP="006E4CA2">
      <w:pPr>
        <w:pStyle w:val="Heading1"/>
        <w:keepNext w:val="0"/>
        <w:widowControl w:val="0"/>
        <w:pBdr>
          <w:bottom w:val="none" w:sz="0" w:space="0" w:color="auto"/>
        </w:pBdr>
        <w:shd w:val="clear" w:color="auto" w:fill="F2F2F2"/>
        <w:jc w:val="both"/>
        <w:rPr>
          <w:rFonts w:ascii="Arial" w:hAnsi="Arial" w:cs="Arial"/>
          <w:b/>
          <w:sz w:val="20"/>
          <w:szCs w:val="20"/>
          <w:lang w:val="en-GB"/>
        </w:rPr>
      </w:pPr>
      <w:proofErr w:type="spellStart"/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Tractebel</w:t>
      </w:r>
      <w:proofErr w:type="spellEnd"/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Engineering Private Limited (A GDF Suez company)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  <w:t xml:space="preserve"> 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  <w:t xml:space="preserve">       </w:t>
      </w:r>
      <w:r w:rsidR="002434DB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Aug’12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– Mar’13</w:t>
      </w:r>
    </w:p>
    <w:p w:rsidR="006E4CA2" w:rsidRPr="00EB3103" w:rsidRDefault="006E4CA2" w:rsidP="006E4CA2">
      <w:pPr>
        <w:suppressAutoHyphens/>
        <w:rPr>
          <w:rFonts w:ascii="Arial" w:hAnsi="Arial" w:cs="Arial"/>
          <w:b/>
          <w:bCs/>
          <w:sz w:val="20"/>
          <w:szCs w:val="19"/>
        </w:rPr>
      </w:pPr>
      <w:r w:rsidRPr="00EB3103">
        <w:rPr>
          <w:rFonts w:ascii="Arial" w:hAnsi="Arial" w:cs="Arial"/>
          <w:b/>
          <w:bCs/>
          <w:sz w:val="20"/>
          <w:szCs w:val="19"/>
        </w:rPr>
        <w:t>Responsibility Outline: (</w:t>
      </w:r>
      <w:r w:rsidR="008F2B2B">
        <w:rPr>
          <w:rFonts w:ascii="Arial" w:hAnsi="Arial" w:cs="Arial"/>
          <w:b/>
          <w:bCs/>
          <w:sz w:val="20"/>
          <w:szCs w:val="19"/>
        </w:rPr>
        <w:t>Sales Associate</w:t>
      </w:r>
      <w:r w:rsidRPr="00EB3103">
        <w:rPr>
          <w:rFonts w:ascii="Arial" w:hAnsi="Arial" w:cs="Arial"/>
          <w:b/>
          <w:bCs/>
          <w:sz w:val="20"/>
          <w:szCs w:val="19"/>
        </w:rPr>
        <w:t>)</w:t>
      </w:r>
      <w:r w:rsidR="002736D7">
        <w:rPr>
          <w:rFonts w:ascii="Arial" w:hAnsi="Arial" w:cs="Arial"/>
          <w:b/>
          <w:bCs/>
          <w:sz w:val="20"/>
          <w:szCs w:val="19"/>
        </w:rPr>
        <w:t xml:space="preserve"> </w:t>
      </w:r>
      <w:hyperlink r:id="rId13" w:history="1">
        <w:r w:rsidR="002736D7" w:rsidRPr="002B2A7C">
          <w:rPr>
            <w:rStyle w:val="Hyperlink"/>
            <w:rFonts w:ascii="Arial" w:hAnsi="Arial" w:cs="Arial"/>
            <w:b/>
            <w:bCs/>
            <w:sz w:val="20"/>
            <w:szCs w:val="19"/>
          </w:rPr>
          <w:t>http://www.tractebel-engie.com/</w:t>
        </w:r>
      </w:hyperlink>
      <w:r w:rsidR="002736D7">
        <w:rPr>
          <w:rFonts w:ascii="Arial" w:hAnsi="Arial" w:cs="Arial"/>
          <w:b/>
          <w:bCs/>
          <w:sz w:val="20"/>
          <w:szCs w:val="19"/>
        </w:rPr>
        <w:t xml:space="preserve"> </w:t>
      </w:r>
    </w:p>
    <w:p w:rsidR="006E4CA2" w:rsidRPr="0078578E" w:rsidRDefault="006E4CA2" w:rsidP="006E4CA2">
      <w:pPr>
        <w:pStyle w:val="ListParagraph"/>
        <w:ind w:left="360"/>
        <w:jc w:val="both"/>
        <w:rPr>
          <w:rFonts w:ascii="Arial" w:hAnsi="Arial" w:cs="Arial"/>
          <w:sz w:val="8"/>
          <w:szCs w:val="12"/>
        </w:rPr>
      </w:pPr>
    </w:p>
    <w:p w:rsidR="008F2B2B" w:rsidRDefault="008F2B2B" w:rsidP="008F2B2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F2B2B">
        <w:rPr>
          <w:rFonts w:ascii="Arial" w:hAnsi="Arial" w:cs="Arial"/>
          <w:sz w:val="20"/>
          <w:szCs w:val="20"/>
        </w:rPr>
        <w:t xml:space="preserve">Marketing Natural Gas </w:t>
      </w:r>
      <w:r w:rsidR="00F05762">
        <w:rPr>
          <w:rFonts w:ascii="Arial" w:hAnsi="Arial" w:cs="Arial"/>
          <w:sz w:val="20"/>
          <w:szCs w:val="20"/>
        </w:rPr>
        <w:t>to</w:t>
      </w:r>
      <w:r w:rsidRPr="008F2B2B">
        <w:rPr>
          <w:rFonts w:ascii="Arial" w:hAnsi="Arial" w:cs="Arial"/>
          <w:sz w:val="20"/>
          <w:szCs w:val="20"/>
        </w:rPr>
        <w:t xml:space="preserve"> Commercial, Resid</w:t>
      </w:r>
      <w:r w:rsidR="00F05762">
        <w:rPr>
          <w:rFonts w:ascii="Arial" w:hAnsi="Arial" w:cs="Arial"/>
          <w:sz w:val="20"/>
          <w:szCs w:val="20"/>
        </w:rPr>
        <w:t>ential and Industrial consumers</w:t>
      </w:r>
      <w:r w:rsidR="004F0475">
        <w:rPr>
          <w:rFonts w:ascii="Arial" w:hAnsi="Arial" w:cs="Arial"/>
          <w:sz w:val="20"/>
          <w:szCs w:val="20"/>
        </w:rPr>
        <w:t xml:space="preserve"> owing to </w:t>
      </w:r>
      <w:r w:rsidR="004F0475" w:rsidRPr="004F0475">
        <w:rPr>
          <w:rFonts w:ascii="Arial" w:hAnsi="Arial" w:cs="Arial"/>
          <w:b/>
          <w:sz w:val="20"/>
          <w:szCs w:val="20"/>
        </w:rPr>
        <w:t>association of TEPL with IGL</w:t>
      </w:r>
      <w:r w:rsidR="004F0475">
        <w:rPr>
          <w:rFonts w:ascii="Arial" w:hAnsi="Arial" w:cs="Arial"/>
          <w:sz w:val="20"/>
          <w:szCs w:val="20"/>
        </w:rPr>
        <w:t xml:space="preserve"> for developing Gas Distribution business</w:t>
      </w:r>
    </w:p>
    <w:p w:rsidR="000C0FEA" w:rsidRPr="002434DB" w:rsidRDefault="008F2B2B" w:rsidP="008F2B2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4F0475">
        <w:rPr>
          <w:rFonts w:ascii="Arial" w:hAnsi="Arial" w:cs="Arial"/>
          <w:sz w:val="20"/>
          <w:szCs w:val="20"/>
        </w:rPr>
        <w:t xml:space="preserve">Involved in </w:t>
      </w:r>
      <w:r w:rsidRPr="002434DB">
        <w:rPr>
          <w:rFonts w:ascii="Arial" w:hAnsi="Arial" w:cs="Arial"/>
          <w:b/>
          <w:sz w:val="20"/>
          <w:szCs w:val="20"/>
        </w:rPr>
        <w:t>conducting market survey</w:t>
      </w:r>
      <w:r w:rsidRPr="004F0475">
        <w:rPr>
          <w:rFonts w:ascii="Arial" w:hAnsi="Arial" w:cs="Arial"/>
          <w:sz w:val="20"/>
          <w:szCs w:val="20"/>
        </w:rPr>
        <w:t xml:space="preserve"> and natural gas </w:t>
      </w:r>
      <w:r w:rsidRPr="002434DB">
        <w:rPr>
          <w:rFonts w:ascii="Arial" w:hAnsi="Arial" w:cs="Arial"/>
          <w:b/>
          <w:sz w:val="20"/>
          <w:szCs w:val="20"/>
        </w:rPr>
        <w:t>demand assessment</w:t>
      </w:r>
    </w:p>
    <w:p w:rsidR="00BA5AD9" w:rsidRPr="00BA5AD9" w:rsidRDefault="00BA5AD9" w:rsidP="00BA5AD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Executed sales volume t</w:t>
      </w:r>
      <w:r w:rsidRPr="00BA5AD9">
        <w:rPr>
          <w:rFonts w:ascii="Arial" w:hAnsi="Arial" w:cs="Arial"/>
          <w:sz w:val="20"/>
          <w:szCs w:val="20"/>
        </w:rPr>
        <w:t>argets</w:t>
      </w:r>
      <w:r>
        <w:rPr>
          <w:rFonts w:ascii="Arial" w:hAnsi="Arial" w:cs="Arial"/>
          <w:sz w:val="20"/>
          <w:szCs w:val="20"/>
        </w:rPr>
        <w:t xml:space="preserve"> </w:t>
      </w:r>
      <w:r w:rsidRPr="00BA5AD9">
        <w:rPr>
          <w:rFonts w:ascii="Arial" w:hAnsi="Arial" w:cs="Arial"/>
          <w:sz w:val="20"/>
          <w:szCs w:val="20"/>
        </w:rPr>
        <w:t>in line with Annual Business Plan</w:t>
      </w:r>
    </w:p>
    <w:p w:rsidR="00F05762" w:rsidRDefault="00F05762" w:rsidP="00F0576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05762">
        <w:rPr>
          <w:rFonts w:ascii="Arial" w:hAnsi="Arial" w:cs="Arial"/>
          <w:sz w:val="20"/>
          <w:szCs w:val="20"/>
        </w:rPr>
        <w:t>Assist</w:t>
      </w:r>
      <w:r>
        <w:rPr>
          <w:rFonts w:ascii="Arial" w:hAnsi="Arial" w:cs="Arial"/>
          <w:sz w:val="20"/>
          <w:szCs w:val="20"/>
        </w:rPr>
        <w:t>ed</w:t>
      </w:r>
      <w:r w:rsidRPr="00F05762">
        <w:rPr>
          <w:rFonts w:ascii="Arial" w:hAnsi="Arial" w:cs="Arial"/>
          <w:sz w:val="20"/>
          <w:szCs w:val="20"/>
        </w:rPr>
        <w:t xml:space="preserve"> in the </w:t>
      </w:r>
      <w:r w:rsidRPr="002434DB">
        <w:rPr>
          <w:rFonts w:ascii="Arial" w:hAnsi="Arial" w:cs="Arial"/>
          <w:b/>
          <w:sz w:val="20"/>
          <w:szCs w:val="20"/>
        </w:rPr>
        <w:t xml:space="preserve">development of sales quotas and forecasts </w:t>
      </w:r>
      <w:r w:rsidR="002434DB">
        <w:rPr>
          <w:rFonts w:ascii="Arial" w:hAnsi="Arial" w:cs="Arial"/>
          <w:sz w:val="20"/>
          <w:szCs w:val="20"/>
        </w:rPr>
        <w:t>for the team</w:t>
      </w:r>
    </w:p>
    <w:p w:rsidR="00F05762" w:rsidRPr="002434DB" w:rsidRDefault="00F05762" w:rsidP="00F0576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2434DB">
        <w:rPr>
          <w:rFonts w:ascii="Arial" w:hAnsi="Arial" w:cs="Arial"/>
          <w:b/>
          <w:sz w:val="20"/>
          <w:szCs w:val="20"/>
        </w:rPr>
        <w:t>Recommended changes to current sales techniques, procedures based on market research</w:t>
      </w:r>
    </w:p>
    <w:p w:rsidR="00F05762" w:rsidRPr="00F05762" w:rsidRDefault="00F05762" w:rsidP="00F0576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434DB">
        <w:rPr>
          <w:rFonts w:ascii="Arial" w:hAnsi="Arial" w:cs="Arial"/>
          <w:b/>
          <w:sz w:val="20"/>
          <w:szCs w:val="20"/>
        </w:rPr>
        <w:t>Identified and developed new business</w:t>
      </w:r>
      <w:r w:rsidRPr="00F05762">
        <w:rPr>
          <w:rFonts w:ascii="Arial" w:hAnsi="Arial" w:cs="Arial"/>
          <w:sz w:val="20"/>
          <w:szCs w:val="20"/>
        </w:rPr>
        <w:t xml:space="preserve"> through networking a</w:t>
      </w:r>
      <w:r>
        <w:rPr>
          <w:rFonts w:ascii="Arial" w:hAnsi="Arial" w:cs="Arial"/>
          <w:sz w:val="20"/>
          <w:szCs w:val="20"/>
        </w:rPr>
        <w:t>nd courtesy and follow-up calls</w:t>
      </w:r>
    </w:p>
    <w:p w:rsidR="00A80327" w:rsidRPr="005C162B" w:rsidRDefault="00A80327" w:rsidP="00A8032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A80327">
        <w:rPr>
          <w:rFonts w:ascii="Arial" w:hAnsi="Arial" w:cs="Arial"/>
          <w:sz w:val="20"/>
          <w:szCs w:val="20"/>
        </w:rPr>
        <w:t>Interact</w:t>
      </w:r>
      <w:r>
        <w:rPr>
          <w:rFonts w:ascii="Arial" w:hAnsi="Arial" w:cs="Arial"/>
          <w:sz w:val="20"/>
          <w:szCs w:val="20"/>
        </w:rPr>
        <w:t>ed</w:t>
      </w:r>
      <w:r w:rsidRPr="00A80327">
        <w:rPr>
          <w:rFonts w:ascii="Arial" w:hAnsi="Arial" w:cs="Arial"/>
          <w:sz w:val="20"/>
          <w:szCs w:val="20"/>
        </w:rPr>
        <w:t xml:space="preserve"> with</w:t>
      </w:r>
      <w:r w:rsidRPr="005C162B">
        <w:rPr>
          <w:rFonts w:ascii="Arial" w:hAnsi="Arial" w:cs="Arial"/>
          <w:b/>
          <w:sz w:val="20"/>
          <w:szCs w:val="20"/>
        </w:rPr>
        <w:t xml:space="preserve"> project </w:t>
      </w:r>
      <w:r>
        <w:rPr>
          <w:rFonts w:ascii="Arial" w:hAnsi="Arial" w:cs="Arial"/>
          <w:b/>
          <w:sz w:val="20"/>
          <w:szCs w:val="20"/>
        </w:rPr>
        <w:t>sub-</w:t>
      </w:r>
      <w:r w:rsidRPr="005C162B">
        <w:rPr>
          <w:rFonts w:ascii="Arial" w:hAnsi="Arial" w:cs="Arial"/>
          <w:b/>
          <w:sz w:val="20"/>
          <w:szCs w:val="20"/>
        </w:rPr>
        <w:t>contractors</w:t>
      </w:r>
      <w:r w:rsidRPr="005C162B">
        <w:rPr>
          <w:rFonts w:ascii="Arial" w:hAnsi="Arial" w:cs="Arial"/>
          <w:sz w:val="20"/>
          <w:szCs w:val="20"/>
        </w:rPr>
        <w:t xml:space="preserve"> to ensure coordination of new NG connections</w:t>
      </w:r>
    </w:p>
    <w:p w:rsidR="002434DB" w:rsidRPr="00F05762" w:rsidRDefault="002434DB" w:rsidP="002434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Assisted </w:t>
      </w:r>
      <w:r w:rsidRPr="00F05762">
        <w:rPr>
          <w:rFonts w:ascii="Arial" w:hAnsi="Arial" w:cs="Arial"/>
          <w:sz w:val="20"/>
          <w:szCs w:val="20"/>
        </w:rPr>
        <w:t>customers following requests for i</w:t>
      </w:r>
      <w:r w:rsidR="00BA5AD9">
        <w:rPr>
          <w:rFonts w:ascii="Arial" w:hAnsi="Arial" w:cs="Arial"/>
          <w:sz w:val="20"/>
          <w:szCs w:val="20"/>
        </w:rPr>
        <w:t>nformation and proposal requests</w:t>
      </w:r>
    </w:p>
    <w:p w:rsidR="006E4CA2" w:rsidRPr="00C72506" w:rsidRDefault="006E4CA2" w:rsidP="006E4CA2">
      <w:pPr>
        <w:rPr>
          <w:sz w:val="12"/>
        </w:rPr>
      </w:pPr>
    </w:p>
    <w:p w:rsidR="00C03D93" w:rsidRPr="00EB3103" w:rsidRDefault="002E57B2" w:rsidP="00C03D93">
      <w:pPr>
        <w:pStyle w:val="Heading1"/>
        <w:keepNext w:val="0"/>
        <w:widowControl w:val="0"/>
        <w:pBdr>
          <w:bottom w:val="none" w:sz="0" w:space="0" w:color="auto"/>
        </w:pBdr>
        <w:shd w:val="clear" w:color="auto" w:fill="F2F2F2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Computer Sciences Corporation</w:t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</w:t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ab/>
      </w:r>
      <w:r w:rsidR="00583BD0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  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</w:t>
      </w:r>
      <w:r w:rsidR="00583BD0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Aug</w:t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’0</w:t>
      </w:r>
      <w:r w:rsidR="00583BD0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8</w:t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–</w:t>
      </w:r>
      <w:r w:rsidR="00F314CD"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 xml:space="preserve"> </w:t>
      </w:r>
      <w:r w:rsidRPr="00EB3103">
        <w:rPr>
          <w:rFonts w:ascii="Arial" w:hAnsi="Arial" w:cs="Arial"/>
          <w:b/>
          <w:sz w:val="20"/>
          <w:szCs w:val="20"/>
          <w:highlight w:val="lightGray"/>
          <w:lang w:val="en-GB"/>
        </w:rPr>
        <w:t>Aug’10</w:t>
      </w:r>
    </w:p>
    <w:p w:rsidR="00F314CD" w:rsidRPr="00EB3103" w:rsidRDefault="006B7A27" w:rsidP="006B7A27">
      <w:pPr>
        <w:suppressAutoHyphens/>
        <w:rPr>
          <w:rFonts w:ascii="Arial" w:hAnsi="Arial" w:cs="Arial"/>
          <w:b/>
          <w:bCs/>
          <w:sz w:val="19"/>
          <w:szCs w:val="19"/>
        </w:rPr>
      </w:pPr>
      <w:r w:rsidRPr="00EB3103">
        <w:rPr>
          <w:rFonts w:ascii="Arial" w:hAnsi="Arial" w:cs="Arial"/>
          <w:b/>
          <w:bCs/>
          <w:sz w:val="19"/>
          <w:szCs w:val="19"/>
        </w:rPr>
        <w:t>Responsibility Outline:</w:t>
      </w:r>
      <w:r w:rsidR="002E57B2" w:rsidRPr="00EB3103">
        <w:rPr>
          <w:rFonts w:ascii="Arial" w:hAnsi="Arial" w:cs="Arial"/>
          <w:b/>
          <w:bCs/>
          <w:sz w:val="19"/>
          <w:szCs w:val="19"/>
        </w:rPr>
        <w:t xml:space="preserve"> (Analyst)</w:t>
      </w:r>
      <w:r w:rsidR="002736D7">
        <w:rPr>
          <w:rFonts w:ascii="Arial" w:hAnsi="Arial" w:cs="Arial"/>
          <w:b/>
          <w:bCs/>
          <w:sz w:val="19"/>
          <w:szCs w:val="19"/>
        </w:rPr>
        <w:t xml:space="preserve"> </w:t>
      </w:r>
      <w:hyperlink r:id="rId14" w:history="1">
        <w:r w:rsidR="002736D7" w:rsidRPr="004F0475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http://www.csc.com/in</w:t>
        </w:r>
      </w:hyperlink>
      <w:r w:rsidR="002736D7">
        <w:rPr>
          <w:rFonts w:ascii="Arial" w:hAnsi="Arial" w:cs="Arial"/>
          <w:b/>
          <w:bCs/>
          <w:sz w:val="19"/>
          <w:szCs w:val="19"/>
        </w:rPr>
        <w:t xml:space="preserve"> </w:t>
      </w:r>
    </w:p>
    <w:p w:rsidR="006B7A27" w:rsidRPr="0078578E" w:rsidRDefault="006B7A27" w:rsidP="006B7A27">
      <w:pPr>
        <w:pStyle w:val="ListParagraph"/>
        <w:ind w:left="360"/>
        <w:jc w:val="both"/>
        <w:rPr>
          <w:rFonts w:ascii="Arial" w:hAnsi="Arial" w:cs="Arial"/>
          <w:sz w:val="8"/>
          <w:szCs w:val="12"/>
        </w:rPr>
      </w:pPr>
    </w:p>
    <w:p w:rsidR="008052F1" w:rsidRPr="00EB3103" w:rsidRDefault="002E57B2" w:rsidP="000453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>Worked as a</w:t>
      </w:r>
      <w:r w:rsidR="00F943C1">
        <w:rPr>
          <w:rFonts w:ascii="Arial" w:hAnsi="Arial" w:cs="Arial"/>
          <w:sz w:val="20"/>
          <w:szCs w:val="20"/>
        </w:rPr>
        <w:t>n</w:t>
      </w:r>
      <w:r w:rsidRPr="00EB3103">
        <w:rPr>
          <w:rFonts w:ascii="Arial" w:hAnsi="Arial" w:cs="Arial"/>
          <w:sz w:val="20"/>
          <w:szCs w:val="20"/>
        </w:rPr>
        <w:t xml:space="preserve"> analyst in CSC’s</w:t>
      </w:r>
      <w:r w:rsidR="00E82528" w:rsidRPr="00EB3103">
        <w:rPr>
          <w:rFonts w:ascii="Arial" w:hAnsi="Arial" w:cs="Arial"/>
          <w:sz w:val="20"/>
          <w:szCs w:val="20"/>
        </w:rPr>
        <w:t xml:space="preserve"> Chemical, Energy and Natural Resources</w:t>
      </w:r>
      <w:r w:rsidR="00B26D78" w:rsidRPr="00EB3103">
        <w:rPr>
          <w:rFonts w:ascii="Arial" w:hAnsi="Arial" w:cs="Arial"/>
          <w:sz w:val="20"/>
          <w:szCs w:val="20"/>
        </w:rPr>
        <w:t xml:space="preserve"> team for the client</w:t>
      </w:r>
    </w:p>
    <w:p w:rsidR="00F05762" w:rsidRPr="00F05762" w:rsidRDefault="00F05762" w:rsidP="00F0576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05762">
        <w:rPr>
          <w:rFonts w:ascii="Arial" w:hAnsi="Arial" w:cs="Arial"/>
          <w:sz w:val="20"/>
          <w:szCs w:val="20"/>
        </w:rPr>
        <w:t>Work</w:t>
      </w:r>
      <w:r w:rsidR="00F943C1">
        <w:rPr>
          <w:rFonts w:ascii="Arial" w:hAnsi="Arial" w:cs="Arial"/>
          <w:sz w:val="20"/>
          <w:szCs w:val="20"/>
        </w:rPr>
        <w:t xml:space="preserve">ed </w:t>
      </w:r>
      <w:r w:rsidRPr="00F05762">
        <w:rPr>
          <w:rFonts w:ascii="Arial" w:hAnsi="Arial" w:cs="Arial"/>
          <w:sz w:val="20"/>
          <w:szCs w:val="20"/>
        </w:rPr>
        <w:t xml:space="preserve">closely with the </w:t>
      </w:r>
      <w:r w:rsidRPr="00F943C1">
        <w:rPr>
          <w:rFonts w:ascii="Arial" w:hAnsi="Arial" w:cs="Arial"/>
          <w:b/>
          <w:sz w:val="20"/>
          <w:szCs w:val="20"/>
        </w:rPr>
        <w:t>sales team on proposals and pitches for business</w:t>
      </w:r>
    </w:p>
    <w:p w:rsidR="00F05762" w:rsidRPr="00F05762" w:rsidRDefault="00F943C1" w:rsidP="00F0576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943C1">
        <w:rPr>
          <w:rFonts w:ascii="Arial" w:hAnsi="Arial" w:cs="Arial"/>
          <w:b/>
          <w:sz w:val="20"/>
          <w:szCs w:val="20"/>
        </w:rPr>
        <w:t>Prepared</w:t>
      </w:r>
      <w:r w:rsidR="00F05762" w:rsidRPr="00F943C1">
        <w:rPr>
          <w:rFonts w:ascii="Arial" w:hAnsi="Arial" w:cs="Arial"/>
          <w:b/>
          <w:sz w:val="20"/>
          <w:szCs w:val="20"/>
        </w:rPr>
        <w:t xml:space="preserve"> and deliver</w:t>
      </w:r>
      <w:r w:rsidRPr="00F943C1">
        <w:rPr>
          <w:rFonts w:ascii="Arial" w:hAnsi="Arial" w:cs="Arial"/>
          <w:b/>
          <w:sz w:val="20"/>
          <w:szCs w:val="20"/>
        </w:rPr>
        <w:t>ed</w:t>
      </w:r>
      <w:r w:rsidR="00F05762" w:rsidRPr="00F05762">
        <w:rPr>
          <w:rFonts w:ascii="Arial" w:hAnsi="Arial" w:cs="Arial"/>
          <w:sz w:val="20"/>
          <w:szCs w:val="20"/>
        </w:rPr>
        <w:t xml:space="preserve"> customer p</w:t>
      </w:r>
      <w:r>
        <w:rPr>
          <w:rFonts w:ascii="Arial" w:hAnsi="Arial" w:cs="Arial"/>
          <w:sz w:val="20"/>
          <w:szCs w:val="20"/>
        </w:rPr>
        <w:t>resentations and demonstrations</w:t>
      </w:r>
      <w:r w:rsidR="00F05762" w:rsidRPr="00F05762">
        <w:rPr>
          <w:rFonts w:ascii="Arial" w:hAnsi="Arial" w:cs="Arial"/>
          <w:sz w:val="20"/>
          <w:szCs w:val="20"/>
        </w:rPr>
        <w:t>, articulately and confidently</w:t>
      </w:r>
    </w:p>
    <w:p w:rsidR="00F05762" w:rsidRPr="00F943C1" w:rsidRDefault="00F05762" w:rsidP="00F0576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F943C1">
        <w:rPr>
          <w:rFonts w:ascii="Arial" w:hAnsi="Arial" w:cs="Arial"/>
          <w:b/>
          <w:sz w:val="20"/>
          <w:szCs w:val="20"/>
        </w:rPr>
        <w:t>Work</w:t>
      </w:r>
      <w:r w:rsidR="00F943C1" w:rsidRPr="00F943C1">
        <w:rPr>
          <w:rFonts w:ascii="Arial" w:hAnsi="Arial" w:cs="Arial"/>
          <w:b/>
          <w:sz w:val="20"/>
          <w:szCs w:val="20"/>
        </w:rPr>
        <w:t>ed</w:t>
      </w:r>
      <w:r w:rsidRPr="00F943C1">
        <w:rPr>
          <w:rFonts w:ascii="Arial" w:hAnsi="Arial" w:cs="Arial"/>
          <w:b/>
          <w:sz w:val="20"/>
          <w:szCs w:val="20"/>
        </w:rPr>
        <w:t xml:space="preserve"> closely with customers to unde</w:t>
      </w:r>
      <w:r w:rsidR="00775197">
        <w:rPr>
          <w:rFonts w:ascii="Arial" w:hAnsi="Arial" w:cs="Arial"/>
          <w:b/>
          <w:sz w:val="20"/>
          <w:szCs w:val="20"/>
        </w:rPr>
        <w:t>rstand and capture requirements</w:t>
      </w:r>
    </w:p>
    <w:p w:rsidR="00635D52" w:rsidRPr="00BA5AD9" w:rsidRDefault="00635D52" w:rsidP="00635D5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434DB">
        <w:rPr>
          <w:rFonts w:ascii="Arial" w:hAnsi="Arial" w:cs="Arial"/>
          <w:b/>
          <w:sz w:val="20"/>
          <w:szCs w:val="20"/>
        </w:rPr>
        <w:t>Presented proposals</w:t>
      </w:r>
      <w:r w:rsidRPr="00F05762">
        <w:rPr>
          <w:rFonts w:ascii="Arial" w:hAnsi="Arial" w:cs="Arial"/>
          <w:sz w:val="20"/>
          <w:szCs w:val="20"/>
        </w:rPr>
        <w:t xml:space="preserve"> to customers alon</w:t>
      </w:r>
      <w:r>
        <w:rPr>
          <w:rFonts w:ascii="Arial" w:hAnsi="Arial" w:cs="Arial"/>
          <w:sz w:val="20"/>
          <w:szCs w:val="20"/>
        </w:rPr>
        <w:t>gside members of the sales team</w:t>
      </w:r>
    </w:p>
    <w:p w:rsidR="008052F1" w:rsidRPr="00EB3103" w:rsidRDefault="00F05762" w:rsidP="00F943C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943C1">
        <w:rPr>
          <w:rFonts w:ascii="Arial" w:hAnsi="Arial" w:cs="Arial"/>
          <w:b/>
          <w:sz w:val="20"/>
          <w:szCs w:val="20"/>
        </w:rPr>
        <w:t xml:space="preserve">Cold-calling to </w:t>
      </w:r>
      <w:r w:rsidR="00F943C1">
        <w:rPr>
          <w:rFonts w:ascii="Arial" w:hAnsi="Arial" w:cs="Arial"/>
          <w:b/>
          <w:sz w:val="20"/>
          <w:szCs w:val="20"/>
        </w:rPr>
        <w:t>create interest in products/</w:t>
      </w:r>
      <w:r w:rsidRPr="00F943C1">
        <w:rPr>
          <w:rFonts w:ascii="Arial" w:hAnsi="Arial" w:cs="Arial"/>
          <w:b/>
          <w:sz w:val="20"/>
          <w:szCs w:val="20"/>
        </w:rPr>
        <w:t>service</w:t>
      </w:r>
      <w:r w:rsidR="00635D52">
        <w:rPr>
          <w:rFonts w:ascii="Arial" w:hAnsi="Arial" w:cs="Arial"/>
          <w:b/>
          <w:sz w:val="20"/>
          <w:szCs w:val="20"/>
        </w:rPr>
        <w:t>s, generate new business leads</w:t>
      </w:r>
    </w:p>
    <w:p w:rsidR="008052F1" w:rsidRPr="00EB3103" w:rsidRDefault="002E57B2" w:rsidP="000453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EB3103">
        <w:rPr>
          <w:rFonts w:ascii="Arial" w:hAnsi="Arial" w:cs="Arial"/>
          <w:sz w:val="20"/>
          <w:szCs w:val="20"/>
        </w:rPr>
        <w:t>Responsible for</w:t>
      </w:r>
      <w:r w:rsidRPr="00EB3103">
        <w:rPr>
          <w:rFonts w:ascii="Arial" w:hAnsi="Arial" w:cs="Arial"/>
          <w:b/>
          <w:sz w:val="20"/>
          <w:szCs w:val="20"/>
        </w:rPr>
        <w:t xml:space="preserve"> </w:t>
      </w:r>
      <w:r w:rsidRPr="00EB3103">
        <w:rPr>
          <w:rFonts w:ascii="Arial" w:hAnsi="Arial" w:cs="Arial"/>
          <w:sz w:val="20"/>
          <w:szCs w:val="20"/>
        </w:rPr>
        <w:t>Client Interaction, Requirement Anal</w:t>
      </w:r>
      <w:r w:rsidR="008C3902" w:rsidRPr="00EB3103">
        <w:rPr>
          <w:rFonts w:ascii="Arial" w:hAnsi="Arial" w:cs="Arial"/>
          <w:sz w:val="20"/>
          <w:szCs w:val="20"/>
        </w:rPr>
        <w:t>ysis, Business process solution</w:t>
      </w:r>
    </w:p>
    <w:p w:rsidR="001C74CF" w:rsidRPr="002736D7" w:rsidRDefault="001C74CF" w:rsidP="00AB14A4">
      <w:pPr>
        <w:pStyle w:val="TableContents"/>
        <w:snapToGrid w:val="0"/>
        <w:rPr>
          <w:rFonts w:ascii="Arial" w:hAnsi="Arial" w:cs="Arial"/>
          <w:b/>
          <w:sz w:val="12"/>
          <w:szCs w:val="12"/>
        </w:rPr>
      </w:pPr>
    </w:p>
    <w:p w:rsidR="002711DE" w:rsidRPr="00EB3103" w:rsidRDefault="00AD54C3" w:rsidP="008D56E6">
      <w:pPr>
        <w:pStyle w:val="AddressLineCentered"/>
        <w:widowControl w:val="0"/>
        <w:spacing w:before="0" w:after="0"/>
        <w:ind w:right="36"/>
        <w:contextualSpacing/>
        <w:jc w:val="left"/>
        <w:rPr>
          <w:rFonts w:ascii="Arial" w:hAnsi="Arial" w:cs="Arial"/>
          <w:b/>
          <w:bCs/>
          <w:iCs/>
          <w:sz w:val="22"/>
          <w:szCs w:val="20"/>
          <w:lang w:val="en-GB"/>
        </w:rPr>
      </w:pPr>
      <w:r w:rsidRPr="00EB3103">
        <w:rPr>
          <w:rFonts w:ascii="Arial" w:hAnsi="Arial" w:cs="Arial"/>
          <w:b/>
          <w:bCs/>
          <w:iCs/>
          <w:sz w:val="22"/>
          <w:szCs w:val="20"/>
          <w:lang w:val="en-GB"/>
        </w:rPr>
        <w:t>ACADEMIC</w:t>
      </w:r>
      <w:r w:rsidR="002842DC" w:rsidRPr="00EB3103">
        <w:rPr>
          <w:rFonts w:ascii="Arial" w:hAnsi="Arial" w:cs="Arial"/>
          <w:b/>
          <w:bCs/>
          <w:iCs/>
          <w:sz w:val="22"/>
          <w:szCs w:val="20"/>
          <w:lang w:val="en-GB"/>
        </w:rPr>
        <w:t xml:space="preserve"> </w:t>
      </w:r>
      <w:r w:rsidR="002711DE" w:rsidRPr="00EB3103">
        <w:rPr>
          <w:rFonts w:ascii="Arial" w:hAnsi="Arial" w:cs="Arial"/>
          <w:b/>
          <w:bCs/>
          <w:iCs/>
          <w:sz w:val="22"/>
          <w:szCs w:val="20"/>
          <w:lang w:val="en-GB"/>
        </w:rPr>
        <w:t>PROJECTS</w:t>
      </w:r>
    </w:p>
    <w:p w:rsidR="002711DE" w:rsidRPr="00EB3103" w:rsidRDefault="00904D5E" w:rsidP="008D56E6">
      <w:pPr>
        <w:pStyle w:val="AddressLineCentered"/>
        <w:widowControl w:val="0"/>
        <w:spacing w:before="0" w:after="0"/>
        <w:ind w:right="36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rect id="_x0000_i1030" style="width:525.95pt;height:3pt" o:hralign="center" o:hrstd="t" o:hrnoshade="t" o:hr="t" fillcolor="#8db3e2 [1311]" stroked="f"/>
        </w:pict>
      </w:r>
    </w:p>
    <w:p w:rsidR="00754E7F" w:rsidRPr="00EB3103" w:rsidRDefault="002711DE" w:rsidP="008C3902">
      <w:pPr>
        <w:pStyle w:val="AddressLineCentered"/>
        <w:widowControl w:val="0"/>
        <w:numPr>
          <w:ilvl w:val="0"/>
          <w:numId w:val="6"/>
        </w:numPr>
        <w:spacing w:before="0" w:after="0"/>
        <w:ind w:left="709" w:right="36" w:hanging="283"/>
        <w:contextualSpacing/>
        <w:jc w:val="both"/>
        <w:rPr>
          <w:rFonts w:ascii="Arial" w:hAnsi="Arial" w:cs="Arial"/>
          <w:bCs/>
          <w:iCs/>
          <w:sz w:val="20"/>
          <w:szCs w:val="20"/>
          <w:lang w:val="en-GB"/>
        </w:rPr>
      </w:pPr>
      <w:r w:rsidRPr="00F943C1">
        <w:rPr>
          <w:rFonts w:ascii="Arial" w:hAnsi="Arial" w:cs="Arial"/>
          <w:b/>
          <w:bCs/>
          <w:iCs/>
          <w:sz w:val="20"/>
          <w:szCs w:val="20"/>
        </w:rPr>
        <w:t>Gas mapping of India</w:t>
      </w:r>
      <w:r w:rsidRPr="00EB3103">
        <w:rPr>
          <w:rFonts w:ascii="Arial" w:hAnsi="Arial" w:cs="Arial"/>
          <w:bCs/>
          <w:iCs/>
          <w:sz w:val="20"/>
          <w:szCs w:val="20"/>
        </w:rPr>
        <w:t xml:space="preserve"> considering competition between </w:t>
      </w:r>
      <w:r w:rsidRPr="002E7D41">
        <w:rPr>
          <w:rFonts w:ascii="Arial" w:hAnsi="Arial" w:cs="Arial"/>
          <w:b/>
          <w:bCs/>
          <w:iCs/>
          <w:sz w:val="20"/>
          <w:szCs w:val="20"/>
        </w:rPr>
        <w:t>N</w:t>
      </w:r>
      <w:r w:rsidR="0070527A" w:rsidRPr="002E7D41">
        <w:rPr>
          <w:rFonts w:ascii="Arial" w:hAnsi="Arial" w:cs="Arial"/>
          <w:b/>
          <w:bCs/>
          <w:iCs/>
          <w:sz w:val="20"/>
          <w:szCs w:val="20"/>
        </w:rPr>
        <w:t>atural Gas &amp; Alternative Fuels</w:t>
      </w:r>
      <w:r w:rsidR="0070527A" w:rsidRPr="00EB3103">
        <w:rPr>
          <w:rFonts w:ascii="Arial" w:hAnsi="Arial" w:cs="Arial"/>
          <w:bCs/>
          <w:iCs/>
          <w:sz w:val="20"/>
          <w:szCs w:val="20"/>
        </w:rPr>
        <w:t>, Analyzing i</w:t>
      </w:r>
      <w:r w:rsidRPr="00EB3103">
        <w:rPr>
          <w:rFonts w:ascii="Arial" w:hAnsi="Arial" w:cs="Arial"/>
          <w:bCs/>
          <w:iCs/>
          <w:sz w:val="20"/>
          <w:szCs w:val="20"/>
        </w:rPr>
        <w:t>mpa</w:t>
      </w:r>
      <w:r w:rsidR="0070527A" w:rsidRPr="00EB3103">
        <w:rPr>
          <w:rFonts w:ascii="Arial" w:hAnsi="Arial" w:cs="Arial"/>
          <w:bCs/>
          <w:iCs/>
          <w:sz w:val="20"/>
          <w:szCs w:val="20"/>
        </w:rPr>
        <w:t>ct of the likely gas demand on</w:t>
      </w:r>
      <w:r w:rsidRPr="00EB3103">
        <w:rPr>
          <w:rFonts w:ascii="Arial" w:hAnsi="Arial" w:cs="Arial"/>
          <w:bCs/>
          <w:iCs/>
          <w:sz w:val="20"/>
          <w:szCs w:val="20"/>
        </w:rPr>
        <w:t>:</w:t>
      </w:r>
    </w:p>
    <w:p w:rsidR="00754E7F" w:rsidRPr="00EB3103" w:rsidRDefault="00754E7F" w:rsidP="00E82528">
      <w:pPr>
        <w:pStyle w:val="AddressLineCentered"/>
        <w:widowControl w:val="0"/>
        <w:numPr>
          <w:ilvl w:val="1"/>
          <w:numId w:val="6"/>
        </w:numPr>
        <w:spacing w:before="0" w:after="0"/>
        <w:ind w:left="851" w:right="36" w:hanging="284"/>
        <w:contextualSpacing/>
        <w:jc w:val="both"/>
        <w:rPr>
          <w:rFonts w:ascii="Arial" w:hAnsi="Arial" w:cs="Arial"/>
          <w:bCs/>
          <w:iCs/>
          <w:sz w:val="20"/>
          <w:szCs w:val="20"/>
          <w:lang w:val="en-GB"/>
        </w:rPr>
      </w:pP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>Consumers whose output pricing remain</w:t>
      </w:r>
      <w:r w:rsidR="008C3902" w:rsidRPr="00EB3103">
        <w:rPr>
          <w:rFonts w:ascii="Arial" w:hAnsi="Arial" w:cs="Arial"/>
          <w:bCs/>
          <w:iCs/>
          <w:sz w:val="20"/>
          <w:szCs w:val="20"/>
          <w:lang w:val="en-GB"/>
        </w:rPr>
        <w:t>s controlled in the medium term</w:t>
      </w:r>
    </w:p>
    <w:p w:rsidR="00754E7F" w:rsidRPr="00EB3103" w:rsidRDefault="008C3902" w:rsidP="00E82528">
      <w:pPr>
        <w:pStyle w:val="AddressLineCentered"/>
        <w:widowControl w:val="0"/>
        <w:numPr>
          <w:ilvl w:val="1"/>
          <w:numId w:val="6"/>
        </w:numPr>
        <w:spacing w:before="0" w:after="0"/>
        <w:ind w:left="851" w:right="36" w:hanging="284"/>
        <w:contextualSpacing/>
        <w:jc w:val="both"/>
        <w:rPr>
          <w:rFonts w:ascii="Arial" w:hAnsi="Arial" w:cs="Arial"/>
          <w:bCs/>
          <w:iCs/>
          <w:sz w:val="20"/>
          <w:szCs w:val="20"/>
          <w:lang w:val="en-GB"/>
        </w:rPr>
      </w:pP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>O</w:t>
      </w:r>
      <w:r w:rsidR="00754E7F"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verall gas </w:t>
      </w: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demand considering </w:t>
      </w:r>
      <w:r w:rsidR="00754E7F" w:rsidRPr="00EB3103">
        <w:rPr>
          <w:rFonts w:ascii="Arial" w:hAnsi="Arial" w:cs="Arial"/>
          <w:bCs/>
          <w:iCs/>
          <w:sz w:val="20"/>
          <w:szCs w:val="20"/>
          <w:lang w:val="en-GB"/>
        </w:rPr>
        <w:t>volatile crude oil prices and increasi</w:t>
      </w: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>ng availability through R-LNG</w:t>
      </w:r>
    </w:p>
    <w:p w:rsidR="00754E7F" w:rsidRPr="00EB3103" w:rsidRDefault="00754E7F" w:rsidP="008C3902">
      <w:pPr>
        <w:pStyle w:val="AddressLineCentered"/>
        <w:widowControl w:val="0"/>
        <w:numPr>
          <w:ilvl w:val="0"/>
          <w:numId w:val="6"/>
        </w:numPr>
        <w:spacing w:before="0" w:after="0"/>
        <w:ind w:left="709" w:right="36" w:hanging="283"/>
        <w:contextualSpacing/>
        <w:jc w:val="both"/>
        <w:rPr>
          <w:rFonts w:ascii="Arial" w:hAnsi="Arial" w:cs="Arial"/>
          <w:bCs/>
          <w:iCs/>
          <w:sz w:val="20"/>
          <w:szCs w:val="20"/>
          <w:lang w:val="en-GB"/>
        </w:rPr>
      </w:pPr>
      <w:r w:rsidRPr="002E7D41">
        <w:rPr>
          <w:rFonts w:ascii="Arial" w:hAnsi="Arial" w:cs="Arial"/>
          <w:b/>
          <w:bCs/>
          <w:iCs/>
          <w:sz w:val="20"/>
          <w:szCs w:val="20"/>
          <w:lang w:val="en-GB"/>
        </w:rPr>
        <w:t>Consumer preference</w:t>
      </w: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 towards</w:t>
      </w:r>
      <w:r w:rsidR="00161697"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 </w:t>
      </w:r>
      <w:r w:rsidR="00161697" w:rsidRPr="002E7D41">
        <w:rPr>
          <w:rFonts w:ascii="Arial" w:hAnsi="Arial" w:cs="Arial"/>
          <w:b/>
          <w:bCs/>
          <w:iCs/>
          <w:sz w:val="20"/>
          <w:szCs w:val="20"/>
          <w:lang w:val="en-GB"/>
        </w:rPr>
        <w:t>natural gas</w:t>
      </w:r>
      <w:r w:rsidRPr="002E7D41">
        <w:rPr>
          <w:rFonts w:ascii="Arial" w:hAnsi="Arial" w:cs="Arial"/>
          <w:bCs/>
          <w:iCs/>
          <w:sz w:val="20"/>
          <w:szCs w:val="20"/>
          <w:lang w:val="en-GB"/>
        </w:rPr>
        <w:t xml:space="preserve"> purchase</w:t>
      </w:r>
      <w:r w:rsidR="008C3902" w:rsidRPr="00EB3103">
        <w:rPr>
          <w:rFonts w:ascii="Arial" w:hAnsi="Arial" w:cs="Arial"/>
          <w:bCs/>
          <w:iCs/>
          <w:sz w:val="20"/>
          <w:szCs w:val="20"/>
          <w:lang w:val="en-GB"/>
        </w:rPr>
        <w:t>:</w:t>
      </w:r>
    </w:p>
    <w:p w:rsidR="00754E7F" w:rsidRPr="00EB3103" w:rsidRDefault="00754E7F" w:rsidP="00E82528">
      <w:pPr>
        <w:pStyle w:val="AddressLineCentered"/>
        <w:widowControl w:val="0"/>
        <w:numPr>
          <w:ilvl w:val="1"/>
          <w:numId w:val="6"/>
        </w:numPr>
        <w:tabs>
          <w:tab w:val="left" w:pos="851"/>
        </w:tabs>
        <w:spacing w:before="0" w:after="0"/>
        <w:ind w:left="851" w:right="36" w:hanging="284"/>
        <w:contextualSpacing/>
        <w:jc w:val="both"/>
        <w:rPr>
          <w:rFonts w:ascii="Arial" w:hAnsi="Arial" w:cs="Arial"/>
          <w:bCs/>
          <w:iCs/>
          <w:sz w:val="20"/>
          <w:szCs w:val="20"/>
          <w:lang w:val="en-GB"/>
        </w:rPr>
      </w:pP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To determine a relationship between corporate identity and consumer preference of brand </w:t>
      </w:r>
      <w:r w:rsidR="00161697" w:rsidRPr="00EB3103">
        <w:rPr>
          <w:rFonts w:ascii="Arial" w:hAnsi="Arial" w:cs="Arial"/>
          <w:bCs/>
          <w:iCs/>
          <w:sz w:val="20"/>
          <w:szCs w:val="20"/>
          <w:lang w:val="en-GB"/>
        </w:rPr>
        <w:t>of supplier</w:t>
      </w:r>
    </w:p>
    <w:p w:rsidR="00754E7F" w:rsidRPr="00EB3103" w:rsidRDefault="00754E7F" w:rsidP="00E82528">
      <w:pPr>
        <w:pStyle w:val="AddressLineCentered"/>
        <w:widowControl w:val="0"/>
        <w:numPr>
          <w:ilvl w:val="1"/>
          <w:numId w:val="6"/>
        </w:numPr>
        <w:tabs>
          <w:tab w:val="left" w:pos="851"/>
        </w:tabs>
        <w:spacing w:before="0" w:after="0"/>
        <w:ind w:left="851" w:right="36" w:hanging="284"/>
        <w:contextualSpacing/>
        <w:jc w:val="both"/>
        <w:rPr>
          <w:rFonts w:ascii="Arial" w:hAnsi="Arial" w:cs="Arial"/>
          <w:bCs/>
          <w:iCs/>
          <w:sz w:val="20"/>
          <w:szCs w:val="20"/>
          <w:lang w:val="en-GB"/>
        </w:rPr>
      </w:pP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To determine a relationship between </w:t>
      </w:r>
      <w:r w:rsidR="00161697" w:rsidRPr="00EB3103">
        <w:rPr>
          <w:rFonts w:ascii="Arial" w:hAnsi="Arial" w:cs="Arial"/>
          <w:bCs/>
          <w:iCs/>
          <w:sz w:val="20"/>
          <w:szCs w:val="20"/>
          <w:lang w:val="en-GB"/>
        </w:rPr>
        <w:t>q</w:t>
      </w:r>
      <w:r w:rsidRPr="00EB3103">
        <w:rPr>
          <w:rFonts w:ascii="Arial" w:hAnsi="Arial" w:cs="Arial"/>
          <w:bCs/>
          <w:iCs/>
          <w:sz w:val="20"/>
          <w:szCs w:val="20"/>
          <w:lang w:val="en-GB"/>
        </w:rPr>
        <w:t xml:space="preserve">uality of fuel and consumer preference of brand of </w:t>
      </w:r>
      <w:r w:rsidR="00161697" w:rsidRPr="00EB3103">
        <w:rPr>
          <w:rFonts w:ascii="Arial" w:hAnsi="Arial" w:cs="Arial"/>
          <w:bCs/>
          <w:iCs/>
          <w:sz w:val="20"/>
          <w:szCs w:val="20"/>
          <w:lang w:val="en-GB"/>
        </w:rPr>
        <w:t>supplier</w:t>
      </w:r>
    </w:p>
    <w:p w:rsidR="002842DC" w:rsidRPr="00635D52" w:rsidRDefault="002842DC" w:rsidP="002842DC">
      <w:pPr>
        <w:pStyle w:val="ListParagraph"/>
        <w:widowControl w:val="0"/>
        <w:ind w:left="360" w:right="36"/>
        <w:jc w:val="both"/>
        <w:rPr>
          <w:rFonts w:ascii="Arial" w:eastAsia="Arial Unicode MS" w:hAnsi="Arial" w:cs="Arial"/>
          <w:bCs/>
          <w:sz w:val="12"/>
          <w:szCs w:val="20"/>
        </w:rPr>
      </w:pPr>
    </w:p>
    <w:p w:rsidR="008D56E6" w:rsidRDefault="002736D7" w:rsidP="008D56E6">
      <w:pPr>
        <w:pStyle w:val="AddressLineCentered"/>
        <w:widowControl w:val="0"/>
        <w:spacing w:before="0" w:after="0"/>
        <w:ind w:right="36"/>
        <w:contextualSpacing/>
        <w:jc w:val="left"/>
        <w:rPr>
          <w:rFonts w:ascii="Arial" w:hAnsi="Arial" w:cs="Arial"/>
          <w:sz w:val="20"/>
          <w:szCs w:val="20"/>
        </w:rPr>
      </w:pPr>
      <w:r w:rsidRPr="002736D7">
        <w:rPr>
          <w:rFonts w:ascii="Arial" w:hAnsi="Arial" w:cs="Arial"/>
          <w:b/>
          <w:bCs/>
          <w:iCs/>
          <w:sz w:val="22"/>
          <w:szCs w:val="20"/>
          <w:lang w:val="en-GB"/>
        </w:rPr>
        <w:t>PERSONAL INFORMATION</w:t>
      </w:r>
      <w:r w:rsidR="00904D5E">
        <w:rPr>
          <w:rFonts w:ascii="Arial" w:hAnsi="Arial" w:cs="Arial"/>
          <w:sz w:val="20"/>
          <w:szCs w:val="20"/>
        </w:rPr>
        <w:pict>
          <v:rect id="_x0000_i1031" style="width:525.95pt;height:3pt" o:hralign="center" o:hrstd="t" o:hrnoshade="t" o:hr="t" fillcolor="#8db3e2 [1311]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976"/>
      </w:tblGrid>
      <w:tr w:rsidR="00F943C1" w:rsidRPr="00C40AD1" w:rsidTr="004F0475">
        <w:tc>
          <w:tcPr>
            <w:tcW w:w="3936" w:type="dxa"/>
          </w:tcPr>
          <w:p w:rsidR="00F943C1" w:rsidRPr="00C40AD1" w:rsidRDefault="00F943C1" w:rsidP="00084BA6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2976" w:type="dxa"/>
          </w:tcPr>
          <w:p w:rsidR="00F943C1" w:rsidRPr="00C40AD1" w:rsidRDefault="00F943C1" w:rsidP="00A00691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F0475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475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C40AD1">
              <w:rPr>
                <w:rFonts w:ascii="Arial" w:hAnsi="Arial" w:cs="Arial"/>
                <w:sz w:val="20"/>
                <w:szCs w:val="20"/>
              </w:rPr>
              <w:t>08</w:t>
            </w:r>
            <w:r w:rsidRPr="00C40AD1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C40AD1">
              <w:rPr>
                <w:rFonts w:ascii="Arial" w:hAnsi="Arial" w:cs="Arial"/>
                <w:sz w:val="20"/>
                <w:szCs w:val="20"/>
              </w:rPr>
              <w:t xml:space="preserve"> Feb’1987</w:t>
            </w:r>
          </w:p>
        </w:tc>
      </w:tr>
      <w:tr w:rsidR="00F943C1" w:rsidRPr="00C40AD1" w:rsidTr="004F0475">
        <w:tc>
          <w:tcPr>
            <w:tcW w:w="3936" w:type="dxa"/>
          </w:tcPr>
          <w:p w:rsidR="00F943C1" w:rsidRPr="00C40AD1" w:rsidRDefault="00F943C1" w:rsidP="00084BA6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2976" w:type="dxa"/>
          </w:tcPr>
          <w:p w:rsidR="00F943C1" w:rsidRPr="00C40AD1" w:rsidRDefault="00F943C1" w:rsidP="004F0475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475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C40AD1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R="00F943C1" w:rsidRPr="00C40AD1" w:rsidTr="004F0475">
        <w:tc>
          <w:tcPr>
            <w:tcW w:w="3936" w:type="dxa"/>
          </w:tcPr>
          <w:p w:rsidR="00F943C1" w:rsidRPr="00C40AD1" w:rsidRDefault="00F943C1" w:rsidP="00084BA6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2976" w:type="dxa"/>
          </w:tcPr>
          <w:p w:rsidR="00F943C1" w:rsidRPr="00C40AD1" w:rsidRDefault="00F943C1" w:rsidP="00A00691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475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C40AD1"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R="00F943C1" w:rsidRPr="00C40AD1" w:rsidTr="004F0475">
        <w:tc>
          <w:tcPr>
            <w:tcW w:w="3936" w:type="dxa"/>
          </w:tcPr>
          <w:p w:rsidR="00F943C1" w:rsidRPr="00C40AD1" w:rsidRDefault="00F943C1" w:rsidP="00084BA6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Blood Group</w:t>
            </w:r>
          </w:p>
        </w:tc>
        <w:tc>
          <w:tcPr>
            <w:tcW w:w="2976" w:type="dxa"/>
          </w:tcPr>
          <w:p w:rsidR="00F943C1" w:rsidRPr="00C40AD1" w:rsidRDefault="00F943C1" w:rsidP="004F0475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475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C40AD1">
              <w:rPr>
                <w:rFonts w:ascii="Arial" w:hAnsi="Arial" w:cs="Arial"/>
                <w:sz w:val="20"/>
                <w:szCs w:val="20"/>
              </w:rPr>
              <w:t>B+</w:t>
            </w:r>
          </w:p>
        </w:tc>
      </w:tr>
      <w:tr w:rsidR="00F943C1" w:rsidRPr="00C40AD1" w:rsidTr="004F0475">
        <w:tc>
          <w:tcPr>
            <w:tcW w:w="3936" w:type="dxa"/>
          </w:tcPr>
          <w:p w:rsidR="00F943C1" w:rsidRPr="00C40AD1" w:rsidRDefault="00F943C1" w:rsidP="004F0475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 xml:space="preserve">Passport </w:t>
            </w:r>
            <w:r>
              <w:rPr>
                <w:rFonts w:ascii="Arial" w:hAnsi="Arial" w:cs="Arial"/>
                <w:b/>
                <w:sz w:val="20"/>
                <w:szCs w:val="20"/>
              </w:rPr>
              <w:t>Availab</w:t>
            </w:r>
            <w:r w:rsidR="004F0475">
              <w:rPr>
                <w:rFonts w:ascii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4F0475">
              <w:rPr>
                <w:rFonts w:ascii="Arial" w:hAnsi="Arial" w:cs="Arial"/>
                <w:b/>
                <w:sz w:val="20"/>
                <w:szCs w:val="20"/>
              </w:rPr>
              <w:t>ity</w:t>
            </w:r>
          </w:p>
        </w:tc>
        <w:tc>
          <w:tcPr>
            <w:tcW w:w="2976" w:type="dxa"/>
          </w:tcPr>
          <w:p w:rsidR="00F943C1" w:rsidRPr="00C40AD1" w:rsidRDefault="00F943C1" w:rsidP="00F943C1">
            <w:pPr>
              <w:pStyle w:val="AddressLineCentered"/>
              <w:widowControl w:val="0"/>
              <w:spacing w:before="0" w:after="0"/>
              <w:ind w:right="36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0A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475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:rsidR="002736D7" w:rsidRPr="0078578E" w:rsidRDefault="002736D7" w:rsidP="00F943C1">
      <w:pPr>
        <w:pStyle w:val="AddressLineCentered"/>
        <w:widowControl w:val="0"/>
        <w:spacing w:before="0" w:after="0"/>
        <w:ind w:right="36"/>
        <w:contextualSpacing/>
        <w:jc w:val="left"/>
        <w:rPr>
          <w:rFonts w:ascii="Arial" w:eastAsia="Arial Unicode MS" w:hAnsi="Arial" w:cs="Arial"/>
          <w:sz w:val="20"/>
          <w:szCs w:val="20"/>
        </w:rPr>
      </w:pPr>
    </w:p>
    <w:sectPr w:rsidR="002736D7" w:rsidRPr="0078578E" w:rsidSect="002E7D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426" w:right="677" w:bottom="567" w:left="67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D5E" w:rsidRDefault="00904D5E" w:rsidP="0013370B">
      <w:r>
        <w:separator/>
      </w:r>
    </w:p>
  </w:endnote>
  <w:endnote w:type="continuationSeparator" w:id="0">
    <w:p w:rsidR="00904D5E" w:rsidRDefault="00904D5E" w:rsidP="0013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FB" w:rsidRDefault="0063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44FB" w:rsidRDefault="006344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4FB" w:rsidRPr="002E7D41" w:rsidRDefault="002E7D41">
    <w:pPr>
      <w:pStyle w:val="Footer"/>
      <w:rPr>
        <w:color w:val="000000" w:themeColor="text1"/>
        <w:sz w:val="28"/>
      </w:rPr>
    </w:pPr>
    <w:r w:rsidRPr="002E7D41">
      <w:rPr>
        <w:noProof/>
        <w:color w:val="4F81BD" w:themeColor="accent1"/>
        <w:sz w:val="28"/>
        <w:lang w:val="en-IN" w:eastAsia="en-I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3E18D6F" wp14:editId="7EFB884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Pr="002E7D41">
      <w:rPr>
        <w:color w:val="000000" w:themeColor="text1"/>
        <w:sz w:val="28"/>
        <w:lang w:val="en-IN"/>
      </w:rPr>
      <w:t>Cell: +91 9891185106</w:t>
    </w:r>
    <w:r w:rsidRPr="002E7D41">
      <w:rPr>
        <w:color w:val="000000" w:themeColor="text1"/>
        <w:sz w:val="28"/>
        <w:lang w:val="en-IN"/>
      </w:rPr>
      <w:tab/>
    </w:r>
    <w:r w:rsidRPr="002E7D41">
      <w:rPr>
        <w:color w:val="000000" w:themeColor="text1"/>
        <w:sz w:val="28"/>
        <w:lang w:val="en-IN"/>
      </w:rPr>
      <w:tab/>
    </w:r>
    <w:r>
      <w:rPr>
        <w:color w:val="000000" w:themeColor="text1"/>
        <w:sz w:val="28"/>
        <w:lang w:val="en-IN"/>
      </w:rPr>
      <w:t xml:space="preserve">   </w:t>
    </w:r>
    <w:r w:rsidRPr="002E7D41">
      <w:rPr>
        <w:color w:val="000000" w:themeColor="text1"/>
        <w:sz w:val="28"/>
        <w:lang w:val="en-IN"/>
      </w:rPr>
      <w:t xml:space="preserve">Email: </w:t>
    </w:r>
    <w:r w:rsidRPr="002E7D41">
      <w:rPr>
        <w:color w:val="000000" w:themeColor="text1"/>
        <w:sz w:val="28"/>
        <w:u w:val="single"/>
        <w:lang w:val="en-IN"/>
      </w:rPr>
      <w:t>kirmani.haroon@gmail.com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D41" w:rsidRDefault="002E7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D5E" w:rsidRDefault="00904D5E" w:rsidP="0013370B">
      <w:r>
        <w:separator/>
      </w:r>
    </w:p>
  </w:footnote>
  <w:footnote w:type="continuationSeparator" w:id="0">
    <w:p w:rsidR="00904D5E" w:rsidRDefault="00904D5E" w:rsidP="00133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D41" w:rsidRDefault="002E7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25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67"/>
    </w:tblGrid>
    <w:tr w:rsidR="002E7D41" w:rsidRPr="002E7D41" w:rsidTr="002E7D41">
      <w:sdt>
        <w:sdtPr>
          <w:rPr>
            <w:rFonts w:asciiTheme="majorHAnsi" w:eastAsiaTheme="majorEastAsia" w:hAnsiTheme="majorHAnsi" w:cstheme="majorBidi"/>
            <w:b/>
            <w:sz w:val="36"/>
          </w:rPr>
          <w:alias w:val="Title"/>
          <w:id w:val="1712071330"/>
          <w:placeholder>
            <w:docPart w:val="5A3D01016FE74684B68A009FFCAB92D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000" w:type="pct"/>
              <w:tcBorders>
                <w:left w:val="single" w:sz="18" w:space="0" w:color="4F81BD" w:themeColor="accent1"/>
              </w:tcBorders>
            </w:tcPr>
            <w:p w:rsidR="002E7D41" w:rsidRPr="002E7D41" w:rsidRDefault="002E7D41" w:rsidP="002E7D41">
              <w:pPr>
                <w:pStyle w:val="Header"/>
                <w:rPr>
                  <w:rFonts w:asciiTheme="majorHAnsi" w:eastAsiaTheme="majorEastAsia" w:hAnsiTheme="majorHAnsi" w:cstheme="majorBidi"/>
                  <w:b/>
                </w:rPr>
              </w:pPr>
              <w:r w:rsidRPr="002E7D41">
                <w:rPr>
                  <w:rFonts w:asciiTheme="majorHAnsi" w:eastAsiaTheme="majorEastAsia" w:hAnsiTheme="majorHAnsi" w:cstheme="majorBidi"/>
                  <w:b/>
                  <w:sz w:val="36"/>
                  <w:lang w:val="en-IN"/>
                </w:rPr>
                <w:t>HAROON YUSUF KIRMANI</w:t>
              </w:r>
            </w:p>
          </w:tc>
        </w:sdtContent>
      </w:sdt>
    </w:tr>
  </w:tbl>
  <w:p w:rsidR="001D05C6" w:rsidRPr="002E7D41" w:rsidRDefault="001D05C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D41" w:rsidRDefault="002E7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613C"/>
    <w:multiLevelType w:val="hybridMultilevel"/>
    <w:tmpl w:val="0E7278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175C93"/>
    <w:multiLevelType w:val="hybridMultilevel"/>
    <w:tmpl w:val="E0D4B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230B1"/>
    <w:multiLevelType w:val="hybridMultilevel"/>
    <w:tmpl w:val="860C1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E67AE3"/>
    <w:multiLevelType w:val="hybridMultilevel"/>
    <w:tmpl w:val="7550EC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837C52"/>
    <w:multiLevelType w:val="hybridMultilevel"/>
    <w:tmpl w:val="39B66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F3A64"/>
    <w:multiLevelType w:val="hybridMultilevel"/>
    <w:tmpl w:val="A34C05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68115D"/>
    <w:multiLevelType w:val="hybridMultilevel"/>
    <w:tmpl w:val="7CA4F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931C7"/>
    <w:multiLevelType w:val="hybridMultilevel"/>
    <w:tmpl w:val="A976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8503C"/>
    <w:multiLevelType w:val="hybridMultilevel"/>
    <w:tmpl w:val="BC5E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E1A3D"/>
    <w:multiLevelType w:val="hybridMultilevel"/>
    <w:tmpl w:val="DE169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572E3"/>
    <w:multiLevelType w:val="hybridMultilevel"/>
    <w:tmpl w:val="3BB87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25ED8"/>
    <w:multiLevelType w:val="hybridMultilevel"/>
    <w:tmpl w:val="242058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073397A"/>
    <w:multiLevelType w:val="hybridMultilevel"/>
    <w:tmpl w:val="8ECCAA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E91FCF"/>
    <w:multiLevelType w:val="hybridMultilevel"/>
    <w:tmpl w:val="1BAE3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357D6B"/>
    <w:multiLevelType w:val="hybridMultilevel"/>
    <w:tmpl w:val="9B8CD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6"/>
  </w:num>
  <w:num w:numId="7">
    <w:abstractNumId w:val="14"/>
  </w:num>
  <w:num w:numId="8">
    <w:abstractNumId w:val="11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7"/>
  </w:num>
  <w:num w:numId="14">
    <w:abstractNumId w:val="15"/>
  </w:num>
  <w:num w:numId="15">
    <w:abstractNumId w:val="1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E6"/>
    <w:rsid w:val="00006808"/>
    <w:rsid w:val="00010B47"/>
    <w:rsid w:val="00013D1B"/>
    <w:rsid w:val="00035B06"/>
    <w:rsid w:val="000453C4"/>
    <w:rsid w:val="000502B2"/>
    <w:rsid w:val="0005227A"/>
    <w:rsid w:val="00054A1D"/>
    <w:rsid w:val="00056385"/>
    <w:rsid w:val="0006298E"/>
    <w:rsid w:val="000A141B"/>
    <w:rsid w:val="000B1D0D"/>
    <w:rsid w:val="000B2EB3"/>
    <w:rsid w:val="000C0FEA"/>
    <w:rsid w:val="000C2037"/>
    <w:rsid w:val="000C52B6"/>
    <w:rsid w:val="0011013E"/>
    <w:rsid w:val="00112481"/>
    <w:rsid w:val="0012014D"/>
    <w:rsid w:val="00121B97"/>
    <w:rsid w:val="00123392"/>
    <w:rsid w:val="001303E0"/>
    <w:rsid w:val="00132F66"/>
    <w:rsid w:val="0013370B"/>
    <w:rsid w:val="001422EB"/>
    <w:rsid w:val="00150AE8"/>
    <w:rsid w:val="00161697"/>
    <w:rsid w:val="001643AB"/>
    <w:rsid w:val="00197BA7"/>
    <w:rsid w:val="00197C12"/>
    <w:rsid w:val="001A0A66"/>
    <w:rsid w:val="001A30FD"/>
    <w:rsid w:val="001A702E"/>
    <w:rsid w:val="001B7A4D"/>
    <w:rsid w:val="001C74CF"/>
    <w:rsid w:val="001D05C6"/>
    <w:rsid w:val="001E5F30"/>
    <w:rsid w:val="00202601"/>
    <w:rsid w:val="00203D81"/>
    <w:rsid w:val="0020542B"/>
    <w:rsid w:val="00215434"/>
    <w:rsid w:val="002165F7"/>
    <w:rsid w:val="00216C8F"/>
    <w:rsid w:val="00221E65"/>
    <w:rsid w:val="0022682F"/>
    <w:rsid w:val="0023307A"/>
    <w:rsid w:val="00233789"/>
    <w:rsid w:val="002434DB"/>
    <w:rsid w:val="002468B4"/>
    <w:rsid w:val="0025211B"/>
    <w:rsid w:val="0026754F"/>
    <w:rsid w:val="00267909"/>
    <w:rsid w:val="002711DE"/>
    <w:rsid w:val="002736D7"/>
    <w:rsid w:val="00274EB5"/>
    <w:rsid w:val="00276CAF"/>
    <w:rsid w:val="00281D0E"/>
    <w:rsid w:val="00282DD4"/>
    <w:rsid w:val="002842DC"/>
    <w:rsid w:val="00284E31"/>
    <w:rsid w:val="0029765A"/>
    <w:rsid w:val="002A680B"/>
    <w:rsid w:val="002B0D8F"/>
    <w:rsid w:val="002B4DF7"/>
    <w:rsid w:val="002C4A5F"/>
    <w:rsid w:val="002E5425"/>
    <w:rsid w:val="002E57B2"/>
    <w:rsid w:val="002E62CC"/>
    <w:rsid w:val="002E7D41"/>
    <w:rsid w:val="002F1920"/>
    <w:rsid w:val="002F6071"/>
    <w:rsid w:val="0030474A"/>
    <w:rsid w:val="00324E50"/>
    <w:rsid w:val="00330AAE"/>
    <w:rsid w:val="00340391"/>
    <w:rsid w:val="00345E3B"/>
    <w:rsid w:val="00357157"/>
    <w:rsid w:val="00372699"/>
    <w:rsid w:val="00373D88"/>
    <w:rsid w:val="00377077"/>
    <w:rsid w:val="003A2959"/>
    <w:rsid w:val="003D3FCB"/>
    <w:rsid w:val="003D7B1E"/>
    <w:rsid w:val="003E2720"/>
    <w:rsid w:val="003E3DA0"/>
    <w:rsid w:val="0041010B"/>
    <w:rsid w:val="00413371"/>
    <w:rsid w:val="004202E2"/>
    <w:rsid w:val="00420C88"/>
    <w:rsid w:val="0043668B"/>
    <w:rsid w:val="00446874"/>
    <w:rsid w:val="00452490"/>
    <w:rsid w:val="004740E2"/>
    <w:rsid w:val="004745F1"/>
    <w:rsid w:val="004A5480"/>
    <w:rsid w:val="004B4DCE"/>
    <w:rsid w:val="004B7748"/>
    <w:rsid w:val="004D3C88"/>
    <w:rsid w:val="004D3CAB"/>
    <w:rsid w:val="004D56DD"/>
    <w:rsid w:val="004D6E7C"/>
    <w:rsid w:val="004F0475"/>
    <w:rsid w:val="004F0601"/>
    <w:rsid w:val="004F6C7E"/>
    <w:rsid w:val="00510059"/>
    <w:rsid w:val="00511DF0"/>
    <w:rsid w:val="00516F41"/>
    <w:rsid w:val="005218BB"/>
    <w:rsid w:val="00522DBC"/>
    <w:rsid w:val="005303AB"/>
    <w:rsid w:val="00541825"/>
    <w:rsid w:val="00551A60"/>
    <w:rsid w:val="00572240"/>
    <w:rsid w:val="00577782"/>
    <w:rsid w:val="00583BD0"/>
    <w:rsid w:val="00590A70"/>
    <w:rsid w:val="005A08E8"/>
    <w:rsid w:val="005A5CE8"/>
    <w:rsid w:val="005C162B"/>
    <w:rsid w:val="005C3106"/>
    <w:rsid w:val="005D0E52"/>
    <w:rsid w:val="005D2D3D"/>
    <w:rsid w:val="005D6A9F"/>
    <w:rsid w:val="005E5ECA"/>
    <w:rsid w:val="005F6C21"/>
    <w:rsid w:val="006344FB"/>
    <w:rsid w:val="00635D52"/>
    <w:rsid w:val="00645F8A"/>
    <w:rsid w:val="00651D7E"/>
    <w:rsid w:val="00664786"/>
    <w:rsid w:val="00671A35"/>
    <w:rsid w:val="00681AAF"/>
    <w:rsid w:val="0068289A"/>
    <w:rsid w:val="00684044"/>
    <w:rsid w:val="00693E36"/>
    <w:rsid w:val="006A2334"/>
    <w:rsid w:val="006A7385"/>
    <w:rsid w:val="006A7B57"/>
    <w:rsid w:val="006B2FEE"/>
    <w:rsid w:val="006B7A27"/>
    <w:rsid w:val="006D4962"/>
    <w:rsid w:val="006E4CA2"/>
    <w:rsid w:val="006F02E3"/>
    <w:rsid w:val="0070527A"/>
    <w:rsid w:val="00717855"/>
    <w:rsid w:val="0072567D"/>
    <w:rsid w:val="00726051"/>
    <w:rsid w:val="0072732E"/>
    <w:rsid w:val="00754E7F"/>
    <w:rsid w:val="00755A5B"/>
    <w:rsid w:val="00757A77"/>
    <w:rsid w:val="0076522A"/>
    <w:rsid w:val="00775197"/>
    <w:rsid w:val="0078578E"/>
    <w:rsid w:val="00793B55"/>
    <w:rsid w:val="00797B20"/>
    <w:rsid w:val="007A42EA"/>
    <w:rsid w:val="007B7AB5"/>
    <w:rsid w:val="007C1C27"/>
    <w:rsid w:val="007D6A4E"/>
    <w:rsid w:val="007E00AB"/>
    <w:rsid w:val="007E019F"/>
    <w:rsid w:val="007E07CE"/>
    <w:rsid w:val="007E2D0C"/>
    <w:rsid w:val="007F47C8"/>
    <w:rsid w:val="007F4831"/>
    <w:rsid w:val="007F7C0F"/>
    <w:rsid w:val="0080294E"/>
    <w:rsid w:val="00802C5A"/>
    <w:rsid w:val="008052F1"/>
    <w:rsid w:val="0080684A"/>
    <w:rsid w:val="008217B6"/>
    <w:rsid w:val="00830FA4"/>
    <w:rsid w:val="00841D2B"/>
    <w:rsid w:val="008802D9"/>
    <w:rsid w:val="00881CF2"/>
    <w:rsid w:val="00885BD6"/>
    <w:rsid w:val="008905D8"/>
    <w:rsid w:val="008A1992"/>
    <w:rsid w:val="008A7B1A"/>
    <w:rsid w:val="008A7D7E"/>
    <w:rsid w:val="008B4A24"/>
    <w:rsid w:val="008B58E2"/>
    <w:rsid w:val="008C3902"/>
    <w:rsid w:val="008D56E6"/>
    <w:rsid w:val="008D7127"/>
    <w:rsid w:val="008E2DFF"/>
    <w:rsid w:val="008F2B2B"/>
    <w:rsid w:val="00904D5E"/>
    <w:rsid w:val="009157A3"/>
    <w:rsid w:val="0092659B"/>
    <w:rsid w:val="00943D63"/>
    <w:rsid w:val="00955523"/>
    <w:rsid w:val="009700E3"/>
    <w:rsid w:val="0097273F"/>
    <w:rsid w:val="00973397"/>
    <w:rsid w:val="00973BEF"/>
    <w:rsid w:val="009760C7"/>
    <w:rsid w:val="00977C2C"/>
    <w:rsid w:val="0098595A"/>
    <w:rsid w:val="009A67F1"/>
    <w:rsid w:val="009C22C5"/>
    <w:rsid w:val="009C25D2"/>
    <w:rsid w:val="009C2760"/>
    <w:rsid w:val="009C3864"/>
    <w:rsid w:val="009D3175"/>
    <w:rsid w:val="009E4626"/>
    <w:rsid w:val="009F49BF"/>
    <w:rsid w:val="009F5D28"/>
    <w:rsid w:val="00A05387"/>
    <w:rsid w:val="00A11808"/>
    <w:rsid w:val="00A120D1"/>
    <w:rsid w:val="00A15878"/>
    <w:rsid w:val="00A22144"/>
    <w:rsid w:val="00A364FA"/>
    <w:rsid w:val="00A4040C"/>
    <w:rsid w:val="00A50973"/>
    <w:rsid w:val="00A572C4"/>
    <w:rsid w:val="00A664F9"/>
    <w:rsid w:val="00A7676F"/>
    <w:rsid w:val="00A80327"/>
    <w:rsid w:val="00A854FE"/>
    <w:rsid w:val="00A87EB7"/>
    <w:rsid w:val="00A923FB"/>
    <w:rsid w:val="00A943B1"/>
    <w:rsid w:val="00AB14A4"/>
    <w:rsid w:val="00AC3ED7"/>
    <w:rsid w:val="00AC4BC2"/>
    <w:rsid w:val="00AD54C3"/>
    <w:rsid w:val="00AE005D"/>
    <w:rsid w:val="00AF1E67"/>
    <w:rsid w:val="00B160E2"/>
    <w:rsid w:val="00B26D78"/>
    <w:rsid w:val="00B30E13"/>
    <w:rsid w:val="00B336B4"/>
    <w:rsid w:val="00B730CD"/>
    <w:rsid w:val="00B753D4"/>
    <w:rsid w:val="00B855B2"/>
    <w:rsid w:val="00B8720A"/>
    <w:rsid w:val="00BA2860"/>
    <w:rsid w:val="00BA5AD9"/>
    <w:rsid w:val="00BB3A77"/>
    <w:rsid w:val="00BC05BE"/>
    <w:rsid w:val="00BD12AE"/>
    <w:rsid w:val="00BD7849"/>
    <w:rsid w:val="00BF4E56"/>
    <w:rsid w:val="00C03D93"/>
    <w:rsid w:val="00C202A0"/>
    <w:rsid w:val="00C27EF8"/>
    <w:rsid w:val="00C30985"/>
    <w:rsid w:val="00C3134F"/>
    <w:rsid w:val="00C40AD1"/>
    <w:rsid w:val="00C42F8B"/>
    <w:rsid w:val="00C4397C"/>
    <w:rsid w:val="00C444FF"/>
    <w:rsid w:val="00C50FC9"/>
    <w:rsid w:val="00C562D1"/>
    <w:rsid w:val="00C57722"/>
    <w:rsid w:val="00C72506"/>
    <w:rsid w:val="00C80D24"/>
    <w:rsid w:val="00C921CA"/>
    <w:rsid w:val="00CA79A2"/>
    <w:rsid w:val="00CC0318"/>
    <w:rsid w:val="00CD6B76"/>
    <w:rsid w:val="00CF2FB3"/>
    <w:rsid w:val="00D055C8"/>
    <w:rsid w:val="00D06F79"/>
    <w:rsid w:val="00D10A5D"/>
    <w:rsid w:val="00D14560"/>
    <w:rsid w:val="00D20174"/>
    <w:rsid w:val="00D24541"/>
    <w:rsid w:val="00D260B1"/>
    <w:rsid w:val="00D26709"/>
    <w:rsid w:val="00D72E30"/>
    <w:rsid w:val="00DC7E11"/>
    <w:rsid w:val="00DE30A3"/>
    <w:rsid w:val="00DF02C4"/>
    <w:rsid w:val="00DF33F6"/>
    <w:rsid w:val="00E05909"/>
    <w:rsid w:val="00E11CE2"/>
    <w:rsid w:val="00E22FD4"/>
    <w:rsid w:val="00E27731"/>
    <w:rsid w:val="00E300F9"/>
    <w:rsid w:val="00E367E6"/>
    <w:rsid w:val="00E410CB"/>
    <w:rsid w:val="00E43B64"/>
    <w:rsid w:val="00E453D1"/>
    <w:rsid w:val="00E57652"/>
    <w:rsid w:val="00E66047"/>
    <w:rsid w:val="00E672EA"/>
    <w:rsid w:val="00E714C0"/>
    <w:rsid w:val="00E82528"/>
    <w:rsid w:val="00E9211F"/>
    <w:rsid w:val="00EB3103"/>
    <w:rsid w:val="00EB6BB0"/>
    <w:rsid w:val="00EC3D27"/>
    <w:rsid w:val="00ED6F83"/>
    <w:rsid w:val="00ED77BB"/>
    <w:rsid w:val="00EE58CE"/>
    <w:rsid w:val="00EE6626"/>
    <w:rsid w:val="00EF62B6"/>
    <w:rsid w:val="00EF7F3A"/>
    <w:rsid w:val="00F04FA6"/>
    <w:rsid w:val="00F05762"/>
    <w:rsid w:val="00F23F8B"/>
    <w:rsid w:val="00F27FB7"/>
    <w:rsid w:val="00F314CD"/>
    <w:rsid w:val="00F424DF"/>
    <w:rsid w:val="00F458AF"/>
    <w:rsid w:val="00F45B0B"/>
    <w:rsid w:val="00F6150E"/>
    <w:rsid w:val="00F651BD"/>
    <w:rsid w:val="00F66F35"/>
    <w:rsid w:val="00F76750"/>
    <w:rsid w:val="00F93144"/>
    <w:rsid w:val="00F943C1"/>
    <w:rsid w:val="00FA0975"/>
    <w:rsid w:val="00FA288A"/>
    <w:rsid w:val="00FA2C7F"/>
    <w:rsid w:val="00FA7DEA"/>
    <w:rsid w:val="00FB4C5A"/>
    <w:rsid w:val="00FC333F"/>
    <w:rsid w:val="00FE1FE9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56E6"/>
    <w:pPr>
      <w:keepNext/>
      <w:pBdr>
        <w:bottom w:val="single" w:sz="4" w:space="1" w:color="auto"/>
      </w:pBdr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8D56E6"/>
    <w:pPr>
      <w:keepNext/>
      <w:outlineLvl w:val="1"/>
    </w:pPr>
    <w:rPr>
      <w:rFonts w:ascii="Tahoma" w:hAnsi="Tahoma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6E6"/>
    <w:rPr>
      <w:rFonts w:ascii="Times New Roman" w:eastAsia="Times New Roma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8D56E6"/>
    <w:rPr>
      <w:rFonts w:ascii="Tahoma" w:eastAsia="Times New Roman" w:hAnsi="Tahoma" w:cs="Courier New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8D56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E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D56E6"/>
    <w:pPr>
      <w:jc w:val="both"/>
    </w:pPr>
    <w:rPr>
      <w:rFonts w:ascii="Tahoma" w:hAnsi="Tahoma" w:cs="Courier New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D56E6"/>
    <w:rPr>
      <w:rFonts w:ascii="Tahoma" w:eastAsia="Times New Roman" w:hAnsi="Tahoma" w:cs="Courier New"/>
    </w:rPr>
  </w:style>
  <w:style w:type="character" w:styleId="PageNumber">
    <w:name w:val="page number"/>
    <w:basedOn w:val="DefaultParagraphFont"/>
    <w:rsid w:val="008D56E6"/>
  </w:style>
  <w:style w:type="paragraph" w:styleId="ListParagraph">
    <w:name w:val="List Paragraph"/>
    <w:basedOn w:val="Normal"/>
    <w:uiPriority w:val="34"/>
    <w:qFormat/>
    <w:rsid w:val="008D56E6"/>
    <w:pPr>
      <w:ind w:left="720"/>
      <w:contextualSpacing/>
    </w:pPr>
  </w:style>
  <w:style w:type="paragraph" w:customStyle="1" w:styleId="AddressLineCentered">
    <w:name w:val="Address Line Centered"/>
    <w:basedOn w:val="Normal"/>
    <w:qFormat/>
    <w:rsid w:val="008D56E6"/>
    <w:pPr>
      <w:spacing w:before="40" w:after="120"/>
      <w:jc w:val="center"/>
    </w:pPr>
    <w:rPr>
      <w:spacing w:val="-4"/>
      <w:sz w:val="21"/>
      <w:szCs w:val="21"/>
    </w:rPr>
  </w:style>
  <w:style w:type="table" w:styleId="TableGrid">
    <w:name w:val="Table Grid"/>
    <w:basedOn w:val="TableNormal"/>
    <w:uiPriority w:val="59"/>
    <w:rsid w:val="008D56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3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0B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AB14A4"/>
    <w:pPr>
      <w:numPr>
        <w:numId w:val="3"/>
      </w:numPr>
      <w:tabs>
        <w:tab w:val="clear" w:pos="360"/>
      </w:tabs>
      <w:spacing w:after="60" w:line="220" w:lineRule="atLeast"/>
    </w:pPr>
    <w:rPr>
      <w:rFonts w:ascii="Arial" w:hAnsi="Arial" w:cs="Times New Roman"/>
      <w:spacing w:val="-5"/>
      <w:sz w:val="20"/>
      <w:szCs w:val="20"/>
    </w:rPr>
  </w:style>
  <w:style w:type="paragraph" w:customStyle="1" w:styleId="TableContents">
    <w:name w:val="Table Contents"/>
    <w:basedOn w:val="Normal"/>
    <w:rsid w:val="00AB14A4"/>
    <w:pPr>
      <w:suppressLineNumbers/>
      <w:suppressAutoHyphens/>
    </w:pPr>
    <w:rPr>
      <w:lang w:eastAsia="ar-SA"/>
    </w:rPr>
  </w:style>
  <w:style w:type="paragraph" w:styleId="NormalWeb">
    <w:name w:val="Normal (Web)"/>
    <w:basedOn w:val="Normal"/>
    <w:rsid w:val="00FE2DA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41D2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C3D27"/>
  </w:style>
  <w:style w:type="character" w:styleId="FollowedHyperlink">
    <w:name w:val="FollowedHyperlink"/>
    <w:basedOn w:val="DefaultParagraphFont"/>
    <w:uiPriority w:val="99"/>
    <w:semiHidden/>
    <w:unhideWhenUsed/>
    <w:rsid w:val="002736D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D1"/>
    <w:rPr>
      <w:rFonts w:ascii="Tahoma" w:eastAsia="Times New Roman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E7D41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56E6"/>
    <w:pPr>
      <w:keepNext/>
      <w:pBdr>
        <w:bottom w:val="single" w:sz="4" w:space="1" w:color="auto"/>
      </w:pBdr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8D56E6"/>
    <w:pPr>
      <w:keepNext/>
      <w:outlineLvl w:val="1"/>
    </w:pPr>
    <w:rPr>
      <w:rFonts w:ascii="Tahoma" w:hAnsi="Tahoma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6E6"/>
    <w:rPr>
      <w:rFonts w:ascii="Times New Roman" w:eastAsia="Times New Roma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8D56E6"/>
    <w:rPr>
      <w:rFonts w:ascii="Tahoma" w:eastAsia="Times New Roman" w:hAnsi="Tahoma" w:cs="Courier New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8D56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E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D56E6"/>
    <w:pPr>
      <w:jc w:val="both"/>
    </w:pPr>
    <w:rPr>
      <w:rFonts w:ascii="Tahoma" w:hAnsi="Tahoma" w:cs="Courier New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D56E6"/>
    <w:rPr>
      <w:rFonts w:ascii="Tahoma" w:eastAsia="Times New Roman" w:hAnsi="Tahoma" w:cs="Courier New"/>
    </w:rPr>
  </w:style>
  <w:style w:type="character" w:styleId="PageNumber">
    <w:name w:val="page number"/>
    <w:basedOn w:val="DefaultParagraphFont"/>
    <w:rsid w:val="008D56E6"/>
  </w:style>
  <w:style w:type="paragraph" w:styleId="ListParagraph">
    <w:name w:val="List Paragraph"/>
    <w:basedOn w:val="Normal"/>
    <w:uiPriority w:val="34"/>
    <w:qFormat/>
    <w:rsid w:val="008D56E6"/>
    <w:pPr>
      <w:ind w:left="720"/>
      <w:contextualSpacing/>
    </w:pPr>
  </w:style>
  <w:style w:type="paragraph" w:customStyle="1" w:styleId="AddressLineCentered">
    <w:name w:val="Address Line Centered"/>
    <w:basedOn w:val="Normal"/>
    <w:qFormat/>
    <w:rsid w:val="008D56E6"/>
    <w:pPr>
      <w:spacing w:before="40" w:after="120"/>
      <w:jc w:val="center"/>
    </w:pPr>
    <w:rPr>
      <w:spacing w:val="-4"/>
      <w:sz w:val="21"/>
      <w:szCs w:val="21"/>
    </w:rPr>
  </w:style>
  <w:style w:type="table" w:styleId="TableGrid">
    <w:name w:val="Table Grid"/>
    <w:basedOn w:val="TableNormal"/>
    <w:uiPriority w:val="59"/>
    <w:rsid w:val="008D56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3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0B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AB14A4"/>
    <w:pPr>
      <w:numPr>
        <w:numId w:val="3"/>
      </w:numPr>
      <w:tabs>
        <w:tab w:val="clear" w:pos="360"/>
      </w:tabs>
      <w:spacing w:after="60" w:line="220" w:lineRule="atLeast"/>
    </w:pPr>
    <w:rPr>
      <w:rFonts w:ascii="Arial" w:hAnsi="Arial" w:cs="Times New Roman"/>
      <w:spacing w:val="-5"/>
      <w:sz w:val="20"/>
      <w:szCs w:val="20"/>
    </w:rPr>
  </w:style>
  <w:style w:type="paragraph" w:customStyle="1" w:styleId="TableContents">
    <w:name w:val="Table Contents"/>
    <w:basedOn w:val="Normal"/>
    <w:rsid w:val="00AB14A4"/>
    <w:pPr>
      <w:suppressLineNumbers/>
      <w:suppressAutoHyphens/>
    </w:pPr>
    <w:rPr>
      <w:lang w:eastAsia="ar-SA"/>
    </w:rPr>
  </w:style>
  <w:style w:type="paragraph" w:styleId="NormalWeb">
    <w:name w:val="Normal (Web)"/>
    <w:basedOn w:val="Normal"/>
    <w:rsid w:val="00FE2DA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41D2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C3D27"/>
  </w:style>
  <w:style w:type="character" w:styleId="FollowedHyperlink">
    <w:name w:val="FollowedHyperlink"/>
    <w:basedOn w:val="DefaultParagraphFont"/>
    <w:uiPriority w:val="99"/>
    <w:semiHidden/>
    <w:unhideWhenUsed/>
    <w:rsid w:val="002736D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D1"/>
    <w:rPr>
      <w:rFonts w:ascii="Tahoma" w:eastAsia="Times New Roman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E7D4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ractebel-engie.com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iglonline.n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ngg.amu.ac.in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://www.rgipt.ac.in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sc.com/in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3D01016FE74684B68A009FFCAB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116B9-8C96-45D7-9B06-3963F0125DDF}"/>
      </w:docPartPr>
      <w:docPartBody>
        <w:p w:rsidR="00A26F42" w:rsidRDefault="002C0A0C" w:rsidP="002C0A0C">
          <w:pPr>
            <w:pStyle w:val="5A3D01016FE74684B68A009FFCAB92D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76"/>
    <w:rsid w:val="002C0A0C"/>
    <w:rsid w:val="003964F0"/>
    <w:rsid w:val="004367C2"/>
    <w:rsid w:val="00634F81"/>
    <w:rsid w:val="0075271A"/>
    <w:rsid w:val="0082012E"/>
    <w:rsid w:val="009B5B7C"/>
    <w:rsid w:val="009F3776"/>
    <w:rsid w:val="00A0458F"/>
    <w:rsid w:val="00A26F42"/>
    <w:rsid w:val="00B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B300E533C4229830DD1A971D9D8A6">
    <w:name w:val="BBDB300E533C4229830DD1A971D9D8A6"/>
    <w:rsid w:val="009F3776"/>
  </w:style>
  <w:style w:type="paragraph" w:customStyle="1" w:styleId="9236D23C3C64422F891E7A15C27D96AC">
    <w:name w:val="9236D23C3C64422F891E7A15C27D96AC"/>
    <w:rsid w:val="009F3776"/>
  </w:style>
  <w:style w:type="paragraph" w:customStyle="1" w:styleId="9807C8F873BB415785E9B4323714BA53">
    <w:name w:val="9807C8F873BB415785E9B4323714BA53"/>
    <w:rsid w:val="009F3776"/>
  </w:style>
  <w:style w:type="paragraph" w:customStyle="1" w:styleId="826EA09D6D7641EE9CE138FA8F383424">
    <w:name w:val="826EA09D6D7641EE9CE138FA8F383424"/>
    <w:rsid w:val="009F3776"/>
  </w:style>
  <w:style w:type="paragraph" w:customStyle="1" w:styleId="7AF5D6503680479AA3B49C394B774577">
    <w:name w:val="7AF5D6503680479AA3B49C394B774577"/>
    <w:rsid w:val="009F3776"/>
  </w:style>
  <w:style w:type="paragraph" w:customStyle="1" w:styleId="E99F4CB29CBF48F888459E9DABA3AB21">
    <w:name w:val="E99F4CB29CBF48F888459E9DABA3AB21"/>
    <w:rsid w:val="002C0A0C"/>
  </w:style>
  <w:style w:type="paragraph" w:customStyle="1" w:styleId="3DBDD8B578C744EFBBE31DC59468AE65">
    <w:name w:val="3DBDD8B578C744EFBBE31DC59468AE65"/>
    <w:rsid w:val="002C0A0C"/>
  </w:style>
  <w:style w:type="paragraph" w:customStyle="1" w:styleId="CDB0E2420EF244EAB6D3851C8A722942">
    <w:name w:val="CDB0E2420EF244EAB6D3851C8A722942"/>
    <w:rsid w:val="002C0A0C"/>
  </w:style>
  <w:style w:type="paragraph" w:customStyle="1" w:styleId="4D5F60EDE53E44D7A7A9800A0914D2F8">
    <w:name w:val="4D5F60EDE53E44D7A7A9800A0914D2F8"/>
    <w:rsid w:val="002C0A0C"/>
  </w:style>
  <w:style w:type="paragraph" w:customStyle="1" w:styleId="8D00B5910EC04E328F22921AC3399633">
    <w:name w:val="8D00B5910EC04E328F22921AC3399633"/>
    <w:rsid w:val="002C0A0C"/>
  </w:style>
  <w:style w:type="paragraph" w:customStyle="1" w:styleId="5A3D01016FE74684B68A009FFCAB92D6">
    <w:name w:val="5A3D01016FE74684B68A009FFCAB92D6"/>
    <w:rsid w:val="002C0A0C"/>
  </w:style>
  <w:style w:type="paragraph" w:customStyle="1" w:styleId="0596F03F3B754C0B9286541FE3B85220">
    <w:name w:val="0596F03F3B754C0B9286541FE3B85220"/>
    <w:rsid w:val="002C0A0C"/>
  </w:style>
  <w:style w:type="paragraph" w:customStyle="1" w:styleId="AD724FD339CA4E26B2940FADD8726C87">
    <w:name w:val="AD724FD339CA4E26B2940FADD8726C87"/>
    <w:rsid w:val="002C0A0C"/>
  </w:style>
  <w:style w:type="paragraph" w:customStyle="1" w:styleId="023C7229774742EC96114EC2E194CD3D">
    <w:name w:val="023C7229774742EC96114EC2E194CD3D"/>
    <w:rsid w:val="002C0A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B300E533C4229830DD1A971D9D8A6">
    <w:name w:val="BBDB300E533C4229830DD1A971D9D8A6"/>
    <w:rsid w:val="009F3776"/>
  </w:style>
  <w:style w:type="paragraph" w:customStyle="1" w:styleId="9236D23C3C64422F891E7A15C27D96AC">
    <w:name w:val="9236D23C3C64422F891E7A15C27D96AC"/>
    <w:rsid w:val="009F3776"/>
  </w:style>
  <w:style w:type="paragraph" w:customStyle="1" w:styleId="9807C8F873BB415785E9B4323714BA53">
    <w:name w:val="9807C8F873BB415785E9B4323714BA53"/>
    <w:rsid w:val="009F3776"/>
  </w:style>
  <w:style w:type="paragraph" w:customStyle="1" w:styleId="826EA09D6D7641EE9CE138FA8F383424">
    <w:name w:val="826EA09D6D7641EE9CE138FA8F383424"/>
    <w:rsid w:val="009F3776"/>
  </w:style>
  <w:style w:type="paragraph" w:customStyle="1" w:styleId="7AF5D6503680479AA3B49C394B774577">
    <w:name w:val="7AF5D6503680479AA3B49C394B774577"/>
    <w:rsid w:val="009F3776"/>
  </w:style>
  <w:style w:type="paragraph" w:customStyle="1" w:styleId="E99F4CB29CBF48F888459E9DABA3AB21">
    <w:name w:val="E99F4CB29CBF48F888459E9DABA3AB21"/>
    <w:rsid w:val="002C0A0C"/>
  </w:style>
  <w:style w:type="paragraph" w:customStyle="1" w:styleId="3DBDD8B578C744EFBBE31DC59468AE65">
    <w:name w:val="3DBDD8B578C744EFBBE31DC59468AE65"/>
    <w:rsid w:val="002C0A0C"/>
  </w:style>
  <w:style w:type="paragraph" w:customStyle="1" w:styleId="CDB0E2420EF244EAB6D3851C8A722942">
    <w:name w:val="CDB0E2420EF244EAB6D3851C8A722942"/>
    <w:rsid w:val="002C0A0C"/>
  </w:style>
  <w:style w:type="paragraph" w:customStyle="1" w:styleId="4D5F60EDE53E44D7A7A9800A0914D2F8">
    <w:name w:val="4D5F60EDE53E44D7A7A9800A0914D2F8"/>
    <w:rsid w:val="002C0A0C"/>
  </w:style>
  <w:style w:type="paragraph" w:customStyle="1" w:styleId="8D00B5910EC04E328F22921AC3399633">
    <w:name w:val="8D00B5910EC04E328F22921AC3399633"/>
    <w:rsid w:val="002C0A0C"/>
  </w:style>
  <w:style w:type="paragraph" w:customStyle="1" w:styleId="5A3D01016FE74684B68A009FFCAB92D6">
    <w:name w:val="5A3D01016FE74684B68A009FFCAB92D6"/>
    <w:rsid w:val="002C0A0C"/>
  </w:style>
  <w:style w:type="paragraph" w:customStyle="1" w:styleId="0596F03F3B754C0B9286541FE3B85220">
    <w:name w:val="0596F03F3B754C0B9286541FE3B85220"/>
    <w:rsid w:val="002C0A0C"/>
  </w:style>
  <w:style w:type="paragraph" w:customStyle="1" w:styleId="AD724FD339CA4E26B2940FADD8726C87">
    <w:name w:val="AD724FD339CA4E26B2940FADD8726C87"/>
    <w:rsid w:val="002C0A0C"/>
  </w:style>
  <w:style w:type="paragraph" w:customStyle="1" w:styleId="023C7229774742EC96114EC2E194CD3D">
    <w:name w:val="023C7229774742EC96114EC2E194CD3D"/>
    <w:rsid w:val="002C0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Email: kirmani.haroon@gmail.com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9483C-864A-4A89-9ABF-C265CADB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HAROON YUSUF KIRMANI</vt:lpstr>
    </vt:vector>
  </TitlesOfParts>
  <Company>Cell: +91 9891 185 106</Company>
  <LinksUpToDate>false</LinksUpToDate>
  <CharactersWithSpaces>7535</CharactersWithSpaces>
  <SharedDoc>false</SharedDoc>
  <HLinks>
    <vt:vector size="6" baseType="variant">
      <vt:variant>
        <vt:i4>196711</vt:i4>
      </vt:variant>
      <vt:variant>
        <vt:i4>0</vt:i4>
      </vt:variant>
      <vt:variant>
        <vt:i4>0</vt:i4>
      </vt:variant>
      <vt:variant>
        <vt:i4>5</vt:i4>
      </vt:variant>
      <vt:variant>
        <vt:lpwstr>mailto:kirmani.haroon@gmail.com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HAROON YUSUF KIRMANI</dc:title>
  <dc:creator>compaq</dc:creator>
  <cp:lastModifiedBy>Kirmani, Haroon</cp:lastModifiedBy>
  <cp:revision>2</cp:revision>
  <cp:lastPrinted>2017-01-16T10:46:00Z</cp:lastPrinted>
  <dcterms:created xsi:type="dcterms:W3CDTF">2017-04-09T10:27:00Z</dcterms:created>
  <dcterms:modified xsi:type="dcterms:W3CDTF">2017-04-09T10:27:00Z</dcterms:modified>
</cp:coreProperties>
</file>