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outlineLvl w:val="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0"/>
        <w:spacing w:after="60"/>
        <w:jc w:val="center"/>
        <w:outlineLvl w:val="0"/>
        <w:rPr>
          <w:rFonts w:ascii="Georgia" w:cs="Cambria" w:hAnsi="Georgia"/>
          <w:bCs/>
          <w:sz w:val="36"/>
          <w:szCs w:val="36"/>
        </w:rPr>
      </w:pPr>
    </w:p>
    <w:p>
      <w:pPr>
        <w:pStyle w:val="style0"/>
        <w:spacing w:after="60"/>
        <w:jc w:val="center"/>
        <w:outlineLvl w:val="0"/>
        <w:rPr>
          <w:rFonts w:ascii="Georgia" w:cs="Cambria" w:hAnsi="Georgia"/>
          <w:bCs/>
          <w:sz w:val="36"/>
          <w:szCs w:val="36"/>
        </w:rPr>
      </w:pPr>
      <w:r>
        <w:rPr>
          <w:rFonts w:ascii="Georgia" w:cs="Cambria" w:hAnsi="Georgia"/>
          <w:bCs/>
          <w:sz w:val="36"/>
          <w:szCs w:val="36"/>
        </w:rPr>
        <w:t>RAJESH</w:t>
      </w:r>
      <w:r>
        <w:rPr>
          <w:rFonts w:ascii="Georgia" w:cs="Cambria" w:hAnsi="Georgia"/>
          <w:bCs/>
          <w:sz w:val="36"/>
          <w:szCs w:val="36"/>
        </w:rPr>
        <w:t xml:space="preserve"> D</w:t>
      </w:r>
      <w:r>
        <w:rPr>
          <w:rFonts w:ascii="Georgia" w:cs="Cambria" w:hAnsi="Georgia"/>
          <w:bCs/>
          <w:sz w:val="36"/>
          <w:szCs w:val="36"/>
        </w:rPr>
        <w:t xml:space="preserve"> SHARMA</w:t>
      </w:r>
    </w:p>
    <w:p>
      <w:pPr>
        <w:pStyle w:val="style0"/>
        <w:spacing w:after="60"/>
        <w:jc w:val="center"/>
        <w:outlineLvl w:val="0"/>
        <w:rPr>
          <w:rFonts w:ascii="Calibri" w:cs="Cambria" w:hAnsi="Calibri"/>
          <w:sz w:val="22"/>
          <w:szCs w:val="22"/>
        </w:rPr>
      </w:pPr>
      <w:r>
        <w:rPr>
          <w:rFonts w:ascii="Calibri" w:cs="Cambria" w:hAnsi="Calibri"/>
          <w:sz w:val="22"/>
          <w:szCs w:val="22"/>
        </w:rPr>
        <w:t>Mobile</w:t>
      </w:r>
      <w:r>
        <w:rPr>
          <w:rFonts w:ascii="Calibri" w:cs="Cambria" w:hAnsi="Calibri"/>
          <w:sz w:val="22"/>
          <w:szCs w:val="22"/>
        </w:rPr>
        <w:t>: (0) 8979087790 | E-mail: mailto</w:t>
      </w:r>
      <w:r>
        <w:rPr>
          <w:rFonts w:ascii="Calibri" w:cs="Cambria" w:hAnsi="Calibri"/>
          <w:sz w:val="22"/>
          <w:szCs w:val="22"/>
        </w:rPr>
        <w:t>raju2014</w:t>
      </w:r>
      <w:r>
        <w:rPr>
          <w:rFonts w:ascii="Calibri" w:cs="Cambria" w:hAnsi="Calibri"/>
          <w:sz w:val="22"/>
          <w:szCs w:val="22"/>
        </w:rPr>
        <w:t>@gmail.com</w:t>
      </w:r>
      <w:r>
        <w:rPr>
          <w:rFonts w:ascii="Calibri" w:cs="Cambria" w:hAnsi="Calibri"/>
          <w:sz w:val="22"/>
          <w:szCs w:val="22"/>
        </w:rPr>
        <w:t xml:space="preserve"> | Professional Experience: 8</w:t>
      </w:r>
      <w:r>
        <w:rPr>
          <w:rFonts w:ascii="Calibri" w:cs="Cambria" w:hAnsi="Calibri"/>
          <w:sz w:val="22"/>
          <w:szCs w:val="22"/>
        </w:rPr>
        <w:t xml:space="preserve"> years</w:t>
      </w:r>
      <w:r>
        <w:rPr>
          <w:rFonts w:ascii="Calibri" w:cs="Cambria" w:hAnsi="Calibri"/>
          <w:sz w:val="22"/>
          <w:szCs w:val="22"/>
        </w:rPr>
        <w:t xml:space="preserve"> +</w:t>
      </w:r>
    </w:p>
    <w:p>
      <w:pPr>
        <w:pStyle w:val="style0"/>
        <w:outlineLvl w:val="0"/>
        <w:rPr>
          <w:rFonts w:ascii="Georgia" w:cs="Calibri" w:hAnsi="Georgia"/>
          <w:bCs/>
        </w:rPr>
      </w:pPr>
    </w:p>
    <w:p>
      <w:pPr>
        <w:pStyle w:val="style0"/>
        <w:outlineLvl w:val="0"/>
        <w:rPr>
          <w:rFonts w:ascii="Georgia" w:cs="Calibri" w:hAnsi="Georgia"/>
          <w:bCs/>
          <w:sz w:val="26"/>
          <w:szCs w:val="26"/>
        </w:rPr>
      </w:pPr>
      <w:r>
        <w:rPr>
          <w:rFonts w:ascii="Georgia" w:cs="Calibri" w:hAnsi="Georgia"/>
          <w:bCs/>
          <w:sz w:val="26"/>
          <w:szCs w:val="26"/>
        </w:rPr>
        <w:t>SUMMARY</w:t>
      </w:r>
    </w:p>
    <w:p>
      <w:pPr>
        <w:pStyle w:val="style0"/>
        <w:spacing w:lineRule="exact" w:line="220"/>
        <w:rPr>
          <w:rFonts w:ascii="Calibri" w:cs="Calibri" w:hAnsi="Calibri"/>
          <w:b/>
          <w:bCs/>
          <w:sz w:val="18"/>
          <w:szCs w:val="18"/>
        </w:rPr>
      </w:pPr>
      <w:r>
        <w:rPr>
          <w:rFonts w:ascii="Calibri" w:cs="Calibri" w:hAnsi="Calibri"/>
          <w:b/>
          <w:bCs/>
          <w:sz w:val="18"/>
          <w:szCs w:val="18"/>
        </w:rPr>
        <w:pict>
          <v:shape id="1028" type="#_x0000_t75" filled="f" stroked="f" style="margin-left:0.0pt;margin-top:0.0pt;width:597.6pt;height:4.15pt;mso-wrap-distance-left:0.0pt;mso-wrap-distance-right:0.0pt;visibility:visible;" o:hr="t" o:hralign="center" o:hrpct="0.0">
            <v:imagedata r:id="rId2" gain="3.2768E7f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numPr>
          <w:ilvl w:val="0"/>
          <w:numId w:val="5"/>
        </w:numPr>
        <w:tabs>
          <w:tab w:val="left" w:leader="none" w:pos="540"/>
        </w:tabs>
        <w:spacing w:lineRule="exact" w:line="300"/>
        <w:ind w:left="709" w:hanging="42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Qualified professional with experience in Law and trading of commodities </w:t>
      </w:r>
    </w:p>
    <w:p>
      <w:pPr>
        <w:pStyle w:val="style0"/>
        <w:numPr>
          <w:ilvl w:val="0"/>
          <w:numId w:val="5"/>
        </w:numPr>
        <w:tabs>
          <w:tab w:val="left" w:leader="none" w:pos="540"/>
        </w:tabs>
        <w:spacing w:lineRule="exact" w:line="300"/>
        <w:ind w:left="709" w:hanging="425"/>
        <w:rPr>
          <w:rFonts w:ascii="Calibri" w:cs="Calibri" w:hAnsi="Calibri"/>
          <w:sz w:val="22"/>
          <w:szCs w:val="22"/>
        </w:rPr>
      </w:pPr>
      <w:r>
        <w:rPr>
          <w:rFonts w:ascii="Calibri" w:hAnsi="Calibri"/>
        </w:rPr>
        <w:t>Self starter with entrepreneurial background; started and ran a sustainable business in Chhattisgarh</w:t>
      </w:r>
    </w:p>
    <w:p>
      <w:pPr>
        <w:pStyle w:val="style0"/>
        <w:numPr>
          <w:ilvl w:val="0"/>
          <w:numId w:val="5"/>
        </w:numPr>
        <w:tabs>
          <w:tab w:val="left" w:leader="none" w:pos="540"/>
        </w:tabs>
        <w:spacing w:lineRule="exact" w:line="300"/>
        <w:ind w:left="709" w:hanging="42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Logical, hardworking &amp; organized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18"/>
          <w:szCs w:val="18"/>
        </w:rPr>
        <w:pict>
          <v:shape id="1029" type="#_x0000_t75" filled="f" stroked="f" style="margin-left:0.0pt;margin-top:0.0pt;width:1584.0pt;height:4.0pt;mso-wrap-distance-left:0.0pt;mso-wrap-distance-right:0.0pt;visibility:visible;" o:hr="t" o:hralign="center" o:hrpct="0.0">
            <v:imagedata r:id="rId2" gain="3.2768E7f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center" w:tblpY="88"/>
        <w:tblW w:w="10908" w:type="dxa"/>
        <w:jc w:val="center"/>
        <w:tblLook w:val="00A0" w:firstRow="1" w:lastRow="0" w:firstColumn="1" w:lastColumn="0" w:noHBand="0" w:noVBand="0"/>
      </w:tblPr>
      <w:tblGrid>
        <w:gridCol w:w="10908"/>
      </w:tblGrid>
      <w:tr>
        <w:trPr>
          <w:trHeight w:val="314" w:hRule="atLeast"/>
          <w:jc w:val="center"/>
        </w:trPr>
        <w:tc>
          <w:tcPr>
            <w:tcW w:w="10908" w:type="dxa"/>
            <w:tcBorders/>
            <w:shd w:val="clear" w:color="auto" w:fill="c4bc96"/>
            <w:vAlign w:val="center"/>
          </w:tcPr>
          <w:p>
            <w:pPr>
              <w:pStyle w:val="style0"/>
              <w:rPr>
                <w:rFonts w:ascii="Calibri" w:cs="Calibri" w:hAnsi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EDUCATION     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‘</w:t>
            </w:r>
          </w:p>
        </w:tc>
      </w:tr>
    </w:tbl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pict>
          <v:shape id="1030" type="#_x0000_t75" filled="f" stroked="f" style="margin-left:0.0pt;margin-top:0.0pt;width:1584.0pt;height:6.0pt;mso-wrap-distance-left:0.0pt;mso-wrap-distance-right:0.0pt;visibility:visible;" o:hr="t" o:hralign="center" o:hrpct="0.0">
            <v:imagedata r:id="rId2" gain="3.2768E7f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1999-2000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LLB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54%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Guru Ghasidas University</w:t>
      </w:r>
      <w:r>
        <w:rPr>
          <w:rFonts w:ascii="Calibri" w:cs="Calibri" w:hAnsi="Calibri"/>
          <w:b/>
          <w:bCs/>
          <w:sz w:val="20"/>
          <w:szCs w:val="20"/>
        </w:rPr>
        <w:t>,</w:t>
      </w:r>
      <w:r>
        <w:rPr>
          <w:rFonts w:ascii="Calibri" w:cs="Calibri" w:hAnsi="Calibri"/>
          <w:b/>
          <w:bCs/>
          <w:sz w:val="20"/>
          <w:szCs w:val="20"/>
        </w:rPr>
        <w:t xml:space="preserve"> Bilaspur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199</w:t>
      </w:r>
      <w:r>
        <w:rPr>
          <w:rFonts w:ascii="Calibri" w:cs="Calibri" w:hAnsi="Calibri"/>
          <w:b/>
          <w:bCs/>
          <w:sz w:val="20"/>
          <w:szCs w:val="20"/>
          <w:lang w:val="en-IN"/>
        </w:rPr>
        <w:t>5-</w:t>
      </w:r>
      <w:r>
        <w:rPr>
          <w:rFonts w:ascii="Calibri" w:cs="Calibri" w:hAnsi="Calibri"/>
          <w:b/>
          <w:bCs/>
          <w:sz w:val="20"/>
          <w:szCs w:val="20"/>
        </w:rPr>
        <w:t>1998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B.A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47</w:t>
      </w:r>
      <w:r>
        <w:rPr>
          <w:rFonts w:ascii="Calibri" w:cs="Calibri" w:hAnsi="Calibri"/>
          <w:b/>
          <w:bCs/>
          <w:sz w:val="20"/>
          <w:szCs w:val="20"/>
        </w:rPr>
        <w:t xml:space="preserve">%   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</w:t>
      </w:r>
      <w:r>
        <w:rPr>
          <w:rFonts w:ascii="Calibri" w:cs="Calibri" w:hAnsi="Calibri"/>
          <w:b/>
          <w:bCs/>
          <w:sz w:val="20"/>
          <w:szCs w:val="20"/>
        </w:rPr>
        <w:t>Guru Ghasidas University</w:t>
      </w:r>
      <w:r>
        <w:rPr>
          <w:rFonts w:ascii="Calibri" w:cs="Calibri" w:hAnsi="Calibri"/>
          <w:b/>
          <w:bCs/>
          <w:sz w:val="20"/>
          <w:szCs w:val="20"/>
        </w:rPr>
        <w:t>,</w:t>
      </w:r>
      <w:r>
        <w:rPr>
          <w:rFonts w:ascii="Calibri" w:cs="Calibri" w:hAnsi="Calibri"/>
          <w:b/>
          <w:bCs/>
          <w:sz w:val="20"/>
          <w:szCs w:val="20"/>
        </w:rPr>
        <w:t xml:space="preserve"> Bilaspur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1991-1993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XII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47</w:t>
      </w:r>
      <w:r>
        <w:rPr>
          <w:rFonts w:ascii="Calibri" w:cs="Calibri" w:hAnsi="Calibri"/>
          <w:b/>
          <w:bCs/>
          <w:sz w:val="20"/>
          <w:szCs w:val="20"/>
        </w:rPr>
        <w:t xml:space="preserve">%         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 </w:t>
      </w:r>
      <w:r>
        <w:rPr>
          <w:rFonts w:ascii="Calibri" w:cs="Calibri" w:hAnsi="Calibri"/>
          <w:b/>
          <w:bCs/>
          <w:sz w:val="20"/>
          <w:szCs w:val="20"/>
        </w:rPr>
        <w:t>Govt Higher Sec. School</w:t>
      </w:r>
      <w:r>
        <w:rPr>
          <w:rFonts w:ascii="Calibri" w:cs="Calibri" w:hAnsi="Calibri"/>
          <w:b/>
          <w:bCs/>
          <w:sz w:val="20"/>
          <w:szCs w:val="20"/>
        </w:rPr>
        <w:t>, Bhopal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1990-1991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X 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40</w:t>
      </w:r>
      <w:r>
        <w:rPr>
          <w:rFonts w:ascii="Calibri" w:cs="Calibri" w:hAnsi="Calibri"/>
          <w:b/>
          <w:bCs/>
          <w:sz w:val="20"/>
          <w:szCs w:val="20"/>
        </w:rPr>
        <w:t xml:space="preserve">%                                                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        </w:t>
      </w:r>
      <w:r>
        <w:rPr>
          <w:rFonts w:ascii="Calibri" w:cs="Calibri" w:hAnsi="Calibri"/>
          <w:b/>
          <w:bCs/>
          <w:sz w:val="20"/>
          <w:szCs w:val="20"/>
        </w:rPr>
        <w:t xml:space="preserve">  Govt Higher Sec. School</w:t>
      </w:r>
      <w:r>
        <w:rPr>
          <w:rFonts w:ascii="Calibri" w:cs="Calibri" w:hAnsi="Calibri"/>
          <w:b/>
          <w:bCs/>
          <w:sz w:val="20"/>
          <w:szCs w:val="20"/>
        </w:rPr>
        <w:t>, Bhopal</w:t>
      </w:r>
      <w:r>
        <w:rPr>
          <w:rFonts w:ascii="Calibri" w:cs="Calibri" w:hAnsi="Calibri"/>
          <w:b/>
          <w:bCs/>
          <w:sz w:val="20"/>
          <w:szCs w:val="20"/>
        </w:rPr>
        <w:t xml:space="preserve">                                 </w:t>
      </w:r>
      <w:r>
        <w:rPr>
          <w:rFonts w:ascii="Calibri" w:cs="Calibri" w:hAnsi="Calibri"/>
          <w:b/>
          <w:bCs/>
          <w:sz w:val="20"/>
          <w:szCs w:val="20"/>
        </w:rPr>
        <w:pict>
          <v:shape id="1031" type="#_x0000_t75" filled="f" stroked="f" style="margin-left:0.0pt;margin-top:0.0pt;width:1584.0pt;height:6.0pt;mso-wrap-distance-left:0.0pt;mso-wrap-distance-right:0.0pt;visibility:visible;" o:hr="t" o:hralign="center" o:hrpct="0.0">
            <v:imagedata r:id="rId2" gain="3.2768E7f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Georgia" w:cs="Calibri" w:hAnsi="Georgia"/>
          <w:bCs/>
          <w:sz w:val="26"/>
          <w:szCs w:val="26"/>
        </w:rPr>
      </w:pPr>
      <w:r>
        <w:rPr>
          <w:rFonts w:ascii="Georgia" w:cs="Calibri" w:hAnsi="Georgia"/>
          <w:bCs/>
          <w:sz w:val="26"/>
          <w:szCs w:val="26"/>
        </w:rPr>
        <w:t>PROFESSIONAL EXPERIENCE</w:t>
      </w:r>
    </w:p>
    <w:tbl>
      <w:tblPr>
        <w:tblpPr w:leftFromText="180" w:rightFromText="180" w:topFromText="0" w:bottomFromText="0" w:vertAnchor="text" w:horzAnchor="margin" w:tblpXSpec="center" w:tblpY="88"/>
        <w:tblW w:w="10710" w:type="dxa"/>
        <w:jc w:val="center"/>
        <w:tblLook w:val="00A0" w:firstRow="1" w:lastRow="0" w:firstColumn="1" w:lastColumn="0" w:noHBand="0" w:noVBand="0"/>
      </w:tblPr>
      <w:tblGrid>
        <w:gridCol w:w="10710"/>
      </w:tblGrid>
      <w:tr>
        <w:trPr>
          <w:trHeight w:val="314" w:hRule="atLeast"/>
          <w:jc w:val="center"/>
        </w:trPr>
        <w:tc>
          <w:tcPr>
            <w:tcW w:w="10710" w:type="dxa"/>
            <w:tcBorders/>
            <w:shd w:val="clear" w:color="auto" w:fill="c4bc96"/>
            <w:vAlign w:val="center"/>
          </w:tcPr>
          <w:p>
            <w:pPr>
              <w:pStyle w:val="style0"/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  <w:u w:val="single"/>
              </w:rPr>
              <w:t>Self Employed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Trading in Commodities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2008-2015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exact" w:line="240"/>
        <w:rPr>
          <w:rFonts w:ascii="Calibri" w:cs="Calibri" w:hAnsi="Calibri"/>
          <w:color w:val="000000"/>
          <w:lang w:val="en-IN" w:eastAsia="en-IN"/>
        </w:rPr>
      </w:pP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 xml:space="preserve">Purchasing locally produced food commodities from farmers 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 xml:space="preserve">Transport and storage of goods till prices reach optimum level 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>Selling as a wholesaler and retailer in the local market for a profit</w:t>
      </w:r>
    </w:p>
    <w:p>
      <w:pPr>
        <w:pStyle w:val="style0"/>
        <w:autoSpaceDE w:val="false"/>
        <w:autoSpaceDN w:val="false"/>
        <w:adjustRightInd w:val="false"/>
        <w:spacing w:after="137"/>
        <w:ind w:left="142"/>
        <w:rPr>
          <w:rFonts w:ascii="Calibri" w:cs="Calibri" w:hAnsi="Calibri"/>
          <w:color w:val="000000"/>
          <w:sz w:val="22"/>
          <w:szCs w:val="22"/>
          <w:lang w:val="en-IN" w:eastAsia="en-IN"/>
        </w:rPr>
      </w:pPr>
    </w:p>
    <w:tbl>
      <w:tblPr>
        <w:tblpPr w:leftFromText="180" w:rightFromText="180" w:topFromText="0" w:bottomFromText="0" w:vertAnchor="text" w:horzAnchor="margin" w:tblpXSpec="center" w:tblpY="88"/>
        <w:tblW w:w="10710" w:type="dxa"/>
        <w:jc w:val="center"/>
        <w:tblLook w:val="00A0" w:firstRow="1" w:lastRow="0" w:firstColumn="1" w:lastColumn="0" w:noHBand="0" w:noVBand="0"/>
      </w:tblPr>
      <w:tblGrid>
        <w:gridCol w:w="10710"/>
      </w:tblGrid>
      <w:tr>
        <w:trPr>
          <w:trHeight w:val="314" w:hRule="atLeast"/>
          <w:jc w:val="center"/>
        </w:trPr>
        <w:tc>
          <w:tcPr>
            <w:tcW w:w="10710" w:type="dxa"/>
            <w:tcBorders/>
            <w:shd w:val="clear" w:color="auto" w:fill="c4bc96"/>
            <w:vAlign w:val="center"/>
          </w:tcPr>
          <w:p>
            <w:pPr>
              <w:pStyle w:val="style0"/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  <w:u w:val="single"/>
              </w:rPr>
              <w:t>Self Employed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Practice of Criminal Law (Advocate)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2000-2008</w:t>
            </w:r>
          </w:p>
          <w:p>
            <w:pPr>
              <w:pStyle w:val="style0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Chhattisgarh – Session Court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exact" w:line="240"/>
        <w:rPr>
          <w:rFonts w:ascii="Calibri" w:cs="Calibri" w:hAnsi="Calibri"/>
          <w:color w:val="000000"/>
          <w:lang w:val="en-IN" w:eastAsia="en-IN"/>
        </w:rPr>
      </w:pP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 xml:space="preserve">Keep track of running/pending cases; study and research for arguments in court 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>Organize and present evidence – as and when required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 xml:space="preserve">Explain the legal issues &amp; solutions to clients </w:t>
      </w:r>
    </w:p>
    <w:p>
      <w:pPr>
        <w:pStyle w:val="style0"/>
        <w:numPr>
          <w:ilvl w:val="0"/>
          <w:numId w:val="11"/>
        </w:numPr>
        <w:autoSpaceDE w:val="false"/>
        <w:autoSpaceDN w:val="false"/>
        <w:adjustRightInd w:val="false"/>
        <w:spacing w:after="137"/>
        <w:ind w:left="426" w:hanging="284"/>
        <w:rPr>
          <w:rFonts w:ascii="Calibri" w:cs="Calibri" w:hAnsi="Calibri"/>
          <w:color w:val="000000"/>
          <w:sz w:val="22"/>
          <w:szCs w:val="22"/>
          <w:lang w:val="en-IN" w:eastAsia="en-IN"/>
        </w:rPr>
      </w:pP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>Create legal docum</w:t>
      </w: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>ents such as bail applications &amp; other court documents</w:t>
      </w:r>
    </w:p>
    <w:p>
      <w:pPr>
        <w:pStyle w:val="style0"/>
        <w:spacing w:after="40"/>
        <w:ind w:left="720"/>
        <w:jc w:val="both"/>
        <w:rPr>
          <w:rFonts w:ascii="Calibri" w:cs="Calibri" w:hAnsi="Calibri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88"/>
        <w:tblW w:w="10908" w:type="dxa"/>
        <w:jc w:val="center"/>
        <w:tblLook w:val="00A0" w:firstRow="1" w:lastRow="0" w:firstColumn="1" w:lastColumn="0" w:noHBand="0" w:noVBand="0"/>
      </w:tblPr>
      <w:tblGrid>
        <w:gridCol w:w="10908"/>
      </w:tblGrid>
      <w:tr>
        <w:trPr>
          <w:trHeight w:val="314" w:hRule="atLeast"/>
          <w:jc w:val="center"/>
        </w:trPr>
        <w:tc>
          <w:tcPr>
            <w:tcW w:w="10908" w:type="dxa"/>
            <w:tcBorders/>
            <w:shd w:val="clear" w:color="auto" w:fill="c4bc96"/>
            <w:vAlign w:val="center"/>
          </w:tcPr>
          <w:p>
            <w:pPr>
              <w:pStyle w:val="style0"/>
              <w:rPr>
                <w:rFonts w:ascii="Calibri" w:cs="Calibri" w:hAnsi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PERSONAL DETAILS 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‘</w:t>
            </w:r>
          </w:p>
        </w:tc>
      </w:tr>
    </w:tbl>
    <w:p>
      <w:pPr>
        <w:pStyle w:val="style0"/>
        <w:jc w:val="both"/>
        <w:outlineLvl w:val="0"/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jc w:val="both"/>
        <w:outlineLvl w:val="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Age: </w:t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>40</w:t>
      </w:r>
      <w:r>
        <w:rPr>
          <w:rFonts w:ascii="Calibri" w:cs="Calibri" w:hAnsi="Calibri"/>
          <w:bCs/>
          <w:sz w:val="22"/>
          <w:szCs w:val="22"/>
        </w:rPr>
        <w:t xml:space="preserve"> Years</w:t>
      </w:r>
    </w:p>
    <w:p>
      <w:pPr>
        <w:pStyle w:val="style0"/>
        <w:jc w:val="both"/>
        <w:outlineLvl w:val="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Marital Status: </w:t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>Married</w:t>
      </w:r>
      <w:r>
        <w:rPr>
          <w:rFonts w:ascii="Calibri" w:cs="Calibri" w:hAnsi="Calibri"/>
          <w:bCs/>
          <w:sz w:val="22"/>
          <w:szCs w:val="22"/>
        </w:rPr>
        <w:t xml:space="preserve"> (wife works in Dehradun)</w:t>
      </w:r>
    </w:p>
    <w:p>
      <w:pPr>
        <w:pStyle w:val="style0"/>
        <w:jc w:val="both"/>
        <w:outlineLvl w:val="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Hobbies: </w:t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ab/>
      </w:r>
      <w:r>
        <w:rPr>
          <w:rFonts w:ascii="Calibri" w:cs="Calibri" w:hAnsi="Calibri"/>
          <w:bCs/>
          <w:sz w:val="22"/>
          <w:szCs w:val="22"/>
        </w:rPr>
        <w:t xml:space="preserve">Sports </w:t>
      </w:r>
    </w:p>
    <w:p>
      <w:pPr>
        <w:pStyle w:val="style0"/>
        <w:jc w:val="both"/>
        <w:rPr>
          <w:rFonts w:ascii="Calibri" w:cs="Calibri" w:hAnsi="Calibri"/>
          <w:b/>
          <w:bCs/>
          <w:sz w:val="18"/>
          <w:szCs w:val="18"/>
        </w:rPr>
      </w:pPr>
      <w:r>
        <w:rPr>
          <w:rFonts w:ascii="Calibri" w:cs="Calibri" w:hAnsi="Calibri"/>
          <w:b/>
          <w:bCs/>
          <w:sz w:val="18"/>
          <w:szCs w:val="18"/>
        </w:rPr>
        <w:pict>
          <v:shape id="1032" type="#_x0000_t75" filled="f" stroked="f" style="margin-left:0.0pt;margin-top:0.0pt;width:1584.0pt;height:3.0pt;mso-wrap-distance-left:0.0pt;mso-wrap-distance-right:0.0pt;visibility:visible;" o:hr="t" o:hralign="center" o:hrpct="0.0">
            <v:imagedata r:id="rId2" gain="3.2768E7f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sectPr>
      <w:footerReference w:type="default" r:id="rId3"/>
      <w:pgSz w:w="12240" w:h="15840" w:orient="portrait"/>
      <w:pgMar w:top="270" w:right="720" w:bottom="180" w:left="99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uto" w:hAnchor="page" w:vAnchor="text" w:x="11534" w:y="183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A2C122"/>
    <w:lvl w:ilvl="0" w:tplc="9A9A8B20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3C006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A90E08C"/>
    <w:lvl w:ilvl="0" w:tplc="04090001">
      <w:start w:val="1"/>
      <w:numFmt w:val="bullet"/>
      <w:lvlText w:val=""/>
      <w:lvlJc w:val="left"/>
      <w:pPr>
        <w:tabs>
          <w:tab w:val="left" w:leader="none" w:pos="1110"/>
        </w:tabs>
        <w:ind w:left="111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30"/>
        </w:tabs>
        <w:ind w:left="183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50"/>
        </w:tabs>
        <w:ind w:left="255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70"/>
        </w:tabs>
        <w:ind w:left="327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90"/>
        </w:tabs>
        <w:ind w:left="399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710"/>
        </w:tabs>
        <w:ind w:left="471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30"/>
        </w:tabs>
        <w:ind w:left="543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50"/>
        </w:tabs>
        <w:ind w:left="615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70"/>
        </w:tabs>
        <w:ind w:left="687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D07481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  <w:szCs w:val="20"/>
      </w:rPr>
    </w:lvl>
  </w:abstractNum>
  <w:abstractNum w:abstractNumId="4">
    <w:nsid w:val="00000004"/>
    <w:multiLevelType w:val="hybridMultilevel"/>
    <w:tmpl w:val="B4D85E1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FF9D24BC"/>
    <w:lvl w:ilvl="0">
      <w:start w:val="1"/>
      <w:numFmt w:val="decimal"/>
      <w:suff w:val="nothing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282A2664"/>
    <w:lvl w:ilvl="0">
      <w:start w:val="1"/>
      <w:numFmt w:val="bullet"/>
      <w:lvlText w:val=""/>
      <w:lvlJc w:val="left"/>
      <w:pPr>
        <w:tabs>
          <w:tab w:val="left" w:leader="none" w:pos="1110"/>
        </w:tabs>
        <w:ind w:left="111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830"/>
        </w:tabs>
        <w:ind w:left="183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50"/>
        </w:tabs>
        <w:ind w:left="255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270"/>
        </w:tabs>
        <w:ind w:left="327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90"/>
        </w:tabs>
        <w:ind w:left="399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710"/>
        </w:tabs>
        <w:ind w:left="471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30"/>
        </w:tabs>
        <w:ind w:left="543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150"/>
        </w:tabs>
        <w:ind w:left="615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870"/>
        </w:tabs>
        <w:ind w:left="687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F790D5EC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282A2664"/>
    <w:lvl w:ilvl="0" w:tplc="04090001">
      <w:start w:val="1"/>
      <w:numFmt w:val="bullet"/>
      <w:lvlText w:val=""/>
      <w:lvlJc w:val="left"/>
      <w:pPr>
        <w:tabs>
          <w:tab w:val="left" w:leader="none" w:pos="1110"/>
        </w:tabs>
        <w:ind w:left="111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30"/>
        </w:tabs>
        <w:ind w:left="183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50"/>
        </w:tabs>
        <w:ind w:left="255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70"/>
        </w:tabs>
        <w:ind w:left="327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90"/>
        </w:tabs>
        <w:ind w:left="399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710"/>
        </w:tabs>
        <w:ind w:left="471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30"/>
        </w:tabs>
        <w:ind w:left="543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50"/>
        </w:tabs>
        <w:ind w:left="615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70"/>
        </w:tabs>
        <w:ind w:left="687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25E883D2"/>
    <w:lvl w:ilvl="0" w:tplc="8ABA7256">
      <w:start w:val="1"/>
      <w:numFmt w:val="bullet"/>
      <w:lvlText w:val="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0">
    <w:nsid w:val="0000000A"/>
    <w:multiLevelType w:val="hybridMultilevel"/>
    <w:tmpl w:val="EA30E1E0"/>
    <w:lvl w:ilvl="0" w:tplc="04090001">
      <w:start w:val="1"/>
      <w:numFmt w:val="bullet"/>
      <w:lvlText w:val=""/>
      <w:lvlJc w:val="left"/>
      <w:pPr/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9564A38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25D6FD2A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4254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00E5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cs="Wingdings" w:hAnsi="Wingdings" w:hint="default"/>
      </w:rPr>
    </w:lvl>
  </w:abstractNum>
  <w:abstractNum w:abstractNumId="15">
    <w:nsid w:val="0000000F"/>
    <w:multiLevelType w:val="hybridMultilevel"/>
    <w:tmpl w:val="40EAA70C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14AA17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7F985E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  <w:szCs w:val="20"/>
      </w:rPr>
    </w:lvl>
  </w:abstractNum>
  <w:abstractNum w:abstractNumId="18">
    <w:nsid w:val="00000012"/>
    <w:multiLevelType w:val="hybridMultilevel"/>
    <w:tmpl w:val="ECCC0162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97A079C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0">
    <w:nsid w:val="00000014"/>
    <w:multiLevelType w:val="hybridMultilevel"/>
    <w:tmpl w:val="86F8402C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sz w:val="16"/>
        <w:szCs w:val="16"/>
      </w:rPr>
    </w:lvl>
    <w:lvl w:ilvl="1" w:tplc="4FC23E06">
      <w:start w:val="1"/>
      <w:numFmt w:val="bullet"/>
      <w:lvlText w:val="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cs="Wingdings" w:hAnsi="Wingdings" w:hint="default"/>
      </w:rPr>
    </w:lvl>
  </w:abstractNum>
  <w:abstractNum w:abstractNumId="21">
    <w:nsid w:val="00000015"/>
    <w:multiLevelType w:val="hybridMultilevel"/>
    <w:tmpl w:val="C8B20A98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2">
    <w:nsid w:val="00000016"/>
    <w:multiLevelType w:val="hybridMultilevel"/>
    <w:tmpl w:val="905EF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37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4">
    <w:nsid w:val="00000018"/>
    <w:multiLevelType w:val="hybridMultilevel"/>
    <w:tmpl w:val="DDD00E84"/>
    <w:lvl w:ilvl="0" w:tplc="E618DE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5">
    <w:nsid w:val="00000019"/>
    <w:multiLevelType w:val="hybridMultilevel"/>
    <w:tmpl w:val="463A87D6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6">
    <w:nsid w:val="0000001A"/>
    <w:multiLevelType w:val="hybridMultilevel"/>
    <w:tmpl w:val="7F8462F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7">
    <w:nsid w:val="0000001B"/>
    <w:multiLevelType w:val="hybridMultilevel"/>
    <w:tmpl w:val="5448C0D0"/>
    <w:lvl w:ilvl="0" w:tplc="779869E0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8">
    <w:nsid w:val="0000001C"/>
    <w:multiLevelType w:val="hybridMultilevel"/>
    <w:tmpl w:val="1954EB16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9">
    <w:nsid w:val="0000001D"/>
    <w:multiLevelType w:val="hybridMultilevel"/>
    <w:tmpl w:val="436CD62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30">
    <w:nsid w:val="0000001E"/>
    <w:multiLevelType w:val="hybridMultilevel"/>
    <w:tmpl w:val="320A3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1">
    <w:nsid w:val="0000001F"/>
    <w:multiLevelType w:val="hybridMultilevel"/>
    <w:tmpl w:val="9B12745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2">
    <w:nsid w:val="00000020"/>
    <w:multiLevelType w:val="hybridMultilevel"/>
    <w:tmpl w:val="8048BC36"/>
    <w:lvl w:ilvl="0" w:tplc="001A296C">
      <w:start w:val="73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3">
    <w:nsid w:val="00000021"/>
    <w:multiLevelType w:val="hybridMultilevel"/>
    <w:tmpl w:val="E20C7020"/>
    <w:lvl w:ilvl="0" w:tplc="04090005">
      <w:start w:val="1"/>
      <w:numFmt w:val="bullet"/>
      <w:lvlText w:val=""/>
      <w:lvlJc w:val="left"/>
      <w:pPr>
        <w:tabs>
          <w:tab w:val="left" w:leader="none" w:pos="1422"/>
        </w:tabs>
        <w:ind w:left="1422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42"/>
        </w:tabs>
        <w:ind w:left="214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62"/>
        </w:tabs>
        <w:ind w:left="2862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582"/>
        </w:tabs>
        <w:ind w:left="3582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02"/>
        </w:tabs>
        <w:ind w:left="430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22"/>
        </w:tabs>
        <w:ind w:left="5022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42"/>
        </w:tabs>
        <w:ind w:left="5742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62"/>
        </w:tabs>
        <w:ind w:left="646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182"/>
        </w:tabs>
        <w:ind w:left="7182" w:hanging="360"/>
      </w:pPr>
      <w:rPr>
        <w:rFonts w:ascii="Wingdings" w:cs="Wingdings" w:hAnsi="Wingdings" w:hint="default"/>
      </w:rPr>
    </w:lvl>
  </w:abstractNum>
  <w:abstractNum w:abstractNumId="34">
    <w:nsid w:val="00000022"/>
    <w:multiLevelType w:val="hybridMultilevel"/>
    <w:tmpl w:val="6204B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35">
    <w:nsid w:val="00000023"/>
    <w:multiLevelType w:val="hybridMultilevel"/>
    <w:tmpl w:val="F2703E5E"/>
    <w:lvl w:ilvl="0" w:tplc="40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1940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37">
    <w:nsid w:val="00000025"/>
    <w:multiLevelType w:val="hybridMultilevel"/>
    <w:tmpl w:val="7F486F26"/>
    <w:lvl w:ilvl="0" w:tplc="04090001">
      <w:start w:val="1"/>
      <w:numFmt w:val="bullet"/>
      <w:lvlText w:val=""/>
      <w:lvlJc w:val="left"/>
      <w:pPr>
        <w:tabs>
          <w:tab w:val="left" w:leader="none" w:pos="1110"/>
        </w:tabs>
        <w:ind w:left="111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30"/>
        </w:tabs>
        <w:ind w:left="183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50"/>
        </w:tabs>
        <w:ind w:left="255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70"/>
        </w:tabs>
        <w:ind w:left="327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90"/>
        </w:tabs>
        <w:ind w:left="399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710"/>
        </w:tabs>
        <w:ind w:left="471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30"/>
        </w:tabs>
        <w:ind w:left="543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50"/>
        </w:tabs>
        <w:ind w:left="615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70"/>
        </w:tabs>
        <w:ind w:left="6870" w:hanging="360"/>
      </w:pPr>
      <w:rPr>
        <w:rFonts w:ascii="Wingdings" w:cs="Wingdings" w:hAnsi="Wingdings" w:hint="default"/>
      </w:rPr>
    </w:lvl>
  </w:abstractNum>
  <w:abstractNum w:abstractNumId="38">
    <w:nsid w:val="00000026"/>
    <w:multiLevelType w:val="hybridMultilevel"/>
    <w:tmpl w:val="13C259E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9">
    <w:nsid w:val="00000027"/>
    <w:multiLevelType w:val="hybridMultilevel"/>
    <w:tmpl w:val="0A24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ECE0E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41">
    <w:nsid w:val="00000029"/>
    <w:multiLevelType w:val="hybridMultilevel"/>
    <w:tmpl w:val="57BC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2">
    <w:nsid w:val="0000002A"/>
    <w:multiLevelType w:val="multilevel"/>
    <w:tmpl w:val="859063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  <w:szCs w:val="20"/>
      </w:rPr>
    </w:lvl>
  </w:abstractNum>
  <w:abstractNum w:abstractNumId="43">
    <w:nsid w:val="0000002B"/>
    <w:multiLevelType w:val="hybridMultilevel"/>
    <w:tmpl w:val="77AA56C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cs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8"/>
  </w:num>
  <w:num w:numId="5">
    <w:abstractNumId w:val="35"/>
  </w:num>
  <w:num w:numId="6">
    <w:abstractNumId w:val="28"/>
  </w:num>
  <w:num w:numId="7">
    <w:abstractNumId w:val="11"/>
  </w:num>
  <w:num w:numId="8">
    <w:abstractNumId w:val="9"/>
  </w:num>
  <w:num w:numId="9">
    <w:abstractNumId w:val="32"/>
  </w:num>
  <w:num w:numId="10">
    <w:abstractNumId w:val="5"/>
  </w:num>
  <w:num w:numId="11">
    <w:abstractNumId w:val="39"/>
  </w:num>
  <w:num w:numId="12">
    <w:abstractNumId w:val="33"/>
  </w:num>
  <w:num w:numId="13">
    <w:abstractNumId w:val="16"/>
  </w:num>
  <w:num w:numId="14">
    <w:abstractNumId w:val="34"/>
  </w:num>
  <w:num w:numId="15">
    <w:abstractNumId w:val="8"/>
  </w:num>
  <w:num w:numId="16">
    <w:abstractNumId w:val="41"/>
  </w:num>
  <w:num w:numId="17">
    <w:abstractNumId w:val="4"/>
  </w:num>
  <w:num w:numId="18">
    <w:abstractNumId w:val="6"/>
  </w:num>
  <w:num w:numId="19">
    <w:abstractNumId w:val="7"/>
  </w:num>
  <w:num w:numId="20">
    <w:abstractNumId w:val="23"/>
  </w:num>
  <w:num w:numId="21">
    <w:abstractNumId w:val="19"/>
  </w:num>
  <w:num w:numId="22">
    <w:abstractNumId w:val="13"/>
  </w:num>
  <w:num w:numId="23">
    <w:abstractNumId w:val="15"/>
  </w:num>
  <w:num w:numId="24">
    <w:abstractNumId w:val="40"/>
  </w:num>
  <w:num w:numId="25">
    <w:abstractNumId w:val="37"/>
  </w:num>
  <w:num w:numId="26">
    <w:abstractNumId w:val="36"/>
  </w:num>
  <w:num w:numId="27">
    <w:abstractNumId w:val="24"/>
  </w:num>
  <w:num w:numId="28">
    <w:abstractNumId w:val="22"/>
  </w:num>
  <w:num w:numId="29">
    <w:abstractNumId w:val="31"/>
  </w:num>
  <w:num w:numId="30">
    <w:abstractNumId w:val="38"/>
  </w:num>
  <w:num w:numId="31">
    <w:abstractNumId w:val="29"/>
  </w:num>
  <w:num w:numId="32">
    <w:abstractNumId w:val="14"/>
  </w:num>
  <w:num w:numId="33">
    <w:abstractNumId w:val="0"/>
  </w:num>
  <w:num w:numId="34">
    <w:abstractNumId w:val="43"/>
  </w:num>
  <w:num w:numId="35">
    <w:abstractNumId w:val="21"/>
  </w:num>
  <w:num w:numId="36">
    <w:abstractNumId w:val="27"/>
  </w:num>
  <w:num w:numId="37">
    <w:abstractNumId w:val="12"/>
  </w:num>
  <w:num w:numId="38">
    <w:abstractNumId w:val="3"/>
  </w:num>
  <w:num w:numId="39">
    <w:abstractNumId w:val="42"/>
  </w:num>
  <w:num w:numId="40">
    <w:abstractNumId w:val="10"/>
  </w:num>
  <w:num w:numId="41">
    <w:abstractNumId w:val="25"/>
  </w:num>
  <w:num w:numId="42">
    <w:abstractNumId w:val="1"/>
  </w:num>
  <w:num w:numId="43">
    <w:abstractNumId w:val="2"/>
  </w:num>
  <w:num w:numId="44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9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ff0000"/>
      <w:u w:val="single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/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  <w:lang w:val="en-US" w:eastAsia="en-US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sz w:val="2"/>
      <w:szCs w:val="2"/>
      <w:lang w:val="en-US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Footer Char_f1f50822-97ed-4f60-9104-6212ca9b78fa"/>
    <w:basedOn w:val="style65"/>
    <w:next w:val="style4100"/>
    <w:link w:val="style32"/>
    <w:uiPriority w:val="99"/>
    <w:rPr>
      <w:sz w:val="24"/>
      <w:szCs w:val="24"/>
      <w:lang w:val="en-US" w:eastAsia="en-US"/>
    </w:rPr>
  </w:style>
  <w:style w:type="character" w:styleId="style41">
    <w:name w:val="page number"/>
    <w:basedOn w:val="style65"/>
    <w:next w:val="style41"/>
    <w:uiPriority w:val="99"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paragraph" w:styleId="style89">
    <w:name w:val="Document Map"/>
    <w:basedOn w:val="style0"/>
    <w:next w:val="style89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Document Map Char"/>
    <w:basedOn w:val="style65"/>
    <w:next w:val="style4101"/>
    <w:link w:val="style89"/>
    <w:uiPriority w:val="99"/>
    <w:rPr>
      <w:rFonts w:ascii="Tahoma" w:cs="Tahoma" w:hAnsi="Tahoma"/>
      <w:sz w:val="16"/>
      <w:szCs w:val="16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  <w:lang w:val="en-US" w:eastAsia="en-US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Header Char_19a79924-f642-4148-a171-6889a8646164"/>
    <w:basedOn w:val="style65"/>
    <w:next w:val="style4103"/>
    <w:link w:val="style31"/>
    <w:uiPriority w:val="99"/>
    <w:rPr>
      <w:sz w:val="24"/>
      <w:szCs w:val="24"/>
    </w:rPr>
  </w:style>
  <w:style w:type="table" w:styleId="style142">
    <w:name w:val="Table 3D effects 1"/>
    <w:basedOn w:val="style105"/>
    <w:next w:val="style142"/>
    <w:uiPriority w:val="99"/>
    <w:pPr/>
    <w:rPr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character" w:customStyle="1" w:styleId="style4104">
    <w:name w:val="txt13"/>
    <w:basedOn w:val="style65"/>
    <w:next w:val="style4104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179</Words>
  <Pages>1</Pages>
  <Characters>1065</Characters>
  <Application>WPS Office</Application>
  <DocSecurity>0</DocSecurity>
  <Paragraphs>49</Paragraphs>
  <ScaleCrop>false</ScaleCrop>
  <Company>GIM</Company>
  <LinksUpToDate>false</LinksUpToDate>
  <CharactersWithSpaces>2224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2018-07-28T16:19:00Z</dcterms:created>
  <dc:creator>CS</dc:creator>
  <lastModifiedBy>Redmi Y1</lastModifiedBy>
  <lastPrinted>2015-03-26T17:42:00Z</lastPrinted>
  <dcterms:modified xsi:type="dcterms:W3CDTF">2018-07-28T16:19:00Z</dcterms:modified>
  <revision>5</revision>
  <dc:title>CV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