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41D2D1" w14:textId="77777777" w:rsidR="002254A0" w:rsidRDefault="002254A0" w:rsidP="002254A0"/>
    <w:p w14:paraId="514160A2" w14:textId="77777777" w:rsidR="002254A0" w:rsidRDefault="002254A0" w:rsidP="002254A0"/>
    <w:p w14:paraId="54251658" w14:textId="012D5099" w:rsidR="002254A0" w:rsidRDefault="002254A0" w:rsidP="002254A0">
      <w:r w:rsidRPr="00C826E0">
        <w:t>Name</w:t>
      </w:r>
      <w:r>
        <w:tab/>
      </w:r>
      <w:r>
        <w:tab/>
      </w:r>
      <w:r>
        <w:tab/>
      </w:r>
      <w:r>
        <w:tab/>
        <w:t>:</w:t>
      </w:r>
      <w:r w:rsidR="00472936">
        <w:t xml:space="preserve"> Sanjay Suresh Hullyal</w:t>
      </w:r>
    </w:p>
    <w:p w14:paraId="2DD71299" w14:textId="171DCB89" w:rsidR="002254A0" w:rsidRDefault="002254A0" w:rsidP="002254A0">
      <w:r w:rsidRPr="00C826E0">
        <w:t>Roll number</w:t>
      </w:r>
      <w:r>
        <w:tab/>
      </w:r>
      <w:r>
        <w:tab/>
      </w:r>
      <w:r>
        <w:tab/>
        <w:t>:</w:t>
      </w:r>
      <w:r w:rsidR="00472936">
        <w:t xml:space="preserve"> 25MML0052</w:t>
      </w:r>
      <w:r w:rsidR="00472936">
        <w:tab/>
      </w:r>
      <w:r>
        <w:tab/>
      </w:r>
    </w:p>
    <w:p w14:paraId="0B833631" w14:textId="5E04B6A6" w:rsidR="00472936" w:rsidRDefault="002254A0" w:rsidP="002254A0">
      <w:r w:rsidRPr="00C826E0">
        <w:t>Registered email address</w:t>
      </w:r>
      <w:r>
        <w:tab/>
        <w:t>:</w:t>
      </w:r>
      <w:r w:rsidR="00472936">
        <w:t xml:space="preserve"> </w:t>
      </w:r>
      <w:hyperlink r:id="rId6" w:history="1">
        <w:r w:rsidR="00472936" w:rsidRPr="0022664E">
          <w:rPr>
            <w:rStyle w:val="Hyperlink"/>
          </w:rPr>
          <w:t>sanjayhullyal9@gmail.com</w:t>
        </w:r>
      </w:hyperlink>
      <w:r w:rsidR="00472936">
        <w:t xml:space="preserve"> </w:t>
      </w:r>
    </w:p>
    <w:p w14:paraId="7A7A11A7" w14:textId="0BB3D589" w:rsidR="002254A0" w:rsidRDefault="002254A0" w:rsidP="002254A0">
      <w:r>
        <w:t>Institution</w:t>
      </w:r>
      <w:r>
        <w:tab/>
      </w:r>
      <w:r>
        <w:tab/>
      </w:r>
      <w:r>
        <w:tab/>
        <w:t>:</w:t>
      </w:r>
      <w:r w:rsidR="00472936">
        <w:t xml:space="preserve"> Vellore Institute of Technology, Vellore</w:t>
      </w:r>
    </w:p>
    <w:p w14:paraId="380437D8" w14:textId="78AFE3E5" w:rsidR="002254A0" w:rsidRDefault="002254A0" w:rsidP="002254A0">
      <w:r w:rsidRPr="00C826E0">
        <w:t>Course</w:t>
      </w:r>
      <w:r>
        <w:tab/>
      </w:r>
      <w:r>
        <w:tab/>
      </w:r>
      <w:r>
        <w:tab/>
        <w:t>:</w:t>
      </w:r>
      <w:r w:rsidR="00472936">
        <w:t xml:space="preserve"> Artificial Intelligence and Machine Learning</w:t>
      </w:r>
    </w:p>
    <w:p w14:paraId="3F8AC382" w14:textId="77777777" w:rsidR="002254A0" w:rsidRDefault="002254A0" w:rsidP="002254A0"/>
    <w:p w14:paraId="13F7A9A1" w14:textId="57233367" w:rsidR="002254A0" w:rsidRPr="00946D85" w:rsidRDefault="002254A0" w:rsidP="002254A0">
      <w:pPr>
        <w:rPr>
          <w:b/>
          <w:bCs/>
        </w:rPr>
      </w:pPr>
      <w:r w:rsidRPr="00946D85">
        <w:rPr>
          <w:b/>
          <w:bCs/>
        </w:rPr>
        <w:t>Individual Project 1</w:t>
      </w:r>
    </w:p>
    <w:p w14:paraId="7A6A435D" w14:textId="77777777" w:rsidR="00472936" w:rsidRPr="00946D85" w:rsidRDefault="002254A0" w:rsidP="002254A0">
      <w:pPr>
        <w:rPr>
          <w:b/>
          <w:bCs/>
        </w:rPr>
      </w:pPr>
      <w:r w:rsidRPr="00946D85">
        <w:rPr>
          <w:b/>
          <w:bCs/>
        </w:rPr>
        <w:t>Project title.</w:t>
      </w:r>
      <w:r w:rsidRPr="00946D85">
        <w:rPr>
          <w:b/>
          <w:bCs/>
        </w:rPr>
        <w:tab/>
      </w:r>
      <w:r w:rsidRPr="00946D85">
        <w:rPr>
          <w:b/>
          <w:bCs/>
        </w:rPr>
        <w:tab/>
      </w:r>
      <w:r w:rsidRPr="00946D85">
        <w:rPr>
          <w:b/>
          <w:bCs/>
        </w:rPr>
        <w:tab/>
        <w:t>:</w:t>
      </w:r>
      <w:r w:rsidR="00472936" w:rsidRPr="00946D85">
        <w:rPr>
          <w:b/>
          <w:bCs/>
        </w:rPr>
        <w:t xml:space="preserve"> </w:t>
      </w:r>
    </w:p>
    <w:p w14:paraId="14DF1CD5" w14:textId="435BDBC6" w:rsidR="002254A0" w:rsidRPr="00472936" w:rsidRDefault="00472936" w:rsidP="002254A0">
      <w:pPr>
        <w:rPr>
          <w:lang w:val="en-IN"/>
        </w:rPr>
      </w:pPr>
      <w:r w:rsidRPr="00472936">
        <w:rPr>
          <w:lang w:val="en-IN"/>
        </w:rPr>
        <w:t>AutoDiag-RAG: Hybrid Retrieval for Automotive Fault Diagnosis &amp; Warranty Validation</w:t>
      </w:r>
      <w:r w:rsidR="002254A0">
        <w:tab/>
      </w:r>
    </w:p>
    <w:p w14:paraId="4E61D62B" w14:textId="77777777" w:rsidR="002254A0" w:rsidRDefault="002254A0" w:rsidP="002254A0">
      <w:pPr>
        <w:rPr>
          <w:b/>
          <w:bCs/>
        </w:rPr>
      </w:pPr>
      <w:r w:rsidRPr="00946D85">
        <w:rPr>
          <w:b/>
          <w:bCs/>
        </w:rPr>
        <w:t>Summary</w:t>
      </w:r>
      <w:r w:rsidRPr="00946D85">
        <w:rPr>
          <w:b/>
          <w:bCs/>
        </w:rPr>
        <w:tab/>
      </w:r>
      <w:r w:rsidRPr="00946D85">
        <w:rPr>
          <w:b/>
          <w:bCs/>
        </w:rPr>
        <w:tab/>
      </w:r>
      <w:r w:rsidRPr="00946D85">
        <w:rPr>
          <w:b/>
          <w:bCs/>
        </w:rPr>
        <w:tab/>
        <w:t>:</w:t>
      </w:r>
    </w:p>
    <w:p w14:paraId="317FA35B" w14:textId="5CC54E02" w:rsidR="00946D85" w:rsidRPr="00946D85" w:rsidRDefault="00946D85" w:rsidP="002254A0">
      <w:r w:rsidRPr="00946D85">
        <w:t>AutoDiag-RAG is a Retrieval-Augmented Generation system for automotive fault diagnosis and warranty coverage determination. The system employs a modular router-based hybrid retrieval architecture operating over two independently indexed corpora: a technical corpus (NHTSA Technical Service Bulletins and Complaints data) retrieved via combined BM25 and dense vector search for precise symptom/part-level matching, and a warranty-terms corpus retrieved via dense semantic search for clause-level interpretation. A query classification layer routes incoming natural-language symptom descriptions to the appropriate index or both, with results merged via cross-encoder re-ranking prior to generation. Responses are grounded with explicit citations to source bulletins and warranty clauses, and a confidence-gating mechanism withholds definitive answers when retrieved evidence is sparse or conflicting, flagging such cases for human review. The system is built on real, publicly sourced data (NHTSA APIs and manufacturer warranty documents), evaluated using retrieval metrics (Recall@5, MRR) and generation faithfulness (RAGAS), and deployed as a cloud-hosted, end-to-end application (LlamaIndex, Qdrant, FastAPI, Streamlit).</w:t>
      </w:r>
    </w:p>
    <w:p w14:paraId="03360A54" w14:textId="77777777" w:rsidR="002254A0" w:rsidRDefault="002254A0" w:rsidP="002254A0"/>
    <w:p w14:paraId="19B98E10" w14:textId="77777777" w:rsidR="00946D85" w:rsidRDefault="00946D85" w:rsidP="002254A0"/>
    <w:p w14:paraId="4F0464BC" w14:textId="77777777" w:rsidR="00946D85" w:rsidRDefault="00946D85" w:rsidP="002254A0"/>
    <w:p w14:paraId="77B01984" w14:textId="77777777" w:rsidR="00946D85" w:rsidRDefault="00946D85" w:rsidP="002254A0"/>
    <w:p w14:paraId="76A9162C" w14:textId="77777777" w:rsidR="00946D85" w:rsidRDefault="00946D85" w:rsidP="002254A0"/>
    <w:p w14:paraId="01DE844E" w14:textId="39CFDEF4" w:rsidR="002254A0" w:rsidRPr="00946D85" w:rsidRDefault="002254A0" w:rsidP="002254A0">
      <w:pPr>
        <w:rPr>
          <w:b/>
          <w:bCs/>
        </w:rPr>
      </w:pPr>
      <w:r w:rsidRPr="00946D85">
        <w:rPr>
          <w:b/>
          <w:bCs/>
        </w:rPr>
        <w:t>Individual Project 2</w:t>
      </w:r>
    </w:p>
    <w:p w14:paraId="13824EB6" w14:textId="77777777" w:rsidR="00815A7A" w:rsidRDefault="002254A0" w:rsidP="00815A7A">
      <w:pPr>
        <w:rPr>
          <w:b/>
          <w:bCs/>
        </w:rPr>
      </w:pPr>
      <w:r w:rsidRPr="00946D85">
        <w:rPr>
          <w:b/>
          <w:bCs/>
        </w:rPr>
        <w:t>Project title.</w:t>
      </w:r>
      <w:r w:rsidRPr="00946D85">
        <w:rPr>
          <w:b/>
          <w:bCs/>
        </w:rPr>
        <w:tab/>
      </w:r>
      <w:r w:rsidRPr="00946D85">
        <w:rPr>
          <w:b/>
          <w:bCs/>
        </w:rPr>
        <w:tab/>
      </w:r>
      <w:r w:rsidRPr="00946D85">
        <w:rPr>
          <w:b/>
          <w:bCs/>
        </w:rPr>
        <w:tab/>
        <w:t>:</w:t>
      </w:r>
      <w:r w:rsidR="00815A7A">
        <w:rPr>
          <w:b/>
          <w:bCs/>
        </w:rPr>
        <w:t xml:space="preserve"> </w:t>
      </w:r>
    </w:p>
    <w:p w14:paraId="5086436E" w14:textId="09126686" w:rsidR="002254A0" w:rsidRPr="00815A7A" w:rsidRDefault="00815A7A" w:rsidP="002254A0">
      <w:pPr>
        <w:rPr>
          <w:lang w:val="en-IN"/>
        </w:rPr>
      </w:pPr>
      <w:r w:rsidRPr="00815A7A">
        <w:rPr>
          <w:lang w:val="en-IN"/>
        </w:rPr>
        <w:t>Agentic IT Operations &amp; Autonomous Troubleshooting System</w:t>
      </w:r>
      <w:r w:rsidR="002254A0" w:rsidRPr="00946D85">
        <w:rPr>
          <w:b/>
          <w:bCs/>
        </w:rPr>
        <w:tab/>
      </w:r>
    </w:p>
    <w:p w14:paraId="49D5BB6A" w14:textId="77777777" w:rsidR="002254A0" w:rsidRDefault="002254A0" w:rsidP="002254A0">
      <w:pPr>
        <w:rPr>
          <w:b/>
          <w:bCs/>
        </w:rPr>
      </w:pPr>
      <w:r w:rsidRPr="00946D85">
        <w:rPr>
          <w:b/>
          <w:bCs/>
        </w:rPr>
        <w:t>Summary</w:t>
      </w:r>
      <w:r w:rsidRPr="00946D85">
        <w:rPr>
          <w:b/>
          <w:bCs/>
        </w:rPr>
        <w:tab/>
      </w:r>
      <w:r w:rsidRPr="00946D85">
        <w:rPr>
          <w:b/>
          <w:bCs/>
        </w:rPr>
        <w:tab/>
      </w:r>
      <w:r w:rsidRPr="00946D85">
        <w:rPr>
          <w:b/>
          <w:bCs/>
        </w:rPr>
        <w:tab/>
        <w:t>:</w:t>
      </w:r>
    </w:p>
    <w:p w14:paraId="2B4E203F" w14:textId="77777777" w:rsidR="00815A7A" w:rsidRPr="00815A7A" w:rsidRDefault="00815A7A" w:rsidP="00815A7A">
      <w:pPr>
        <w:rPr>
          <w:lang w:val="en-IN"/>
        </w:rPr>
      </w:pPr>
      <w:r w:rsidRPr="00815A7A">
        <w:rPr>
          <w:lang w:val="en-IN"/>
        </w:rPr>
        <w:t>This project proposes an Agentic AI-Based Personal IT Helpdesk for automated troubleshooting of common IT and infrastructure problems. The system uses AI agents to analyze user-reported issues along with system logs, metrics, and application status to identify probable root causes. It can then recommend or execute suitable remediation actions, subject to safety and human approval, and verify whether the issue has been successfully resolved.</w:t>
      </w:r>
    </w:p>
    <w:p w14:paraId="6F37DE96" w14:textId="77777777" w:rsidR="00815A7A" w:rsidRPr="00815A7A" w:rsidRDefault="00815A7A" w:rsidP="00815A7A">
      <w:pPr>
        <w:rPr>
          <w:lang w:val="en-IN"/>
        </w:rPr>
      </w:pPr>
      <w:r w:rsidRPr="00815A7A">
        <w:rPr>
          <w:lang w:val="en-IN"/>
        </w:rPr>
        <w:t>The system integrates technologies such as Python, LangGraph, LLMs, Docker, Kubernetes, PostgreSQL, OpenTelemetry, and AWS services. Historical logs and controlled failure scenarios are used to evaluate the system based on diagnosis accuracy, remediation success, and reduction in troubleshooting time. The project demonstrates how Agentic AI can move beyond simple chatbot-based assistance toward autonomous, tool-using, and self-verifying IT support.</w:t>
      </w:r>
    </w:p>
    <w:p w14:paraId="248AD5C3" w14:textId="77777777" w:rsidR="00815A7A" w:rsidRPr="00946D85" w:rsidRDefault="00815A7A" w:rsidP="002254A0">
      <w:pPr>
        <w:rPr>
          <w:b/>
          <w:bCs/>
        </w:rPr>
      </w:pPr>
    </w:p>
    <w:p w14:paraId="2783A3EE" w14:textId="77777777" w:rsidR="002254A0" w:rsidRDefault="002254A0" w:rsidP="002254A0"/>
    <w:p w14:paraId="079C79F9" w14:textId="773B43AF" w:rsidR="003C1288" w:rsidRDefault="002254A0">
      <w:pPr>
        <w:rPr>
          <w:b/>
          <w:bCs/>
        </w:rPr>
      </w:pPr>
      <w:r w:rsidRPr="00946D85">
        <w:rPr>
          <w:b/>
          <w:bCs/>
        </w:rPr>
        <w:t xml:space="preserve">Group Project </w:t>
      </w:r>
      <w:r w:rsidR="002A48C7" w:rsidRPr="00946D85">
        <w:rPr>
          <w:b/>
          <w:bCs/>
        </w:rPr>
        <w:tab/>
      </w:r>
      <w:r w:rsidR="002A48C7" w:rsidRPr="00946D85">
        <w:rPr>
          <w:b/>
          <w:bCs/>
        </w:rPr>
        <w:tab/>
      </w:r>
      <w:r w:rsidRPr="00946D85">
        <w:rPr>
          <w:b/>
          <w:bCs/>
        </w:rPr>
        <w:t>:</w:t>
      </w:r>
    </w:p>
    <w:p w14:paraId="58265C26" w14:textId="77777777" w:rsidR="00815A7A" w:rsidRPr="00946D85" w:rsidRDefault="00815A7A">
      <w:pPr>
        <w:rPr>
          <w:b/>
          <w:bCs/>
        </w:rPr>
      </w:pPr>
    </w:p>
    <w:p w14:paraId="46C192B7" w14:textId="03983994" w:rsidR="00815A7A" w:rsidRDefault="002254A0">
      <w:pPr>
        <w:rPr>
          <w:b/>
          <w:bCs/>
        </w:rPr>
      </w:pPr>
      <w:r w:rsidRPr="00946D85">
        <w:rPr>
          <w:b/>
          <w:bCs/>
        </w:rPr>
        <w:t>Team Members</w:t>
      </w:r>
      <w:r w:rsidR="00815A7A">
        <w:rPr>
          <w:b/>
          <w:bCs/>
        </w:rPr>
        <w:t xml:space="preserve"> </w:t>
      </w:r>
      <w:r w:rsidR="00815A7A" w:rsidRPr="00946D85">
        <w:rPr>
          <w:b/>
          <w:bCs/>
        </w:rPr>
        <w:t>with</w:t>
      </w:r>
      <w:r w:rsidRPr="00946D85">
        <w:rPr>
          <w:b/>
          <w:bCs/>
        </w:rPr>
        <w:t xml:space="preserve"> </w:t>
      </w:r>
      <w:r w:rsidR="00815A7A" w:rsidRPr="00946D85">
        <w:rPr>
          <w:b/>
          <w:bCs/>
        </w:rPr>
        <w:t>Roll</w:t>
      </w:r>
      <w:r w:rsidRPr="00946D85">
        <w:rPr>
          <w:b/>
          <w:bCs/>
        </w:rPr>
        <w:t xml:space="preserve"> </w:t>
      </w:r>
      <w:r w:rsidR="00815A7A" w:rsidRPr="00946D85">
        <w:rPr>
          <w:b/>
          <w:bCs/>
        </w:rPr>
        <w:t>No</w:t>
      </w:r>
      <w:r w:rsidR="00815A7A">
        <w:rPr>
          <w:b/>
          <w:bCs/>
        </w:rPr>
        <w:t xml:space="preserve">: </w:t>
      </w:r>
    </w:p>
    <w:p w14:paraId="56CE0E49" w14:textId="34A4F3F3" w:rsidR="00815A7A" w:rsidRDefault="00815A7A">
      <w:r>
        <w:t>Rohit Rajan</w:t>
      </w:r>
      <w:r w:rsidR="00AA53CB">
        <w:t xml:space="preserve"> – 25MML0003</w:t>
      </w:r>
    </w:p>
    <w:p w14:paraId="306E235F" w14:textId="71ECD6C5" w:rsidR="00815A7A" w:rsidRDefault="00815A7A">
      <w:r>
        <w:t>N Lakshmi Sandeep</w:t>
      </w:r>
      <w:r w:rsidR="00AA53CB">
        <w:t xml:space="preserve"> – 25MML0006</w:t>
      </w:r>
    </w:p>
    <w:p w14:paraId="4446468F" w14:textId="31B69052" w:rsidR="00815A7A" w:rsidRDefault="00815A7A">
      <w:r>
        <w:t>Gaurav Suresh Babu</w:t>
      </w:r>
      <w:r w:rsidR="00AA53CB">
        <w:t xml:space="preserve"> – 25MML0019</w:t>
      </w:r>
    </w:p>
    <w:p w14:paraId="352EDA9A" w14:textId="260C0C72" w:rsidR="002254A0" w:rsidRPr="00815A7A" w:rsidRDefault="00815A7A">
      <w:pPr>
        <w:rPr>
          <w:b/>
          <w:bCs/>
        </w:rPr>
      </w:pPr>
      <w:r>
        <w:t>Sanjay Suresh Hullyal</w:t>
      </w:r>
      <w:r w:rsidR="00AA53CB">
        <w:t xml:space="preserve"> – 25MML0052</w:t>
      </w:r>
      <w:r w:rsidR="002254A0" w:rsidRPr="00946D85">
        <w:rPr>
          <w:b/>
          <w:bCs/>
        </w:rPr>
        <w:tab/>
      </w:r>
      <w:r w:rsidR="002254A0" w:rsidRPr="00946D85">
        <w:rPr>
          <w:b/>
          <w:bCs/>
        </w:rPr>
        <w:tab/>
      </w:r>
    </w:p>
    <w:p w14:paraId="6638D2D4" w14:textId="77777777" w:rsidR="002254A0" w:rsidRDefault="002254A0" w:rsidP="002254A0">
      <w:pPr>
        <w:rPr>
          <w:b/>
          <w:bCs/>
        </w:rPr>
      </w:pPr>
      <w:r w:rsidRPr="00946D85">
        <w:rPr>
          <w:b/>
          <w:bCs/>
        </w:rPr>
        <w:t>Project title.</w:t>
      </w:r>
      <w:r w:rsidRPr="00946D85">
        <w:rPr>
          <w:b/>
          <w:bCs/>
        </w:rPr>
        <w:tab/>
      </w:r>
      <w:r w:rsidRPr="00946D85">
        <w:rPr>
          <w:b/>
          <w:bCs/>
        </w:rPr>
        <w:tab/>
      </w:r>
      <w:r w:rsidRPr="00946D85">
        <w:rPr>
          <w:b/>
          <w:bCs/>
        </w:rPr>
        <w:tab/>
        <w:t>:</w:t>
      </w:r>
      <w:r w:rsidRPr="00946D85">
        <w:rPr>
          <w:b/>
          <w:bCs/>
        </w:rPr>
        <w:tab/>
      </w:r>
    </w:p>
    <w:p w14:paraId="61821917" w14:textId="77777777" w:rsidR="00815A7A" w:rsidRPr="00946D85" w:rsidRDefault="00815A7A" w:rsidP="002254A0">
      <w:pPr>
        <w:rPr>
          <w:b/>
          <w:bCs/>
        </w:rPr>
      </w:pPr>
    </w:p>
    <w:p w14:paraId="1EE54133" w14:textId="77777777" w:rsidR="00815A7A" w:rsidRDefault="00815A7A" w:rsidP="002254A0">
      <w:pPr>
        <w:rPr>
          <w:b/>
          <w:bCs/>
        </w:rPr>
      </w:pPr>
    </w:p>
    <w:p w14:paraId="2CFD0B66" w14:textId="570967F0" w:rsidR="002254A0" w:rsidRPr="00946D85" w:rsidRDefault="002254A0" w:rsidP="002254A0">
      <w:pPr>
        <w:rPr>
          <w:b/>
          <w:bCs/>
        </w:rPr>
      </w:pPr>
      <w:r w:rsidRPr="00946D85">
        <w:rPr>
          <w:b/>
          <w:bCs/>
        </w:rPr>
        <w:t>Summary</w:t>
      </w:r>
      <w:r w:rsidRPr="00946D85">
        <w:rPr>
          <w:b/>
          <w:bCs/>
        </w:rPr>
        <w:tab/>
      </w:r>
      <w:r w:rsidRPr="00946D85">
        <w:rPr>
          <w:b/>
          <w:bCs/>
        </w:rPr>
        <w:tab/>
      </w:r>
      <w:r w:rsidRPr="00946D85">
        <w:rPr>
          <w:b/>
          <w:bCs/>
        </w:rPr>
        <w:tab/>
        <w:t>:</w:t>
      </w:r>
    </w:p>
    <w:p w14:paraId="27590194" w14:textId="7E8A1966" w:rsidR="002254A0" w:rsidRDefault="002254A0"/>
    <w:sectPr w:rsidR="002254A0" w:rsidSect="002254A0">
      <w:headerReference w:type="default" r:id="rId7"/>
      <w:footerReference w:type="even" r:id="rId8"/>
      <w:footerReference w:type="default" r:id="rId9"/>
      <w:footerReference w:type="first" r:id="rId10"/>
      <w:pgSz w:w="12240" w:h="15840"/>
      <w:pgMar w:top="1440" w:right="1440" w:bottom="1440" w:left="1440" w:header="720" w:footer="720" w:gutter="0"/>
      <w:pgBorders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7D2F85" w14:textId="77777777" w:rsidR="005A13CE" w:rsidRDefault="005A13CE" w:rsidP="002254A0">
      <w:pPr>
        <w:spacing w:after="0" w:line="240" w:lineRule="auto"/>
      </w:pPr>
      <w:r>
        <w:separator/>
      </w:r>
    </w:p>
  </w:endnote>
  <w:endnote w:type="continuationSeparator" w:id="0">
    <w:p w14:paraId="16ED3098" w14:textId="77777777" w:rsidR="005A13CE" w:rsidRDefault="005A13CE" w:rsidP="002254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9FA466" w14:textId="687B9219" w:rsidR="002254A0" w:rsidRDefault="002254A0">
    <w:pPr>
      <w:pStyle w:val="Footer"/>
    </w:pPr>
    <w:r>
      <w:rPr>
        <w:noProof/>
      </w:rPr>
      <mc:AlternateContent>
        <mc:Choice Requires="wps">
          <w:drawing>
            <wp:anchor distT="0" distB="0" distL="0" distR="0" simplePos="0" relativeHeight="251663360" behindDoc="0" locked="0" layoutInCell="1" allowOverlap="1" wp14:anchorId="67A0A850" wp14:editId="4EBD2A13">
              <wp:simplePos x="635" y="635"/>
              <wp:positionH relativeFrom="page">
                <wp:align>left</wp:align>
              </wp:positionH>
              <wp:positionV relativeFrom="page">
                <wp:align>bottom</wp:align>
              </wp:positionV>
              <wp:extent cx="2072005" cy="334010"/>
              <wp:effectExtent l="0" t="0" r="4445" b="0"/>
              <wp:wrapNone/>
              <wp:docPr id="93837561" name="Text Box 4" descr="Sensitivity: LNT Construction Intern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072005" cy="334010"/>
                      </a:xfrm>
                      <a:prstGeom prst="rect">
                        <a:avLst/>
                      </a:prstGeom>
                      <a:noFill/>
                      <a:ln>
                        <a:noFill/>
                      </a:ln>
                    </wps:spPr>
                    <wps:txbx>
                      <w:txbxContent>
                        <w:p w14:paraId="219358D0" w14:textId="2CC2D7F0" w:rsidR="002254A0" w:rsidRPr="002254A0" w:rsidRDefault="002254A0" w:rsidP="002254A0">
                          <w:pPr>
                            <w:spacing w:after="0"/>
                            <w:rPr>
                              <w:rFonts w:ascii="Aptos" w:eastAsia="Aptos" w:hAnsi="Aptos" w:cs="Aptos"/>
                              <w:noProof/>
                              <w:color w:val="000000"/>
                              <w:sz w:val="16"/>
                              <w:szCs w:val="16"/>
                            </w:rPr>
                          </w:pPr>
                          <w:r w:rsidRPr="002254A0">
                            <w:rPr>
                              <w:rFonts w:ascii="Aptos" w:eastAsia="Aptos" w:hAnsi="Aptos" w:cs="Aptos"/>
                              <w:noProof/>
                              <w:color w:val="000000"/>
                              <w:sz w:val="16"/>
                              <w:szCs w:val="16"/>
                            </w:rPr>
                            <w:t>Sensitivity: LNT Construction Internal Use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7A0A850" id="_x0000_t202" coordsize="21600,21600" o:spt="202" path="m,l,21600r21600,l21600,xe">
              <v:stroke joinstyle="miter"/>
              <v:path gradientshapeok="t" o:connecttype="rect"/>
            </v:shapetype>
            <v:shape id="Text Box 4" o:spid="_x0000_s1026" type="#_x0000_t202" alt="Sensitivity: LNT Construction Internal Use" style="position:absolute;margin-left:0;margin-top:0;width:163.15pt;height:26.3pt;z-index:25166336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" filled="f" stroked="f">
              <v:textbox style="mso-fit-shape-to-text:t" inset="20pt,0,0,15pt">
                <w:txbxContent>
                  <w:p w14:paraId="219358D0" w14:textId="2CC2D7F0" w:rsidR="002254A0" w:rsidRPr="002254A0" w:rsidRDefault="002254A0" w:rsidP="002254A0">
                    <w:pPr>
                      <w:spacing w:after="0"/>
                      <w:rPr>
                        <w:rFonts w:ascii="Aptos" w:eastAsia="Aptos" w:hAnsi="Aptos" w:cs="Aptos"/>
                        <w:noProof/>
                        <w:color w:val="000000"/>
                        <w:sz w:val="16"/>
                        <w:szCs w:val="16"/>
                      </w:rPr>
                    </w:pPr>
                    <w:r w:rsidRPr="002254A0">
                      <w:rPr>
                        <w:rFonts w:ascii="Aptos" w:eastAsia="Aptos" w:hAnsi="Aptos" w:cs="Aptos"/>
                        <w:noProof/>
                        <w:color w:val="000000"/>
                        <w:sz w:val="16"/>
                        <w:szCs w:val="16"/>
                      </w:rPr>
                      <w:t>Sensitivity: LNT Construction Internal Use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8E41F5" w14:textId="16DC1729" w:rsidR="002254A0" w:rsidRDefault="002254A0">
    <w:pPr>
      <w:pStyle w:val="Footer"/>
    </w:pPr>
    <w:r>
      <w:rPr>
        <w:noProof/>
      </w:rPr>
      <mc:AlternateContent>
        <mc:Choice Requires="wps">
          <w:drawing>
            <wp:anchor distT="0" distB="0" distL="0" distR="0" simplePos="0" relativeHeight="251664384" behindDoc="0" locked="0" layoutInCell="1" allowOverlap="1" wp14:anchorId="14714428" wp14:editId="692A6B53">
              <wp:simplePos x="914400" y="9418320"/>
              <wp:positionH relativeFrom="page">
                <wp:align>left</wp:align>
              </wp:positionH>
              <wp:positionV relativeFrom="page">
                <wp:align>bottom</wp:align>
              </wp:positionV>
              <wp:extent cx="2072005" cy="334010"/>
              <wp:effectExtent l="0" t="0" r="4445" b="0"/>
              <wp:wrapNone/>
              <wp:docPr id="1194585690" name="Text Box 5" descr="Sensitivity: LNT Construction Intern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072005" cy="334010"/>
                      </a:xfrm>
                      <a:prstGeom prst="rect">
                        <a:avLst/>
                      </a:prstGeom>
                      <a:noFill/>
                      <a:ln>
                        <a:noFill/>
                      </a:ln>
                    </wps:spPr>
                    <wps:txbx>
                      <w:txbxContent>
                        <w:p w14:paraId="5A98A1E0" w14:textId="2C86EAEA" w:rsidR="002254A0" w:rsidRPr="002254A0" w:rsidRDefault="002254A0" w:rsidP="002254A0">
                          <w:pPr>
                            <w:spacing w:after="0"/>
                            <w:rPr>
                              <w:rFonts w:ascii="Aptos" w:eastAsia="Aptos" w:hAnsi="Aptos" w:cs="Aptos"/>
                              <w:noProof/>
                              <w:color w:val="000000"/>
                              <w:sz w:val="16"/>
                              <w:szCs w:val="16"/>
                            </w:rPr>
                          </w:pPr>
                          <w:r w:rsidRPr="002254A0">
                            <w:rPr>
                              <w:rFonts w:ascii="Aptos" w:eastAsia="Aptos" w:hAnsi="Aptos" w:cs="Aptos"/>
                              <w:noProof/>
                              <w:color w:val="000000"/>
                              <w:sz w:val="16"/>
                              <w:szCs w:val="16"/>
                            </w:rPr>
                            <w:t>Sensitivity: LNT Construction Internal Use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4714428" id="_x0000_t202" coordsize="21600,21600" o:spt="202" path="m,l,21600r21600,l21600,xe">
              <v:stroke joinstyle="miter"/>
              <v:path gradientshapeok="t" o:connecttype="rect"/>
            </v:shapetype>
            <v:shape id="Text Box 5" o:spid="_x0000_s1027" type="#_x0000_t202" alt="Sensitivity: LNT Construction Internal Use" style="position:absolute;margin-left:0;margin-top:0;width:163.15pt;height:26.3pt;z-index:25166438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" filled="f" stroked="f">
              <v:textbox style="mso-fit-shape-to-text:t" inset="20pt,0,0,15pt">
                <w:txbxContent>
                  <w:p w14:paraId="5A98A1E0" w14:textId="2C86EAEA" w:rsidR="002254A0" w:rsidRPr="002254A0" w:rsidRDefault="002254A0" w:rsidP="002254A0">
                    <w:pPr>
                      <w:spacing w:after="0"/>
                      <w:rPr>
                        <w:rFonts w:ascii="Aptos" w:eastAsia="Aptos" w:hAnsi="Aptos" w:cs="Aptos"/>
                        <w:noProof/>
                        <w:color w:val="000000"/>
                        <w:sz w:val="16"/>
                        <w:szCs w:val="16"/>
                      </w:rPr>
                    </w:pPr>
                    <w:r w:rsidRPr="002254A0">
                      <w:rPr>
                        <w:rFonts w:ascii="Aptos" w:eastAsia="Aptos" w:hAnsi="Aptos" w:cs="Aptos"/>
                        <w:noProof/>
                        <w:color w:val="000000"/>
                        <w:sz w:val="16"/>
                        <w:szCs w:val="16"/>
                      </w:rPr>
                      <w:t>Sensitivity: LNT Construction Internal Use</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2D7C70" w14:textId="1BDADF50" w:rsidR="002254A0" w:rsidRDefault="002254A0">
    <w:pPr>
      <w:pStyle w:val="Footer"/>
    </w:pPr>
    <w:r>
      <w:rPr>
        <w:noProof/>
      </w:rPr>
      <mc:AlternateContent>
        <mc:Choice Requires="wps">
          <w:drawing>
            <wp:anchor distT="0" distB="0" distL="0" distR="0" simplePos="0" relativeHeight="251662336" behindDoc="0" locked="0" layoutInCell="1" allowOverlap="1" wp14:anchorId="36B5B5DD" wp14:editId="40D273C9">
              <wp:simplePos x="635" y="635"/>
              <wp:positionH relativeFrom="page">
                <wp:align>left</wp:align>
              </wp:positionH>
              <wp:positionV relativeFrom="page">
                <wp:align>bottom</wp:align>
              </wp:positionV>
              <wp:extent cx="2072005" cy="334010"/>
              <wp:effectExtent l="0" t="0" r="4445" b="0"/>
              <wp:wrapNone/>
              <wp:docPr id="2097057919" name="Text Box 3" descr="Sensitivity: LNT Construction Intern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072005" cy="334010"/>
                      </a:xfrm>
                      <a:prstGeom prst="rect">
                        <a:avLst/>
                      </a:prstGeom>
                      <a:noFill/>
                      <a:ln>
                        <a:noFill/>
                      </a:ln>
                    </wps:spPr>
                    <wps:txbx>
                      <w:txbxContent>
                        <w:p w14:paraId="34F94395" w14:textId="59A27CE0" w:rsidR="002254A0" w:rsidRPr="002254A0" w:rsidRDefault="002254A0" w:rsidP="002254A0">
                          <w:pPr>
                            <w:spacing w:after="0"/>
                            <w:rPr>
                              <w:rFonts w:ascii="Aptos" w:eastAsia="Aptos" w:hAnsi="Aptos" w:cs="Aptos"/>
                              <w:noProof/>
                              <w:color w:val="000000"/>
                              <w:sz w:val="16"/>
                              <w:szCs w:val="16"/>
                            </w:rPr>
                          </w:pPr>
                          <w:r w:rsidRPr="002254A0">
                            <w:rPr>
                              <w:rFonts w:ascii="Aptos" w:eastAsia="Aptos" w:hAnsi="Aptos" w:cs="Aptos"/>
                              <w:noProof/>
                              <w:color w:val="000000"/>
                              <w:sz w:val="16"/>
                              <w:szCs w:val="16"/>
                            </w:rPr>
                            <w:t>Sensitivity: LNT Construction Internal Use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6B5B5DD" id="_x0000_t202" coordsize="21600,21600" o:spt="202" path="m,l,21600r21600,l21600,xe">
              <v:stroke joinstyle="miter"/>
              <v:path gradientshapeok="t" o:connecttype="rect"/>
            </v:shapetype>
            <v:shape id="Text Box 3" o:spid="_x0000_s1028" type="#_x0000_t202" alt="Sensitivity: LNT Construction Internal Use" style="position:absolute;margin-left:0;margin-top:0;width:163.15pt;height:26.3pt;z-index:25166233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" filled="f" stroked="f">
              <v:textbox style="mso-fit-shape-to-text:t" inset="20pt,0,0,15pt">
                <w:txbxContent>
                  <w:p w14:paraId="34F94395" w14:textId="59A27CE0" w:rsidR="002254A0" w:rsidRPr="002254A0" w:rsidRDefault="002254A0" w:rsidP="002254A0">
                    <w:pPr>
                      <w:spacing w:after="0"/>
                      <w:rPr>
                        <w:rFonts w:ascii="Aptos" w:eastAsia="Aptos" w:hAnsi="Aptos" w:cs="Aptos"/>
                        <w:noProof/>
                        <w:color w:val="000000"/>
                        <w:sz w:val="16"/>
                        <w:szCs w:val="16"/>
                      </w:rPr>
                    </w:pPr>
                    <w:r w:rsidRPr="002254A0">
                      <w:rPr>
                        <w:rFonts w:ascii="Aptos" w:eastAsia="Aptos" w:hAnsi="Aptos" w:cs="Aptos"/>
                        <w:noProof/>
                        <w:color w:val="000000"/>
                        <w:sz w:val="16"/>
                        <w:szCs w:val="16"/>
                      </w:rPr>
                      <w:t>Sensitivity: LNT Construction Internal Use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026873" w14:textId="77777777" w:rsidR="005A13CE" w:rsidRDefault="005A13CE" w:rsidP="002254A0">
      <w:pPr>
        <w:spacing w:after="0" w:line="240" w:lineRule="auto"/>
      </w:pPr>
      <w:r>
        <w:separator/>
      </w:r>
    </w:p>
  </w:footnote>
  <w:footnote w:type="continuationSeparator" w:id="0">
    <w:p w14:paraId="629F13C4" w14:textId="77777777" w:rsidR="005A13CE" w:rsidRDefault="005A13CE" w:rsidP="002254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211B4" w14:textId="6C5E3CBD" w:rsidR="002254A0" w:rsidRPr="004238F8" w:rsidRDefault="002254A0" w:rsidP="002254A0">
    <w:pPr>
      <w:pStyle w:val="Header"/>
      <w:jc w:val="center"/>
      <w:rPr>
        <w:b/>
        <w:bCs/>
      </w:rPr>
    </w:pPr>
    <w:r>
      <w:rPr>
        <w:b/>
        <w:bCs/>
        <w:noProof/>
      </w:rPr>
      <w:drawing>
        <wp:anchor distT="0" distB="0" distL="114300" distR="114300" simplePos="0" relativeHeight="251661312" behindDoc="0" locked="0" layoutInCell="1" allowOverlap="1" wp14:anchorId="13EB9D81" wp14:editId="5FE42BD8">
          <wp:simplePos x="0" y="0"/>
          <wp:positionH relativeFrom="column">
            <wp:posOffset>5151120</wp:posOffset>
          </wp:positionH>
          <wp:positionV relativeFrom="paragraph">
            <wp:posOffset>-137160</wp:posOffset>
          </wp:positionV>
          <wp:extent cx="1237615" cy="827405"/>
          <wp:effectExtent l="0" t="0" r="635" b="0"/>
          <wp:wrapNone/>
          <wp:docPr id="6831728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7615" cy="827405"/>
                  </a:xfrm>
                  <a:prstGeom prst="rect">
                    <a:avLst/>
                  </a:prstGeom>
                  <a:noFill/>
                </pic:spPr>
              </pic:pic>
            </a:graphicData>
          </a:graphic>
        </wp:anchor>
      </w:drawing>
    </w:r>
    <w:r w:rsidRPr="004238F8">
      <w:rPr>
        <w:noProof/>
      </w:rPr>
      <w:drawing>
        <wp:anchor distT="0" distB="0" distL="114300" distR="114300" simplePos="0" relativeHeight="251660288" behindDoc="1" locked="0" layoutInCell="1" allowOverlap="1" wp14:anchorId="3C4E65C3" wp14:editId="74077CA7">
          <wp:simplePos x="0" y="0"/>
          <wp:positionH relativeFrom="column">
            <wp:posOffset>-501650</wp:posOffset>
          </wp:positionH>
          <wp:positionV relativeFrom="paragraph">
            <wp:posOffset>-36195</wp:posOffset>
          </wp:positionV>
          <wp:extent cx="927100" cy="394970"/>
          <wp:effectExtent l="0" t="0" r="6350" b="5080"/>
          <wp:wrapTight wrapText="bothSides">
            <wp:wrapPolygon edited="0">
              <wp:start x="0" y="0"/>
              <wp:lineTo x="0" y="20836"/>
              <wp:lineTo x="21304" y="20836"/>
              <wp:lineTo x="21304" y="11460"/>
              <wp:lineTo x="10208" y="0"/>
              <wp:lineTo x="0" y="0"/>
            </wp:wrapPolygon>
          </wp:wrapTight>
          <wp:docPr id="1839891516" name="Picture 7" descr="A black background with blue and green letters&#10;&#10;AI-generated content may be incorrect.">
            <a:extLst xmlns:a="http://schemas.openxmlformats.org/drawingml/2006/main">
              <a:ext uri="{FF2B5EF4-FFF2-40B4-BE49-F238E27FC236}">
                <a16:creationId xmlns:a16="http://schemas.microsoft.com/office/drawing/2014/main" id="{2715C658-0B94-5B63-55F1-B9B6F645F0D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891516" name="Picture 7" descr="A black background with blue and green letters&#10;&#10;AI-generated content may be incorrect.">
                    <a:extLst>
                      <a:ext uri="{FF2B5EF4-FFF2-40B4-BE49-F238E27FC236}">
                        <a16:creationId xmlns:a16="http://schemas.microsoft.com/office/drawing/2014/main" id="{2715C658-0B94-5B63-55F1-B9B6F645F0D0}"/>
                      </a:ext>
                    </a:extLst>
                  </pic:cNvPr>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927100" cy="394970"/>
                  </a:xfrm>
                  <a:prstGeom prst="rect">
                    <a:avLst/>
                  </a:prstGeom>
                </pic:spPr>
              </pic:pic>
            </a:graphicData>
          </a:graphic>
          <wp14:sizeRelH relativeFrom="margin">
            <wp14:pctWidth>0</wp14:pctWidth>
          </wp14:sizeRelH>
          <wp14:sizeRelV relativeFrom="margin">
            <wp14:pctHeight>0</wp14:pctHeight>
          </wp14:sizeRelV>
        </wp:anchor>
      </w:drawing>
    </w:r>
    <w:r w:rsidRPr="004238F8">
      <w:rPr>
        <w:b/>
        <w:bCs/>
      </w:rPr>
      <w:t>M.Tech Program</w:t>
    </w:r>
  </w:p>
  <w:p w14:paraId="3F4DF750" w14:textId="3F510332" w:rsidR="002254A0" w:rsidRDefault="002254A0" w:rsidP="002254A0">
    <w:pPr>
      <w:pStyle w:val="Header"/>
      <w:jc w:val="center"/>
      <w:rPr>
        <w:b/>
        <w:bCs/>
      </w:rPr>
    </w:pPr>
    <w:r w:rsidRPr="004238F8">
      <w:rPr>
        <w:b/>
        <w:bCs/>
      </w:rPr>
      <w:t xml:space="preserve">Industry </w:t>
    </w:r>
    <w:r>
      <w:rPr>
        <w:b/>
        <w:bCs/>
      </w:rPr>
      <w:t>Accelerate</w:t>
    </w:r>
    <w:r w:rsidRPr="004238F8">
      <w:rPr>
        <w:b/>
        <w:bCs/>
      </w:rPr>
      <w:t xml:space="preserve"> Progra</w:t>
    </w:r>
    <w:r>
      <w:rPr>
        <w:b/>
        <w:bCs/>
      </w:rPr>
      <w:t>m</w:t>
    </w:r>
  </w:p>
  <w:p w14:paraId="2D15987F" w14:textId="10C666D0" w:rsidR="002254A0" w:rsidRPr="004238F8" w:rsidRDefault="002254A0" w:rsidP="002254A0">
    <w:pPr>
      <w:pStyle w:val="Header"/>
      <w:jc w:val="center"/>
      <w:rPr>
        <w:b/>
        <w:bCs/>
      </w:rPr>
    </w:pPr>
    <w:r>
      <w:rPr>
        <w:b/>
        <w:bCs/>
      </w:rPr>
      <w:t xml:space="preserve">              Project Abstract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54A0"/>
    <w:rsid w:val="001F2E0C"/>
    <w:rsid w:val="002254A0"/>
    <w:rsid w:val="002A48C7"/>
    <w:rsid w:val="003C1288"/>
    <w:rsid w:val="00472936"/>
    <w:rsid w:val="005A13CE"/>
    <w:rsid w:val="005D0C9F"/>
    <w:rsid w:val="00815A7A"/>
    <w:rsid w:val="00907A84"/>
    <w:rsid w:val="00946D85"/>
    <w:rsid w:val="00A1706F"/>
    <w:rsid w:val="00AA53CB"/>
    <w:rsid w:val="00B56480"/>
    <w:rsid w:val="00DB4385"/>
    <w:rsid w:val="00EF4A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B09494"/>
  <w15:chartTrackingRefBased/>
  <w15:docId w15:val="{2DD06E96-0982-4AB7-932D-6EFDBB489E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54A0"/>
  </w:style>
  <w:style w:type="paragraph" w:styleId="Heading1">
    <w:name w:val="heading 1"/>
    <w:basedOn w:val="Normal"/>
    <w:next w:val="Normal"/>
    <w:link w:val="Heading1Char"/>
    <w:uiPriority w:val="9"/>
    <w:qFormat/>
    <w:rsid w:val="002254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54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54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54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54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54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54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54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54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54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54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54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54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54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54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54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54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54A0"/>
    <w:rPr>
      <w:rFonts w:eastAsiaTheme="majorEastAsia" w:cstheme="majorBidi"/>
      <w:color w:val="272727" w:themeColor="text1" w:themeTint="D8"/>
    </w:rPr>
  </w:style>
  <w:style w:type="paragraph" w:styleId="Title">
    <w:name w:val="Title"/>
    <w:basedOn w:val="Normal"/>
    <w:next w:val="Normal"/>
    <w:link w:val="TitleChar"/>
    <w:uiPriority w:val="10"/>
    <w:qFormat/>
    <w:rsid w:val="002254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54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54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54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54A0"/>
    <w:pPr>
      <w:spacing w:before="160"/>
      <w:jc w:val="center"/>
    </w:pPr>
    <w:rPr>
      <w:i/>
      <w:iCs/>
      <w:color w:val="404040" w:themeColor="text1" w:themeTint="BF"/>
    </w:rPr>
  </w:style>
  <w:style w:type="character" w:customStyle="1" w:styleId="QuoteChar">
    <w:name w:val="Quote Char"/>
    <w:basedOn w:val="DefaultParagraphFont"/>
    <w:link w:val="Quote"/>
    <w:uiPriority w:val="29"/>
    <w:rsid w:val="002254A0"/>
    <w:rPr>
      <w:i/>
      <w:iCs/>
      <w:color w:val="404040" w:themeColor="text1" w:themeTint="BF"/>
    </w:rPr>
  </w:style>
  <w:style w:type="paragraph" w:styleId="ListParagraph">
    <w:name w:val="List Paragraph"/>
    <w:basedOn w:val="Normal"/>
    <w:uiPriority w:val="34"/>
    <w:qFormat/>
    <w:rsid w:val="002254A0"/>
    <w:pPr>
      <w:ind w:left="720"/>
      <w:contextualSpacing/>
    </w:pPr>
  </w:style>
  <w:style w:type="character" w:styleId="IntenseEmphasis">
    <w:name w:val="Intense Emphasis"/>
    <w:basedOn w:val="DefaultParagraphFont"/>
    <w:uiPriority w:val="21"/>
    <w:qFormat/>
    <w:rsid w:val="002254A0"/>
    <w:rPr>
      <w:i/>
      <w:iCs/>
      <w:color w:val="0F4761" w:themeColor="accent1" w:themeShade="BF"/>
    </w:rPr>
  </w:style>
  <w:style w:type="paragraph" w:styleId="IntenseQuote">
    <w:name w:val="Intense Quote"/>
    <w:basedOn w:val="Normal"/>
    <w:next w:val="Normal"/>
    <w:link w:val="IntenseQuoteChar"/>
    <w:uiPriority w:val="30"/>
    <w:qFormat/>
    <w:rsid w:val="002254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54A0"/>
    <w:rPr>
      <w:i/>
      <w:iCs/>
      <w:color w:val="0F4761" w:themeColor="accent1" w:themeShade="BF"/>
    </w:rPr>
  </w:style>
  <w:style w:type="character" w:styleId="IntenseReference">
    <w:name w:val="Intense Reference"/>
    <w:basedOn w:val="DefaultParagraphFont"/>
    <w:uiPriority w:val="32"/>
    <w:qFormat/>
    <w:rsid w:val="002254A0"/>
    <w:rPr>
      <w:b/>
      <w:bCs/>
      <w:smallCaps/>
      <w:color w:val="0F4761" w:themeColor="accent1" w:themeShade="BF"/>
      <w:spacing w:val="5"/>
    </w:rPr>
  </w:style>
  <w:style w:type="paragraph" w:styleId="Header">
    <w:name w:val="header"/>
    <w:basedOn w:val="Normal"/>
    <w:link w:val="HeaderChar"/>
    <w:uiPriority w:val="99"/>
    <w:unhideWhenUsed/>
    <w:rsid w:val="002254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2254A0"/>
  </w:style>
  <w:style w:type="paragraph" w:styleId="Footer">
    <w:name w:val="footer"/>
    <w:basedOn w:val="Normal"/>
    <w:link w:val="FooterChar"/>
    <w:uiPriority w:val="99"/>
    <w:unhideWhenUsed/>
    <w:rsid w:val="002254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2254A0"/>
  </w:style>
  <w:style w:type="paragraph" w:styleId="NormalWeb">
    <w:name w:val="Normal (Web)"/>
    <w:basedOn w:val="Normal"/>
    <w:uiPriority w:val="99"/>
    <w:semiHidden/>
    <w:unhideWhenUsed/>
    <w:rsid w:val="00472936"/>
    <w:rPr>
      <w:rFonts w:ascii="Times New Roman" w:hAnsi="Times New Roman" w:cs="Times New Roman"/>
    </w:rPr>
  </w:style>
  <w:style w:type="character" w:styleId="Hyperlink">
    <w:name w:val="Hyperlink"/>
    <w:basedOn w:val="DefaultParagraphFont"/>
    <w:uiPriority w:val="99"/>
    <w:unhideWhenUsed/>
    <w:rsid w:val="00472936"/>
    <w:rPr>
      <w:color w:val="467886" w:themeColor="hyperlink"/>
      <w:u w:val="single"/>
    </w:rPr>
  </w:style>
  <w:style w:type="character" w:styleId="UnresolvedMention">
    <w:name w:val="Unresolved Mention"/>
    <w:basedOn w:val="DefaultParagraphFont"/>
    <w:uiPriority w:val="99"/>
    <w:semiHidden/>
    <w:unhideWhenUsed/>
    <w:rsid w:val="0047293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sanjayhullyal9@gmail.com" TargetMode="Externa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3.xml"/><Relationship Id="rId4" Type="http://schemas.openxmlformats.org/officeDocument/2006/relationships/footnotes" Target="footnotes.xml"/><Relationship Id="rId9" Type="http://schemas.openxmlformats.org/officeDocument/2006/relationships/footer" Target="footer2.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3</Pages>
  <Words>426</Words>
  <Characters>2430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JAYAKANTHAN UDAYAKUMAR</dc:creator>
  <cp:keywords/>
  <dc:description/>
  <cp:lastModifiedBy>Sanjay Hullyal</cp:lastModifiedBy>
  <cp:revision>3</cp:revision>
  <dcterms:created xsi:type="dcterms:W3CDTF">2026-08-23T06:25:00Z</dcterms:created>
  <dcterms:modified xsi:type="dcterms:W3CDTF">2026-08-23T20:49:00Z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7cfe907f,597d8f9,4733ee5a</vt:lpwstr>
  </property>
  <property fmtid="{D5CDD505-2E9C-101B-9397-08002B2CF9AE}" pid="3" name="ClassificationContentMarkingFooterFontProps">
    <vt:lpwstr>#000000,8,Aptos</vt:lpwstr>
  </property>
  <property fmtid="{D5CDD505-2E9C-101B-9397-08002B2CF9AE}" pid="4" name="ClassificationContentMarkingFooterText">
    <vt:lpwstr>Sensitivity: LNT Construction Internal Use</vt:lpwstr>
  </property>
  <property fmtid="{D5CDD505-2E9C-101B-9397-08002B2CF9AE}" pid="5" name="MSIP_Label_ac52bb50-aef2-4dc8-bb7f-e0da22648362_Enabled">
    <vt:lpwstr>true</vt:lpwstr>
  </property>
  <property fmtid="{D5CDD505-2E9C-101B-9397-08002B2CF9AE}" pid="6" name="MSIP_Label_ac52bb50-aef2-4dc8-bb7f-e0da22648362_SetDate">
    <vt:lpwstr>2026-08-23T06:28:29Z</vt:lpwstr>
  </property>
  <property fmtid="{D5CDD505-2E9C-101B-9397-08002B2CF9AE}" pid="7" name="MSIP_Label_ac52bb50-aef2-4dc8-bb7f-e0da22648362_Method">
    <vt:lpwstr>Standard</vt:lpwstr>
  </property>
  <property fmtid="{D5CDD505-2E9C-101B-9397-08002B2CF9AE}" pid="8" name="MSIP_Label_ac52bb50-aef2-4dc8-bb7f-e0da22648362_Name">
    <vt:lpwstr>ac52bb50-aef2-4dc8-bb7f-e0da22648362</vt:lpwstr>
  </property>
  <property fmtid="{D5CDD505-2E9C-101B-9397-08002B2CF9AE}" pid="9" name="MSIP_Label_ac52bb50-aef2-4dc8-bb7f-e0da22648362_SiteId">
    <vt:lpwstr>264b9899-fe1b-430b-9509-2154878d5774</vt:lpwstr>
  </property>
  <property fmtid="{D5CDD505-2E9C-101B-9397-08002B2CF9AE}" pid="10" name="MSIP_Label_ac52bb50-aef2-4dc8-bb7f-e0da22648362_ActionId">
    <vt:lpwstr>4c87c8c0-2bcb-4761-90cc-726a904ba160</vt:lpwstr>
  </property>
  <property fmtid="{D5CDD505-2E9C-101B-9397-08002B2CF9AE}" pid="11" name="MSIP_Label_ac52bb50-aef2-4dc8-bb7f-e0da22648362_ContentBits">
    <vt:lpwstr>2</vt:lpwstr>
  </property>
  <property fmtid="{D5CDD505-2E9C-101B-9397-08002B2CF9AE}" pid="12" name="MSIP_Label_ac52bb50-aef2-4dc8-bb7f-e0da22648362_Tag">
    <vt:lpwstr>10, 3, 0, 1</vt:lpwstr>
  </property>
</Properties>
</file>