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0CB" w:rsidRDefault="002C00CB" w:rsidP="002C00CB">
      <w:pPr>
        <w:jc w:val="center"/>
        <w:rPr>
          <w:b/>
          <w:sz w:val="40"/>
        </w:rPr>
      </w:pPr>
      <w:r w:rsidRPr="00F73481">
        <w:rPr>
          <w:b/>
          <w:sz w:val="40"/>
        </w:rPr>
        <w:t>EDU TUTOR AI: Personalized Learning</w:t>
      </w:r>
    </w:p>
    <w:p w:rsidR="002C00CB" w:rsidRDefault="002C00CB" w:rsidP="002C00CB">
      <w:pPr>
        <w:jc w:val="center"/>
        <w:rPr>
          <w:b/>
          <w:sz w:val="40"/>
        </w:rPr>
      </w:pPr>
      <w:r>
        <w:rPr>
          <w:b/>
          <w:sz w:val="40"/>
        </w:rPr>
        <w:t>Project Documentation</w:t>
      </w:r>
    </w:p>
    <w:p w:rsidR="002C00CB" w:rsidRDefault="002C00CB" w:rsidP="002C00CB">
      <w:pPr>
        <w:jc w:val="center"/>
        <w:rPr>
          <w:b/>
          <w:sz w:val="40"/>
        </w:rPr>
      </w:pPr>
    </w:p>
    <w:p w:rsidR="002C00CB" w:rsidRPr="009B437E" w:rsidRDefault="002C00CB" w:rsidP="002C00CB">
      <w:pPr>
        <w:rPr>
          <w:b/>
          <w:color w:val="000000" w:themeColor="text1"/>
          <w:sz w:val="40"/>
        </w:rPr>
      </w:pPr>
      <w:proofErr w:type="gramStart"/>
      <w:r w:rsidRPr="009B437E">
        <w:rPr>
          <w:b/>
          <w:color w:val="000000" w:themeColor="text1"/>
          <w:sz w:val="40"/>
        </w:rPr>
        <w:t>1.Introduction</w:t>
      </w:r>
      <w:proofErr w:type="gramEnd"/>
    </w:p>
    <w:p w:rsidR="002C00CB" w:rsidRPr="009B437E" w:rsidRDefault="002C00CB" w:rsidP="002C00CB">
      <w:pPr>
        <w:ind w:left="1440" w:firstLine="720"/>
        <w:rPr>
          <w:b/>
          <w:color w:val="000000" w:themeColor="text1"/>
          <w:sz w:val="40"/>
        </w:rPr>
      </w:pPr>
      <w:r w:rsidRPr="009B437E">
        <w:rPr>
          <w:b/>
          <w:color w:val="000000" w:themeColor="text1"/>
          <w:sz w:val="40"/>
        </w:rPr>
        <w:t>Project title: EDU TUTOR AI</w:t>
      </w:r>
    </w:p>
    <w:p w:rsidR="002C00CB" w:rsidRPr="009B437E" w:rsidRDefault="002C00CB" w:rsidP="002C00CB">
      <w:pPr>
        <w:jc w:val="center"/>
        <w:rPr>
          <w:b/>
          <w:color w:val="000000" w:themeColor="text1"/>
          <w:sz w:val="40"/>
        </w:rPr>
      </w:pPr>
      <w:r>
        <w:rPr>
          <w:b/>
          <w:color w:val="000000" w:themeColor="text1"/>
          <w:sz w:val="40"/>
        </w:rPr>
        <w:t xml:space="preserve">   Project Leader: S. SANJAY </w:t>
      </w:r>
    </w:p>
    <w:p w:rsidR="002C00CB" w:rsidRPr="009B437E" w:rsidRDefault="002C00CB" w:rsidP="002C00CB">
      <w:pPr>
        <w:jc w:val="center"/>
        <w:rPr>
          <w:b/>
          <w:color w:val="000000" w:themeColor="text1"/>
          <w:sz w:val="40"/>
        </w:rPr>
      </w:pPr>
      <w:r>
        <w:rPr>
          <w:b/>
          <w:color w:val="000000" w:themeColor="text1"/>
          <w:sz w:val="40"/>
        </w:rPr>
        <w:t>Project Member: S. DEEPAK</w:t>
      </w:r>
    </w:p>
    <w:p w:rsidR="002C00CB" w:rsidRDefault="002C00CB" w:rsidP="002C00CB">
      <w:pPr>
        <w:jc w:val="center"/>
        <w:rPr>
          <w:b/>
          <w:color w:val="000000" w:themeColor="text1"/>
          <w:sz w:val="40"/>
        </w:rPr>
      </w:pPr>
      <w:r>
        <w:rPr>
          <w:b/>
          <w:color w:val="000000" w:themeColor="text1"/>
          <w:sz w:val="40"/>
        </w:rPr>
        <w:t xml:space="preserve">  Project Member: S. HARIHARAN</w:t>
      </w:r>
    </w:p>
    <w:p w:rsidR="002C00CB" w:rsidRDefault="002C00CB" w:rsidP="002C00CB">
      <w:pPr>
        <w:jc w:val="center"/>
        <w:rPr>
          <w:b/>
          <w:color w:val="000000" w:themeColor="text1"/>
          <w:sz w:val="40"/>
        </w:rPr>
      </w:pPr>
      <w:r>
        <w:rPr>
          <w:b/>
          <w:color w:val="000000" w:themeColor="text1"/>
          <w:sz w:val="40"/>
        </w:rPr>
        <w:t>Project Member: J. GUNASEKARAN</w:t>
      </w:r>
    </w:p>
    <w:p w:rsidR="002C00CB" w:rsidRPr="009B437E" w:rsidRDefault="002C00CB" w:rsidP="002C00CB">
      <w:pPr>
        <w:jc w:val="center"/>
        <w:rPr>
          <w:b/>
          <w:color w:val="000000" w:themeColor="text1"/>
          <w:sz w:val="40"/>
        </w:rPr>
      </w:pPr>
    </w:p>
    <w:p w:rsidR="002C00CB" w:rsidRPr="009B437E" w:rsidRDefault="002C00CB" w:rsidP="002C00CB">
      <w:pPr>
        <w:rPr>
          <w:b/>
          <w:color w:val="000000" w:themeColor="text1"/>
          <w:sz w:val="40"/>
        </w:rPr>
      </w:pPr>
      <w:proofErr w:type="gramStart"/>
      <w:r w:rsidRPr="009B437E">
        <w:rPr>
          <w:b/>
          <w:color w:val="000000" w:themeColor="text1"/>
          <w:sz w:val="40"/>
        </w:rPr>
        <w:t>2.project</w:t>
      </w:r>
      <w:proofErr w:type="gramEnd"/>
      <w:r w:rsidRPr="009B437E">
        <w:rPr>
          <w:b/>
          <w:color w:val="000000" w:themeColor="text1"/>
          <w:sz w:val="40"/>
        </w:rPr>
        <w:t xml:space="preserve">  overview</w:t>
      </w:r>
    </w:p>
    <w:p w:rsidR="002C00CB" w:rsidRPr="009B437E" w:rsidRDefault="002C00CB" w:rsidP="002C00CB">
      <w:pPr>
        <w:rPr>
          <w:b/>
          <w:color w:val="000000" w:themeColor="text1"/>
          <w:sz w:val="40"/>
        </w:rPr>
      </w:pPr>
      <w:r w:rsidRPr="009B437E">
        <w:rPr>
          <w:b/>
          <w:color w:val="000000" w:themeColor="text1"/>
          <w:sz w:val="40"/>
        </w:rPr>
        <w:t xml:space="preserve"> Purpose:</w:t>
      </w:r>
    </w:p>
    <w:p w:rsidR="002C00CB" w:rsidRPr="00C912FE" w:rsidRDefault="002C00CB" w:rsidP="002C00CB">
      <w:pPr>
        <w:rPr>
          <w:rFonts w:ascii="Times New Roman" w:hAnsi="Times New Roman" w:cs="Times New Roman"/>
          <w:color w:val="000000" w:themeColor="text1"/>
          <w:sz w:val="32"/>
          <w:szCs w:val="32"/>
        </w:rPr>
      </w:pPr>
      <w:r w:rsidRPr="009B437E">
        <w:rPr>
          <w:b/>
          <w:color w:val="000000" w:themeColor="text1"/>
          <w:sz w:val="40"/>
        </w:rPr>
        <w:t xml:space="preserve">                  </w:t>
      </w:r>
      <w:r w:rsidRPr="00C912FE">
        <w:rPr>
          <w:rFonts w:ascii="Times New Roman" w:hAnsi="Times New Roman" w:cs="Times New Roman"/>
          <w:color w:val="000000" w:themeColor="text1"/>
          <w:sz w:val="32"/>
          <w:szCs w:val="32"/>
        </w:rPr>
        <w:t xml:space="preserve">The purpose of a tutor, </w:t>
      </w:r>
      <w:proofErr w:type="spellStart"/>
      <w:r w:rsidRPr="00C912FE">
        <w:rPr>
          <w:rFonts w:ascii="Times New Roman" w:hAnsi="Times New Roman" w:cs="Times New Roman"/>
          <w:color w:val="000000" w:themeColor="text1"/>
          <w:sz w:val="32"/>
          <w:szCs w:val="32"/>
        </w:rPr>
        <w:t>or”edu</w:t>
      </w:r>
      <w:proofErr w:type="spellEnd"/>
      <w:r w:rsidRPr="00C912FE">
        <w:rPr>
          <w:rFonts w:ascii="Times New Roman" w:hAnsi="Times New Roman" w:cs="Times New Roman"/>
          <w:color w:val="000000" w:themeColor="text1"/>
          <w:sz w:val="32"/>
          <w:szCs w:val="32"/>
        </w:rPr>
        <w:t xml:space="preserve"> tutor,” is to provide personalized, one-to-one academic support to help students overcame challenges, </w:t>
      </w:r>
      <w:proofErr w:type="spellStart"/>
      <w:r w:rsidRPr="00C912FE">
        <w:rPr>
          <w:rFonts w:ascii="Times New Roman" w:hAnsi="Times New Roman" w:cs="Times New Roman"/>
          <w:color w:val="000000" w:themeColor="text1"/>
          <w:sz w:val="32"/>
          <w:szCs w:val="32"/>
        </w:rPr>
        <w:t>enchance</w:t>
      </w:r>
      <w:proofErr w:type="spellEnd"/>
      <w:r w:rsidRPr="00C912FE">
        <w:rPr>
          <w:rFonts w:ascii="Times New Roman" w:hAnsi="Times New Roman" w:cs="Times New Roman"/>
          <w:color w:val="000000" w:themeColor="text1"/>
          <w:sz w:val="32"/>
          <w:szCs w:val="32"/>
        </w:rPr>
        <w:t xml:space="preserve"> understanding, and develop independence in their learning.  Tutors offer individualized </w:t>
      </w:r>
      <w:proofErr w:type="spellStart"/>
      <w:r w:rsidRPr="00C912FE">
        <w:rPr>
          <w:rFonts w:ascii="Times New Roman" w:hAnsi="Times New Roman" w:cs="Times New Roman"/>
          <w:color w:val="000000" w:themeColor="text1"/>
          <w:sz w:val="32"/>
          <w:szCs w:val="32"/>
        </w:rPr>
        <w:t>explainations</w:t>
      </w:r>
      <w:proofErr w:type="spellEnd"/>
      <w:r w:rsidRPr="00C912FE">
        <w:rPr>
          <w:rFonts w:ascii="Times New Roman" w:hAnsi="Times New Roman" w:cs="Times New Roman"/>
          <w:color w:val="000000" w:themeColor="text1"/>
          <w:sz w:val="32"/>
          <w:szCs w:val="32"/>
        </w:rPr>
        <w:t>, create a safe space to ask questions, and tailor instructions to a student’s unique needs and learning style to ultimately foster academic confidence and self-</w:t>
      </w:r>
      <w:proofErr w:type="spellStart"/>
      <w:r w:rsidRPr="00C912FE">
        <w:rPr>
          <w:rFonts w:ascii="Times New Roman" w:hAnsi="Times New Roman" w:cs="Times New Roman"/>
          <w:color w:val="000000" w:themeColor="text1"/>
          <w:sz w:val="32"/>
          <w:szCs w:val="32"/>
        </w:rPr>
        <w:t>sufficuiency</w:t>
      </w:r>
      <w:proofErr w:type="spellEnd"/>
      <w:r w:rsidRPr="00C912FE">
        <w:rPr>
          <w:rFonts w:ascii="Times New Roman" w:hAnsi="Times New Roman" w:cs="Times New Roman"/>
          <w:color w:val="000000" w:themeColor="text1"/>
          <w:sz w:val="32"/>
          <w:szCs w:val="32"/>
        </w:rPr>
        <w:t>.</w:t>
      </w:r>
    </w:p>
    <w:p w:rsidR="002C00CB" w:rsidRDefault="002C00CB" w:rsidP="002C00CB">
      <w:pPr>
        <w:rPr>
          <w:b/>
          <w:color w:val="000000" w:themeColor="text1"/>
          <w:sz w:val="40"/>
        </w:rPr>
      </w:pPr>
      <w:r>
        <w:rPr>
          <w:b/>
          <w:color w:val="000000" w:themeColor="text1"/>
          <w:sz w:val="40"/>
        </w:rPr>
        <w:t>Conversational interface:</w:t>
      </w:r>
    </w:p>
    <w:p w:rsidR="002C00CB" w:rsidRDefault="002C00CB" w:rsidP="002C00CB">
      <w:pPr>
        <w:rPr>
          <w:b/>
          <w:color w:val="000000" w:themeColor="text1"/>
          <w:sz w:val="40"/>
        </w:rPr>
      </w:pPr>
      <w:r>
        <w:rPr>
          <w:b/>
          <w:color w:val="000000" w:themeColor="text1"/>
          <w:sz w:val="40"/>
        </w:rPr>
        <w:lastRenderedPageBreak/>
        <w:t>Key points: AI-Driven personalization</w:t>
      </w:r>
    </w:p>
    <w:p w:rsidR="002C00CB" w:rsidRDefault="002C00CB" w:rsidP="002C00CB">
      <w:pPr>
        <w:rPr>
          <w:rFonts w:ascii="Times New Roman" w:hAnsi="Times New Roman" w:cs="Times New Roman"/>
          <w:sz w:val="28"/>
          <w:szCs w:val="28"/>
        </w:rPr>
      </w:pPr>
      <w:proofErr w:type="spellStart"/>
      <w:r w:rsidRPr="00D03DC5">
        <w:rPr>
          <w:rFonts w:ascii="Times New Roman" w:hAnsi="Times New Roman" w:cs="Times New Roman"/>
          <w:sz w:val="28"/>
          <w:szCs w:val="28"/>
        </w:rPr>
        <w:t>EduTutor</w:t>
      </w:r>
      <w:proofErr w:type="spellEnd"/>
      <w:r w:rsidRPr="00D03DC5">
        <w:rPr>
          <w:rFonts w:ascii="Times New Roman" w:hAnsi="Times New Roman" w:cs="Times New Roman"/>
          <w:sz w:val="28"/>
          <w:szCs w:val="28"/>
        </w:rPr>
        <w:t xml:space="preserve"> AI uses the Granite model from Hugging Face to create simple, personalized learning tools like concept explainers, quizzes generator and add more functionalities that you like. This project is deployed in Google </w:t>
      </w:r>
      <w:proofErr w:type="spellStart"/>
      <w:r w:rsidRPr="00D03DC5">
        <w:rPr>
          <w:rFonts w:ascii="Times New Roman" w:hAnsi="Times New Roman" w:cs="Times New Roman"/>
          <w:sz w:val="28"/>
          <w:szCs w:val="28"/>
        </w:rPr>
        <w:t>Colab</w:t>
      </w:r>
      <w:proofErr w:type="spellEnd"/>
      <w:r w:rsidRPr="00D03DC5">
        <w:rPr>
          <w:rFonts w:ascii="Times New Roman" w:hAnsi="Times New Roman" w:cs="Times New Roman"/>
          <w:sz w:val="28"/>
          <w:szCs w:val="28"/>
        </w:rPr>
        <w:t xml:space="preserve"> using Granite for low setup effort and reliable performance. Pre-requisites: </w:t>
      </w:r>
    </w:p>
    <w:p w:rsidR="002C00CB" w:rsidRDefault="002C00CB" w:rsidP="002C00CB">
      <w:pPr>
        <w:rPr>
          <w:rFonts w:ascii="Times New Roman" w:hAnsi="Times New Roman" w:cs="Times New Roman"/>
          <w:sz w:val="28"/>
          <w:szCs w:val="28"/>
        </w:rPr>
      </w:pPr>
      <w:r w:rsidRPr="00D03DC5">
        <w:rPr>
          <w:rFonts w:ascii="Times New Roman" w:hAnsi="Times New Roman" w:cs="Times New Roman"/>
          <w:sz w:val="28"/>
          <w:szCs w:val="28"/>
        </w:rPr>
        <w:t xml:space="preserve">1. </w:t>
      </w:r>
      <w:proofErr w:type="spellStart"/>
      <w:r w:rsidRPr="00D03DC5">
        <w:rPr>
          <w:rFonts w:ascii="Times New Roman" w:hAnsi="Times New Roman" w:cs="Times New Roman"/>
          <w:sz w:val="28"/>
          <w:szCs w:val="28"/>
        </w:rPr>
        <w:t>Gradio</w:t>
      </w:r>
      <w:proofErr w:type="spellEnd"/>
      <w:r w:rsidRPr="00D03DC5">
        <w:rPr>
          <w:rFonts w:ascii="Times New Roman" w:hAnsi="Times New Roman" w:cs="Times New Roman"/>
          <w:sz w:val="28"/>
          <w:szCs w:val="28"/>
        </w:rPr>
        <w:t xml:space="preserve"> Framework Knowledge: </w:t>
      </w:r>
      <w:proofErr w:type="spellStart"/>
      <w:r w:rsidRPr="00D03DC5">
        <w:rPr>
          <w:rFonts w:ascii="Times New Roman" w:hAnsi="Times New Roman" w:cs="Times New Roman"/>
          <w:sz w:val="28"/>
          <w:szCs w:val="28"/>
        </w:rPr>
        <w:t>Gradio</w:t>
      </w:r>
      <w:proofErr w:type="spellEnd"/>
      <w:r w:rsidRPr="00D03DC5">
        <w:rPr>
          <w:rFonts w:ascii="Times New Roman" w:hAnsi="Times New Roman" w:cs="Times New Roman"/>
          <w:sz w:val="28"/>
          <w:szCs w:val="28"/>
        </w:rPr>
        <w:t xml:space="preserve"> Documentation </w:t>
      </w:r>
    </w:p>
    <w:p w:rsidR="002C00CB" w:rsidRDefault="002C00CB" w:rsidP="002C00CB">
      <w:pPr>
        <w:rPr>
          <w:rFonts w:ascii="Times New Roman" w:hAnsi="Times New Roman" w:cs="Times New Roman"/>
          <w:sz w:val="28"/>
          <w:szCs w:val="28"/>
        </w:rPr>
      </w:pPr>
      <w:r w:rsidRPr="00D03DC5">
        <w:rPr>
          <w:rFonts w:ascii="Times New Roman" w:hAnsi="Times New Roman" w:cs="Times New Roman"/>
          <w:sz w:val="28"/>
          <w:szCs w:val="28"/>
        </w:rPr>
        <w:t>2. IBM Granite Models (Hugging Face): IBM Granite</w:t>
      </w:r>
    </w:p>
    <w:p w:rsidR="002C00CB" w:rsidRDefault="002C00CB" w:rsidP="002C00CB">
      <w:pPr>
        <w:rPr>
          <w:rFonts w:ascii="Times New Roman" w:hAnsi="Times New Roman" w:cs="Times New Roman"/>
          <w:sz w:val="28"/>
          <w:szCs w:val="28"/>
        </w:rPr>
      </w:pPr>
      <w:r w:rsidRPr="00D03DC5">
        <w:rPr>
          <w:rFonts w:ascii="Times New Roman" w:hAnsi="Times New Roman" w:cs="Times New Roman"/>
          <w:sz w:val="28"/>
          <w:szCs w:val="28"/>
        </w:rPr>
        <w:t xml:space="preserve">3. Python Programming Proficiency: Python Documentation </w:t>
      </w:r>
    </w:p>
    <w:p w:rsidR="002C00CB" w:rsidRDefault="002C00CB" w:rsidP="002C00CB">
      <w:pPr>
        <w:rPr>
          <w:rFonts w:ascii="Times New Roman" w:hAnsi="Times New Roman" w:cs="Times New Roman"/>
          <w:sz w:val="28"/>
          <w:szCs w:val="28"/>
        </w:rPr>
      </w:pPr>
      <w:r w:rsidRPr="00D03DC5">
        <w:rPr>
          <w:rFonts w:ascii="Times New Roman" w:hAnsi="Times New Roman" w:cs="Times New Roman"/>
          <w:sz w:val="28"/>
          <w:szCs w:val="28"/>
        </w:rPr>
        <w:t xml:space="preserve">4. Version Control with </w:t>
      </w:r>
      <w:proofErr w:type="spellStart"/>
      <w:r w:rsidRPr="00D03DC5">
        <w:rPr>
          <w:rFonts w:ascii="Times New Roman" w:hAnsi="Times New Roman" w:cs="Times New Roman"/>
          <w:sz w:val="28"/>
          <w:szCs w:val="28"/>
        </w:rPr>
        <w:t>Git</w:t>
      </w:r>
      <w:proofErr w:type="spellEnd"/>
      <w:r w:rsidRPr="00D03DC5">
        <w:rPr>
          <w:rFonts w:ascii="Times New Roman" w:hAnsi="Times New Roman" w:cs="Times New Roman"/>
          <w:sz w:val="28"/>
          <w:szCs w:val="28"/>
        </w:rPr>
        <w:t xml:space="preserve">: </w:t>
      </w:r>
      <w:proofErr w:type="spellStart"/>
      <w:r w:rsidRPr="00D03DC5">
        <w:rPr>
          <w:rFonts w:ascii="Times New Roman" w:hAnsi="Times New Roman" w:cs="Times New Roman"/>
          <w:sz w:val="28"/>
          <w:szCs w:val="28"/>
        </w:rPr>
        <w:t>Git</w:t>
      </w:r>
      <w:proofErr w:type="spellEnd"/>
      <w:r w:rsidRPr="00D03DC5">
        <w:rPr>
          <w:rFonts w:ascii="Times New Roman" w:hAnsi="Times New Roman" w:cs="Times New Roman"/>
          <w:sz w:val="28"/>
          <w:szCs w:val="28"/>
        </w:rPr>
        <w:t xml:space="preserve"> Documentation </w:t>
      </w:r>
    </w:p>
    <w:p w:rsidR="002C00CB" w:rsidRPr="00D03DC5" w:rsidRDefault="002C00CB" w:rsidP="002C00CB">
      <w:pPr>
        <w:rPr>
          <w:rFonts w:ascii="Times New Roman" w:hAnsi="Times New Roman" w:cs="Times New Roman"/>
          <w:b/>
          <w:color w:val="000000" w:themeColor="text1"/>
          <w:sz w:val="28"/>
          <w:szCs w:val="28"/>
        </w:rPr>
      </w:pPr>
      <w:r w:rsidRPr="00D03DC5">
        <w:rPr>
          <w:rFonts w:ascii="Times New Roman" w:hAnsi="Times New Roman" w:cs="Times New Roman"/>
          <w:sz w:val="28"/>
          <w:szCs w:val="28"/>
        </w:rPr>
        <w:t xml:space="preserve">5. Google </w:t>
      </w:r>
      <w:proofErr w:type="spellStart"/>
      <w:r w:rsidRPr="00D03DC5">
        <w:rPr>
          <w:rFonts w:ascii="Times New Roman" w:hAnsi="Times New Roman" w:cs="Times New Roman"/>
          <w:sz w:val="28"/>
          <w:szCs w:val="28"/>
        </w:rPr>
        <w:t>Collab’s</w:t>
      </w:r>
      <w:proofErr w:type="spellEnd"/>
      <w:r w:rsidRPr="00D03DC5">
        <w:rPr>
          <w:rFonts w:ascii="Times New Roman" w:hAnsi="Times New Roman" w:cs="Times New Roman"/>
          <w:sz w:val="28"/>
          <w:szCs w:val="28"/>
        </w:rPr>
        <w:t xml:space="preserve"> T4 GPU Knowledge: Google </w:t>
      </w:r>
      <w:proofErr w:type="spellStart"/>
      <w:r w:rsidRPr="00D03DC5">
        <w:rPr>
          <w:rFonts w:ascii="Times New Roman" w:hAnsi="Times New Roman" w:cs="Times New Roman"/>
          <w:sz w:val="28"/>
          <w:szCs w:val="28"/>
        </w:rPr>
        <w:t>collab</w:t>
      </w:r>
      <w:proofErr w:type="spellEnd"/>
    </w:p>
    <w:p w:rsidR="002C00CB" w:rsidRPr="00C912FE" w:rsidRDefault="002C00CB" w:rsidP="002C00CB">
      <w:pPr>
        <w:rPr>
          <w:rFonts w:ascii="Times New Roman" w:hAnsi="Times New Roman" w:cs="Times New Roman"/>
          <w:color w:val="000000" w:themeColor="text1"/>
          <w:sz w:val="32"/>
          <w:szCs w:val="32"/>
        </w:rPr>
      </w:pPr>
      <w:r w:rsidRPr="00C912FE">
        <w:rPr>
          <w:rFonts w:ascii="Times New Roman" w:hAnsi="Times New Roman" w:cs="Times New Roman"/>
          <w:color w:val="000000" w:themeColor="text1"/>
          <w:sz w:val="32"/>
          <w:szCs w:val="32"/>
        </w:rPr>
        <w:t xml:space="preserve">Functionality:  An </w:t>
      </w:r>
      <w:proofErr w:type="spellStart"/>
      <w:r w:rsidRPr="00C912FE">
        <w:rPr>
          <w:rFonts w:ascii="Times New Roman" w:hAnsi="Times New Roman" w:cs="Times New Roman"/>
          <w:color w:val="000000" w:themeColor="text1"/>
          <w:sz w:val="32"/>
          <w:szCs w:val="32"/>
        </w:rPr>
        <w:t>edu</w:t>
      </w:r>
      <w:proofErr w:type="spellEnd"/>
      <w:r w:rsidRPr="00C912FE">
        <w:rPr>
          <w:rFonts w:ascii="Times New Roman" w:hAnsi="Times New Roman" w:cs="Times New Roman"/>
          <w:color w:val="000000" w:themeColor="text1"/>
          <w:sz w:val="32"/>
          <w:szCs w:val="32"/>
        </w:rPr>
        <w:t xml:space="preserve"> tutor conversational interface functions by engaging a students in a natural language </w:t>
      </w:r>
      <w:proofErr w:type="gramStart"/>
      <w:r w:rsidRPr="00C912FE">
        <w:rPr>
          <w:rFonts w:ascii="Times New Roman" w:hAnsi="Times New Roman" w:cs="Times New Roman"/>
          <w:color w:val="000000" w:themeColor="text1"/>
          <w:sz w:val="32"/>
          <w:szCs w:val="32"/>
        </w:rPr>
        <w:t>dialogue .</w:t>
      </w:r>
      <w:proofErr w:type="gramEnd"/>
    </w:p>
    <w:p w:rsidR="002C00CB" w:rsidRDefault="002C00CB" w:rsidP="002C00CB">
      <w:pPr>
        <w:rPr>
          <w:rFonts w:ascii="Times New Roman" w:hAnsi="Times New Roman" w:cs="Times New Roman"/>
          <w:color w:val="000000" w:themeColor="text1"/>
          <w:sz w:val="32"/>
          <w:szCs w:val="32"/>
        </w:rPr>
      </w:pPr>
      <w:r w:rsidRPr="00C912FE">
        <w:rPr>
          <w:rFonts w:ascii="Times New Roman" w:hAnsi="Times New Roman" w:cs="Times New Roman"/>
          <w:color w:val="000000" w:themeColor="text1"/>
          <w:sz w:val="32"/>
          <w:szCs w:val="32"/>
        </w:rPr>
        <w:t xml:space="preserve">Conversational user interfaces help humans interact with computers using or text as technology </w:t>
      </w:r>
      <w:proofErr w:type="gramStart"/>
      <w:r w:rsidRPr="00C912FE">
        <w:rPr>
          <w:rFonts w:ascii="Times New Roman" w:hAnsi="Times New Roman" w:cs="Times New Roman"/>
          <w:color w:val="000000" w:themeColor="text1"/>
          <w:sz w:val="32"/>
          <w:szCs w:val="32"/>
        </w:rPr>
        <w:t>grows ,it</w:t>
      </w:r>
      <w:proofErr w:type="gramEnd"/>
      <w:r w:rsidRPr="00C912FE">
        <w:rPr>
          <w:rFonts w:ascii="Times New Roman" w:hAnsi="Times New Roman" w:cs="Times New Roman"/>
          <w:color w:val="000000" w:themeColor="text1"/>
          <w:sz w:val="32"/>
          <w:szCs w:val="32"/>
        </w:rPr>
        <w:t xml:space="preserve"> is becoming easy to interpret human voice or text into an understandable computer format.</w:t>
      </w:r>
    </w:p>
    <w:p w:rsidR="002C00CB" w:rsidRPr="00D03DC5" w:rsidRDefault="002C00CB" w:rsidP="002C00CB">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Scenario 1: Personalized Learning Experience</w:t>
      </w:r>
    </w:p>
    <w:p w:rsidR="002C00CB" w:rsidRPr="00D03DC5" w:rsidRDefault="002C00CB" w:rsidP="002C00CB">
      <w:pPr>
        <w:rPr>
          <w:rFonts w:ascii="Times New Roman" w:hAnsi="Times New Roman" w:cs="Times New Roman"/>
          <w:color w:val="000000" w:themeColor="text1"/>
          <w:sz w:val="32"/>
          <w:szCs w:val="32"/>
        </w:rPr>
      </w:pPr>
    </w:p>
    <w:p w:rsidR="002C00CB" w:rsidRPr="00D03DC5" w:rsidRDefault="002C00CB" w:rsidP="002C00CB">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 xml:space="preserve">A student logs into </w:t>
      </w:r>
      <w:proofErr w:type="spellStart"/>
      <w:r w:rsidRPr="00D03DC5">
        <w:rPr>
          <w:rFonts w:ascii="Times New Roman" w:hAnsi="Times New Roman" w:cs="Times New Roman"/>
          <w:color w:val="000000" w:themeColor="text1"/>
          <w:sz w:val="32"/>
          <w:szCs w:val="32"/>
        </w:rPr>
        <w:t>EduTutor</w:t>
      </w:r>
      <w:proofErr w:type="spellEnd"/>
      <w:r w:rsidRPr="00D03DC5">
        <w:rPr>
          <w:rFonts w:ascii="Times New Roman" w:hAnsi="Times New Roman" w:cs="Times New Roman"/>
          <w:color w:val="000000" w:themeColor="text1"/>
          <w:sz w:val="32"/>
          <w:szCs w:val="32"/>
        </w:rPr>
        <w:t xml:space="preserve"> AI and synchronizes their courses using their Google Classroom credentials. The platform analyzes course data, generates quizzes on key topics using the Granite LLM, and assesses responses for instant feedback—creating a highly personalized and engaging learning journey.</w:t>
      </w:r>
    </w:p>
    <w:p w:rsidR="002C00CB" w:rsidRPr="00D03DC5" w:rsidRDefault="002C00CB" w:rsidP="002C00CB">
      <w:pPr>
        <w:rPr>
          <w:rFonts w:ascii="Times New Roman" w:hAnsi="Times New Roman" w:cs="Times New Roman"/>
          <w:color w:val="000000" w:themeColor="text1"/>
          <w:sz w:val="32"/>
          <w:szCs w:val="32"/>
        </w:rPr>
      </w:pPr>
    </w:p>
    <w:p w:rsidR="002C00CB" w:rsidRPr="00D03DC5" w:rsidRDefault="002C00CB" w:rsidP="002C00CB">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Educator Dashboard &amp; Performance Insights</w:t>
      </w:r>
    </w:p>
    <w:p w:rsidR="002C00CB" w:rsidRPr="00D03DC5" w:rsidRDefault="002C00CB" w:rsidP="002C00CB">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lastRenderedPageBreak/>
        <w:t>Educators can log in to view real-time quiz performance of all students. The dashboard highlights quiz history, scores, last topics attempted, and insights fetched from the Pinecone vector database. This empowers teachers to monitor learning progress and personalize their instruction based on data.</w:t>
      </w:r>
    </w:p>
    <w:p w:rsidR="002C00CB" w:rsidRPr="00D03DC5" w:rsidRDefault="002C00CB" w:rsidP="002C00CB">
      <w:pPr>
        <w:rPr>
          <w:rFonts w:ascii="Times New Roman" w:hAnsi="Times New Roman" w:cs="Times New Roman"/>
          <w:color w:val="000000" w:themeColor="text1"/>
          <w:sz w:val="32"/>
          <w:szCs w:val="32"/>
        </w:rPr>
      </w:pPr>
    </w:p>
    <w:p w:rsidR="002C00CB" w:rsidRPr="00D03DC5" w:rsidRDefault="002C00CB" w:rsidP="002C00CB">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Diagnostic Testing and Adaptive Quizzing</w:t>
      </w:r>
    </w:p>
    <w:p w:rsidR="002C00CB" w:rsidRPr="00D03DC5" w:rsidRDefault="002C00CB" w:rsidP="002C00CB">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 xml:space="preserve">Upon registration, students undergo a diagnostic test generated by IBM </w:t>
      </w:r>
      <w:proofErr w:type="spellStart"/>
      <w:r w:rsidRPr="00D03DC5">
        <w:rPr>
          <w:rFonts w:ascii="Times New Roman" w:hAnsi="Times New Roman" w:cs="Times New Roman"/>
          <w:color w:val="000000" w:themeColor="text1"/>
          <w:sz w:val="32"/>
          <w:szCs w:val="32"/>
        </w:rPr>
        <w:t>Watsonx</w:t>
      </w:r>
      <w:proofErr w:type="spellEnd"/>
      <w:r w:rsidRPr="00D03DC5">
        <w:rPr>
          <w:rFonts w:ascii="Times New Roman" w:hAnsi="Times New Roman" w:cs="Times New Roman"/>
          <w:color w:val="000000" w:themeColor="text1"/>
          <w:sz w:val="32"/>
          <w:szCs w:val="32"/>
        </w:rPr>
        <w:t xml:space="preserve"> models. Based on the results, the platform adapts quiz difficulty and topic </w:t>
      </w:r>
      <w:proofErr w:type="gramStart"/>
      <w:r w:rsidRPr="00D03DC5">
        <w:rPr>
          <w:rFonts w:ascii="Times New Roman" w:hAnsi="Times New Roman" w:cs="Times New Roman"/>
          <w:color w:val="000000" w:themeColor="text1"/>
          <w:sz w:val="32"/>
          <w:szCs w:val="32"/>
        </w:rPr>
        <w:t>relevance,</w:t>
      </w:r>
      <w:proofErr w:type="gramEnd"/>
      <w:r w:rsidRPr="00D03DC5">
        <w:rPr>
          <w:rFonts w:ascii="Times New Roman" w:hAnsi="Times New Roman" w:cs="Times New Roman"/>
          <w:color w:val="000000" w:themeColor="text1"/>
          <w:sz w:val="32"/>
          <w:szCs w:val="32"/>
        </w:rPr>
        <w:t xml:space="preserve"> ensuring students are challenged at the right level.</w:t>
      </w:r>
    </w:p>
    <w:p w:rsidR="002C00CB" w:rsidRPr="00D03DC5" w:rsidRDefault="002C00CB" w:rsidP="002C00CB">
      <w:pPr>
        <w:rPr>
          <w:rFonts w:ascii="Times New Roman" w:hAnsi="Times New Roman" w:cs="Times New Roman"/>
          <w:color w:val="000000" w:themeColor="text1"/>
          <w:sz w:val="32"/>
          <w:szCs w:val="32"/>
        </w:rPr>
      </w:pPr>
    </w:p>
    <w:p w:rsidR="002C00CB" w:rsidRPr="00D03DC5" w:rsidRDefault="002C00CB" w:rsidP="002C00CB">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Google Classroom Integration</w:t>
      </w:r>
    </w:p>
    <w:p w:rsidR="002C00CB" w:rsidRDefault="002C00CB" w:rsidP="002C00CB">
      <w:pPr>
        <w:rPr>
          <w:rFonts w:ascii="Times New Roman" w:hAnsi="Times New Roman" w:cs="Times New Roman"/>
          <w:color w:val="000000" w:themeColor="text1"/>
          <w:sz w:val="32"/>
          <w:szCs w:val="32"/>
        </w:rPr>
      </w:pPr>
      <w:proofErr w:type="spellStart"/>
      <w:r w:rsidRPr="00D03DC5">
        <w:rPr>
          <w:rFonts w:ascii="Times New Roman" w:hAnsi="Times New Roman" w:cs="Times New Roman"/>
          <w:color w:val="000000" w:themeColor="text1"/>
          <w:sz w:val="32"/>
          <w:szCs w:val="32"/>
        </w:rPr>
        <w:t>EduTutor</w:t>
      </w:r>
      <w:proofErr w:type="spellEnd"/>
      <w:r w:rsidRPr="00D03DC5">
        <w:rPr>
          <w:rFonts w:ascii="Times New Roman" w:hAnsi="Times New Roman" w:cs="Times New Roman"/>
          <w:color w:val="000000" w:themeColor="text1"/>
          <w:sz w:val="32"/>
          <w:szCs w:val="32"/>
        </w:rPr>
        <w:t xml:space="preserve"> AI syncs courses directly from Google Classroom, allowing seamless access to student data, class names, and subjects. This enables automatic quiz topic generation and helps maintain consistent alignment with the academic curriculum.</w:t>
      </w:r>
    </w:p>
    <w:p w:rsidR="002C00CB" w:rsidRPr="00D03DC5" w:rsidRDefault="002C00CB" w:rsidP="002C00CB">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User Input:</w:t>
      </w:r>
    </w:p>
    <w:p w:rsidR="002C00CB" w:rsidRPr="00D03DC5" w:rsidRDefault="002C00CB" w:rsidP="002C00CB">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 xml:space="preserve"> Students log in using credentials or Google Classroom and request a quiz by selecting topic and difficulty.</w:t>
      </w:r>
    </w:p>
    <w:p w:rsidR="002C00CB" w:rsidRPr="00D03DC5" w:rsidRDefault="002C00CB" w:rsidP="002C00CB">
      <w:pPr>
        <w:rPr>
          <w:rFonts w:ascii="Times New Roman" w:hAnsi="Times New Roman" w:cs="Times New Roman"/>
          <w:color w:val="000000" w:themeColor="text1"/>
          <w:sz w:val="32"/>
          <w:szCs w:val="32"/>
        </w:rPr>
      </w:pPr>
    </w:p>
    <w:p w:rsidR="002C00CB" w:rsidRPr="00D03DC5" w:rsidRDefault="002C00CB" w:rsidP="002C00CB">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AI Quiz Generation:</w:t>
      </w:r>
    </w:p>
    <w:p w:rsidR="002C00CB" w:rsidRPr="00D03DC5" w:rsidRDefault="002C00CB" w:rsidP="002C00CB">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 xml:space="preserve"> </w:t>
      </w:r>
      <w:proofErr w:type="spellStart"/>
      <w:r w:rsidRPr="00D03DC5">
        <w:rPr>
          <w:rFonts w:ascii="Times New Roman" w:hAnsi="Times New Roman" w:cs="Times New Roman"/>
          <w:color w:val="000000" w:themeColor="text1"/>
          <w:sz w:val="32"/>
          <w:szCs w:val="32"/>
        </w:rPr>
        <w:t>Watsonx+Granite</w:t>
      </w:r>
      <w:proofErr w:type="spellEnd"/>
      <w:r w:rsidRPr="00D03DC5">
        <w:rPr>
          <w:rFonts w:ascii="Times New Roman" w:hAnsi="Times New Roman" w:cs="Times New Roman"/>
          <w:color w:val="000000" w:themeColor="text1"/>
          <w:sz w:val="32"/>
          <w:szCs w:val="32"/>
        </w:rPr>
        <w:t xml:space="preserve"> models generate MCQs, stored temporarily without answers in the frontend and with answers in the backend</w:t>
      </w:r>
    </w:p>
    <w:p w:rsidR="002C00CB" w:rsidRPr="00D03DC5" w:rsidRDefault="002C00CB" w:rsidP="002C00CB">
      <w:pPr>
        <w:rPr>
          <w:rFonts w:ascii="Times New Roman" w:hAnsi="Times New Roman" w:cs="Times New Roman"/>
          <w:color w:val="000000" w:themeColor="text1"/>
          <w:sz w:val="32"/>
          <w:szCs w:val="32"/>
        </w:rPr>
      </w:pPr>
    </w:p>
    <w:p w:rsidR="002C00CB" w:rsidRPr="00D03DC5" w:rsidRDefault="002C00CB" w:rsidP="002C00CB">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lastRenderedPageBreak/>
        <w:t>User Quiz Submission:</w:t>
      </w:r>
    </w:p>
    <w:p w:rsidR="002C00CB" w:rsidRDefault="002C00CB" w:rsidP="002C00CB">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t xml:space="preserve"> Students submit answers via UI. The backend evaluates the answers, scores the quiz, and stores it in Pinecone </w:t>
      </w:r>
      <w:proofErr w:type="spellStart"/>
      <w:r w:rsidRPr="00D03DC5">
        <w:rPr>
          <w:rFonts w:ascii="Times New Roman" w:hAnsi="Times New Roman" w:cs="Times New Roman"/>
          <w:color w:val="000000" w:themeColor="text1"/>
          <w:sz w:val="32"/>
          <w:szCs w:val="32"/>
        </w:rPr>
        <w:t>DB.But</w:t>
      </w:r>
      <w:proofErr w:type="spellEnd"/>
      <w:r w:rsidRPr="00D03DC5">
        <w:rPr>
          <w:rFonts w:ascii="Times New Roman" w:hAnsi="Times New Roman" w:cs="Times New Roman"/>
          <w:color w:val="000000" w:themeColor="text1"/>
          <w:sz w:val="32"/>
          <w:szCs w:val="32"/>
        </w:rPr>
        <w:t xml:space="preserve"> Some errors </w:t>
      </w:r>
      <w:proofErr w:type="spellStart"/>
      <w:r w:rsidRPr="00D03DC5">
        <w:rPr>
          <w:rFonts w:ascii="Times New Roman" w:hAnsi="Times New Roman" w:cs="Times New Roman"/>
          <w:color w:val="000000" w:themeColor="text1"/>
          <w:sz w:val="32"/>
          <w:szCs w:val="32"/>
        </w:rPr>
        <w:t>could</w:t>
      </w:r>
      <w:r>
        <w:rPr>
          <w:rFonts w:ascii="Times New Roman" w:hAnsi="Times New Roman" w:cs="Times New Roman"/>
          <w:color w:val="000000" w:themeColor="text1"/>
          <w:sz w:val="32"/>
          <w:szCs w:val="32"/>
        </w:rPr>
        <w:t>nt</w:t>
      </w:r>
      <w:proofErr w:type="spellEnd"/>
      <w:r>
        <w:rPr>
          <w:rFonts w:ascii="Times New Roman" w:hAnsi="Times New Roman" w:cs="Times New Roman"/>
          <w:color w:val="000000" w:themeColor="text1"/>
          <w:sz w:val="32"/>
          <w:szCs w:val="32"/>
        </w:rPr>
        <w:t xml:space="preserve"> built the frontend part.</w:t>
      </w:r>
    </w:p>
    <w:p w:rsidR="002C00CB" w:rsidRDefault="002C00CB" w:rsidP="002C00CB">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Screenshots:</w:t>
      </w:r>
    </w:p>
    <w:p w:rsidR="002C00CB" w:rsidRDefault="002C00CB" w:rsidP="002C00CB">
      <w:pPr>
        <w:rPr>
          <w:rFonts w:ascii="Times New Roman" w:hAnsi="Times New Roman" w:cs="Times New Roman"/>
          <w:color w:val="000000" w:themeColor="text1"/>
          <w:sz w:val="32"/>
          <w:szCs w:val="32"/>
        </w:rPr>
      </w:pPr>
      <w:r w:rsidRPr="00D03DC5">
        <w:rPr>
          <w:rFonts w:ascii="Times New Roman" w:hAnsi="Times New Roman" w:cs="Times New Roman"/>
          <w:color w:val="000000" w:themeColor="text1"/>
          <w:sz w:val="32"/>
          <w:szCs w:val="32"/>
        </w:rPr>
        <w:drawing>
          <wp:anchor distT="0" distB="0" distL="0" distR="0" simplePos="0" relativeHeight="251659264" behindDoc="1" locked="0" layoutInCell="1" allowOverlap="1">
            <wp:simplePos x="0" y="0"/>
            <wp:positionH relativeFrom="page">
              <wp:posOffset>930303</wp:posOffset>
            </wp:positionH>
            <wp:positionV relativeFrom="paragraph">
              <wp:posOffset>45195</wp:posOffset>
            </wp:positionV>
            <wp:extent cx="5899867" cy="2759103"/>
            <wp:effectExtent l="0" t="0" r="0" b="0"/>
            <wp:wrapTopAndBottom/>
            <wp:docPr id="1"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4" cstate="print"/>
                    <a:stretch>
                      <a:fillRect/>
                    </a:stretch>
                  </pic:blipFill>
                  <pic:spPr>
                    <a:xfrm>
                      <a:off x="0" y="0"/>
                      <a:ext cx="5901262" cy="2761488"/>
                    </a:xfrm>
                    <a:prstGeom prst="rect">
                      <a:avLst/>
                    </a:prstGeom>
                  </pic:spPr>
                </pic:pic>
              </a:graphicData>
            </a:graphic>
          </wp:anchor>
        </w:drawing>
      </w:r>
    </w:p>
    <w:p w:rsidR="002C00CB" w:rsidRDefault="002C00CB" w:rsidP="002C00CB">
      <w:pPr>
        <w:rPr>
          <w:rFonts w:ascii="Times New Roman" w:hAnsi="Times New Roman" w:cs="Times New Roman"/>
          <w:color w:val="000000" w:themeColor="text1"/>
          <w:sz w:val="32"/>
          <w:szCs w:val="32"/>
        </w:rPr>
      </w:pPr>
    </w:p>
    <w:p w:rsidR="002C00CB" w:rsidRPr="00C912FE" w:rsidRDefault="002C00CB" w:rsidP="002C00CB">
      <w:pPr>
        <w:rPr>
          <w:rFonts w:ascii="Times New Roman" w:hAnsi="Times New Roman" w:cs="Times New Roman"/>
          <w:color w:val="000000" w:themeColor="text1"/>
          <w:sz w:val="32"/>
          <w:szCs w:val="32"/>
        </w:rPr>
      </w:pPr>
      <w:r w:rsidRPr="004E7AD8">
        <w:rPr>
          <w:rFonts w:ascii="Times New Roman" w:hAnsi="Times New Roman" w:cs="Times New Roman"/>
          <w:color w:val="000000" w:themeColor="text1"/>
          <w:sz w:val="32"/>
          <w:szCs w:val="32"/>
        </w:rPr>
        <w:lastRenderedPageBreak/>
        <w:drawing>
          <wp:anchor distT="0" distB="0" distL="0" distR="0" simplePos="0" relativeHeight="251660288" behindDoc="1" locked="0" layoutInCell="1" allowOverlap="1">
            <wp:simplePos x="0" y="0"/>
            <wp:positionH relativeFrom="page">
              <wp:posOffset>930303</wp:posOffset>
            </wp:positionH>
            <wp:positionV relativeFrom="paragraph">
              <wp:posOffset>37189</wp:posOffset>
            </wp:positionV>
            <wp:extent cx="5899867" cy="2751151"/>
            <wp:effectExtent l="0" t="0" r="0" b="0"/>
            <wp:wrapTopAndBottom/>
            <wp:docPr id="2"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5901933" cy="2752344"/>
                    </a:xfrm>
                    <a:prstGeom prst="rect">
                      <a:avLst/>
                    </a:prstGeom>
                  </pic:spPr>
                </pic:pic>
              </a:graphicData>
            </a:graphic>
          </wp:anchor>
        </w:drawing>
      </w:r>
    </w:p>
    <w:p w:rsidR="002C00CB" w:rsidRDefault="002C00CB" w:rsidP="002C00CB">
      <w:pPr>
        <w:rPr>
          <w:b/>
          <w:color w:val="000000" w:themeColor="text1"/>
          <w:sz w:val="40"/>
        </w:rPr>
      </w:pPr>
      <w:r w:rsidRPr="004E7AD8">
        <w:rPr>
          <w:b/>
          <w:color w:val="000000" w:themeColor="text1"/>
          <w:sz w:val="40"/>
        </w:rPr>
        <w:drawing>
          <wp:inline distT="0" distB="0" distL="0" distR="0">
            <wp:extent cx="5930987" cy="2816352"/>
            <wp:effectExtent l="0" t="0" r="0" b="0"/>
            <wp:docPr id="3"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6" cstate="print"/>
                    <a:stretch>
                      <a:fillRect/>
                    </a:stretch>
                  </pic:blipFill>
                  <pic:spPr>
                    <a:xfrm>
                      <a:off x="0" y="0"/>
                      <a:ext cx="5930987" cy="2816352"/>
                    </a:xfrm>
                    <a:prstGeom prst="rect">
                      <a:avLst/>
                    </a:prstGeom>
                  </pic:spPr>
                </pic:pic>
              </a:graphicData>
            </a:graphic>
          </wp:inline>
        </w:drawing>
      </w:r>
    </w:p>
    <w:p w:rsidR="002C00CB" w:rsidRPr="0004587A" w:rsidRDefault="002C00CB" w:rsidP="002C00CB">
      <w:pPr>
        <w:rPr>
          <w:b/>
          <w:color w:val="000000" w:themeColor="text1"/>
          <w:sz w:val="40"/>
        </w:rPr>
      </w:pPr>
      <w:r>
        <w:rPr>
          <w:b/>
          <w:color w:val="000000" w:themeColor="text1"/>
          <w:sz w:val="40"/>
        </w:rPr>
        <w:t xml:space="preserve"> </w:t>
      </w:r>
    </w:p>
    <w:p w:rsidR="002C00CB" w:rsidRDefault="002C00CB" w:rsidP="002C00CB">
      <w:pPr>
        <w:rPr>
          <w:b/>
          <w:color w:val="FF0000"/>
          <w:sz w:val="40"/>
        </w:rPr>
      </w:pPr>
      <w:r w:rsidRPr="004E7AD8">
        <w:rPr>
          <w:b/>
          <w:color w:val="FF0000"/>
          <w:sz w:val="40"/>
        </w:rPr>
        <w:lastRenderedPageBreak/>
        <w:drawing>
          <wp:anchor distT="0" distB="0" distL="0" distR="0" simplePos="0" relativeHeight="251662336" behindDoc="1" locked="0" layoutInCell="1" allowOverlap="1">
            <wp:simplePos x="0" y="0"/>
            <wp:positionH relativeFrom="page">
              <wp:posOffset>938254</wp:posOffset>
            </wp:positionH>
            <wp:positionV relativeFrom="paragraph">
              <wp:posOffset>1113183</wp:posOffset>
            </wp:positionV>
            <wp:extent cx="5899868" cy="2592125"/>
            <wp:effectExtent l="0" t="0" r="0" b="0"/>
            <wp:wrapTopAndBottom/>
            <wp:docPr id="4"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7" cstate="print"/>
                    <a:stretch>
                      <a:fillRect/>
                    </a:stretch>
                  </pic:blipFill>
                  <pic:spPr>
                    <a:xfrm>
                      <a:off x="0" y="0"/>
                      <a:ext cx="5904097" cy="2592895"/>
                    </a:xfrm>
                    <a:prstGeom prst="rect">
                      <a:avLst/>
                    </a:prstGeom>
                  </pic:spPr>
                </pic:pic>
              </a:graphicData>
            </a:graphic>
          </wp:anchor>
        </w:drawing>
      </w:r>
      <w:r w:rsidRPr="004E7AD8">
        <w:rPr>
          <w:b/>
          <w:color w:val="FF0000"/>
          <w:sz w:val="40"/>
        </w:rPr>
        <w:drawing>
          <wp:anchor distT="0" distB="0" distL="0" distR="0" simplePos="0" relativeHeight="251661312" behindDoc="1" locked="0" layoutInCell="1" allowOverlap="1">
            <wp:simplePos x="0" y="0"/>
            <wp:positionH relativeFrom="page">
              <wp:posOffset>930303</wp:posOffset>
            </wp:positionH>
            <wp:positionV relativeFrom="paragraph">
              <wp:posOffset>-378598</wp:posOffset>
            </wp:positionV>
            <wp:extent cx="5955527" cy="2639833"/>
            <wp:effectExtent l="0" t="0" r="0" b="0"/>
            <wp:wrapTopAndBottom/>
            <wp:docPr id="5"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8" cstate="print"/>
                    <a:stretch>
                      <a:fillRect/>
                    </a:stretch>
                  </pic:blipFill>
                  <pic:spPr>
                    <a:xfrm>
                      <a:off x="0" y="0"/>
                      <a:ext cx="5954972" cy="2643473"/>
                    </a:xfrm>
                    <a:prstGeom prst="rect">
                      <a:avLst/>
                    </a:prstGeom>
                  </pic:spPr>
                </pic:pic>
              </a:graphicData>
            </a:graphic>
          </wp:anchor>
        </w:drawing>
      </w:r>
    </w:p>
    <w:p w:rsidR="002C00CB" w:rsidRDefault="002C00CB" w:rsidP="002C00CB">
      <w:pPr>
        <w:rPr>
          <w:b/>
          <w:color w:val="FF0000"/>
          <w:sz w:val="40"/>
        </w:rPr>
      </w:pPr>
    </w:p>
    <w:p w:rsidR="002C00CB" w:rsidRDefault="002C00CB" w:rsidP="002C00CB">
      <w:pPr>
        <w:rPr>
          <w:b/>
          <w:color w:val="000000" w:themeColor="text1"/>
          <w:sz w:val="40"/>
        </w:rPr>
      </w:pPr>
      <w:r>
        <w:rPr>
          <w:b/>
          <w:color w:val="000000" w:themeColor="text1"/>
          <w:sz w:val="40"/>
        </w:rPr>
        <w:t>Conclus</w:t>
      </w:r>
      <w:r w:rsidRPr="004E7AD8">
        <w:rPr>
          <w:b/>
          <w:color w:val="000000" w:themeColor="text1"/>
          <w:sz w:val="40"/>
        </w:rPr>
        <w:t>ions</w:t>
      </w:r>
    </w:p>
    <w:p w:rsidR="002C00CB" w:rsidRPr="004E7AD8" w:rsidRDefault="002C00CB" w:rsidP="002C00CB">
      <w:pPr>
        <w:rPr>
          <w:rFonts w:ascii="Times New Roman" w:hAnsi="Times New Roman" w:cs="Times New Roman"/>
          <w:color w:val="000000" w:themeColor="text1"/>
          <w:sz w:val="28"/>
          <w:szCs w:val="28"/>
        </w:rPr>
      </w:pPr>
      <w:r w:rsidRPr="004E7AD8">
        <w:rPr>
          <w:rFonts w:ascii="Times New Roman" w:hAnsi="Times New Roman" w:cs="Times New Roman"/>
          <w:color w:val="000000" w:themeColor="text1"/>
          <w:sz w:val="28"/>
          <w:szCs w:val="28"/>
        </w:rPr>
        <w:t>An AI tutor project conclusion should highlight that the technology is a powerful tool for personalized and accessible learning, but also acknowledge its limitations in fostering human elements like empathy and creativity, advocating for a hybrid model where AI enhances and collaborates with human teachers. Future directions involve further development of AI capabilities through advancements in machine learning and natural language processing, integration with immersive technologies like VR/AR, and continued focus on responsible development to address ethical considerations and ensure equitable access to high-quality education for all students.</w:t>
      </w:r>
    </w:p>
    <w:p w:rsidR="002C00CB" w:rsidRPr="004E7AD8" w:rsidRDefault="002C00CB" w:rsidP="002C00CB">
      <w:pPr>
        <w:rPr>
          <w:rFonts w:ascii="Times New Roman" w:hAnsi="Times New Roman" w:cs="Times New Roman"/>
          <w:color w:val="FF0000"/>
          <w:sz w:val="28"/>
          <w:szCs w:val="28"/>
        </w:rPr>
      </w:pPr>
    </w:p>
    <w:p w:rsidR="002C00CB" w:rsidRDefault="002C00CB" w:rsidP="002C00CB">
      <w:pPr>
        <w:rPr>
          <w:b/>
          <w:color w:val="FF0000"/>
          <w:sz w:val="40"/>
        </w:rPr>
      </w:pPr>
    </w:p>
    <w:p w:rsidR="002C00CB" w:rsidRDefault="002C00CB" w:rsidP="002C00CB">
      <w:pPr>
        <w:rPr>
          <w:b/>
          <w:color w:val="FF0000"/>
          <w:sz w:val="40"/>
        </w:rPr>
      </w:pPr>
    </w:p>
    <w:p w:rsidR="002C00CB" w:rsidRDefault="002C00CB" w:rsidP="002C00CB">
      <w:pPr>
        <w:rPr>
          <w:b/>
          <w:color w:val="FF0000"/>
          <w:sz w:val="40"/>
        </w:rPr>
      </w:pPr>
    </w:p>
    <w:p w:rsidR="002C00CB" w:rsidRDefault="002C00CB" w:rsidP="002C00CB">
      <w:pPr>
        <w:rPr>
          <w:b/>
          <w:color w:val="FF0000"/>
          <w:sz w:val="40"/>
        </w:rPr>
      </w:pPr>
    </w:p>
    <w:p w:rsidR="002C00CB" w:rsidRDefault="002C00CB" w:rsidP="002C00CB">
      <w:pPr>
        <w:rPr>
          <w:b/>
          <w:color w:val="FF0000"/>
          <w:sz w:val="40"/>
        </w:rPr>
      </w:pPr>
    </w:p>
    <w:p w:rsidR="002C00CB" w:rsidRDefault="002C00CB" w:rsidP="002C00CB">
      <w:pPr>
        <w:rPr>
          <w:b/>
          <w:color w:val="FF0000"/>
          <w:sz w:val="40"/>
        </w:rPr>
      </w:pPr>
    </w:p>
    <w:p w:rsidR="002C00CB" w:rsidRDefault="002C00CB" w:rsidP="002C00CB">
      <w:pPr>
        <w:rPr>
          <w:b/>
          <w:color w:val="FF0000"/>
          <w:sz w:val="40"/>
        </w:rPr>
      </w:pPr>
    </w:p>
    <w:p w:rsidR="002C00CB" w:rsidRDefault="002C00CB" w:rsidP="002C00CB">
      <w:pPr>
        <w:rPr>
          <w:b/>
          <w:color w:val="FF0000"/>
          <w:sz w:val="40"/>
        </w:rPr>
      </w:pPr>
    </w:p>
    <w:p w:rsidR="00006A93" w:rsidRDefault="00006A93"/>
    <w:sectPr w:rsidR="00006A93" w:rsidSect="00EE18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C00CB"/>
    <w:rsid w:val="00006A93"/>
    <w:rsid w:val="002C00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0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0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2025-09-19T06:24:00Z</dcterms:created>
  <dcterms:modified xsi:type="dcterms:W3CDTF">2025-09-19T06:26:00Z</dcterms:modified>
</cp:coreProperties>
</file>