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824EC" w:rsidRDefault="0023140A" w:rsidP="0023140A">
      <w:pPr>
        <w:pStyle w:val="BodyText"/>
        <w:spacing w:before="34"/>
        <w:jc w:val="center"/>
        <w:rPr>
          <w:b/>
          <w:bCs/>
          <w:sz w:val="40"/>
          <w:szCs w:val="40"/>
          <w:lang w:val="en-IN"/>
        </w:rPr>
      </w:pPr>
      <w:r w:rsidRPr="00B32518">
        <w:rPr>
          <w:b/>
          <w:bCs/>
          <w:sz w:val="40"/>
          <w:szCs w:val="40"/>
          <w:lang w:val="en-IN"/>
        </w:rPr>
        <w:t>DESIGN AND EVALUATION OF IPV6 SUBNETTING AND ADDRESS PLANNING TECHNIQUES TO IMPROVE NETWORK PERFORMANCE</w:t>
      </w:r>
    </w:p>
    <w:p w:rsidR="0023140A" w:rsidRDefault="0023140A" w:rsidP="0023140A">
      <w:pPr>
        <w:pStyle w:val="BodyText"/>
        <w:spacing w:before="34"/>
        <w:jc w:val="center"/>
        <w:rPr>
          <w:b/>
          <w:sz w:val="40"/>
        </w:rPr>
      </w:pPr>
    </w:p>
    <w:p w:rsidR="00B824EC" w:rsidRDefault="00000000" w:rsidP="0015651D">
      <w:pPr>
        <w:pStyle w:val="Heading2"/>
        <w:spacing w:before="0"/>
        <w:ind w:right="357"/>
        <w:rPr>
          <w:spacing w:val="-2"/>
        </w:rPr>
      </w:pPr>
      <w:r>
        <w:t>A</w:t>
      </w:r>
      <w:r>
        <w:rPr>
          <w:spacing w:val="-18"/>
        </w:rPr>
        <w:t xml:space="preserve"> </w:t>
      </w:r>
      <w:r>
        <w:t>CAPSTONE</w:t>
      </w:r>
      <w:r>
        <w:rPr>
          <w:spacing w:val="-12"/>
        </w:rPr>
        <w:t xml:space="preserve"> </w:t>
      </w:r>
      <w:r>
        <w:t>PROJECT</w:t>
      </w:r>
      <w:r>
        <w:rPr>
          <w:spacing w:val="-11"/>
        </w:rPr>
        <w:t xml:space="preserve"> </w:t>
      </w:r>
      <w:r>
        <w:rPr>
          <w:spacing w:val="-2"/>
        </w:rPr>
        <w:t>REPORT</w:t>
      </w:r>
    </w:p>
    <w:p w:rsidR="0015651D" w:rsidRPr="0015651D" w:rsidRDefault="0015651D" w:rsidP="0015651D">
      <w:pPr>
        <w:pStyle w:val="Heading2"/>
        <w:spacing w:before="0"/>
        <w:ind w:right="357"/>
      </w:pPr>
    </w:p>
    <w:p w:rsidR="00B824EC" w:rsidRDefault="00933FFD">
      <w:pPr>
        <w:spacing w:before="1"/>
        <w:ind w:left="464" w:right="371"/>
        <w:jc w:val="center"/>
        <w:rPr>
          <w:i/>
          <w:sz w:val="28"/>
        </w:rPr>
      </w:pPr>
      <w:r>
        <w:rPr>
          <w:i/>
          <w:sz w:val="28"/>
        </w:rPr>
        <w:t xml:space="preserve"> </w:t>
      </w:r>
      <w:r w:rsidR="00000000">
        <w:rPr>
          <w:i/>
          <w:sz w:val="28"/>
        </w:rPr>
        <w:t>Submitted</w:t>
      </w:r>
      <w:r w:rsidR="00000000">
        <w:rPr>
          <w:i/>
          <w:spacing w:val="-8"/>
          <w:sz w:val="28"/>
        </w:rPr>
        <w:t xml:space="preserve"> </w:t>
      </w:r>
      <w:r w:rsidR="00000000">
        <w:rPr>
          <w:i/>
          <w:sz w:val="28"/>
        </w:rPr>
        <w:t>in</w:t>
      </w:r>
      <w:r w:rsidR="00000000">
        <w:rPr>
          <w:i/>
          <w:spacing w:val="-8"/>
          <w:sz w:val="28"/>
        </w:rPr>
        <w:t xml:space="preserve"> </w:t>
      </w:r>
      <w:r w:rsidR="00000000">
        <w:rPr>
          <w:i/>
          <w:sz w:val="28"/>
        </w:rPr>
        <w:t>the</w:t>
      </w:r>
      <w:r w:rsidR="00000000">
        <w:rPr>
          <w:i/>
          <w:spacing w:val="-5"/>
          <w:sz w:val="28"/>
        </w:rPr>
        <w:t xml:space="preserve"> </w:t>
      </w:r>
      <w:r w:rsidR="00000000">
        <w:rPr>
          <w:i/>
          <w:sz w:val="28"/>
        </w:rPr>
        <w:t>partial</w:t>
      </w:r>
      <w:r w:rsidR="00000000">
        <w:rPr>
          <w:i/>
          <w:spacing w:val="-7"/>
          <w:sz w:val="28"/>
        </w:rPr>
        <w:t xml:space="preserve"> </w:t>
      </w:r>
      <w:r w:rsidR="00000000">
        <w:rPr>
          <w:i/>
          <w:sz w:val="28"/>
        </w:rPr>
        <w:t>fulfilment</w:t>
      </w:r>
      <w:r w:rsidR="00000000">
        <w:rPr>
          <w:i/>
          <w:spacing w:val="-5"/>
          <w:sz w:val="28"/>
        </w:rPr>
        <w:t xml:space="preserve"> </w:t>
      </w:r>
      <w:r w:rsidR="00000000">
        <w:rPr>
          <w:i/>
          <w:sz w:val="28"/>
        </w:rPr>
        <w:t>for</w:t>
      </w:r>
      <w:r w:rsidR="00000000">
        <w:rPr>
          <w:i/>
          <w:spacing w:val="-4"/>
          <w:sz w:val="28"/>
        </w:rPr>
        <w:t xml:space="preserve"> </w:t>
      </w:r>
      <w:r w:rsidR="00000000">
        <w:rPr>
          <w:i/>
          <w:sz w:val="28"/>
        </w:rPr>
        <w:t>the</w:t>
      </w:r>
      <w:r w:rsidR="00000000">
        <w:rPr>
          <w:i/>
          <w:spacing w:val="-5"/>
          <w:sz w:val="28"/>
        </w:rPr>
        <w:t xml:space="preserve"> </w:t>
      </w:r>
      <w:r w:rsidR="00000000">
        <w:rPr>
          <w:i/>
          <w:sz w:val="28"/>
        </w:rPr>
        <w:t>Course</w:t>
      </w:r>
      <w:r w:rsidR="00000000">
        <w:rPr>
          <w:i/>
          <w:spacing w:val="-5"/>
          <w:sz w:val="28"/>
        </w:rPr>
        <w:t xml:space="preserve"> of</w:t>
      </w:r>
    </w:p>
    <w:p w:rsidR="00B824EC" w:rsidRDefault="00B824EC">
      <w:pPr>
        <w:pStyle w:val="BodyText"/>
        <w:spacing w:before="196"/>
        <w:rPr>
          <w:i/>
          <w:sz w:val="28"/>
        </w:rPr>
      </w:pPr>
    </w:p>
    <w:p w:rsidR="00B824EC" w:rsidRDefault="00000000">
      <w:pPr>
        <w:spacing w:before="1"/>
        <w:ind w:left="464" w:right="293"/>
        <w:jc w:val="center"/>
        <w:rPr>
          <w:b/>
          <w:sz w:val="32"/>
        </w:rPr>
      </w:pPr>
      <w:r>
        <w:rPr>
          <w:b/>
          <w:spacing w:val="-2"/>
          <w:sz w:val="32"/>
        </w:rPr>
        <w:t>CSA0732-</w:t>
      </w:r>
      <w:r>
        <w:rPr>
          <w:b/>
          <w:spacing w:val="-18"/>
          <w:sz w:val="32"/>
        </w:rPr>
        <w:t xml:space="preserve"> </w:t>
      </w:r>
      <w:r>
        <w:rPr>
          <w:b/>
          <w:spacing w:val="-2"/>
          <w:sz w:val="32"/>
        </w:rPr>
        <w:t>COMPUTER</w:t>
      </w:r>
      <w:r>
        <w:rPr>
          <w:b/>
          <w:spacing w:val="-12"/>
          <w:sz w:val="32"/>
        </w:rPr>
        <w:t xml:space="preserve"> </w:t>
      </w:r>
      <w:r>
        <w:rPr>
          <w:b/>
          <w:spacing w:val="-2"/>
          <w:sz w:val="32"/>
        </w:rPr>
        <w:t>NETWORKS</w:t>
      </w:r>
      <w:r>
        <w:rPr>
          <w:b/>
          <w:spacing w:val="-10"/>
          <w:sz w:val="32"/>
        </w:rPr>
        <w:t xml:space="preserve"> </w:t>
      </w:r>
      <w:r>
        <w:rPr>
          <w:b/>
          <w:spacing w:val="-2"/>
          <w:sz w:val="32"/>
        </w:rPr>
        <w:t>FOR</w:t>
      </w:r>
      <w:r>
        <w:rPr>
          <w:b/>
          <w:spacing w:val="-12"/>
          <w:sz w:val="32"/>
        </w:rPr>
        <w:t xml:space="preserve"> </w:t>
      </w:r>
      <w:r>
        <w:rPr>
          <w:b/>
          <w:spacing w:val="-2"/>
          <w:sz w:val="32"/>
        </w:rPr>
        <w:t>DATA</w:t>
      </w:r>
      <w:r>
        <w:rPr>
          <w:b/>
          <w:spacing w:val="-18"/>
          <w:sz w:val="32"/>
        </w:rPr>
        <w:t xml:space="preserve"> </w:t>
      </w:r>
      <w:r>
        <w:rPr>
          <w:b/>
          <w:spacing w:val="-2"/>
          <w:sz w:val="32"/>
        </w:rPr>
        <w:t>CENTERS</w:t>
      </w:r>
    </w:p>
    <w:p w:rsidR="00B824EC" w:rsidRDefault="00B824EC">
      <w:pPr>
        <w:pStyle w:val="BodyText"/>
        <w:spacing w:before="79"/>
        <w:rPr>
          <w:b/>
          <w:sz w:val="32"/>
        </w:rPr>
      </w:pPr>
    </w:p>
    <w:p w:rsidR="00B824EC" w:rsidRDefault="00000000">
      <w:pPr>
        <w:ind w:left="464" w:right="366"/>
        <w:jc w:val="center"/>
        <w:rPr>
          <w:i/>
          <w:sz w:val="28"/>
        </w:rPr>
      </w:pPr>
      <w:r>
        <w:rPr>
          <w:i/>
          <w:sz w:val="28"/>
        </w:rPr>
        <w:t>to</w:t>
      </w:r>
      <w:r>
        <w:rPr>
          <w:i/>
          <w:spacing w:val="-9"/>
          <w:sz w:val="28"/>
        </w:rPr>
        <w:t xml:space="preserve"> </w:t>
      </w:r>
      <w:r>
        <w:rPr>
          <w:i/>
          <w:sz w:val="28"/>
        </w:rPr>
        <w:t>the</w:t>
      </w:r>
      <w:r>
        <w:rPr>
          <w:i/>
          <w:spacing w:val="-6"/>
          <w:sz w:val="28"/>
        </w:rPr>
        <w:t xml:space="preserve"> </w:t>
      </w:r>
      <w:r>
        <w:rPr>
          <w:i/>
          <w:sz w:val="28"/>
        </w:rPr>
        <w:t>award</w:t>
      </w:r>
      <w:r>
        <w:rPr>
          <w:i/>
          <w:spacing w:val="-9"/>
          <w:sz w:val="28"/>
        </w:rPr>
        <w:t xml:space="preserve"> </w:t>
      </w:r>
      <w:r>
        <w:rPr>
          <w:i/>
          <w:sz w:val="28"/>
        </w:rPr>
        <w:t>of</w:t>
      </w:r>
      <w:r>
        <w:rPr>
          <w:i/>
          <w:spacing w:val="-5"/>
          <w:sz w:val="28"/>
        </w:rPr>
        <w:t xml:space="preserve"> </w:t>
      </w:r>
      <w:r>
        <w:rPr>
          <w:i/>
          <w:sz w:val="28"/>
        </w:rPr>
        <w:t>the</w:t>
      </w:r>
      <w:r>
        <w:rPr>
          <w:i/>
          <w:spacing w:val="-6"/>
          <w:sz w:val="28"/>
        </w:rPr>
        <w:t xml:space="preserve"> </w:t>
      </w:r>
      <w:r>
        <w:rPr>
          <w:i/>
          <w:sz w:val="28"/>
        </w:rPr>
        <w:t>degree</w:t>
      </w:r>
      <w:r>
        <w:rPr>
          <w:i/>
          <w:spacing w:val="-8"/>
          <w:sz w:val="28"/>
        </w:rPr>
        <w:t xml:space="preserve"> </w:t>
      </w:r>
      <w:r>
        <w:rPr>
          <w:i/>
          <w:spacing w:val="-5"/>
          <w:sz w:val="28"/>
        </w:rPr>
        <w:t>of</w:t>
      </w:r>
    </w:p>
    <w:p w:rsidR="00B824EC" w:rsidRDefault="00000000">
      <w:pPr>
        <w:pStyle w:val="Heading2"/>
        <w:spacing w:before="182"/>
        <w:ind w:right="363"/>
        <w:rPr>
          <w:spacing w:val="-2"/>
        </w:rPr>
      </w:pPr>
      <w:r>
        <w:t>BACHELOR</w:t>
      </w:r>
      <w:r>
        <w:rPr>
          <w:spacing w:val="-7"/>
        </w:rPr>
        <w:t xml:space="preserve"> </w:t>
      </w:r>
      <w:r>
        <w:t>OF</w:t>
      </w:r>
      <w:r>
        <w:rPr>
          <w:spacing w:val="-16"/>
        </w:rPr>
        <w:t xml:space="preserve"> </w:t>
      </w:r>
      <w:r>
        <w:rPr>
          <w:spacing w:val="-2"/>
        </w:rPr>
        <w:t>ENGINEERING</w:t>
      </w:r>
    </w:p>
    <w:p w:rsidR="0015651D" w:rsidRDefault="0015651D">
      <w:pPr>
        <w:pStyle w:val="Heading2"/>
        <w:spacing w:before="182"/>
        <w:ind w:right="363"/>
        <w:rPr>
          <w:spacing w:val="-2"/>
        </w:rPr>
      </w:pPr>
      <w:r>
        <w:rPr>
          <w:spacing w:val="-2"/>
        </w:rPr>
        <w:t>IN</w:t>
      </w:r>
    </w:p>
    <w:p w:rsidR="00B824EC" w:rsidRPr="0015651D" w:rsidRDefault="0015651D" w:rsidP="0015651D">
      <w:pPr>
        <w:pStyle w:val="Heading2"/>
        <w:spacing w:before="182"/>
        <w:ind w:right="363"/>
      </w:pPr>
      <w:r>
        <w:rPr>
          <w:spacing w:val="-2"/>
        </w:rPr>
        <w:t xml:space="preserve">COMPUTER SCIENCE AND ENGINEERING </w:t>
      </w:r>
    </w:p>
    <w:p w:rsidR="0015651D" w:rsidRDefault="0015651D">
      <w:pPr>
        <w:spacing w:line="376" w:lineRule="auto"/>
        <w:ind w:left="3375" w:right="2910" w:firstLine="945"/>
        <w:rPr>
          <w:b/>
          <w:sz w:val="28"/>
        </w:rPr>
      </w:pPr>
    </w:p>
    <w:p w:rsidR="00B32518" w:rsidRDefault="00000000">
      <w:pPr>
        <w:spacing w:line="376" w:lineRule="auto"/>
        <w:ind w:left="3375" w:right="2910" w:firstLine="945"/>
        <w:rPr>
          <w:b/>
          <w:sz w:val="28"/>
        </w:rPr>
      </w:pPr>
      <w:r>
        <w:rPr>
          <w:b/>
          <w:sz w:val="28"/>
        </w:rPr>
        <w:t xml:space="preserve">Submitted by </w:t>
      </w:r>
    </w:p>
    <w:p w:rsidR="00B824EC" w:rsidRDefault="0023140A" w:rsidP="0023140A">
      <w:pPr>
        <w:spacing w:line="376" w:lineRule="auto"/>
        <w:ind w:right="2910"/>
        <w:rPr>
          <w:b/>
          <w:sz w:val="28"/>
        </w:rPr>
      </w:pPr>
      <w:r>
        <w:rPr>
          <w:b/>
          <w:sz w:val="28"/>
        </w:rPr>
        <w:t xml:space="preserve">                                    </w:t>
      </w:r>
      <w:r w:rsidR="00B32518">
        <w:rPr>
          <w:b/>
          <w:sz w:val="28"/>
        </w:rPr>
        <w:t>KALAI AMUDHAN (192511292) CSE</w:t>
      </w:r>
    </w:p>
    <w:p w:rsidR="00B32518" w:rsidRDefault="00B32518">
      <w:pPr>
        <w:pStyle w:val="Heading2"/>
        <w:spacing w:before="2" w:line="376" w:lineRule="auto"/>
        <w:ind w:left="2773" w:right="1414" w:firstLine="518"/>
        <w:jc w:val="left"/>
      </w:pPr>
      <w:r>
        <w:t xml:space="preserve">SANJAY J (192511331) CSE </w:t>
      </w:r>
    </w:p>
    <w:p w:rsidR="00B824EC" w:rsidRDefault="00B32518">
      <w:pPr>
        <w:pStyle w:val="Heading2"/>
        <w:spacing w:before="2" w:line="376" w:lineRule="auto"/>
        <w:ind w:left="2773" w:right="1414" w:firstLine="518"/>
        <w:jc w:val="left"/>
      </w:pPr>
      <w:r>
        <w:rPr>
          <w:spacing w:val="-2"/>
        </w:rPr>
        <w:t>LOGITH P.S.K</w:t>
      </w:r>
      <w:r>
        <w:rPr>
          <w:spacing w:val="-11"/>
        </w:rPr>
        <w:t xml:space="preserve"> </w:t>
      </w:r>
      <w:r>
        <w:rPr>
          <w:spacing w:val="-2"/>
        </w:rPr>
        <w:t>(192524416)</w:t>
      </w:r>
      <w:r>
        <w:rPr>
          <w:spacing w:val="-4"/>
        </w:rPr>
        <w:t xml:space="preserve"> AIDS</w:t>
      </w:r>
    </w:p>
    <w:p w:rsidR="00B824EC" w:rsidRPr="0023140A" w:rsidRDefault="00000000" w:rsidP="0023140A">
      <w:pPr>
        <w:spacing w:before="1" w:line="362" w:lineRule="auto"/>
        <w:ind w:left="4042" w:right="3671" w:hanging="233"/>
        <w:rPr>
          <w:b/>
          <w:sz w:val="28"/>
        </w:rPr>
      </w:pPr>
      <w:r>
        <w:rPr>
          <w:b/>
          <w:sz w:val="24"/>
        </w:rPr>
        <w:t>Under</w:t>
      </w:r>
      <w:r>
        <w:rPr>
          <w:b/>
          <w:spacing w:val="-13"/>
          <w:sz w:val="24"/>
        </w:rPr>
        <w:t xml:space="preserve"> </w:t>
      </w:r>
      <w:r>
        <w:rPr>
          <w:b/>
          <w:sz w:val="24"/>
        </w:rPr>
        <w:t>the</w:t>
      </w:r>
      <w:r>
        <w:rPr>
          <w:b/>
          <w:spacing w:val="-10"/>
          <w:sz w:val="24"/>
        </w:rPr>
        <w:t xml:space="preserve"> </w:t>
      </w:r>
      <w:r>
        <w:rPr>
          <w:b/>
          <w:sz w:val="24"/>
        </w:rPr>
        <w:t>Supervision</w:t>
      </w:r>
      <w:r>
        <w:rPr>
          <w:b/>
          <w:spacing w:val="-10"/>
          <w:sz w:val="24"/>
        </w:rPr>
        <w:t xml:space="preserve"> </w:t>
      </w:r>
      <w:r>
        <w:rPr>
          <w:b/>
          <w:sz w:val="24"/>
        </w:rPr>
        <w:t xml:space="preserve">of </w:t>
      </w:r>
      <w:r>
        <w:rPr>
          <w:b/>
          <w:sz w:val="28"/>
        </w:rPr>
        <w:t>Dr. SENTHIL.K Dr. RAJARAM.P</w:t>
      </w:r>
    </w:p>
    <w:p w:rsidR="0023140A" w:rsidRPr="0015651D" w:rsidRDefault="00000000" w:rsidP="0015651D">
      <w:pPr>
        <w:pStyle w:val="BodyText"/>
        <w:spacing w:before="42"/>
        <w:rPr>
          <w:b/>
          <w:sz w:val="20"/>
        </w:rPr>
      </w:pPr>
      <w:r>
        <w:rPr>
          <w:b/>
          <w:noProof/>
          <w:sz w:val="20"/>
        </w:rPr>
        <w:drawing>
          <wp:anchor distT="0" distB="0" distL="0" distR="0" simplePos="0" relativeHeight="487587840" behindDoc="1" locked="0" layoutInCell="1" allowOverlap="1">
            <wp:simplePos x="0" y="0"/>
            <wp:positionH relativeFrom="page">
              <wp:posOffset>658516</wp:posOffset>
            </wp:positionH>
            <wp:positionV relativeFrom="paragraph">
              <wp:posOffset>188335</wp:posOffset>
            </wp:positionV>
            <wp:extent cx="5764560" cy="6995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64560" cy="699515"/>
                    </a:xfrm>
                    <a:prstGeom prst="rect">
                      <a:avLst/>
                    </a:prstGeom>
                  </pic:spPr>
                </pic:pic>
              </a:graphicData>
            </a:graphic>
          </wp:anchor>
        </w:drawing>
      </w:r>
    </w:p>
    <w:p w:rsidR="00B824EC" w:rsidRDefault="00000000">
      <w:pPr>
        <w:pStyle w:val="Heading1"/>
        <w:spacing w:before="141"/>
        <w:ind w:right="365"/>
      </w:pPr>
      <w:r>
        <w:rPr>
          <w:spacing w:val="-2"/>
        </w:rPr>
        <w:t>SIMATS</w:t>
      </w:r>
      <w:r>
        <w:rPr>
          <w:spacing w:val="-23"/>
        </w:rPr>
        <w:t xml:space="preserve"> </w:t>
      </w:r>
      <w:r>
        <w:rPr>
          <w:spacing w:val="-2"/>
        </w:rPr>
        <w:t>ENGINEERING</w:t>
      </w:r>
    </w:p>
    <w:p w:rsidR="00B824EC" w:rsidRDefault="00000000">
      <w:pPr>
        <w:spacing w:before="84"/>
        <w:ind w:left="-1" w:right="232"/>
        <w:jc w:val="center"/>
        <w:rPr>
          <w:b/>
          <w:sz w:val="28"/>
        </w:rPr>
      </w:pPr>
      <w:r>
        <w:rPr>
          <w:b/>
          <w:sz w:val="28"/>
        </w:rPr>
        <w:t>Saveetha</w:t>
      </w:r>
      <w:r>
        <w:rPr>
          <w:b/>
          <w:spacing w:val="-11"/>
          <w:sz w:val="28"/>
        </w:rPr>
        <w:t xml:space="preserve"> </w:t>
      </w:r>
      <w:r>
        <w:rPr>
          <w:b/>
          <w:sz w:val="28"/>
        </w:rPr>
        <w:t>Institute</w:t>
      </w:r>
      <w:r>
        <w:rPr>
          <w:b/>
          <w:spacing w:val="-13"/>
          <w:sz w:val="28"/>
        </w:rPr>
        <w:t xml:space="preserve"> </w:t>
      </w:r>
      <w:r>
        <w:rPr>
          <w:b/>
          <w:sz w:val="28"/>
        </w:rPr>
        <w:t>of</w:t>
      </w:r>
      <w:r>
        <w:rPr>
          <w:b/>
          <w:spacing w:val="-9"/>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8"/>
          <w:sz w:val="28"/>
        </w:rPr>
        <w:t xml:space="preserve"> </w:t>
      </w:r>
      <w:r>
        <w:rPr>
          <w:b/>
          <w:spacing w:val="-2"/>
          <w:sz w:val="28"/>
        </w:rPr>
        <w:t>Sciences</w:t>
      </w:r>
    </w:p>
    <w:p w:rsidR="00B824EC" w:rsidRPr="0023140A" w:rsidRDefault="00000000" w:rsidP="0023140A">
      <w:pPr>
        <w:spacing w:before="187" w:line="708" w:lineRule="auto"/>
        <w:ind w:left="3535" w:right="3433"/>
        <w:jc w:val="center"/>
        <w:rPr>
          <w:b/>
          <w:spacing w:val="-2"/>
          <w:sz w:val="28"/>
        </w:rPr>
      </w:pPr>
      <w:r>
        <w:rPr>
          <w:b/>
          <w:spacing w:val="-2"/>
          <w:sz w:val="28"/>
        </w:rPr>
        <w:t xml:space="preserve">Chennai-602105 </w:t>
      </w:r>
      <w:r>
        <w:rPr>
          <w:b/>
          <w:sz w:val="28"/>
        </w:rPr>
        <w:t>November 2025</w:t>
      </w:r>
    </w:p>
    <w:p w:rsidR="00B824EC" w:rsidRDefault="00B824EC">
      <w:pPr>
        <w:spacing w:line="708" w:lineRule="auto"/>
        <w:jc w:val="center"/>
        <w:rPr>
          <w:b/>
          <w:sz w:val="28"/>
        </w:rPr>
        <w:sectPr w:rsidR="00B824EC">
          <w:footerReference w:type="default" r:id="rId8"/>
          <w:type w:val="continuous"/>
          <w:pgSz w:w="11930" w:h="16850"/>
          <w:pgMar w:top="780" w:right="1133" w:bottom="1380" w:left="708" w:header="0" w:footer="1197" w:gutter="0"/>
          <w:pgNumType w:start="1"/>
          <w:cols w:space="720"/>
        </w:sectPr>
      </w:pPr>
    </w:p>
    <w:p w:rsidR="00B824EC" w:rsidRDefault="00000000">
      <w:pPr>
        <w:pStyle w:val="Title"/>
      </w:pPr>
      <w:r>
        <w:rPr>
          <w:noProof/>
        </w:rPr>
        <w:lastRenderedPageBreak/>
        <w:drawing>
          <wp:anchor distT="0" distB="0" distL="0" distR="0" simplePos="0" relativeHeight="15729152" behindDoc="0" locked="0" layoutInCell="1" allowOverlap="1">
            <wp:simplePos x="0" y="0"/>
            <wp:positionH relativeFrom="page">
              <wp:posOffset>5806440</wp:posOffset>
            </wp:positionH>
            <wp:positionV relativeFrom="paragraph">
              <wp:posOffset>45846</wp:posOffset>
            </wp:positionV>
            <wp:extent cx="800100"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00100" cy="990600"/>
                    </a:xfrm>
                    <a:prstGeom prst="rect">
                      <a:avLst/>
                    </a:prstGeom>
                  </pic:spPr>
                </pic:pic>
              </a:graphicData>
            </a:graphic>
          </wp:anchor>
        </w:drawing>
      </w:r>
      <w:r>
        <w:rPr>
          <w:noProof/>
        </w:rPr>
        <w:drawing>
          <wp:anchor distT="0" distB="0" distL="0" distR="0" simplePos="0" relativeHeight="15729664" behindDoc="0" locked="0" layoutInCell="1" allowOverlap="1">
            <wp:simplePos x="0" y="0"/>
            <wp:positionH relativeFrom="page">
              <wp:posOffset>458279</wp:posOffset>
            </wp:positionH>
            <wp:positionV relativeFrom="paragraph">
              <wp:posOffset>54994</wp:posOffset>
            </wp:positionV>
            <wp:extent cx="886501" cy="91020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6501" cy="910203"/>
                    </a:xfrm>
                    <a:prstGeom prst="rect">
                      <a:avLst/>
                    </a:prstGeom>
                  </pic:spPr>
                </pic:pic>
              </a:graphicData>
            </a:graphic>
          </wp:anchor>
        </w:drawing>
      </w:r>
      <w:r>
        <w:rPr>
          <w:spacing w:val="-6"/>
        </w:rPr>
        <w:t>SIMATS</w:t>
      </w:r>
      <w:r>
        <w:rPr>
          <w:spacing w:val="-17"/>
        </w:rPr>
        <w:t xml:space="preserve"> </w:t>
      </w:r>
      <w:r>
        <w:rPr>
          <w:spacing w:val="-2"/>
        </w:rPr>
        <w:t>ENGINEERING</w:t>
      </w:r>
    </w:p>
    <w:p w:rsidR="00B824EC" w:rsidRDefault="00000000">
      <w:pPr>
        <w:spacing w:before="51" w:line="376" w:lineRule="auto"/>
        <w:ind w:left="1781" w:right="2013"/>
        <w:jc w:val="center"/>
        <w:rPr>
          <w:b/>
          <w:sz w:val="28"/>
        </w:rPr>
      </w:pPr>
      <w:r>
        <w:rPr>
          <w:b/>
          <w:sz w:val="28"/>
        </w:rPr>
        <w:t>Saveetha</w:t>
      </w:r>
      <w:r>
        <w:rPr>
          <w:b/>
          <w:spacing w:val="-8"/>
          <w:sz w:val="28"/>
        </w:rPr>
        <w:t xml:space="preserve"> </w:t>
      </w:r>
      <w:r>
        <w:rPr>
          <w:b/>
          <w:sz w:val="28"/>
        </w:rPr>
        <w:t>Institute</w:t>
      </w:r>
      <w:r>
        <w:rPr>
          <w:b/>
          <w:spacing w:val="-12"/>
          <w:sz w:val="28"/>
        </w:rPr>
        <w:t xml:space="preserve"> </w:t>
      </w:r>
      <w:r>
        <w:rPr>
          <w:b/>
          <w:sz w:val="28"/>
        </w:rPr>
        <w:t>of</w:t>
      </w:r>
      <w:r>
        <w:rPr>
          <w:b/>
          <w:spacing w:val="-9"/>
          <w:sz w:val="28"/>
        </w:rPr>
        <w:t xml:space="preserve"> </w:t>
      </w:r>
      <w:r>
        <w:rPr>
          <w:b/>
          <w:sz w:val="28"/>
        </w:rPr>
        <w:t>Medical</w:t>
      </w:r>
      <w:r>
        <w:rPr>
          <w:b/>
          <w:spacing w:val="-11"/>
          <w:sz w:val="28"/>
        </w:rPr>
        <w:t xml:space="preserve"> </w:t>
      </w:r>
      <w:r>
        <w:rPr>
          <w:b/>
          <w:sz w:val="28"/>
        </w:rPr>
        <w:t>and</w:t>
      </w:r>
      <w:r>
        <w:rPr>
          <w:b/>
          <w:spacing w:val="-14"/>
          <w:sz w:val="28"/>
        </w:rPr>
        <w:t xml:space="preserve"> </w:t>
      </w:r>
      <w:r>
        <w:rPr>
          <w:b/>
          <w:sz w:val="28"/>
        </w:rPr>
        <w:t>Technical</w:t>
      </w:r>
      <w:r>
        <w:rPr>
          <w:b/>
          <w:spacing w:val="-8"/>
          <w:sz w:val="28"/>
        </w:rPr>
        <w:t xml:space="preserve"> </w:t>
      </w:r>
      <w:r>
        <w:rPr>
          <w:b/>
          <w:sz w:val="28"/>
        </w:rPr>
        <w:t xml:space="preserve">Sciences </w:t>
      </w:r>
      <w:r>
        <w:rPr>
          <w:b/>
          <w:spacing w:val="-2"/>
          <w:sz w:val="28"/>
        </w:rPr>
        <w:t>Chennai-602105</w:t>
      </w:r>
    </w:p>
    <w:p w:rsidR="00B824EC" w:rsidRDefault="00B824EC">
      <w:pPr>
        <w:pStyle w:val="BodyText"/>
        <w:spacing w:before="206"/>
        <w:rPr>
          <w:b/>
          <w:sz w:val="28"/>
        </w:rPr>
      </w:pPr>
    </w:p>
    <w:p w:rsidR="00B824EC" w:rsidRDefault="00000000">
      <w:pPr>
        <w:pStyle w:val="Heading1"/>
        <w:spacing w:before="1"/>
        <w:ind w:right="366"/>
      </w:pPr>
      <w:r>
        <w:rPr>
          <w:spacing w:val="-2"/>
        </w:rPr>
        <w:t>DECLARATION</w:t>
      </w:r>
    </w:p>
    <w:p w:rsidR="00B824EC" w:rsidRDefault="00B824EC">
      <w:pPr>
        <w:pStyle w:val="BodyText"/>
        <w:rPr>
          <w:b/>
        </w:rPr>
      </w:pPr>
    </w:p>
    <w:p w:rsidR="00B824EC" w:rsidRDefault="00B824EC">
      <w:pPr>
        <w:pStyle w:val="BodyText"/>
        <w:rPr>
          <w:b/>
        </w:rPr>
      </w:pPr>
    </w:p>
    <w:p w:rsidR="00B824EC" w:rsidRDefault="00B824EC">
      <w:pPr>
        <w:pStyle w:val="BodyText"/>
        <w:spacing w:before="82"/>
        <w:rPr>
          <w:b/>
        </w:rPr>
      </w:pPr>
    </w:p>
    <w:p w:rsidR="00B824EC" w:rsidRDefault="00000000">
      <w:pPr>
        <w:spacing w:before="1" w:line="360" w:lineRule="auto"/>
        <w:ind w:left="410" w:right="313"/>
        <w:jc w:val="both"/>
        <w:rPr>
          <w:sz w:val="24"/>
        </w:rPr>
      </w:pPr>
      <w:r>
        <w:rPr>
          <w:sz w:val="24"/>
        </w:rPr>
        <w:t xml:space="preserve">We, </w:t>
      </w:r>
      <w:r w:rsidR="0023140A">
        <w:rPr>
          <w:b/>
          <w:sz w:val="24"/>
        </w:rPr>
        <w:t>Kalai Amudhan R, Sanjay J, Logith P.</w:t>
      </w:r>
      <w:proofErr w:type="gramStart"/>
      <w:r w:rsidR="0023140A">
        <w:rPr>
          <w:b/>
          <w:sz w:val="24"/>
        </w:rPr>
        <w:t>S.K</w:t>
      </w:r>
      <w:proofErr w:type="gramEnd"/>
      <w:r w:rsidR="0023140A">
        <w:rPr>
          <w:b/>
          <w:sz w:val="24"/>
        </w:rPr>
        <w:t xml:space="preserve"> </w:t>
      </w:r>
      <w:r>
        <w:rPr>
          <w:b/>
          <w:sz w:val="24"/>
        </w:rPr>
        <w:t xml:space="preserve"> </w:t>
      </w:r>
      <w:r>
        <w:rPr>
          <w:sz w:val="24"/>
        </w:rPr>
        <w:t>of the B.E</w:t>
      </w:r>
      <w:r>
        <w:rPr>
          <w:spacing w:val="-3"/>
          <w:sz w:val="24"/>
        </w:rPr>
        <w:t xml:space="preserve"> </w:t>
      </w:r>
      <w:r>
        <w:rPr>
          <w:sz w:val="24"/>
        </w:rPr>
        <w:t xml:space="preserve">AND B.TECH </w:t>
      </w:r>
      <w:proofErr w:type="spellStart"/>
      <w:r>
        <w:rPr>
          <w:sz w:val="24"/>
        </w:rPr>
        <w:t>Programme</w:t>
      </w:r>
      <w:proofErr w:type="spellEnd"/>
      <w:r>
        <w:rPr>
          <w:b/>
          <w:sz w:val="24"/>
        </w:rPr>
        <w:t xml:space="preserve">, </w:t>
      </w:r>
      <w:r>
        <w:rPr>
          <w:sz w:val="24"/>
        </w:rPr>
        <w:t>Saveetha Institute</w:t>
      </w:r>
      <w:r>
        <w:rPr>
          <w:spacing w:val="-15"/>
          <w:sz w:val="24"/>
        </w:rPr>
        <w:t xml:space="preserve"> </w:t>
      </w:r>
      <w:r>
        <w:rPr>
          <w:sz w:val="24"/>
        </w:rPr>
        <w:t>of</w:t>
      </w:r>
      <w:r>
        <w:rPr>
          <w:spacing w:val="-15"/>
          <w:sz w:val="24"/>
        </w:rPr>
        <w:t xml:space="preserve"> </w:t>
      </w:r>
      <w:r>
        <w:rPr>
          <w:sz w:val="24"/>
        </w:rPr>
        <w:t>Medical</w:t>
      </w:r>
      <w:r>
        <w:rPr>
          <w:spacing w:val="-11"/>
          <w:sz w:val="24"/>
        </w:rPr>
        <w:t xml:space="preserve"> </w:t>
      </w:r>
      <w:r>
        <w:rPr>
          <w:sz w:val="24"/>
        </w:rPr>
        <w:t>and</w:t>
      </w:r>
      <w:r>
        <w:rPr>
          <w:spacing w:val="-15"/>
          <w:sz w:val="24"/>
        </w:rPr>
        <w:t xml:space="preserve"> </w:t>
      </w:r>
      <w:r>
        <w:rPr>
          <w:sz w:val="24"/>
        </w:rPr>
        <w:t>Technical</w:t>
      </w:r>
      <w:r>
        <w:rPr>
          <w:spacing w:val="-11"/>
          <w:sz w:val="24"/>
        </w:rPr>
        <w:t xml:space="preserve"> </w:t>
      </w:r>
      <w:r>
        <w:rPr>
          <w:sz w:val="24"/>
        </w:rPr>
        <w:t>Sciences,</w:t>
      </w:r>
      <w:r>
        <w:rPr>
          <w:spacing w:val="-14"/>
          <w:sz w:val="24"/>
        </w:rPr>
        <w:t xml:space="preserve"> </w:t>
      </w:r>
      <w:r>
        <w:rPr>
          <w:sz w:val="24"/>
        </w:rPr>
        <w:t>Saveetha</w:t>
      </w:r>
      <w:r>
        <w:rPr>
          <w:spacing w:val="-15"/>
          <w:sz w:val="24"/>
        </w:rPr>
        <w:t xml:space="preserve"> </w:t>
      </w:r>
      <w:r>
        <w:rPr>
          <w:sz w:val="24"/>
        </w:rPr>
        <w:t>University,</w:t>
      </w:r>
      <w:r>
        <w:rPr>
          <w:spacing w:val="-14"/>
          <w:sz w:val="24"/>
        </w:rPr>
        <w:t xml:space="preserve"> </w:t>
      </w:r>
      <w:r>
        <w:rPr>
          <w:sz w:val="24"/>
        </w:rPr>
        <w:t>Chennai,</w:t>
      </w:r>
      <w:r>
        <w:rPr>
          <w:spacing w:val="-14"/>
          <w:sz w:val="24"/>
        </w:rPr>
        <w:t xml:space="preserve"> </w:t>
      </w:r>
      <w:r>
        <w:rPr>
          <w:sz w:val="24"/>
        </w:rPr>
        <w:t>hereby</w:t>
      </w:r>
      <w:r>
        <w:rPr>
          <w:spacing w:val="-12"/>
          <w:sz w:val="24"/>
        </w:rPr>
        <w:t xml:space="preserve"> </w:t>
      </w:r>
      <w:r>
        <w:rPr>
          <w:sz w:val="24"/>
        </w:rPr>
        <w:t>declare</w:t>
      </w:r>
      <w:r>
        <w:rPr>
          <w:spacing w:val="-14"/>
          <w:sz w:val="24"/>
        </w:rPr>
        <w:t xml:space="preserve"> </w:t>
      </w:r>
      <w:r>
        <w:rPr>
          <w:sz w:val="24"/>
        </w:rPr>
        <w:t>that</w:t>
      </w:r>
      <w:r>
        <w:rPr>
          <w:spacing w:val="-14"/>
          <w:sz w:val="24"/>
        </w:rPr>
        <w:t xml:space="preserve"> </w:t>
      </w:r>
      <w:r>
        <w:rPr>
          <w:sz w:val="24"/>
        </w:rPr>
        <w:t>the Capstone Project Work entitled “</w:t>
      </w:r>
      <w:r w:rsidR="0023140A" w:rsidRPr="0023140A">
        <w:rPr>
          <w:b/>
          <w:bCs/>
          <w:sz w:val="24"/>
          <w:szCs w:val="24"/>
          <w:lang w:val="en-IN"/>
        </w:rPr>
        <w:t>DESIGN AND EVALUATION OF IPV6 SUBNETTING AND ADDRESS PLANNING TECHNIQUES TO IMPROVE NETWORK PERFORMANCE</w:t>
      </w:r>
      <w:r w:rsidRPr="0023140A">
        <w:rPr>
          <w:b/>
          <w:sz w:val="24"/>
          <w:szCs w:val="24"/>
        </w:rPr>
        <w:t>”</w:t>
      </w:r>
      <w:r>
        <w:rPr>
          <w:b/>
          <w:sz w:val="24"/>
        </w:rPr>
        <w:t xml:space="preserve"> </w:t>
      </w:r>
      <w:r>
        <w:rPr>
          <w:sz w:val="24"/>
        </w:rPr>
        <w:t>is the result of our own Bonafide efforts. To the best of our knowledge, the work presented herein is original, accurate, and has been carried out in accordance with principles of engineering ethics.</w:t>
      </w:r>
    </w:p>
    <w:p w:rsidR="00B824EC" w:rsidRDefault="00B824EC">
      <w:pPr>
        <w:pStyle w:val="BodyText"/>
      </w:pPr>
    </w:p>
    <w:p w:rsidR="00B824EC" w:rsidRDefault="00B824EC">
      <w:pPr>
        <w:pStyle w:val="BodyText"/>
      </w:pPr>
    </w:p>
    <w:p w:rsidR="00B824EC" w:rsidRDefault="00B824EC">
      <w:pPr>
        <w:pStyle w:val="BodyText"/>
      </w:pPr>
    </w:p>
    <w:p w:rsidR="00B824EC" w:rsidRDefault="00B824EC">
      <w:pPr>
        <w:pStyle w:val="BodyText"/>
        <w:spacing w:before="66"/>
      </w:pPr>
    </w:p>
    <w:p w:rsidR="00B824EC" w:rsidRDefault="00000000">
      <w:pPr>
        <w:spacing w:line="403" w:lineRule="auto"/>
        <w:ind w:left="410" w:right="7405"/>
        <w:rPr>
          <w:sz w:val="28"/>
        </w:rPr>
      </w:pPr>
      <w:r>
        <w:rPr>
          <w:sz w:val="28"/>
        </w:rPr>
        <w:t>Place: Chennai Date:</w:t>
      </w:r>
      <w:r>
        <w:rPr>
          <w:spacing w:val="33"/>
          <w:sz w:val="28"/>
        </w:rPr>
        <w:t xml:space="preserve"> </w:t>
      </w:r>
      <w:r>
        <w:rPr>
          <w:sz w:val="28"/>
        </w:rPr>
        <w:t>10.11.2025</w:t>
      </w:r>
    </w:p>
    <w:p w:rsidR="00B824EC" w:rsidRDefault="00B824EC">
      <w:pPr>
        <w:pStyle w:val="BodyText"/>
        <w:rPr>
          <w:sz w:val="28"/>
        </w:rPr>
      </w:pPr>
    </w:p>
    <w:p w:rsidR="00B824EC" w:rsidRDefault="00B824EC">
      <w:pPr>
        <w:pStyle w:val="BodyText"/>
        <w:rPr>
          <w:sz w:val="28"/>
        </w:rPr>
      </w:pPr>
    </w:p>
    <w:p w:rsidR="00B824EC" w:rsidRDefault="00B824EC">
      <w:pPr>
        <w:pStyle w:val="BodyText"/>
        <w:rPr>
          <w:sz w:val="28"/>
        </w:rPr>
      </w:pPr>
    </w:p>
    <w:p w:rsidR="00B824EC" w:rsidRDefault="00B824EC">
      <w:pPr>
        <w:pStyle w:val="BodyText"/>
        <w:spacing w:before="88"/>
        <w:rPr>
          <w:sz w:val="28"/>
        </w:rPr>
      </w:pPr>
    </w:p>
    <w:p w:rsidR="00B824EC" w:rsidRDefault="00000000">
      <w:pPr>
        <w:spacing w:before="1"/>
        <w:ind w:left="5516"/>
        <w:rPr>
          <w:sz w:val="28"/>
        </w:rPr>
      </w:pPr>
      <w:r>
        <w:rPr>
          <w:sz w:val="28"/>
        </w:rPr>
        <w:t>Signature</w:t>
      </w:r>
      <w:r>
        <w:rPr>
          <w:spacing w:val="-5"/>
          <w:sz w:val="28"/>
        </w:rPr>
        <w:t xml:space="preserve"> </w:t>
      </w:r>
      <w:r>
        <w:rPr>
          <w:sz w:val="28"/>
        </w:rPr>
        <w:t>of</w:t>
      </w:r>
      <w:r>
        <w:rPr>
          <w:spacing w:val="-6"/>
          <w:sz w:val="28"/>
        </w:rPr>
        <w:t xml:space="preserve"> </w:t>
      </w:r>
      <w:r>
        <w:rPr>
          <w:sz w:val="28"/>
        </w:rPr>
        <w:t>the</w:t>
      </w:r>
      <w:r>
        <w:rPr>
          <w:spacing w:val="-4"/>
          <w:sz w:val="28"/>
        </w:rPr>
        <w:t xml:space="preserve"> </w:t>
      </w:r>
      <w:r>
        <w:rPr>
          <w:sz w:val="28"/>
        </w:rPr>
        <w:t>Students</w:t>
      </w:r>
      <w:r>
        <w:rPr>
          <w:spacing w:val="-3"/>
          <w:sz w:val="28"/>
        </w:rPr>
        <w:t xml:space="preserve"> </w:t>
      </w:r>
      <w:r>
        <w:rPr>
          <w:sz w:val="28"/>
        </w:rPr>
        <w:t>with</w:t>
      </w:r>
      <w:r>
        <w:rPr>
          <w:spacing w:val="-3"/>
          <w:sz w:val="28"/>
        </w:rPr>
        <w:t xml:space="preserve"> </w:t>
      </w:r>
      <w:r>
        <w:rPr>
          <w:spacing w:val="-4"/>
          <w:sz w:val="28"/>
        </w:rPr>
        <w:t>Names</w:t>
      </w:r>
    </w:p>
    <w:p w:rsidR="00B824EC" w:rsidRDefault="0023140A">
      <w:pPr>
        <w:spacing w:before="182" w:line="376" w:lineRule="auto"/>
        <w:ind w:left="5876" w:right="1414" w:hanging="70"/>
        <w:rPr>
          <w:b/>
          <w:sz w:val="28"/>
        </w:rPr>
      </w:pPr>
      <w:r>
        <w:rPr>
          <w:b/>
          <w:sz w:val="28"/>
        </w:rPr>
        <w:t>Kalai Amudhan R Sanjay J</w:t>
      </w:r>
    </w:p>
    <w:p w:rsidR="00B824EC" w:rsidRDefault="0023140A">
      <w:pPr>
        <w:spacing w:line="320" w:lineRule="exact"/>
        <w:ind w:left="5919"/>
        <w:rPr>
          <w:b/>
          <w:sz w:val="28"/>
        </w:rPr>
      </w:pPr>
      <w:r>
        <w:rPr>
          <w:b/>
          <w:sz w:val="28"/>
        </w:rPr>
        <w:t>Logith P.S.K</w:t>
      </w:r>
    </w:p>
    <w:p w:rsidR="00B824EC" w:rsidRDefault="00B824EC">
      <w:pPr>
        <w:spacing w:line="320" w:lineRule="exact"/>
        <w:rPr>
          <w:b/>
          <w:sz w:val="28"/>
        </w:rPr>
        <w:sectPr w:rsidR="00B824EC">
          <w:pgSz w:w="11930" w:h="16850"/>
          <w:pgMar w:top="800" w:right="1133" w:bottom="1380" w:left="708" w:header="0" w:footer="1197" w:gutter="0"/>
          <w:cols w:space="720"/>
        </w:sectPr>
      </w:pPr>
    </w:p>
    <w:p w:rsidR="00B824EC" w:rsidRDefault="00000000">
      <w:pPr>
        <w:pStyle w:val="Title"/>
        <w:ind w:left="464" w:right="666"/>
      </w:pPr>
      <w:r>
        <w:rPr>
          <w:noProof/>
        </w:rPr>
        <w:lastRenderedPageBreak/>
        <w:drawing>
          <wp:anchor distT="0" distB="0" distL="0" distR="0" simplePos="0" relativeHeight="15730176" behindDoc="0" locked="0" layoutInCell="1" allowOverlap="1">
            <wp:simplePos x="0" y="0"/>
            <wp:positionH relativeFrom="page">
              <wp:posOffset>496379</wp:posOffset>
            </wp:positionH>
            <wp:positionV relativeFrom="paragraph">
              <wp:posOffset>41024</wp:posOffset>
            </wp:positionV>
            <wp:extent cx="886501" cy="91020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86501" cy="910203"/>
                    </a:xfrm>
                    <a:prstGeom prst="rect">
                      <a:avLst/>
                    </a:prstGeom>
                  </pic:spPr>
                </pic:pic>
              </a:graphicData>
            </a:graphic>
          </wp:anchor>
        </w:drawing>
      </w:r>
      <w:r>
        <w:rPr>
          <w:noProof/>
        </w:rPr>
        <w:drawing>
          <wp:anchor distT="0" distB="0" distL="0" distR="0" simplePos="0" relativeHeight="15730688" behindDoc="0" locked="0" layoutInCell="1" allowOverlap="1">
            <wp:simplePos x="0" y="0"/>
            <wp:positionH relativeFrom="page">
              <wp:posOffset>5758815</wp:posOffset>
            </wp:positionH>
            <wp:positionV relativeFrom="paragraph">
              <wp:posOffset>36321</wp:posOffset>
            </wp:positionV>
            <wp:extent cx="800100" cy="9906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800100" cy="990600"/>
                    </a:xfrm>
                    <a:prstGeom prst="rect">
                      <a:avLst/>
                    </a:prstGeom>
                  </pic:spPr>
                </pic:pic>
              </a:graphicData>
            </a:graphic>
          </wp:anchor>
        </w:drawing>
      </w:r>
      <w:r>
        <w:rPr>
          <w:spacing w:val="-6"/>
        </w:rPr>
        <w:t>SIMATS</w:t>
      </w:r>
      <w:r>
        <w:rPr>
          <w:spacing w:val="-17"/>
        </w:rPr>
        <w:t xml:space="preserve"> </w:t>
      </w:r>
      <w:r>
        <w:rPr>
          <w:spacing w:val="-2"/>
        </w:rPr>
        <w:t>ENGINEERING</w:t>
      </w:r>
    </w:p>
    <w:p w:rsidR="00B824EC" w:rsidRDefault="00000000">
      <w:pPr>
        <w:spacing w:before="51" w:line="376" w:lineRule="auto"/>
        <w:ind w:left="1781" w:right="2013"/>
        <w:jc w:val="center"/>
        <w:rPr>
          <w:b/>
          <w:sz w:val="28"/>
        </w:rPr>
      </w:pPr>
      <w:r>
        <w:rPr>
          <w:b/>
          <w:sz w:val="28"/>
        </w:rPr>
        <w:t>Saveetha</w:t>
      </w:r>
      <w:r>
        <w:rPr>
          <w:b/>
          <w:spacing w:val="-8"/>
          <w:sz w:val="28"/>
        </w:rPr>
        <w:t xml:space="preserve"> </w:t>
      </w:r>
      <w:r>
        <w:rPr>
          <w:b/>
          <w:sz w:val="28"/>
        </w:rPr>
        <w:t>Institute</w:t>
      </w:r>
      <w:r>
        <w:rPr>
          <w:b/>
          <w:spacing w:val="-12"/>
          <w:sz w:val="28"/>
        </w:rPr>
        <w:t xml:space="preserve"> </w:t>
      </w:r>
      <w:r>
        <w:rPr>
          <w:b/>
          <w:sz w:val="28"/>
        </w:rPr>
        <w:t>of</w:t>
      </w:r>
      <w:r>
        <w:rPr>
          <w:b/>
          <w:spacing w:val="-9"/>
          <w:sz w:val="28"/>
        </w:rPr>
        <w:t xml:space="preserve"> </w:t>
      </w:r>
      <w:r>
        <w:rPr>
          <w:b/>
          <w:sz w:val="28"/>
        </w:rPr>
        <w:t>Medical</w:t>
      </w:r>
      <w:r>
        <w:rPr>
          <w:b/>
          <w:spacing w:val="-11"/>
          <w:sz w:val="28"/>
        </w:rPr>
        <w:t xml:space="preserve"> </w:t>
      </w:r>
      <w:r>
        <w:rPr>
          <w:b/>
          <w:sz w:val="28"/>
        </w:rPr>
        <w:t>and</w:t>
      </w:r>
      <w:r>
        <w:rPr>
          <w:b/>
          <w:spacing w:val="-14"/>
          <w:sz w:val="28"/>
        </w:rPr>
        <w:t xml:space="preserve"> </w:t>
      </w:r>
      <w:r>
        <w:rPr>
          <w:b/>
          <w:sz w:val="28"/>
        </w:rPr>
        <w:t>Technical</w:t>
      </w:r>
      <w:r>
        <w:rPr>
          <w:b/>
          <w:spacing w:val="-8"/>
          <w:sz w:val="28"/>
        </w:rPr>
        <w:t xml:space="preserve"> </w:t>
      </w:r>
      <w:r>
        <w:rPr>
          <w:b/>
          <w:sz w:val="28"/>
        </w:rPr>
        <w:t xml:space="preserve">Sciences </w:t>
      </w:r>
      <w:r>
        <w:rPr>
          <w:b/>
          <w:spacing w:val="-2"/>
          <w:sz w:val="28"/>
        </w:rPr>
        <w:t>Chennai-602105</w:t>
      </w:r>
    </w:p>
    <w:p w:rsidR="00B824EC" w:rsidRDefault="00B824EC">
      <w:pPr>
        <w:pStyle w:val="BodyText"/>
        <w:spacing w:before="204"/>
        <w:rPr>
          <w:b/>
          <w:sz w:val="28"/>
        </w:rPr>
      </w:pPr>
    </w:p>
    <w:p w:rsidR="00B824EC" w:rsidRDefault="00000000">
      <w:pPr>
        <w:pStyle w:val="Heading1"/>
        <w:spacing w:before="0"/>
        <w:ind w:right="665"/>
      </w:pPr>
      <w:r>
        <w:t>BONAFIDE</w:t>
      </w:r>
      <w:r>
        <w:rPr>
          <w:spacing w:val="-5"/>
        </w:rPr>
        <w:t xml:space="preserve"> </w:t>
      </w:r>
      <w:r>
        <w:rPr>
          <w:spacing w:val="-2"/>
        </w:rPr>
        <w:t>CERTIFICATE</w:t>
      </w:r>
    </w:p>
    <w:p w:rsidR="00B824EC" w:rsidRDefault="00B824EC">
      <w:pPr>
        <w:pStyle w:val="BodyText"/>
        <w:rPr>
          <w:b/>
        </w:rPr>
      </w:pPr>
    </w:p>
    <w:p w:rsidR="00B824EC" w:rsidRDefault="00B824EC">
      <w:pPr>
        <w:pStyle w:val="BodyText"/>
        <w:rPr>
          <w:b/>
        </w:rPr>
      </w:pPr>
    </w:p>
    <w:p w:rsidR="00B824EC" w:rsidRDefault="00B824EC">
      <w:pPr>
        <w:pStyle w:val="BodyText"/>
        <w:rPr>
          <w:b/>
        </w:rPr>
      </w:pPr>
    </w:p>
    <w:p w:rsidR="00B824EC" w:rsidRDefault="00B824EC">
      <w:pPr>
        <w:pStyle w:val="BodyText"/>
        <w:spacing w:before="216"/>
        <w:rPr>
          <w:b/>
        </w:rPr>
      </w:pPr>
    </w:p>
    <w:p w:rsidR="00B824EC" w:rsidRDefault="00000000" w:rsidP="00C82EDF">
      <w:pPr>
        <w:spacing w:line="360" w:lineRule="auto"/>
        <w:ind w:left="410"/>
        <w:jc w:val="both"/>
        <w:rPr>
          <w:sz w:val="24"/>
        </w:rPr>
      </w:pPr>
      <w:r>
        <w:rPr>
          <w:sz w:val="24"/>
        </w:rPr>
        <w:t>This is to certify that the Capstone Project entitled “</w:t>
      </w:r>
      <w:r w:rsidR="0023140A" w:rsidRPr="00C82EDF">
        <w:rPr>
          <w:b/>
          <w:bCs/>
          <w:sz w:val="24"/>
          <w:szCs w:val="24"/>
          <w:lang w:val="en-IN"/>
        </w:rPr>
        <w:t>DESIGN AND EVALUATION OF IPV6 SUBNETTING AND ADDRESS PLANNING TECHNIQUES TO IMPROVE NETWORK PERFORMANCE</w:t>
      </w:r>
      <w:r>
        <w:rPr>
          <w:b/>
          <w:sz w:val="24"/>
        </w:rPr>
        <w:t>”</w:t>
      </w:r>
      <w:r>
        <w:rPr>
          <w:b/>
          <w:spacing w:val="8"/>
          <w:sz w:val="24"/>
        </w:rPr>
        <w:t xml:space="preserve"> </w:t>
      </w:r>
      <w:r>
        <w:rPr>
          <w:sz w:val="24"/>
        </w:rPr>
        <w:t>has</w:t>
      </w:r>
      <w:r>
        <w:rPr>
          <w:spacing w:val="-15"/>
          <w:sz w:val="24"/>
        </w:rPr>
        <w:t xml:space="preserve"> </w:t>
      </w:r>
      <w:r>
        <w:rPr>
          <w:spacing w:val="-4"/>
          <w:sz w:val="24"/>
        </w:rPr>
        <w:t>been</w:t>
      </w:r>
      <w:r w:rsidR="00C82EDF">
        <w:rPr>
          <w:sz w:val="24"/>
        </w:rPr>
        <w:t xml:space="preserve"> </w:t>
      </w:r>
      <w:r>
        <w:rPr>
          <w:sz w:val="24"/>
        </w:rPr>
        <w:t>carried</w:t>
      </w:r>
      <w:r>
        <w:rPr>
          <w:spacing w:val="-5"/>
          <w:sz w:val="24"/>
        </w:rPr>
        <w:t xml:space="preserve"> </w:t>
      </w:r>
      <w:r>
        <w:rPr>
          <w:sz w:val="24"/>
        </w:rPr>
        <w:t>out</w:t>
      </w:r>
      <w:r>
        <w:rPr>
          <w:spacing w:val="-5"/>
          <w:sz w:val="24"/>
        </w:rPr>
        <w:t xml:space="preserve"> </w:t>
      </w:r>
      <w:r>
        <w:rPr>
          <w:sz w:val="24"/>
        </w:rPr>
        <w:t>by</w:t>
      </w:r>
      <w:r>
        <w:rPr>
          <w:spacing w:val="-5"/>
          <w:sz w:val="24"/>
        </w:rPr>
        <w:t xml:space="preserve"> </w:t>
      </w:r>
      <w:r w:rsidR="00C82EDF">
        <w:rPr>
          <w:b/>
          <w:sz w:val="24"/>
        </w:rPr>
        <w:t>Kalai Amudhan R, Sanjay J, Logith P.</w:t>
      </w:r>
      <w:proofErr w:type="gramStart"/>
      <w:r w:rsidR="00C82EDF">
        <w:rPr>
          <w:b/>
          <w:sz w:val="24"/>
        </w:rPr>
        <w:t>S.K</w:t>
      </w:r>
      <w:proofErr w:type="gramEnd"/>
      <w:r>
        <w:rPr>
          <w:b/>
          <w:spacing w:val="-6"/>
          <w:sz w:val="24"/>
        </w:rPr>
        <w:t xml:space="preserve"> </w:t>
      </w:r>
      <w:r>
        <w:rPr>
          <w:sz w:val="24"/>
        </w:rPr>
        <w:t>under</w:t>
      </w:r>
      <w:r>
        <w:rPr>
          <w:spacing w:val="-5"/>
          <w:sz w:val="24"/>
        </w:rPr>
        <w:t xml:space="preserve"> </w:t>
      </w:r>
      <w:r>
        <w:rPr>
          <w:sz w:val="24"/>
        </w:rPr>
        <w:t>the</w:t>
      </w:r>
      <w:r>
        <w:rPr>
          <w:spacing w:val="-7"/>
          <w:sz w:val="24"/>
        </w:rPr>
        <w:t xml:space="preserve"> </w:t>
      </w:r>
      <w:r>
        <w:rPr>
          <w:sz w:val="24"/>
        </w:rPr>
        <w:t>supervision</w:t>
      </w:r>
      <w:r>
        <w:rPr>
          <w:spacing w:val="-5"/>
          <w:sz w:val="24"/>
        </w:rPr>
        <w:t xml:space="preserve"> </w:t>
      </w:r>
      <w:r>
        <w:rPr>
          <w:sz w:val="24"/>
        </w:rPr>
        <w:t>of</w:t>
      </w:r>
      <w:r>
        <w:rPr>
          <w:spacing w:val="-5"/>
          <w:sz w:val="24"/>
        </w:rPr>
        <w:t xml:space="preserve"> </w:t>
      </w:r>
      <w:proofErr w:type="spellStart"/>
      <w:r>
        <w:rPr>
          <w:b/>
          <w:sz w:val="24"/>
        </w:rPr>
        <w:t>Dr.K.SE</w:t>
      </w:r>
      <w:r w:rsidR="00C82EDF">
        <w:rPr>
          <w:b/>
          <w:sz w:val="24"/>
        </w:rPr>
        <w:t>N</w:t>
      </w:r>
      <w:r>
        <w:rPr>
          <w:b/>
          <w:sz w:val="24"/>
        </w:rPr>
        <w:t>THIL</w:t>
      </w:r>
      <w:proofErr w:type="spellEnd"/>
      <w:r>
        <w:rPr>
          <w:b/>
          <w:sz w:val="24"/>
        </w:rPr>
        <w:t xml:space="preserve">, </w:t>
      </w:r>
      <w:proofErr w:type="spellStart"/>
      <w:r>
        <w:rPr>
          <w:b/>
          <w:sz w:val="24"/>
        </w:rPr>
        <w:t>Dr.P.RAJARAM</w:t>
      </w:r>
      <w:proofErr w:type="spellEnd"/>
      <w:r>
        <w:rPr>
          <w:b/>
          <w:sz w:val="24"/>
        </w:rPr>
        <w:t xml:space="preserve"> </w:t>
      </w:r>
      <w:r>
        <w:rPr>
          <w:sz w:val="24"/>
        </w:rPr>
        <w:t>and is submitted in partial fulfilment of the requirements for the current semester</w:t>
      </w:r>
      <w:r>
        <w:rPr>
          <w:spacing w:val="-17"/>
          <w:sz w:val="24"/>
        </w:rPr>
        <w:t xml:space="preserve"> </w:t>
      </w:r>
      <w:r>
        <w:rPr>
          <w:sz w:val="24"/>
        </w:rPr>
        <w:t>of</w:t>
      </w:r>
      <w:r>
        <w:rPr>
          <w:spacing w:val="-15"/>
          <w:sz w:val="24"/>
        </w:rPr>
        <w:t xml:space="preserve"> </w:t>
      </w:r>
      <w:r>
        <w:rPr>
          <w:sz w:val="24"/>
        </w:rPr>
        <w:t>the</w:t>
      </w:r>
      <w:r>
        <w:rPr>
          <w:spacing w:val="-15"/>
          <w:sz w:val="24"/>
        </w:rPr>
        <w:t xml:space="preserve"> </w:t>
      </w:r>
      <w:proofErr w:type="spellStart"/>
      <w:r>
        <w:rPr>
          <w:sz w:val="24"/>
        </w:rPr>
        <w:t>B.Tech</w:t>
      </w:r>
      <w:proofErr w:type="spellEnd"/>
      <w:r>
        <w:rPr>
          <w:spacing w:val="16"/>
          <w:sz w:val="24"/>
        </w:rPr>
        <w:t xml:space="preserve"> </w:t>
      </w:r>
      <w:r>
        <w:rPr>
          <w:sz w:val="24"/>
        </w:rPr>
        <w:t>program</w:t>
      </w:r>
      <w:r>
        <w:rPr>
          <w:spacing w:val="-15"/>
          <w:sz w:val="24"/>
        </w:rPr>
        <w:t xml:space="preserve"> </w:t>
      </w:r>
      <w:r>
        <w:rPr>
          <w:sz w:val="24"/>
        </w:rPr>
        <w:t>at</w:t>
      </w:r>
      <w:r>
        <w:rPr>
          <w:spacing w:val="-15"/>
          <w:sz w:val="24"/>
        </w:rPr>
        <w:t xml:space="preserve"> </w:t>
      </w:r>
      <w:r>
        <w:rPr>
          <w:sz w:val="24"/>
        </w:rPr>
        <w:t>Saveetha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Medical</w:t>
      </w:r>
      <w:r>
        <w:rPr>
          <w:spacing w:val="-13"/>
          <w:sz w:val="24"/>
        </w:rPr>
        <w:t xml:space="preserve"> </w:t>
      </w:r>
      <w:r>
        <w:rPr>
          <w:sz w:val="24"/>
        </w:rPr>
        <w:t>and</w:t>
      </w:r>
      <w:r>
        <w:rPr>
          <w:spacing w:val="-17"/>
          <w:sz w:val="24"/>
        </w:rPr>
        <w:t xml:space="preserve"> </w:t>
      </w:r>
      <w:r>
        <w:rPr>
          <w:sz w:val="24"/>
        </w:rPr>
        <w:t>Technical</w:t>
      </w:r>
      <w:r>
        <w:rPr>
          <w:spacing w:val="-15"/>
          <w:sz w:val="24"/>
        </w:rPr>
        <w:t xml:space="preserve"> </w:t>
      </w:r>
      <w:r>
        <w:rPr>
          <w:sz w:val="24"/>
        </w:rPr>
        <w:t>Sciences,</w:t>
      </w:r>
      <w:r>
        <w:rPr>
          <w:spacing w:val="-15"/>
          <w:sz w:val="24"/>
        </w:rPr>
        <w:t xml:space="preserve"> </w:t>
      </w:r>
      <w:r>
        <w:rPr>
          <w:spacing w:val="-2"/>
          <w:sz w:val="24"/>
        </w:rPr>
        <w:t>Chennai.</w:t>
      </w:r>
    </w:p>
    <w:p w:rsidR="00B824EC" w:rsidRDefault="00B824EC">
      <w:pPr>
        <w:pStyle w:val="BodyText"/>
      </w:pPr>
    </w:p>
    <w:p w:rsidR="00B824EC" w:rsidRDefault="00B824EC">
      <w:pPr>
        <w:pStyle w:val="BodyText"/>
      </w:pPr>
    </w:p>
    <w:p w:rsidR="00B824EC" w:rsidRDefault="00B824EC">
      <w:pPr>
        <w:pStyle w:val="BodyText"/>
      </w:pPr>
    </w:p>
    <w:p w:rsidR="00B824EC" w:rsidRDefault="00B824EC">
      <w:pPr>
        <w:pStyle w:val="BodyText"/>
      </w:pPr>
    </w:p>
    <w:p w:rsidR="00B824EC" w:rsidRDefault="00B824EC">
      <w:pPr>
        <w:pStyle w:val="BodyText"/>
        <w:spacing w:before="275"/>
      </w:pPr>
    </w:p>
    <w:p w:rsidR="00B824EC" w:rsidRDefault="00000000">
      <w:pPr>
        <w:pStyle w:val="BodyText"/>
        <w:tabs>
          <w:tab w:val="left" w:pos="6186"/>
        </w:tabs>
        <w:ind w:left="425"/>
      </w:pPr>
      <w:r>
        <w:rPr>
          <w:spacing w:val="-2"/>
        </w:rPr>
        <w:t>SIGNATURE</w:t>
      </w:r>
      <w:r>
        <w:tab/>
      </w:r>
      <w:proofErr w:type="spellStart"/>
      <w:r>
        <w:rPr>
          <w:spacing w:val="-2"/>
        </w:rPr>
        <w:t>SIGNATURE</w:t>
      </w:r>
      <w:proofErr w:type="spellEnd"/>
    </w:p>
    <w:p w:rsidR="00B824EC" w:rsidRDefault="00000000">
      <w:pPr>
        <w:tabs>
          <w:tab w:val="left" w:pos="6186"/>
        </w:tabs>
        <w:spacing w:before="42" w:line="362" w:lineRule="exact"/>
        <w:ind w:left="425"/>
        <w:jc w:val="both"/>
        <w:rPr>
          <w:b/>
          <w:position w:val="15"/>
          <w:sz w:val="24"/>
        </w:rPr>
      </w:pPr>
      <w:r>
        <w:rPr>
          <w:b/>
          <w:sz w:val="24"/>
        </w:rPr>
        <w:t>Dr.</w:t>
      </w:r>
      <w:r>
        <w:rPr>
          <w:b/>
          <w:spacing w:val="-9"/>
          <w:sz w:val="24"/>
        </w:rPr>
        <w:t xml:space="preserve"> </w:t>
      </w:r>
      <w:r w:rsidR="002F77EC">
        <w:rPr>
          <w:b/>
          <w:sz w:val="24"/>
        </w:rPr>
        <w:t>S</w:t>
      </w:r>
      <w:r>
        <w:rPr>
          <w:b/>
          <w:sz w:val="24"/>
        </w:rPr>
        <w:t>.</w:t>
      </w:r>
      <w:r>
        <w:rPr>
          <w:b/>
          <w:spacing w:val="-9"/>
          <w:sz w:val="24"/>
        </w:rPr>
        <w:t xml:space="preserve"> </w:t>
      </w:r>
      <w:r>
        <w:rPr>
          <w:b/>
          <w:sz w:val="24"/>
        </w:rPr>
        <w:t>John</w:t>
      </w:r>
      <w:r>
        <w:rPr>
          <w:b/>
          <w:spacing w:val="-8"/>
          <w:sz w:val="24"/>
        </w:rPr>
        <w:t xml:space="preserve"> </w:t>
      </w:r>
      <w:r>
        <w:rPr>
          <w:b/>
          <w:spacing w:val="-2"/>
          <w:sz w:val="24"/>
        </w:rPr>
        <w:t>Justin</w:t>
      </w:r>
      <w:r>
        <w:rPr>
          <w:b/>
          <w:sz w:val="24"/>
        </w:rPr>
        <w:tab/>
      </w:r>
      <w:r>
        <w:rPr>
          <w:b/>
          <w:spacing w:val="-5"/>
          <w:position w:val="15"/>
          <w:sz w:val="24"/>
        </w:rPr>
        <w:t>Dr.</w:t>
      </w:r>
      <w:r>
        <w:rPr>
          <w:b/>
          <w:spacing w:val="-11"/>
          <w:position w:val="15"/>
          <w:sz w:val="24"/>
        </w:rPr>
        <w:t xml:space="preserve"> </w:t>
      </w:r>
      <w:proofErr w:type="spellStart"/>
      <w:r>
        <w:rPr>
          <w:b/>
          <w:spacing w:val="-2"/>
          <w:position w:val="15"/>
          <w:sz w:val="24"/>
        </w:rPr>
        <w:t>Rajaram.P</w:t>
      </w:r>
      <w:proofErr w:type="spellEnd"/>
    </w:p>
    <w:p w:rsidR="00B824EC" w:rsidRDefault="00000000">
      <w:pPr>
        <w:spacing w:line="212" w:lineRule="exact"/>
        <w:ind w:left="6186"/>
        <w:rPr>
          <w:b/>
          <w:sz w:val="24"/>
        </w:rPr>
      </w:pPr>
      <w:r>
        <w:rPr>
          <w:b/>
          <w:spacing w:val="-5"/>
          <w:sz w:val="24"/>
        </w:rPr>
        <w:t>Dr.</w:t>
      </w:r>
      <w:r>
        <w:rPr>
          <w:b/>
          <w:spacing w:val="-11"/>
          <w:sz w:val="24"/>
        </w:rPr>
        <w:t xml:space="preserve"> </w:t>
      </w:r>
      <w:proofErr w:type="spellStart"/>
      <w:r>
        <w:rPr>
          <w:b/>
          <w:spacing w:val="-2"/>
          <w:sz w:val="24"/>
        </w:rPr>
        <w:t>Senthil.K</w:t>
      </w:r>
      <w:proofErr w:type="spellEnd"/>
    </w:p>
    <w:p w:rsidR="00735D2E" w:rsidRPr="00735D2E" w:rsidRDefault="00000000" w:rsidP="00735D2E">
      <w:pPr>
        <w:tabs>
          <w:tab w:val="left" w:pos="6186"/>
        </w:tabs>
        <w:spacing w:before="89"/>
        <w:ind w:left="425"/>
        <w:rPr>
          <w:b/>
          <w:spacing w:val="-2"/>
          <w:sz w:val="24"/>
        </w:rPr>
      </w:pPr>
      <w:r>
        <w:rPr>
          <w:b/>
          <w:sz w:val="24"/>
        </w:rPr>
        <w:t>Program</w:t>
      </w:r>
      <w:r>
        <w:rPr>
          <w:b/>
          <w:spacing w:val="-6"/>
          <w:sz w:val="24"/>
        </w:rPr>
        <w:t xml:space="preserve"> </w:t>
      </w:r>
      <w:r>
        <w:rPr>
          <w:b/>
          <w:spacing w:val="-2"/>
          <w:sz w:val="24"/>
        </w:rPr>
        <w:t>Director</w:t>
      </w:r>
      <w:r>
        <w:rPr>
          <w:b/>
          <w:sz w:val="24"/>
        </w:rPr>
        <w:tab/>
      </w:r>
      <w:r>
        <w:rPr>
          <w:b/>
          <w:spacing w:val="-2"/>
          <w:sz w:val="24"/>
        </w:rPr>
        <w:t>Professor</w:t>
      </w:r>
    </w:p>
    <w:p w:rsidR="00AC03F8" w:rsidRDefault="002F77EC">
      <w:pPr>
        <w:pStyle w:val="BodyText"/>
        <w:tabs>
          <w:tab w:val="left" w:pos="6186"/>
        </w:tabs>
        <w:spacing w:before="158"/>
        <w:ind w:left="425"/>
        <w:rPr>
          <w:position w:val="1"/>
        </w:rPr>
      </w:pPr>
      <w:r>
        <w:rPr>
          <w:position w:val="1"/>
        </w:rPr>
        <w:t xml:space="preserve">Department of </w:t>
      </w:r>
      <w:r w:rsidR="00735D2E">
        <w:rPr>
          <w:position w:val="1"/>
        </w:rPr>
        <w:t xml:space="preserve">CS-DS                                                             </w:t>
      </w:r>
      <w:r>
        <w:rPr>
          <w:position w:val="1"/>
        </w:rPr>
        <w:t xml:space="preserve">Department of </w:t>
      </w:r>
      <w:r w:rsidR="00735D2E">
        <w:rPr>
          <w:position w:val="1"/>
        </w:rPr>
        <w:t>CSE</w:t>
      </w:r>
    </w:p>
    <w:p w:rsidR="00B824EC" w:rsidRDefault="00000000">
      <w:pPr>
        <w:pStyle w:val="BodyText"/>
        <w:tabs>
          <w:tab w:val="left" w:pos="6186"/>
        </w:tabs>
        <w:spacing w:before="158"/>
        <w:ind w:left="425"/>
      </w:pPr>
      <w:r>
        <w:rPr>
          <w:position w:val="1"/>
        </w:rPr>
        <w:t>Saveetha</w:t>
      </w:r>
      <w:r>
        <w:rPr>
          <w:spacing w:val="-3"/>
          <w:position w:val="1"/>
        </w:rPr>
        <w:t xml:space="preserve"> </w:t>
      </w:r>
      <w:r>
        <w:rPr>
          <w:position w:val="1"/>
        </w:rPr>
        <w:t>School</w:t>
      </w:r>
      <w:r>
        <w:rPr>
          <w:spacing w:val="-2"/>
          <w:position w:val="1"/>
        </w:rPr>
        <w:t xml:space="preserve"> </w:t>
      </w:r>
      <w:r>
        <w:rPr>
          <w:position w:val="1"/>
        </w:rPr>
        <w:t>of</w:t>
      </w:r>
      <w:r>
        <w:rPr>
          <w:spacing w:val="-1"/>
          <w:position w:val="1"/>
        </w:rPr>
        <w:t xml:space="preserve"> </w:t>
      </w:r>
      <w:r>
        <w:rPr>
          <w:spacing w:val="-2"/>
          <w:position w:val="1"/>
        </w:rPr>
        <w:t>Engineering</w:t>
      </w:r>
      <w:r>
        <w:rPr>
          <w:position w:val="1"/>
        </w:rPr>
        <w:tab/>
      </w:r>
      <w:r>
        <w:t>Saveetha</w:t>
      </w:r>
      <w:r>
        <w:rPr>
          <w:spacing w:val="-3"/>
        </w:rPr>
        <w:t xml:space="preserve"> </w:t>
      </w:r>
      <w:r>
        <w:t>School</w:t>
      </w:r>
      <w:r>
        <w:rPr>
          <w:spacing w:val="-2"/>
        </w:rPr>
        <w:t xml:space="preserve"> </w:t>
      </w:r>
      <w:r>
        <w:t>of</w:t>
      </w:r>
      <w:r>
        <w:rPr>
          <w:spacing w:val="-1"/>
        </w:rPr>
        <w:t xml:space="preserve"> </w:t>
      </w:r>
      <w:r>
        <w:rPr>
          <w:spacing w:val="-2"/>
        </w:rPr>
        <w:t>Engineering</w:t>
      </w:r>
    </w:p>
    <w:p w:rsidR="00B824EC" w:rsidRDefault="00000000">
      <w:pPr>
        <w:pStyle w:val="BodyText"/>
        <w:tabs>
          <w:tab w:val="left" w:pos="6186"/>
        </w:tabs>
        <w:spacing w:before="99"/>
        <w:ind w:left="425"/>
      </w:pPr>
      <w:r>
        <w:rPr>
          <w:spacing w:val="-2"/>
        </w:rPr>
        <w:t>SIMATS</w:t>
      </w:r>
      <w:r>
        <w:tab/>
      </w:r>
      <w:proofErr w:type="spellStart"/>
      <w:r>
        <w:rPr>
          <w:spacing w:val="-2"/>
        </w:rPr>
        <w:t>SIMATS</w:t>
      </w:r>
      <w:proofErr w:type="spellEnd"/>
    </w:p>
    <w:p w:rsidR="00B824EC" w:rsidRDefault="00B824EC">
      <w:pPr>
        <w:pStyle w:val="BodyText"/>
      </w:pPr>
    </w:p>
    <w:p w:rsidR="00B824EC" w:rsidRDefault="00B824EC">
      <w:pPr>
        <w:pStyle w:val="BodyText"/>
      </w:pPr>
    </w:p>
    <w:p w:rsidR="00B824EC" w:rsidRDefault="00B824EC">
      <w:pPr>
        <w:pStyle w:val="BodyText"/>
      </w:pPr>
    </w:p>
    <w:p w:rsidR="00B824EC" w:rsidRDefault="00B824EC">
      <w:pPr>
        <w:pStyle w:val="BodyText"/>
        <w:spacing w:before="41"/>
      </w:pPr>
    </w:p>
    <w:p w:rsidR="00B824EC" w:rsidRDefault="00000000">
      <w:pPr>
        <w:pStyle w:val="BodyText"/>
        <w:ind w:left="425"/>
      </w:pPr>
      <w:r>
        <w:t>Submitted</w:t>
      </w:r>
      <w:r>
        <w:rPr>
          <w:spacing w:val="-9"/>
        </w:rPr>
        <w:t xml:space="preserve"> </w:t>
      </w:r>
      <w:r>
        <w:t>for</w:t>
      </w:r>
      <w:r>
        <w:rPr>
          <w:spacing w:val="-8"/>
        </w:rPr>
        <w:t xml:space="preserve"> </w:t>
      </w:r>
      <w:r>
        <w:t>the</w:t>
      </w:r>
      <w:r>
        <w:rPr>
          <w:spacing w:val="-6"/>
        </w:rPr>
        <w:t xml:space="preserve"> </w:t>
      </w:r>
      <w:r>
        <w:t>Project</w:t>
      </w:r>
      <w:r>
        <w:rPr>
          <w:spacing w:val="-7"/>
        </w:rPr>
        <w:t xml:space="preserve"> </w:t>
      </w:r>
      <w:r>
        <w:t>work</w:t>
      </w:r>
      <w:r>
        <w:rPr>
          <w:spacing w:val="-10"/>
        </w:rPr>
        <w:t xml:space="preserve"> </w:t>
      </w:r>
      <w:r>
        <w:t>Viva-Voce</w:t>
      </w:r>
      <w:r>
        <w:rPr>
          <w:spacing w:val="-8"/>
        </w:rPr>
        <w:t xml:space="preserve"> </w:t>
      </w:r>
      <w:r>
        <w:t>held</w:t>
      </w:r>
      <w:r>
        <w:rPr>
          <w:spacing w:val="-6"/>
        </w:rPr>
        <w:t xml:space="preserve"> </w:t>
      </w:r>
      <w:r>
        <w:t>on</w:t>
      </w:r>
      <w:r>
        <w:rPr>
          <w:spacing w:val="-3"/>
        </w:rPr>
        <w:t xml:space="preserve"> </w:t>
      </w:r>
      <w:r>
        <w:rPr>
          <w:spacing w:val="-2"/>
        </w:rPr>
        <w:t>10.11.2025</w:t>
      </w:r>
    </w:p>
    <w:p w:rsidR="00B824EC" w:rsidRDefault="00000000">
      <w:pPr>
        <w:spacing w:before="22"/>
        <w:ind w:left="425"/>
        <w:rPr>
          <w:sz w:val="24"/>
        </w:rPr>
      </w:pPr>
      <w:r>
        <w:rPr>
          <w:spacing w:val="-10"/>
          <w:sz w:val="24"/>
        </w:rPr>
        <w:t>.</w:t>
      </w:r>
    </w:p>
    <w:p w:rsidR="00B824EC" w:rsidRDefault="00B824EC">
      <w:pPr>
        <w:pStyle w:val="BodyText"/>
      </w:pPr>
    </w:p>
    <w:p w:rsidR="00B824EC" w:rsidRDefault="00B824EC">
      <w:pPr>
        <w:pStyle w:val="BodyText"/>
      </w:pPr>
    </w:p>
    <w:p w:rsidR="00B824EC" w:rsidRDefault="00B824EC">
      <w:pPr>
        <w:pStyle w:val="BodyText"/>
      </w:pPr>
    </w:p>
    <w:p w:rsidR="00B824EC" w:rsidRDefault="00B824EC">
      <w:pPr>
        <w:pStyle w:val="BodyText"/>
      </w:pPr>
    </w:p>
    <w:p w:rsidR="00B824EC" w:rsidRDefault="00B824EC">
      <w:pPr>
        <w:pStyle w:val="BodyText"/>
        <w:spacing w:before="180"/>
      </w:pPr>
    </w:p>
    <w:p w:rsidR="00B824EC" w:rsidRDefault="00000000">
      <w:pPr>
        <w:pStyle w:val="BodyText"/>
        <w:tabs>
          <w:tab w:val="left" w:pos="6802"/>
        </w:tabs>
        <w:ind w:left="785"/>
      </w:pPr>
      <w:r>
        <w:rPr>
          <w:spacing w:val="-2"/>
        </w:rPr>
        <w:t>INTERNAL EXAMINER</w:t>
      </w:r>
      <w:r>
        <w:tab/>
      </w:r>
      <w:r>
        <w:rPr>
          <w:spacing w:val="-2"/>
        </w:rPr>
        <w:t>EXTERNAL</w:t>
      </w:r>
      <w:r>
        <w:rPr>
          <w:spacing w:val="-3"/>
        </w:rPr>
        <w:t xml:space="preserve"> </w:t>
      </w:r>
      <w:r>
        <w:rPr>
          <w:spacing w:val="-2"/>
        </w:rPr>
        <w:t>EXAMINER</w:t>
      </w:r>
    </w:p>
    <w:p w:rsidR="00B824EC" w:rsidRDefault="00B824EC">
      <w:pPr>
        <w:pStyle w:val="BodyText"/>
        <w:sectPr w:rsidR="00B824EC">
          <w:pgSz w:w="11930" w:h="16850"/>
          <w:pgMar w:top="800" w:right="1133" w:bottom="1380" w:left="708" w:header="0" w:footer="1197" w:gutter="0"/>
          <w:cols w:space="720"/>
        </w:sectPr>
      </w:pPr>
    </w:p>
    <w:p w:rsidR="00B824EC" w:rsidRDefault="00000000">
      <w:pPr>
        <w:pStyle w:val="Heading1"/>
        <w:ind w:right="355"/>
      </w:pPr>
      <w:r>
        <w:rPr>
          <w:spacing w:val="-2"/>
        </w:rPr>
        <w:lastRenderedPageBreak/>
        <w:t>ACKNOWLEDGEMENT</w:t>
      </w:r>
    </w:p>
    <w:p w:rsidR="00B824EC" w:rsidRDefault="00B824EC">
      <w:pPr>
        <w:pStyle w:val="BodyText"/>
        <w:spacing w:before="89"/>
        <w:rPr>
          <w:b/>
          <w:sz w:val="40"/>
        </w:rPr>
      </w:pPr>
    </w:p>
    <w:p w:rsidR="00B824EC" w:rsidRDefault="00000000" w:rsidP="0015651D">
      <w:pPr>
        <w:pStyle w:val="BodyText"/>
        <w:spacing w:line="352" w:lineRule="auto"/>
        <w:ind w:left="709" w:right="578" w:firstLine="411"/>
        <w:jc w:val="both"/>
      </w:pPr>
      <w:r>
        <w:t>We would like to express our heartfelt gratitude to all those who supported and guided us</w:t>
      </w:r>
      <w:r>
        <w:rPr>
          <w:spacing w:val="-9"/>
        </w:rPr>
        <w:t xml:space="preserve"> </w:t>
      </w:r>
      <w:r>
        <w:t>throughout</w:t>
      </w:r>
      <w:r>
        <w:rPr>
          <w:spacing w:val="-9"/>
        </w:rPr>
        <w:t xml:space="preserve"> </w:t>
      </w:r>
      <w:r>
        <w:t>the</w:t>
      </w:r>
      <w:r>
        <w:rPr>
          <w:spacing w:val="-10"/>
        </w:rPr>
        <w:t xml:space="preserve"> </w:t>
      </w:r>
      <w:r>
        <w:t>successful</w:t>
      </w:r>
      <w:r>
        <w:rPr>
          <w:spacing w:val="-9"/>
        </w:rPr>
        <w:t xml:space="preserve"> </w:t>
      </w:r>
      <w:r>
        <w:t>completion</w:t>
      </w:r>
      <w:r>
        <w:rPr>
          <w:spacing w:val="-9"/>
        </w:rPr>
        <w:t xml:space="preserve"> </w:t>
      </w:r>
      <w:r>
        <w:t>of</w:t>
      </w:r>
      <w:r>
        <w:rPr>
          <w:spacing w:val="-10"/>
        </w:rPr>
        <w:t xml:space="preserve"> </w:t>
      </w:r>
      <w:r>
        <w:t>our</w:t>
      </w:r>
      <w:r>
        <w:rPr>
          <w:spacing w:val="-10"/>
        </w:rPr>
        <w:t xml:space="preserve"> </w:t>
      </w:r>
      <w:r>
        <w:t>Capstone</w:t>
      </w:r>
      <w:r>
        <w:rPr>
          <w:spacing w:val="-10"/>
        </w:rPr>
        <w:t xml:space="preserve"> </w:t>
      </w:r>
      <w:r>
        <w:t>Project.</w:t>
      </w:r>
      <w:r>
        <w:rPr>
          <w:spacing w:val="-14"/>
        </w:rPr>
        <w:t xml:space="preserve"> </w:t>
      </w:r>
      <w:r>
        <w:t>We</w:t>
      </w:r>
      <w:r>
        <w:rPr>
          <w:spacing w:val="-10"/>
        </w:rPr>
        <w:t xml:space="preserve"> </w:t>
      </w:r>
      <w:r>
        <w:t>are</w:t>
      </w:r>
      <w:r>
        <w:rPr>
          <w:spacing w:val="-11"/>
        </w:rPr>
        <w:t xml:space="preserve"> </w:t>
      </w:r>
      <w:r>
        <w:t>deeply</w:t>
      </w:r>
      <w:r>
        <w:rPr>
          <w:spacing w:val="-9"/>
        </w:rPr>
        <w:t xml:space="preserve"> </w:t>
      </w:r>
      <w:r>
        <w:t>thankful</w:t>
      </w:r>
      <w:r>
        <w:rPr>
          <w:spacing w:val="-9"/>
        </w:rPr>
        <w:t xml:space="preserve"> </w:t>
      </w:r>
      <w:r>
        <w:t>to</w:t>
      </w:r>
      <w:r>
        <w:rPr>
          <w:spacing w:val="-9"/>
        </w:rPr>
        <w:t xml:space="preserve"> </w:t>
      </w:r>
      <w:r>
        <w:t xml:space="preserve">our respected Founder and Chancellor, Dr. N.M. </w:t>
      </w:r>
      <w:proofErr w:type="spellStart"/>
      <w:r>
        <w:t>Veeraiyan</w:t>
      </w:r>
      <w:proofErr w:type="spellEnd"/>
      <w:r>
        <w:t>, Saveetha Institute of Medical and Technical</w:t>
      </w:r>
      <w:r>
        <w:rPr>
          <w:spacing w:val="-4"/>
        </w:rPr>
        <w:t xml:space="preserve"> </w:t>
      </w:r>
      <w:r>
        <w:t>Sciences,</w:t>
      </w:r>
      <w:r>
        <w:rPr>
          <w:spacing w:val="-5"/>
        </w:rPr>
        <w:t xml:space="preserve"> </w:t>
      </w:r>
      <w:r>
        <w:t>for</w:t>
      </w:r>
      <w:r>
        <w:rPr>
          <w:spacing w:val="-5"/>
        </w:rPr>
        <w:t xml:space="preserve"> </w:t>
      </w:r>
      <w:r>
        <w:t>his</w:t>
      </w:r>
      <w:r>
        <w:rPr>
          <w:spacing w:val="-6"/>
        </w:rPr>
        <w:t xml:space="preserve"> </w:t>
      </w:r>
      <w:r>
        <w:t>constant</w:t>
      </w:r>
      <w:r>
        <w:rPr>
          <w:spacing w:val="-5"/>
        </w:rPr>
        <w:t xml:space="preserve"> </w:t>
      </w:r>
      <w:r>
        <w:t>encouragement</w:t>
      </w:r>
      <w:r>
        <w:rPr>
          <w:spacing w:val="-5"/>
        </w:rPr>
        <w:t xml:space="preserve"> </w:t>
      </w:r>
      <w:r>
        <w:t>and</w:t>
      </w:r>
      <w:r>
        <w:rPr>
          <w:spacing w:val="-5"/>
        </w:rPr>
        <w:t xml:space="preserve"> </w:t>
      </w:r>
      <w:r>
        <w:t>blessings.</w:t>
      </w:r>
      <w:r>
        <w:rPr>
          <w:spacing w:val="-8"/>
        </w:rPr>
        <w:t xml:space="preserve"> </w:t>
      </w:r>
      <w:r>
        <w:t>We</w:t>
      </w:r>
      <w:r>
        <w:rPr>
          <w:spacing w:val="-4"/>
        </w:rPr>
        <w:t xml:space="preserve"> </w:t>
      </w:r>
      <w:r>
        <w:t>also</w:t>
      </w:r>
      <w:r>
        <w:rPr>
          <w:spacing w:val="-4"/>
        </w:rPr>
        <w:t xml:space="preserve"> </w:t>
      </w:r>
      <w:r>
        <w:t>express</w:t>
      </w:r>
      <w:r>
        <w:rPr>
          <w:spacing w:val="-4"/>
        </w:rPr>
        <w:t xml:space="preserve"> </w:t>
      </w:r>
      <w:r>
        <w:t>our</w:t>
      </w:r>
      <w:r>
        <w:rPr>
          <w:spacing w:val="-5"/>
        </w:rPr>
        <w:t xml:space="preserve"> </w:t>
      </w:r>
      <w:r>
        <w:t>sincere thanks</w:t>
      </w:r>
      <w:r>
        <w:rPr>
          <w:spacing w:val="-14"/>
        </w:rPr>
        <w:t xml:space="preserve"> </w:t>
      </w:r>
      <w:r>
        <w:t>to</w:t>
      </w:r>
      <w:r>
        <w:rPr>
          <w:spacing w:val="-10"/>
        </w:rPr>
        <w:t xml:space="preserve"> </w:t>
      </w:r>
      <w:r>
        <w:t>our</w:t>
      </w:r>
      <w:r>
        <w:rPr>
          <w:spacing w:val="-13"/>
        </w:rPr>
        <w:t xml:space="preserve"> </w:t>
      </w:r>
      <w:r>
        <w:t>Pro-Chancellor,</w:t>
      </w:r>
      <w:r>
        <w:rPr>
          <w:spacing w:val="-11"/>
        </w:rPr>
        <w:t xml:space="preserve"> </w:t>
      </w:r>
      <w:r>
        <w:t>Dr.</w:t>
      </w:r>
      <w:r>
        <w:rPr>
          <w:spacing w:val="-11"/>
        </w:rPr>
        <w:t xml:space="preserve"> </w:t>
      </w:r>
      <w:r>
        <w:t>Deepak</w:t>
      </w:r>
      <w:r>
        <w:rPr>
          <w:spacing w:val="-12"/>
        </w:rPr>
        <w:t xml:space="preserve"> </w:t>
      </w:r>
      <w:proofErr w:type="spellStart"/>
      <w:r>
        <w:t>Nallaswamy</w:t>
      </w:r>
      <w:proofErr w:type="spellEnd"/>
      <w:r>
        <w:rPr>
          <w:spacing w:val="-14"/>
        </w:rPr>
        <w:t xml:space="preserve"> </w:t>
      </w:r>
      <w:proofErr w:type="spellStart"/>
      <w:r>
        <w:t>Veeraiyan</w:t>
      </w:r>
      <w:proofErr w:type="spellEnd"/>
      <w:r>
        <w:t>,</w:t>
      </w:r>
      <w:r>
        <w:rPr>
          <w:spacing w:val="-12"/>
        </w:rPr>
        <w:t xml:space="preserve"> </w:t>
      </w:r>
      <w:r>
        <w:t>and</w:t>
      </w:r>
      <w:r>
        <w:rPr>
          <w:spacing w:val="-11"/>
        </w:rPr>
        <w:t xml:space="preserve"> </w:t>
      </w:r>
      <w:r>
        <w:t>our</w:t>
      </w:r>
      <w:r>
        <w:rPr>
          <w:spacing w:val="-12"/>
        </w:rPr>
        <w:t xml:space="preserve"> </w:t>
      </w:r>
      <w:r>
        <w:t>Vice</w:t>
      </w:r>
      <w:r>
        <w:rPr>
          <w:spacing w:val="-10"/>
        </w:rPr>
        <w:t xml:space="preserve"> </w:t>
      </w:r>
      <w:r>
        <w:t>Chancellor,</w:t>
      </w:r>
      <w:r>
        <w:rPr>
          <w:spacing w:val="-10"/>
        </w:rPr>
        <w:t xml:space="preserve"> </w:t>
      </w:r>
      <w:proofErr w:type="spellStart"/>
      <w:r>
        <w:rPr>
          <w:spacing w:val="-5"/>
        </w:rPr>
        <w:t>Dr.</w:t>
      </w:r>
      <w:r>
        <w:t>S</w:t>
      </w:r>
      <w:proofErr w:type="spellEnd"/>
      <w:r>
        <w:t>.</w:t>
      </w:r>
      <w:r>
        <w:rPr>
          <w:spacing w:val="-7"/>
        </w:rPr>
        <w:t xml:space="preserve"> </w:t>
      </w:r>
      <w:r>
        <w:t xml:space="preserve">Ashwani Kumar, for their visionary leadership and moral support during the course of this </w:t>
      </w:r>
      <w:r>
        <w:rPr>
          <w:spacing w:val="-2"/>
        </w:rPr>
        <w:t>project.</w:t>
      </w:r>
    </w:p>
    <w:p w:rsidR="00B824EC" w:rsidRDefault="00B824EC" w:rsidP="0015651D">
      <w:pPr>
        <w:pStyle w:val="BodyText"/>
        <w:spacing w:before="142"/>
        <w:ind w:left="709" w:firstLine="411"/>
      </w:pPr>
    </w:p>
    <w:p w:rsidR="00B824EC" w:rsidRDefault="00000000" w:rsidP="0015651D">
      <w:pPr>
        <w:pStyle w:val="BodyText"/>
        <w:spacing w:line="352" w:lineRule="auto"/>
        <w:ind w:left="709" w:right="577" w:firstLine="411"/>
        <w:jc w:val="both"/>
      </w:pPr>
      <w:r>
        <w:t>We are truly grateful to our Director, Dr. Ramya Deepak, SIMATS Engineering, for providing</w:t>
      </w:r>
      <w:r>
        <w:rPr>
          <w:spacing w:val="-7"/>
        </w:rPr>
        <w:t xml:space="preserve"> </w:t>
      </w:r>
      <w:r>
        <w:t>us</w:t>
      </w:r>
      <w:r>
        <w:rPr>
          <w:spacing w:val="-7"/>
        </w:rPr>
        <w:t xml:space="preserve"> </w:t>
      </w:r>
      <w:r>
        <w:t>with</w:t>
      </w:r>
      <w:r>
        <w:rPr>
          <w:spacing w:val="-7"/>
        </w:rPr>
        <w:t xml:space="preserve"> </w:t>
      </w:r>
      <w:r>
        <w:t>the</w:t>
      </w:r>
      <w:r>
        <w:rPr>
          <w:spacing w:val="-8"/>
        </w:rPr>
        <w:t xml:space="preserve"> </w:t>
      </w:r>
      <w:r>
        <w:t>necessary</w:t>
      </w:r>
      <w:r>
        <w:rPr>
          <w:spacing w:val="-5"/>
        </w:rPr>
        <w:t xml:space="preserve"> </w:t>
      </w:r>
      <w:r>
        <w:t>resources</w:t>
      </w:r>
      <w:r>
        <w:rPr>
          <w:spacing w:val="-5"/>
        </w:rPr>
        <w:t xml:space="preserve"> </w:t>
      </w:r>
      <w:r>
        <w:t>and</w:t>
      </w:r>
      <w:r>
        <w:rPr>
          <w:spacing w:val="-7"/>
        </w:rPr>
        <w:t xml:space="preserve"> </w:t>
      </w:r>
      <w:r>
        <w:t>a</w:t>
      </w:r>
      <w:r>
        <w:rPr>
          <w:spacing w:val="-6"/>
        </w:rPr>
        <w:t xml:space="preserve"> </w:t>
      </w:r>
      <w:r>
        <w:t>motivating</w:t>
      </w:r>
      <w:r>
        <w:rPr>
          <w:spacing w:val="-7"/>
        </w:rPr>
        <w:t xml:space="preserve"> </w:t>
      </w:r>
      <w:r>
        <w:t>academic</w:t>
      </w:r>
      <w:r>
        <w:rPr>
          <w:spacing w:val="-6"/>
        </w:rPr>
        <w:t xml:space="preserve"> </w:t>
      </w:r>
      <w:r>
        <w:t>environment.</w:t>
      </w:r>
      <w:r>
        <w:rPr>
          <w:spacing w:val="-7"/>
        </w:rPr>
        <w:t xml:space="preserve"> </w:t>
      </w:r>
      <w:r>
        <w:t>Our</w:t>
      </w:r>
      <w:r>
        <w:rPr>
          <w:spacing w:val="-8"/>
        </w:rPr>
        <w:t xml:space="preserve"> </w:t>
      </w:r>
      <w:r>
        <w:t xml:space="preserve">special thanks to our Principal, Dr. B. Ramesh for granting us access to the institute’s facilities and encouraging us throughout the process. We sincerely thank our Program Director, </w:t>
      </w:r>
      <w:proofErr w:type="spellStart"/>
      <w:r>
        <w:t>Dr.</w:t>
      </w:r>
      <w:proofErr w:type="gramStart"/>
      <w:r w:rsidR="00653B3A">
        <w:t>S</w:t>
      </w:r>
      <w:r>
        <w:t>.John</w:t>
      </w:r>
      <w:proofErr w:type="spellEnd"/>
      <w:proofErr w:type="gramEnd"/>
      <w:r>
        <w:t xml:space="preserve"> Justin for his continuous support, valuable guidance, and constant motivation.</w:t>
      </w:r>
    </w:p>
    <w:p w:rsidR="00B824EC" w:rsidRDefault="00B824EC" w:rsidP="0015651D">
      <w:pPr>
        <w:pStyle w:val="BodyText"/>
        <w:spacing w:before="146"/>
        <w:ind w:left="709" w:firstLine="411"/>
      </w:pPr>
    </w:p>
    <w:p w:rsidR="00B824EC" w:rsidRDefault="00000000" w:rsidP="0015651D">
      <w:pPr>
        <w:pStyle w:val="BodyText"/>
        <w:spacing w:line="355" w:lineRule="auto"/>
        <w:ind w:left="709" w:right="578" w:firstLine="411"/>
        <w:jc w:val="both"/>
      </w:pPr>
      <w:r>
        <w:t xml:space="preserve">We are especially indebted to our guide, Dr. </w:t>
      </w:r>
      <w:proofErr w:type="spellStart"/>
      <w:r>
        <w:t>Senthil.K</w:t>
      </w:r>
      <w:proofErr w:type="spellEnd"/>
      <w:r>
        <w:t xml:space="preserve">, Dr. </w:t>
      </w:r>
      <w:proofErr w:type="spellStart"/>
      <w:r>
        <w:t>Rajaram.P</w:t>
      </w:r>
      <w:proofErr w:type="spellEnd"/>
      <w:r>
        <w:t xml:space="preserve"> for his creative suggestions,</w:t>
      </w:r>
      <w:r>
        <w:rPr>
          <w:spacing w:val="-4"/>
        </w:rPr>
        <w:t xml:space="preserve"> </w:t>
      </w:r>
      <w:r>
        <w:t>consistent</w:t>
      </w:r>
      <w:r>
        <w:rPr>
          <w:spacing w:val="-4"/>
        </w:rPr>
        <w:t xml:space="preserve"> </w:t>
      </w:r>
      <w:r>
        <w:t>feedback,</w:t>
      </w:r>
      <w:r>
        <w:rPr>
          <w:spacing w:val="-2"/>
        </w:rPr>
        <w:t xml:space="preserve"> </w:t>
      </w:r>
      <w:r>
        <w:t>and</w:t>
      </w:r>
      <w:r>
        <w:rPr>
          <w:spacing w:val="-2"/>
        </w:rPr>
        <w:t xml:space="preserve"> </w:t>
      </w:r>
      <w:r>
        <w:t>unwavering</w:t>
      </w:r>
      <w:r>
        <w:rPr>
          <w:spacing w:val="-3"/>
        </w:rPr>
        <w:t xml:space="preserve"> </w:t>
      </w:r>
      <w:r>
        <w:t>support</w:t>
      </w:r>
      <w:r>
        <w:rPr>
          <w:spacing w:val="-2"/>
        </w:rPr>
        <w:t xml:space="preserve"> </w:t>
      </w:r>
      <w:r>
        <w:t>during</w:t>
      </w:r>
      <w:r>
        <w:rPr>
          <w:spacing w:val="-4"/>
        </w:rPr>
        <w:t xml:space="preserve"> </w:t>
      </w:r>
      <w:r>
        <w:t>each</w:t>
      </w:r>
      <w:r>
        <w:rPr>
          <w:spacing w:val="-2"/>
        </w:rPr>
        <w:t xml:space="preserve"> </w:t>
      </w:r>
      <w:r>
        <w:t>stage</w:t>
      </w:r>
      <w:r>
        <w:rPr>
          <w:spacing w:val="-3"/>
        </w:rPr>
        <w:t xml:space="preserve"> </w:t>
      </w:r>
      <w:r>
        <w:t>of</w:t>
      </w:r>
      <w:r>
        <w:rPr>
          <w:spacing w:val="-3"/>
        </w:rPr>
        <w:t xml:space="preserve"> </w:t>
      </w:r>
      <w:r>
        <w:t>the</w:t>
      </w:r>
      <w:r>
        <w:rPr>
          <w:spacing w:val="-3"/>
        </w:rPr>
        <w:t xml:space="preserve"> </w:t>
      </w:r>
      <w:r>
        <w:t>project.</w:t>
      </w:r>
      <w:r>
        <w:rPr>
          <w:spacing w:val="-7"/>
        </w:rPr>
        <w:t xml:space="preserve"> </w:t>
      </w:r>
      <w:r>
        <w:t>We also express our gratitude to the Project Coordinators, Review Panel Members (Internal and External), and the entire faculty team for their constructive feedback and valuable inputs that helped</w:t>
      </w:r>
      <w:r>
        <w:rPr>
          <w:spacing w:val="-6"/>
        </w:rPr>
        <w:t xml:space="preserve"> </w:t>
      </w:r>
      <w:r>
        <w:t>improve</w:t>
      </w:r>
      <w:r>
        <w:rPr>
          <w:spacing w:val="-8"/>
        </w:rPr>
        <w:t xml:space="preserve"> </w:t>
      </w:r>
      <w:r>
        <w:t>the</w:t>
      </w:r>
      <w:r>
        <w:rPr>
          <w:spacing w:val="-6"/>
        </w:rPr>
        <w:t xml:space="preserve"> </w:t>
      </w:r>
      <w:r>
        <w:t>quality</w:t>
      </w:r>
      <w:r>
        <w:rPr>
          <w:spacing w:val="-5"/>
        </w:rPr>
        <w:t xml:space="preserve"> </w:t>
      </w:r>
      <w:r>
        <w:t>of</w:t>
      </w:r>
      <w:r>
        <w:rPr>
          <w:spacing w:val="-7"/>
        </w:rPr>
        <w:t xml:space="preserve"> </w:t>
      </w:r>
      <w:r>
        <w:t>our</w:t>
      </w:r>
      <w:r>
        <w:rPr>
          <w:spacing w:val="-7"/>
        </w:rPr>
        <w:t xml:space="preserve"> </w:t>
      </w:r>
      <w:r>
        <w:t>work.</w:t>
      </w:r>
      <w:r>
        <w:rPr>
          <w:spacing w:val="-6"/>
        </w:rPr>
        <w:t xml:space="preserve"> </w:t>
      </w:r>
      <w:r>
        <w:t>Finally,</w:t>
      </w:r>
      <w:r>
        <w:rPr>
          <w:spacing w:val="-4"/>
        </w:rPr>
        <w:t xml:space="preserve"> </w:t>
      </w:r>
      <w:r>
        <w:t>we</w:t>
      </w:r>
      <w:r>
        <w:rPr>
          <w:spacing w:val="-7"/>
        </w:rPr>
        <w:t xml:space="preserve"> </w:t>
      </w:r>
      <w:r>
        <w:t>thank</w:t>
      </w:r>
      <w:r>
        <w:rPr>
          <w:spacing w:val="-6"/>
        </w:rPr>
        <w:t xml:space="preserve"> </w:t>
      </w:r>
      <w:r>
        <w:t>all</w:t>
      </w:r>
      <w:r>
        <w:rPr>
          <w:spacing w:val="-5"/>
        </w:rPr>
        <w:t xml:space="preserve"> </w:t>
      </w:r>
      <w:r>
        <w:t>faculty</w:t>
      </w:r>
      <w:r>
        <w:rPr>
          <w:spacing w:val="-6"/>
        </w:rPr>
        <w:t xml:space="preserve"> </w:t>
      </w:r>
      <w:r>
        <w:t>members,</w:t>
      </w:r>
      <w:r>
        <w:rPr>
          <w:spacing w:val="-6"/>
        </w:rPr>
        <w:t xml:space="preserve"> </w:t>
      </w:r>
      <w:r>
        <w:t>lab</w:t>
      </w:r>
      <w:r>
        <w:rPr>
          <w:spacing w:val="-6"/>
        </w:rPr>
        <w:t xml:space="preserve"> </w:t>
      </w:r>
      <w:r>
        <w:t>technicians, our parents, and friends for their continuous encouragement and support.</w:t>
      </w:r>
    </w:p>
    <w:p w:rsidR="00B824EC" w:rsidRDefault="00B824EC">
      <w:pPr>
        <w:pStyle w:val="BodyText"/>
      </w:pPr>
    </w:p>
    <w:p w:rsidR="00B824EC" w:rsidRDefault="00B824EC">
      <w:pPr>
        <w:pStyle w:val="BodyText"/>
      </w:pPr>
    </w:p>
    <w:p w:rsidR="00B824EC" w:rsidRDefault="00B824EC">
      <w:pPr>
        <w:pStyle w:val="BodyText"/>
      </w:pPr>
    </w:p>
    <w:p w:rsidR="00B824EC" w:rsidRDefault="00B824EC">
      <w:pPr>
        <w:pStyle w:val="BodyText"/>
        <w:spacing w:before="213"/>
      </w:pPr>
    </w:p>
    <w:p w:rsidR="00B824EC" w:rsidRDefault="00000000">
      <w:pPr>
        <w:pStyle w:val="BodyText"/>
        <w:spacing w:before="1"/>
        <w:ind w:left="6793"/>
      </w:pPr>
      <w:r>
        <w:t>Signature</w:t>
      </w:r>
      <w:r>
        <w:rPr>
          <w:spacing w:val="-10"/>
        </w:rPr>
        <w:t xml:space="preserve"> </w:t>
      </w:r>
      <w:r>
        <w:t>With</w:t>
      </w:r>
      <w:r>
        <w:rPr>
          <w:spacing w:val="-4"/>
        </w:rPr>
        <w:t xml:space="preserve"> </w:t>
      </w:r>
      <w:r>
        <w:t>Students</w:t>
      </w:r>
      <w:r>
        <w:rPr>
          <w:spacing w:val="-3"/>
        </w:rPr>
        <w:t xml:space="preserve"> </w:t>
      </w:r>
      <w:r>
        <w:rPr>
          <w:spacing w:val="-4"/>
        </w:rPr>
        <w:t>Name</w:t>
      </w:r>
    </w:p>
    <w:p w:rsidR="00B824EC" w:rsidRDefault="00C82EDF">
      <w:pPr>
        <w:spacing w:line="275" w:lineRule="exact"/>
        <w:ind w:left="7540"/>
        <w:rPr>
          <w:b/>
          <w:sz w:val="24"/>
        </w:rPr>
      </w:pPr>
      <w:r>
        <w:rPr>
          <w:b/>
          <w:sz w:val="24"/>
        </w:rPr>
        <w:t>Kalai Amudhan R</w:t>
      </w:r>
    </w:p>
    <w:p w:rsidR="00C82EDF" w:rsidRDefault="00C82EDF">
      <w:pPr>
        <w:spacing w:line="275" w:lineRule="exact"/>
        <w:ind w:left="7540"/>
        <w:rPr>
          <w:b/>
          <w:sz w:val="24"/>
        </w:rPr>
      </w:pPr>
      <w:r>
        <w:rPr>
          <w:b/>
          <w:sz w:val="24"/>
        </w:rPr>
        <w:t>Sanjay J</w:t>
      </w:r>
    </w:p>
    <w:p w:rsidR="00C82EDF" w:rsidRDefault="00C82EDF">
      <w:pPr>
        <w:spacing w:line="275" w:lineRule="exact"/>
        <w:ind w:left="7540"/>
        <w:rPr>
          <w:b/>
          <w:sz w:val="24"/>
        </w:rPr>
      </w:pPr>
      <w:r>
        <w:rPr>
          <w:b/>
          <w:sz w:val="24"/>
        </w:rPr>
        <w:t>Logith P.S.K</w:t>
      </w:r>
    </w:p>
    <w:p w:rsidR="00B824EC" w:rsidRDefault="00B824EC">
      <w:pPr>
        <w:spacing w:line="275" w:lineRule="exact"/>
        <w:rPr>
          <w:b/>
          <w:sz w:val="24"/>
        </w:rPr>
        <w:sectPr w:rsidR="00B824EC">
          <w:pgSz w:w="11930" w:h="16850"/>
          <w:pgMar w:top="780" w:right="1133" w:bottom="1380" w:left="708" w:header="0" w:footer="1197" w:gutter="0"/>
          <w:cols w:space="720"/>
        </w:sectPr>
      </w:pPr>
    </w:p>
    <w:p w:rsidR="00B824EC" w:rsidRDefault="00000000">
      <w:pPr>
        <w:pStyle w:val="Heading2"/>
      </w:pPr>
      <w:r>
        <w:rPr>
          <w:spacing w:val="-2"/>
        </w:rPr>
        <w:lastRenderedPageBreak/>
        <w:t>ABSTRACT</w:t>
      </w:r>
    </w:p>
    <w:p w:rsidR="00B824EC" w:rsidRDefault="00B824EC">
      <w:pPr>
        <w:pStyle w:val="BodyText"/>
        <w:spacing w:before="80"/>
        <w:rPr>
          <w:b/>
          <w:sz w:val="28"/>
        </w:rPr>
      </w:pPr>
    </w:p>
    <w:p w:rsidR="00C82EDF" w:rsidRPr="008F43BD" w:rsidRDefault="00C82EDF" w:rsidP="0015651D">
      <w:pPr>
        <w:spacing w:before="182" w:line="360" w:lineRule="auto"/>
        <w:ind w:left="426" w:right="392"/>
        <w:jc w:val="both"/>
        <w:rPr>
          <w:bCs/>
          <w:sz w:val="24"/>
          <w:lang w:val="en-IN"/>
        </w:rPr>
      </w:pPr>
      <w:r w:rsidRPr="008F43BD">
        <w:rPr>
          <w:bCs/>
          <w:sz w:val="24"/>
          <w:szCs w:val="24"/>
          <w:lang w:val="en-IN"/>
        </w:rPr>
        <w:t>T</w:t>
      </w:r>
      <w:r w:rsidRPr="008F43BD">
        <w:rPr>
          <w:bCs/>
          <w:sz w:val="24"/>
          <w:lang w:val="en-IN"/>
        </w:rPr>
        <w:t>his capstone project focuses on the design and evaluation of IPv6 subnetting and address planning techniques to optimize network performance in modern digital infrastructures. With the exhaustion of IPv4 addresses and the growing demand for scalable, secure, and efficient networks, IPv6 offers a robust solution through its vast address space and hierarchical structure. However, effective utilization of IPv6 requires strategic subnetting and address allocation to prevent wastage and ensure optimal routing.</w:t>
      </w:r>
    </w:p>
    <w:p w:rsidR="00C82EDF" w:rsidRPr="008F43BD" w:rsidRDefault="00C82EDF" w:rsidP="0015651D">
      <w:pPr>
        <w:spacing w:before="182" w:line="360" w:lineRule="auto"/>
        <w:ind w:left="426" w:right="392"/>
        <w:jc w:val="both"/>
        <w:rPr>
          <w:bCs/>
          <w:sz w:val="24"/>
          <w:lang w:val="en-IN"/>
        </w:rPr>
      </w:pPr>
      <w:r w:rsidRPr="008F43BD">
        <w:rPr>
          <w:bCs/>
          <w:sz w:val="24"/>
          <w:lang w:val="en-IN"/>
        </w:rPr>
        <w:t xml:space="preserve">The primary objective of this project is to simulate and </w:t>
      </w:r>
      <w:proofErr w:type="spellStart"/>
      <w:r w:rsidRPr="008F43BD">
        <w:rPr>
          <w:bCs/>
          <w:sz w:val="24"/>
          <w:lang w:val="en-IN"/>
        </w:rPr>
        <w:t>analyze</w:t>
      </w:r>
      <w:proofErr w:type="spellEnd"/>
      <w:r w:rsidRPr="008F43BD">
        <w:rPr>
          <w:bCs/>
          <w:sz w:val="24"/>
          <w:lang w:val="en-IN"/>
        </w:rPr>
        <w:t xml:space="preserve"> IPv6 address allocation strategies using tools such as Cisco Packet Tracer, GNS3, IPv6 Subnet Calculators, and Wireshark. The project explores various subnetting techniques, evaluates prefix lengths and subnet masks, and measures addressing efficiency across different network topologies. Router configurations are implemented to test real-world scenarios, and simulation results are </w:t>
      </w:r>
      <w:proofErr w:type="spellStart"/>
      <w:r w:rsidRPr="008F43BD">
        <w:rPr>
          <w:bCs/>
          <w:sz w:val="24"/>
          <w:lang w:val="en-IN"/>
        </w:rPr>
        <w:t>analyzed</w:t>
      </w:r>
      <w:proofErr w:type="spellEnd"/>
      <w:r w:rsidRPr="008F43BD">
        <w:rPr>
          <w:bCs/>
          <w:sz w:val="24"/>
          <w:lang w:val="en-IN"/>
        </w:rPr>
        <w:t xml:space="preserve"> to assess subnet utilization and performance metrics.</w:t>
      </w:r>
    </w:p>
    <w:p w:rsidR="00C82EDF" w:rsidRPr="008F43BD" w:rsidRDefault="00C82EDF" w:rsidP="0015651D">
      <w:pPr>
        <w:spacing w:before="182" w:line="360" w:lineRule="auto"/>
        <w:ind w:left="426" w:right="392"/>
        <w:jc w:val="both"/>
        <w:rPr>
          <w:bCs/>
          <w:sz w:val="24"/>
          <w:lang w:val="en-IN"/>
        </w:rPr>
      </w:pPr>
      <w:r w:rsidRPr="008F43BD">
        <w:rPr>
          <w:bCs/>
          <w:sz w:val="24"/>
          <w:lang w:val="en-IN"/>
        </w:rPr>
        <w:t>Key outcomes include the identification of best practices for IPv6 subnetting, improved address utilization rates, and enhanced network scalability. The project demonstrates how thoughtful address planning can reduce overhead, simplify routing tables, and support future growth. Ultimately, this work contributes to the development of more resilient and efficient IPv6-based networks, aligning with global trends in internet architecture and digital transformation.</w:t>
      </w:r>
    </w:p>
    <w:p w:rsidR="00C82EDF" w:rsidRDefault="00C82EDF" w:rsidP="0015651D">
      <w:pPr>
        <w:spacing w:before="182" w:line="360" w:lineRule="auto"/>
        <w:ind w:left="426" w:right="392"/>
        <w:jc w:val="both"/>
        <w:rPr>
          <w:bCs/>
          <w:sz w:val="24"/>
          <w:szCs w:val="24"/>
        </w:rPr>
      </w:pPr>
      <w:r w:rsidRPr="00BD5282">
        <w:rPr>
          <w:bCs/>
          <w:sz w:val="24"/>
          <w:szCs w:val="24"/>
        </w:rPr>
        <w:t>Simulation results demonstrated that structured subnetting and efficient prefix allocation significantly improved network manageability and reduced routing overhead, leading to better performance and simplified network growth. The study concludes that strategic IPv6 address planning not only optimizes utilization but also ensures long-term scalability for future network expansions. The findings provide a practical framework and best practices for network engineers and organizations transitioning to IPv6-based infrastructures.</w:t>
      </w:r>
    </w:p>
    <w:p w:rsidR="00B824EC" w:rsidRDefault="00B824EC">
      <w:pPr>
        <w:pStyle w:val="BodyText"/>
        <w:spacing w:line="360" w:lineRule="auto"/>
        <w:jc w:val="both"/>
        <w:sectPr w:rsidR="00B824EC" w:rsidSect="00D41A8F">
          <w:pgSz w:w="11930" w:h="16850"/>
          <w:pgMar w:top="1440" w:right="1440" w:bottom="1440" w:left="1440" w:header="0" w:footer="1197" w:gutter="0"/>
          <w:cols w:space="720"/>
          <w:docGrid w:linePitch="299"/>
        </w:sectPr>
      </w:pPr>
    </w:p>
    <w:p w:rsidR="00B824EC" w:rsidRDefault="00000000">
      <w:pPr>
        <w:pStyle w:val="Heading2"/>
        <w:ind w:right="306"/>
      </w:pPr>
      <w:r>
        <w:rPr>
          <w:spacing w:val="-2"/>
        </w:rPr>
        <w:lastRenderedPageBreak/>
        <w:t>TABLE</w:t>
      </w:r>
      <w:r>
        <w:rPr>
          <w:spacing w:val="-7"/>
        </w:rPr>
        <w:t xml:space="preserve"> </w:t>
      </w:r>
      <w:r>
        <w:rPr>
          <w:spacing w:val="-2"/>
        </w:rPr>
        <w:t>OF</w:t>
      </w:r>
      <w:r>
        <w:rPr>
          <w:spacing w:val="-15"/>
        </w:rPr>
        <w:t xml:space="preserve"> </w:t>
      </w:r>
      <w:r>
        <w:rPr>
          <w:spacing w:val="-2"/>
        </w:rPr>
        <w:t>CONTENTS</w:t>
      </w:r>
    </w:p>
    <w:p w:rsidR="00B824EC" w:rsidRDefault="00B824EC">
      <w:pPr>
        <w:pStyle w:val="BodyText"/>
        <w:rPr>
          <w:b/>
          <w:sz w:val="20"/>
        </w:rPr>
      </w:pPr>
    </w:p>
    <w:p w:rsidR="00B824EC" w:rsidRDefault="00B824EC">
      <w:pPr>
        <w:pStyle w:val="BodyText"/>
        <w:rPr>
          <w:b/>
          <w:sz w:val="20"/>
        </w:rPr>
      </w:pPr>
    </w:p>
    <w:p w:rsidR="00B824EC" w:rsidRDefault="00B824EC">
      <w:pPr>
        <w:pStyle w:val="BodyText"/>
        <w:spacing w:before="68"/>
        <w:rPr>
          <w:b/>
          <w:sz w:val="20"/>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6715"/>
        <w:gridCol w:w="1463"/>
      </w:tblGrid>
      <w:tr w:rsidR="00B824EC">
        <w:trPr>
          <w:trHeight w:val="414"/>
        </w:trPr>
        <w:tc>
          <w:tcPr>
            <w:tcW w:w="1217" w:type="dxa"/>
          </w:tcPr>
          <w:p w:rsidR="00B824EC" w:rsidRDefault="00000000">
            <w:pPr>
              <w:pStyle w:val="TableParagraph"/>
              <w:spacing w:before="1"/>
              <w:rPr>
                <w:b/>
                <w:sz w:val="24"/>
              </w:rPr>
            </w:pPr>
            <w:r>
              <w:rPr>
                <w:b/>
                <w:spacing w:val="-2"/>
                <w:sz w:val="24"/>
              </w:rPr>
              <w:t>S.NO.</w:t>
            </w:r>
          </w:p>
        </w:tc>
        <w:tc>
          <w:tcPr>
            <w:tcW w:w="6715" w:type="dxa"/>
          </w:tcPr>
          <w:p w:rsidR="00B824EC" w:rsidRDefault="00000000">
            <w:pPr>
              <w:pStyle w:val="TableParagraph"/>
              <w:spacing w:before="1"/>
              <w:ind w:left="1788"/>
              <w:rPr>
                <w:b/>
                <w:sz w:val="24"/>
              </w:rPr>
            </w:pPr>
            <w:r>
              <w:rPr>
                <w:b/>
                <w:spacing w:val="-2"/>
                <w:sz w:val="24"/>
              </w:rPr>
              <w:t>CHAPTER</w:t>
            </w:r>
          </w:p>
        </w:tc>
        <w:tc>
          <w:tcPr>
            <w:tcW w:w="1463" w:type="dxa"/>
          </w:tcPr>
          <w:p w:rsidR="00B824EC" w:rsidRDefault="00000000">
            <w:pPr>
              <w:pStyle w:val="TableParagraph"/>
              <w:spacing w:before="1"/>
              <w:ind w:left="104"/>
              <w:rPr>
                <w:b/>
                <w:sz w:val="24"/>
              </w:rPr>
            </w:pPr>
            <w:r>
              <w:rPr>
                <w:b/>
                <w:spacing w:val="-2"/>
                <w:sz w:val="24"/>
              </w:rPr>
              <w:t>PAGE</w:t>
            </w:r>
            <w:r>
              <w:rPr>
                <w:b/>
                <w:spacing w:val="-9"/>
                <w:sz w:val="24"/>
              </w:rPr>
              <w:t xml:space="preserve"> </w:t>
            </w:r>
            <w:r>
              <w:rPr>
                <w:b/>
                <w:spacing w:val="-5"/>
                <w:sz w:val="24"/>
              </w:rPr>
              <w:t>NO</w:t>
            </w:r>
          </w:p>
        </w:tc>
      </w:tr>
      <w:tr w:rsidR="00B824EC">
        <w:trPr>
          <w:trHeight w:val="2899"/>
        </w:trPr>
        <w:tc>
          <w:tcPr>
            <w:tcW w:w="1217" w:type="dxa"/>
          </w:tcPr>
          <w:p w:rsidR="00B824EC" w:rsidRDefault="00000000">
            <w:pPr>
              <w:pStyle w:val="TableParagraph"/>
              <w:spacing w:line="275" w:lineRule="exact"/>
              <w:rPr>
                <w:b/>
                <w:sz w:val="24"/>
              </w:rPr>
            </w:pPr>
            <w:r>
              <w:rPr>
                <w:b/>
                <w:spacing w:val="-10"/>
                <w:sz w:val="24"/>
              </w:rPr>
              <w:t>1</w:t>
            </w:r>
          </w:p>
        </w:tc>
        <w:tc>
          <w:tcPr>
            <w:tcW w:w="6715" w:type="dxa"/>
          </w:tcPr>
          <w:p w:rsidR="00B824EC" w:rsidRDefault="00000000">
            <w:pPr>
              <w:pStyle w:val="TableParagraph"/>
              <w:spacing w:line="275" w:lineRule="exact"/>
              <w:rPr>
                <w:b/>
                <w:sz w:val="24"/>
              </w:rPr>
            </w:pPr>
            <w:r>
              <w:rPr>
                <w:b/>
                <w:sz w:val="24"/>
              </w:rPr>
              <w:t>Chapter</w:t>
            </w:r>
            <w:r>
              <w:rPr>
                <w:b/>
                <w:spacing w:val="-6"/>
                <w:sz w:val="24"/>
              </w:rPr>
              <w:t xml:space="preserve"> </w:t>
            </w:r>
            <w:r>
              <w:rPr>
                <w:b/>
                <w:sz w:val="24"/>
              </w:rPr>
              <w:t>1:</w:t>
            </w:r>
            <w:r>
              <w:rPr>
                <w:b/>
                <w:spacing w:val="-2"/>
                <w:sz w:val="24"/>
              </w:rPr>
              <w:t xml:space="preserve"> Introduction</w:t>
            </w:r>
          </w:p>
          <w:p w:rsidR="00B824EC" w:rsidRDefault="00000000">
            <w:pPr>
              <w:pStyle w:val="TableParagraph"/>
              <w:numPr>
                <w:ilvl w:val="1"/>
                <w:numId w:val="17"/>
              </w:numPr>
              <w:tabs>
                <w:tab w:val="left" w:pos="467"/>
              </w:tabs>
              <w:spacing w:before="139"/>
              <w:rPr>
                <w:sz w:val="24"/>
              </w:rPr>
            </w:pPr>
            <w:r>
              <w:rPr>
                <w:sz w:val="24"/>
              </w:rPr>
              <w:t>Background</w:t>
            </w:r>
            <w:r>
              <w:rPr>
                <w:spacing w:val="-4"/>
                <w:sz w:val="24"/>
              </w:rPr>
              <w:t xml:space="preserve"> </w:t>
            </w:r>
            <w:r>
              <w:rPr>
                <w:sz w:val="24"/>
              </w:rPr>
              <w:t>and</w:t>
            </w:r>
            <w:r>
              <w:rPr>
                <w:spacing w:val="-2"/>
                <w:sz w:val="24"/>
              </w:rPr>
              <w:t xml:space="preserve"> Context</w:t>
            </w:r>
          </w:p>
          <w:p w:rsidR="00B824EC" w:rsidRDefault="00000000">
            <w:pPr>
              <w:pStyle w:val="TableParagraph"/>
              <w:numPr>
                <w:ilvl w:val="1"/>
                <w:numId w:val="17"/>
              </w:numPr>
              <w:tabs>
                <w:tab w:val="left" w:pos="467"/>
              </w:tabs>
              <w:spacing w:before="137"/>
              <w:rPr>
                <w:sz w:val="24"/>
              </w:rPr>
            </w:pPr>
            <w:r>
              <w:rPr>
                <w:sz w:val="24"/>
              </w:rPr>
              <w:t>Project</w:t>
            </w:r>
            <w:r>
              <w:rPr>
                <w:spacing w:val="-3"/>
                <w:sz w:val="24"/>
              </w:rPr>
              <w:t xml:space="preserve"> </w:t>
            </w:r>
            <w:r>
              <w:rPr>
                <w:spacing w:val="-2"/>
                <w:sz w:val="24"/>
              </w:rPr>
              <w:t>Objectives</w:t>
            </w:r>
          </w:p>
          <w:p w:rsidR="00B824EC" w:rsidRDefault="00000000">
            <w:pPr>
              <w:pStyle w:val="TableParagraph"/>
              <w:numPr>
                <w:ilvl w:val="1"/>
                <w:numId w:val="17"/>
              </w:numPr>
              <w:tabs>
                <w:tab w:val="left" w:pos="467"/>
              </w:tabs>
              <w:spacing w:before="139"/>
              <w:rPr>
                <w:sz w:val="24"/>
              </w:rPr>
            </w:pPr>
            <w:r>
              <w:rPr>
                <w:sz w:val="24"/>
              </w:rPr>
              <w:t>Relevance</w:t>
            </w:r>
            <w:r>
              <w:rPr>
                <w:spacing w:val="-2"/>
                <w:sz w:val="24"/>
              </w:rPr>
              <w:t xml:space="preserve"> </w:t>
            </w:r>
            <w:r>
              <w:rPr>
                <w:sz w:val="24"/>
              </w:rPr>
              <w:t>and</w:t>
            </w:r>
            <w:r>
              <w:rPr>
                <w:spacing w:val="-2"/>
                <w:sz w:val="24"/>
              </w:rPr>
              <w:t xml:space="preserve"> Significance</w:t>
            </w:r>
          </w:p>
          <w:p w:rsidR="00B824EC" w:rsidRDefault="00000000">
            <w:pPr>
              <w:pStyle w:val="TableParagraph"/>
              <w:numPr>
                <w:ilvl w:val="1"/>
                <w:numId w:val="17"/>
              </w:numPr>
              <w:tabs>
                <w:tab w:val="left" w:pos="467"/>
              </w:tabs>
              <w:spacing w:before="137"/>
              <w:rPr>
                <w:sz w:val="24"/>
              </w:rPr>
            </w:pPr>
            <w:r>
              <w:rPr>
                <w:sz w:val="24"/>
              </w:rPr>
              <w:t>Scope</w:t>
            </w:r>
            <w:r>
              <w:rPr>
                <w:spacing w:val="-2"/>
                <w:sz w:val="24"/>
              </w:rPr>
              <w:t xml:space="preserve"> </w:t>
            </w:r>
            <w:r>
              <w:rPr>
                <w:sz w:val="24"/>
              </w:rPr>
              <w:t>and</w:t>
            </w:r>
            <w:r>
              <w:rPr>
                <w:spacing w:val="-1"/>
                <w:sz w:val="24"/>
              </w:rPr>
              <w:t xml:space="preserve"> </w:t>
            </w:r>
            <w:r>
              <w:rPr>
                <w:spacing w:val="-2"/>
                <w:sz w:val="24"/>
              </w:rPr>
              <w:t>Limitations</w:t>
            </w:r>
          </w:p>
          <w:p w:rsidR="00B824EC" w:rsidRDefault="00000000">
            <w:pPr>
              <w:pStyle w:val="TableParagraph"/>
              <w:numPr>
                <w:ilvl w:val="1"/>
                <w:numId w:val="17"/>
              </w:numPr>
              <w:tabs>
                <w:tab w:val="left" w:pos="467"/>
              </w:tabs>
              <w:spacing w:before="139"/>
              <w:rPr>
                <w:sz w:val="24"/>
              </w:rPr>
            </w:pPr>
            <w:r>
              <w:rPr>
                <w:sz w:val="24"/>
              </w:rPr>
              <w:t>Overview</w:t>
            </w:r>
            <w:r>
              <w:rPr>
                <w:spacing w:val="-3"/>
                <w:sz w:val="24"/>
              </w:rPr>
              <w:t xml:space="preserve"> </w:t>
            </w:r>
            <w:r>
              <w:rPr>
                <w:sz w:val="24"/>
              </w:rPr>
              <w:t>of</w:t>
            </w:r>
            <w:r>
              <w:rPr>
                <w:spacing w:val="-1"/>
                <w:sz w:val="24"/>
              </w:rPr>
              <w:t xml:space="preserve"> </w:t>
            </w:r>
            <w:r>
              <w:rPr>
                <w:spacing w:val="-2"/>
                <w:sz w:val="24"/>
              </w:rPr>
              <w:t>Methodology</w:t>
            </w:r>
          </w:p>
        </w:tc>
        <w:tc>
          <w:tcPr>
            <w:tcW w:w="1463" w:type="dxa"/>
          </w:tcPr>
          <w:p w:rsidR="00B824EC" w:rsidRDefault="00000000">
            <w:pPr>
              <w:pStyle w:val="TableParagraph"/>
              <w:spacing w:line="275" w:lineRule="exact"/>
              <w:ind w:left="284"/>
              <w:rPr>
                <w:sz w:val="24"/>
              </w:rPr>
            </w:pPr>
            <w:r>
              <w:rPr>
                <w:spacing w:val="-2"/>
                <w:sz w:val="24"/>
              </w:rPr>
              <w:t>8-</w:t>
            </w:r>
            <w:r>
              <w:rPr>
                <w:spacing w:val="-5"/>
                <w:sz w:val="24"/>
              </w:rPr>
              <w:t>11</w:t>
            </w:r>
          </w:p>
        </w:tc>
      </w:tr>
      <w:tr w:rsidR="00B824EC">
        <w:trPr>
          <w:trHeight w:val="2068"/>
        </w:trPr>
        <w:tc>
          <w:tcPr>
            <w:tcW w:w="1217" w:type="dxa"/>
          </w:tcPr>
          <w:p w:rsidR="00B824EC" w:rsidRDefault="00000000">
            <w:pPr>
              <w:pStyle w:val="TableParagraph"/>
              <w:spacing w:line="275" w:lineRule="exact"/>
              <w:rPr>
                <w:b/>
                <w:sz w:val="24"/>
              </w:rPr>
            </w:pPr>
            <w:r>
              <w:rPr>
                <w:b/>
                <w:spacing w:val="-10"/>
                <w:sz w:val="24"/>
              </w:rPr>
              <w:t>2</w:t>
            </w:r>
          </w:p>
        </w:tc>
        <w:tc>
          <w:tcPr>
            <w:tcW w:w="6715" w:type="dxa"/>
          </w:tcPr>
          <w:p w:rsidR="00B824EC" w:rsidRDefault="00000000">
            <w:pPr>
              <w:pStyle w:val="TableParagraph"/>
              <w:spacing w:line="275" w:lineRule="exact"/>
              <w:rPr>
                <w:b/>
                <w:sz w:val="24"/>
              </w:rPr>
            </w:pPr>
            <w:r>
              <w:rPr>
                <w:b/>
                <w:sz w:val="24"/>
              </w:rPr>
              <w:t>Chapter</w:t>
            </w:r>
            <w:r>
              <w:rPr>
                <w:b/>
                <w:spacing w:val="-10"/>
                <w:sz w:val="24"/>
              </w:rPr>
              <w:t xml:space="preserve"> </w:t>
            </w:r>
            <w:r>
              <w:rPr>
                <w:b/>
                <w:sz w:val="24"/>
              </w:rPr>
              <w:t>2:</w:t>
            </w:r>
            <w:r>
              <w:rPr>
                <w:b/>
                <w:spacing w:val="-4"/>
                <w:sz w:val="24"/>
              </w:rPr>
              <w:t xml:space="preserve"> </w:t>
            </w:r>
            <w:r>
              <w:rPr>
                <w:b/>
                <w:sz w:val="24"/>
              </w:rPr>
              <w:t>Problem</w:t>
            </w:r>
            <w:r>
              <w:rPr>
                <w:b/>
                <w:spacing w:val="-6"/>
                <w:sz w:val="24"/>
              </w:rPr>
              <w:t xml:space="preserve"> </w:t>
            </w:r>
            <w:r>
              <w:rPr>
                <w:b/>
                <w:sz w:val="24"/>
              </w:rPr>
              <w:t>Identification</w:t>
            </w:r>
            <w:r>
              <w:rPr>
                <w:b/>
                <w:spacing w:val="-2"/>
                <w:sz w:val="24"/>
              </w:rPr>
              <w:t xml:space="preserve"> </w:t>
            </w:r>
            <w:r>
              <w:rPr>
                <w:b/>
                <w:sz w:val="24"/>
              </w:rPr>
              <w:t>and</w:t>
            </w:r>
            <w:r>
              <w:rPr>
                <w:b/>
                <w:spacing w:val="-15"/>
                <w:sz w:val="24"/>
              </w:rPr>
              <w:t xml:space="preserve"> </w:t>
            </w:r>
            <w:r>
              <w:rPr>
                <w:b/>
                <w:spacing w:val="-2"/>
                <w:sz w:val="24"/>
              </w:rPr>
              <w:t>Analysis</w:t>
            </w:r>
          </w:p>
          <w:p w:rsidR="00B824EC" w:rsidRDefault="00000000">
            <w:pPr>
              <w:pStyle w:val="TableParagraph"/>
              <w:numPr>
                <w:ilvl w:val="1"/>
                <w:numId w:val="16"/>
              </w:numPr>
              <w:tabs>
                <w:tab w:val="left" w:pos="467"/>
              </w:tabs>
              <w:spacing w:before="137"/>
              <w:rPr>
                <w:sz w:val="24"/>
              </w:rPr>
            </w:pPr>
            <w:r>
              <w:rPr>
                <w:sz w:val="24"/>
              </w:rPr>
              <w:t>Problem</w:t>
            </w:r>
            <w:r>
              <w:rPr>
                <w:spacing w:val="-2"/>
                <w:sz w:val="24"/>
              </w:rPr>
              <w:t xml:space="preserve"> Statement</w:t>
            </w:r>
          </w:p>
          <w:p w:rsidR="00B824EC" w:rsidRDefault="00000000">
            <w:pPr>
              <w:pStyle w:val="TableParagraph"/>
              <w:numPr>
                <w:ilvl w:val="1"/>
                <w:numId w:val="16"/>
              </w:numPr>
              <w:tabs>
                <w:tab w:val="left" w:pos="462"/>
              </w:tabs>
              <w:spacing w:before="139"/>
              <w:ind w:left="462" w:hanging="355"/>
              <w:rPr>
                <w:sz w:val="24"/>
              </w:rPr>
            </w:pPr>
            <w:r>
              <w:rPr>
                <w:sz w:val="24"/>
              </w:rPr>
              <w:t>Technical</w:t>
            </w:r>
            <w:r>
              <w:rPr>
                <w:spacing w:val="-7"/>
                <w:sz w:val="24"/>
              </w:rPr>
              <w:t xml:space="preserve"> </w:t>
            </w:r>
            <w:r>
              <w:rPr>
                <w:sz w:val="24"/>
              </w:rPr>
              <w:t>and</w:t>
            </w:r>
            <w:r>
              <w:rPr>
                <w:spacing w:val="-6"/>
                <w:sz w:val="24"/>
              </w:rPr>
              <w:t xml:space="preserve"> </w:t>
            </w:r>
            <w:r>
              <w:rPr>
                <w:sz w:val="24"/>
              </w:rPr>
              <w:t>Operational</w:t>
            </w:r>
            <w:r>
              <w:rPr>
                <w:spacing w:val="-6"/>
                <w:sz w:val="24"/>
              </w:rPr>
              <w:t xml:space="preserve"> </w:t>
            </w:r>
            <w:r>
              <w:rPr>
                <w:spacing w:val="-2"/>
                <w:sz w:val="24"/>
              </w:rPr>
              <w:t>Challenges</w:t>
            </w:r>
          </w:p>
          <w:p w:rsidR="00B824EC" w:rsidRDefault="00000000">
            <w:pPr>
              <w:pStyle w:val="TableParagraph"/>
              <w:numPr>
                <w:ilvl w:val="1"/>
                <w:numId w:val="16"/>
              </w:numPr>
              <w:tabs>
                <w:tab w:val="left" w:pos="467"/>
              </w:tabs>
              <w:spacing w:before="137"/>
              <w:rPr>
                <w:sz w:val="24"/>
              </w:rPr>
            </w:pPr>
            <w:r>
              <w:rPr>
                <w:spacing w:val="-2"/>
                <w:sz w:val="24"/>
              </w:rPr>
              <w:t>Stakeholder</w:t>
            </w:r>
            <w:r>
              <w:rPr>
                <w:spacing w:val="4"/>
                <w:sz w:val="24"/>
              </w:rPr>
              <w:t xml:space="preserve"> </w:t>
            </w:r>
            <w:r>
              <w:rPr>
                <w:spacing w:val="-2"/>
                <w:sz w:val="24"/>
              </w:rPr>
              <w:t>Analysis</w:t>
            </w:r>
          </w:p>
          <w:p w:rsidR="00B824EC" w:rsidRDefault="00000000">
            <w:pPr>
              <w:pStyle w:val="TableParagraph"/>
              <w:numPr>
                <w:ilvl w:val="1"/>
                <w:numId w:val="16"/>
              </w:numPr>
              <w:tabs>
                <w:tab w:val="left" w:pos="467"/>
              </w:tabs>
              <w:spacing w:before="139"/>
              <w:rPr>
                <w:sz w:val="24"/>
              </w:rPr>
            </w:pPr>
            <w:r>
              <w:rPr>
                <w:sz w:val="24"/>
              </w:rPr>
              <w:t>Supporting</w:t>
            </w:r>
            <w:r>
              <w:rPr>
                <w:spacing w:val="-3"/>
                <w:sz w:val="24"/>
              </w:rPr>
              <w:t xml:space="preserve"> </w:t>
            </w:r>
            <w:r>
              <w:rPr>
                <w:sz w:val="24"/>
              </w:rPr>
              <w:t>Research and</w:t>
            </w:r>
            <w:r>
              <w:rPr>
                <w:spacing w:val="-2"/>
                <w:sz w:val="24"/>
              </w:rPr>
              <w:t xml:space="preserve"> </w:t>
            </w:r>
            <w:r>
              <w:rPr>
                <w:spacing w:val="-4"/>
                <w:sz w:val="24"/>
              </w:rPr>
              <w:t>Data</w:t>
            </w:r>
          </w:p>
        </w:tc>
        <w:tc>
          <w:tcPr>
            <w:tcW w:w="1463" w:type="dxa"/>
          </w:tcPr>
          <w:p w:rsidR="00B824EC" w:rsidRDefault="00000000">
            <w:pPr>
              <w:pStyle w:val="TableParagraph"/>
              <w:spacing w:line="275" w:lineRule="exact"/>
              <w:ind w:left="344"/>
              <w:rPr>
                <w:sz w:val="24"/>
              </w:rPr>
            </w:pPr>
            <w:r>
              <w:rPr>
                <w:spacing w:val="-5"/>
                <w:sz w:val="24"/>
              </w:rPr>
              <w:t>1</w:t>
            </w:r>
            <w:r w:rsidR="008F35FA">
              <w:rPr>
                <w:spacing w:val="-5"/>
                <w:sz w:val="24"/>
              </w:rPr>
              <w:t>2</w:t>
            </w:r>
            <w:r>
              <w:rPr>
                <w:spacing w:val="-5"/>
                <w:sz w:val="24"/>
              </w:rPr>
              <w:t>-</w:t>
            </w:r>
            <w:r w:rsidR="008F35FA">
              <w:rPr>
                <w:spacing w:val="-5"/>
                <w:sz w:val="24"/>
              </w:rPr>
              <w:t>15</w:t>
            </w:r>
          </w:p>
        </w:tc>
      </w:tr>
      <w:tr w:rsidR="00B824EC">
        <w:trPr>
          <w:trHeight w:val="2899"/>
        </w:trPr>
        <w:tc>
          <w:tcPr>
            <w:tcW w:w="1217" w:type="dxa"/>
          </w:tcPr>
          <w:p w:rsidR="00B824EC" w:rsidRDefault="00000000">
            <w:pPr>
              <w:pStyle w:val="TableParagraph"/>
              <w:spacing w:line="275" w:lineRule="exact"/>
              <w:rPr>
                <w:b/>
                <w:sz w:val="24"/>
              </w:rPr>
            </w:pPr>
            <w:r>
              <w:rPr>
                <w:b/>
                <w:spacing w:val="-10"/>
                <w:sz w:val="24"/>
              </w:rPr>
              <w:t>3</w:t>
            </w:r>
          </w:p>
        </w:tc>
        <w:tc>
          <w:tcPr>
            <w:tcW w:w="6715" w:type="dxa"/>
          </w:tcPr>
          <w:p w:rsidR="00B824EC" w:rsidRDefault="00000000">
            <w:pPr>
              <w:pStyle w:val="TableParagraph"/>
              <w:spacing w:line="275" w:lineRule="exact"/>
              <w:rPr>
                <w:b/>
                <w:sz w:val="24"/>
              </w:rPr>
            </w:pPr>
            <w:r>
              <w:rPr>
                <w:b/>
                <w:sz w:val="24"/>
              </w:rPr>
              <w:t>Chapter</w:t>
            </w:r>
            <w:r>
              <w:rPr>
                <w:b/>
                <w:spacing w:val="-7"/>
                <w:sz w:val="24"/>
              </w:rPr>
              <w:t xml:space="preserve"> </w:t>
            </w:r>
            <w:r>
              <w:rPr>
                <w:b/>
                <w:sz w:val="24"/>
              </w:rPr>
              <w:t>3:</w:t>
            </w:r>
            <w:r>
              <w:rPr>
                <w:b/>
                <w:spacing w:val="-3"/>
                <w:sz w:val="24"/>
              </w:rPr>
              <w:t xml:space="preserve"> </w:t>
            </w:r>
            <w:r>
              <w:rPr>
                <w:b/>
                <w:sz w:val="24"/>
              </w:rPr>
              <w:t>Solution</w:t>
            </w:r>
            <w:r>
              <w:rPr>
                <w:b/>
                <w:spacing w:val="-3"/>
                <w:sz w:val="24"/>
              </w:rPr>
              <w:t xml:space="preserve"> </w:t>
            </w:r>
            <w:r>
              <w:rPr>
                <w:b/>
                <w:sz w:val="24"/>
              </w:rPr>
              <w:t>Design</w:t>
            </w:r>
            <w:r>
              <w:rPr>
                <w:b/>
                <w:spacing w:val="-2"/>
                <w:sz w:val="24"/>
              </w:rPr>
              <w:t xml:space="preserve"> </w:t>
            </w:r>
            <w:r>
              <w:rPr>
                <w:b/>
                <w:sz w:val="24"/>
              </w:rPr>
              <w:t>and</w:t>
            </w:r>
            <w:r>
              <w:rPr>
                <w:b/>
                <w:spacing w:val="-3"/>
                <w:sz w:val="24"/>
              </w:rPr>
              <w:t xml:space="preserve"> </w:t>
            </w:r>
            <w:r>
              <w:rPr>
                <w:b/>
                <w:spacing w:val="-2"/>
                <w:sz w:val="24"/>
              </w:rPr>
              <w:t>Implementation</w:t>
            </w:r>
          </w:p>
          <w:p w:rsidR="00B824EC" w:rsidRDefault="00000000">
            <w:pPr>
              <w:pStyle w:val="TableParagraph"/>
              <w:numPr>
                <w:ilvl w:val="1"/>
                <w:numId w:val="15"/>
              </w:numPr>
              <w:tabs>
                <w:tab w:val="left" w:pos="467"/>
              </w:tabs>
              <w:spacing w:before="139"/>
              <w:rPr>
                <w:sz w:val="24"/>
              </w:rPr>
            </w:pPr>
            <w:r>
              <w:rPr>
                <w:sz w:val="24"/>
              </w:rPr>
              <w:t>Design</w:t>
            </w:r>
            <w:r>
              <w:rPr>
                <w:spacing w:val="-2"/>
                <w:sz w:val="24"/>
              </w:rPr>
              <w:t xml:space="preserve"> </w:t>
            </w:r>
            <w:r>
              <w:rPr>
                <w:sz w:val="24"/>
              </w:rPr>
              <w:t>Methodology</w:t>
            </w:r>
            <w:r>
              <w:rPr>
                <w:spacing w:val="-2"/>
                <w:sz w:val="24"/>
              </w:rPr>
              <w:t xml:space="preserve"> </w:t>
            </w:r>
            <w:r>
              <w:rPr>
                <w:sz w:val="24"/>
              </w:rPr>
              <w:t>and</w:t>
            </w:r>
            <w:r>
              <w:rPr>
                <w:spacing w:val="-2"/>
                <w:sz w:val="24"/>
              </w:rPr>
              <w:t xml:space="preserve"> </w:t>
            </w:r>
            <w:r>
              <w:rPr>
                <w:sz w:val="24"/>
              </w:rPr>
              <w:t>Development</w:t>
            </w:r>
            <w:r>
              <w:rPr>
                <w:spacing w:val="-2"/>
                <w:sz w:val="24"/>
              </w:rPr>
              <w:t xml:space="preserve"> Lifecycle</w:t>
            </w:r>
          </w:p>
          <w:p w:rsidR="00B824EC" w:rsidRDefault="00000000">
            <w:pPr>
              <w:pStyle w:val="TableParagraph"/>
              <w:numPr>
                <w:ilvl w:val="1"/>
                <w:numId w:val="15"/>
              </w:numPr>
              <w:tabs>
                <w:tab w:val="left" w:pos="462"/>
              </w:tabs>
              <w:spacing w:before="137"/>
              <w:ind w:left="462" w:hanging="355"/>
              <w:rPr>
                <w:sz w:val="24"/>
              </w:rPr>
            </w:pPr>
            <w:r>
              <w:rPr>
                <w:sz w:val="24"/>
              </w:rPr>
              <w:t>Tools,</w:t>
            </w:r>
            <w:r>
              <w:rPr>
                <w:spacing w:val="-11"/>
                <w:sz w:val="24"/>
              </w:rPr>
              <w:t xml:space="preserve"> </w:t>
            </w:r>
            <w:r>
              <w:rPr>
                <w:sz w:val="24"/>
              </w:rPr>
              <w:t>Platforms,</w:t>
            </w:r>
            <w:r>
              <w:rPr>
                <w:spacing w:val="-10"/>
                <w:sz w:val="24"/>
              </w:rPr>
              <w:t xml:space="preserve"> </w:t>
            </w:r>
            <w:r>
              <w:rPr>
                <w:sz w:val="24"/>
              </w:rPr>
              <w:t>and</w:t>
            </w:r>
            <w:r>
              <w:rPr>
                <w:spacing w:val="-15"/>
                <w:sz w:val="24"/>
              </w:rPr>
              <w:t xml:space="preserve"> </w:t>
            </w:r>
            <w:r>
              <w:rPr>
                <w:sz w:val="24"/>
              </w:rPr>
              <w:t>Technologies</w:t>
            </w:r>
            <w:r>
              <w:rPr>
                <w:spacing w:val="-10"/>
                <w:sz w:val="24"/>
              </w:rPr>
              <w:t xml:space="preserve"> </w:t>
            </w:r>
            <w:r>
              <w:rPr>
                <w:spacing w:val="-4"/>
                <w:sz w:val="24"/>
              </w:rPr>
              <w:t>Used</w:t>
            </w:r>
          </w:p>
          <w:p w:rsidR="00B824EC" w:rsidRDefault="00000000">
            <w:pPr>
              <w:pStyle w:val="TableParagraph"/>
              <w:numPr>
                <w:ilvl w:val="1"/>
                <w:numId w:val="15"/>
              </w:numPr>
              <w:tabs>
                <w:tab w:val="left" w:pos="452"/>
              </w:tabs>
              <w:spacing w:before="139"/>
              <w:ind w:left="452" w:hanging="345"/>
              <w:rPr>
                <w:sz w:val="24"/>
              </w:rPr>
            </w:pPr>
            <w:r>
              <w:rPr>
                <w:sz w:val="24"/>
              </w:rPr>
              <w:t>Architectural</w:t>
            </w:r>
            <w:r>
              <w:rPr>
                <w:spacing w:val="-2"/>
                <w:sz w:val="24"/>
              </w:rPr>
              <w:t xml:space="preserve"> </w:t>
            </w:r>
            <w:r>
              <w:rPr>
                <w:sz w:val="24"/>
              </w:rPr>
              <w:t>Overview</w:t>
            </w:r>
            <w:r>
              <w:rPr>
                <w:spacing w:val="-2"/>
                <w:sz w:val="24"/>
              </w:rPr>
              <w:t xml:space="preserve"> </w:t>
            </w:r>
            <w:r>
              <w:rPr>
                <w:sz w:val="24"/>
              </w:rPr>
              <w:t>of</w:t>
            </w:r>
            <w:r>
              <w:rPr>
                <w:spacing w:val="-3"/>
                <w:sz w:val="24"/>
              </w:rPr>
              <w:t xml:space="preserve"> </w:t>
            </w:r>
            <w:r>
              <w:rPr>
                <w:sz w:val="24"/>
              </w:rPr>
              <w:t>Frame</w:t>
            </w:r>
            <w:r>
              <w:rPr>
                <w:spacing w:val="-1"/>
                <w:sz w:val="24"/>
              </w:rPr>
              <w:t xml:space="preserve"> </w:t>
            </w:r>
            <w:r>
              <w:rPr>
                <w:spacing w:val="-2"/>
                <w:sz w:val="24"/>
              </w:rPr>
              <w:t>Relay</w:t>
            </w:r>
          </w:p>
          <w:p w:rsidR="00B824EC" w:rsidRDefault="00000000">
            <w:pPr>
              <w:pStyle w:val="TableParagraph"/>
              <w:numPr>
                <w:ilvl w:val="1"/>
                <w:numId w:val="15"/>
              </w:numPr>
              <w:tabs>
                <w:tab w:val="left" w:pos="467"/>
              </w:tabs>
              <w:spacing w:before="137"/>
              <w:rPr>
                <w:sz w:val="24"/>
              </w:rPr>
            </w:pPr>
            <w:r>
              <w:rPr>
                <w:sz w:val="24"/>
              </w:rPr>
              <w:t>Engineering</w:t>
            </w:r>
            <w:r>
              <w:rPr>
                <w:spacing w:val="-3"/>
                <w:sz w:val="24"/>
              </w:rPr>
              <w:t xml:space="preserve"> </w:t>
            </w:r>
            <w:r>
              <w:rPr>
                <w:sz w:val="24"/>
              </w:rPr>
              <w:t>Standards</w:t>
            </w:r>
            <w:r>
              <w:rPr>
                <w:spacing w:val="-3"/>
                <w:sz w:val="24"/>
              </w:rPr>
              <w:t xml:space="preserve"> </w:t>
            </w:r>
            <w:r>
              <w:rPr>
                <w:sz w:val="24"/>
              </w:rPr>
              <w:t>and</w:t>
            </w:r>
            <w:r>
              <w:rPr>
                <w:spacing w:val="-2"/>
                <w:sz w:val="24"/>
              </w:rPr>
              <w:t xml:space="preserve"> </w:t>
            </w:r>
            <w:r>
              <w:rPr>
                <w:sz w:val="24"/>
              </w:rPr>
              <w:t>Protocols</w:t>
            </w:r>
            <w:r>
              <w:rPr>
                <w:spacing w:val="-15"/>
                <w:sz w:val="24"/>
              </w:rPr>
              <w:t xml:space="preserve"> </w:t>
            </w:r>
            <w:r>
              <w:rPr>
                <w:spacing w:val="-2"/>
                <w:sz w:val="24"/>
              </w:rPr>
              <w:t>Applied</w:t>
            </w:r>
          </w:p>
          <w:p w:rsidR="00B824EC" w:rsidRDefault="00000000">
            <w:pPr>
              <w:pStyle w:val="TableParagraph"/>
              <w:numPr>
                <w:ilvl w:val="1"/>
                <w:numId w:val="15"/>
              </w:numPr>
              <w:tabs>
                <w:tab w:val="left" w:pos="467"/>
              </w:tabs>
              <w:spacing w:before="139"/>
              <w:rPr>
                <w:sz w:val="24"/>
              </w:rPr>
            </w:pPr>
            <w:r>
              <w:rPr>
                <w:sz w:val="24"/>
              </w:rPr>
              <w:t>Justification</w:t>
            </w:r>
            <w:r>
              <w:rPr>
                <w:spacing w:val="-2"/>
                <w:sz w:val="24"/>
              </w:rPr>
              <w:t xml:space="preserve"> </w:t>
            </w:r>
            <w:r>
              <w:rPr>
                <w:sz w:val="24"/>
              </w:rPr>
              <w:t>of</w:t>
            </w:r>
            <w:r>
              <w:rPr>
                <w:spacing w:val="-2"/>
                <w:sz w:val="24"/>
              </w:rPr>
              <w:t xml:space="preserve"> </w:t>
            </w:r>
            <w:r>
              <w:rPr>
                <w:sz w:val="24"/>
              </w:rPr>
              <w:t>Design</w:t>
            </w:r>
            <w:r>
              <w:rPr>
                <w:spacing w:val="-1"/>
                <w:sz w:val="24"/>
              </w:rPr>
              <w:t xml:space="preserve"> </w:t>
            </w:r>
            <w:r>
              <w:rPr>
                <w:spacing w:val="-2"/>
                <w:sz w:val="24"/>
              </w:rPr>
              <w:t>Decisions</w:t>
            </w:r>
          </w:p>
        </w:tc>
        <w:tc>
          <w:tcPr>
            <w:tcW w:w="1463" w:type="dxa"/>
          </w:tcPr>
          <w:p w:rsidR="00B824EC" w:rsidRDefault="00000000">
            <w:pPr>
              <w:pStyle w:val="TableParagraph"/>
              <w:spacing w:line="275" w:lineRule="exact"/>
              <w:ind w:left="464"/>
              <w:rPr>
                <w:sz w:val="24"/>
              </w:rPr>
            </w:pPr>
            <w:r>
              <w:rPr>
                <w:spacing w:val="-2"/>
                <w:sz w:val="24"/>
              </w:rPr>
              <w:t>1</w:t>
            </w:r>
            <w:r w:rsidR="008F35FA">
              <w:rPr>
                <w:spacing w:val="-2"/>
                <w:sz w:val="24"/>
              </w:rPr>
              <w:t>6</w:t>
            </w:r>
            <w:r>
              <w:rPr>
                <w:spacing w:val="-2"/>
                <w:sz w:val="24"/>
              </w:rPr>
              <w:t>-</w:t>
            </w:r>
            <w:r>
              <w:rPr>
                <w:spacing w:val="-7"/>
                <w:sz w:val="24"/>
              </w:rPr>
              <w:t>20</w:t>
            </w:r>
          </w:p>
        </w:tc>
      </w:tr>
      <w:tr w:rsidR="00B824EC">
        <w:trPr>
          <w:trHeight w:val="2069"/>
        </w:trPr>
        <w:tc>
          <w:tcPr>
            <w:tcW w:w="1217" w:type="dxa"/>
          </w:tcPr>
          <w:p w:rsidR="00B824EC" w:rsidRDefault="00000000">
            <w:pPr>
              <w:pStyle w:val="TableParagraph"/>
              <w:spacing w:line="275" w:lineRule="exact"/>
              <w:rPr>
                <w:b/>
                <w:sz w:val="24"/>
              </w:rPr>
            </w:pPr>
            <w:r>
              <w:rPr>
                <w:b/>
                <w:spacing w:val="-10"/>
                <w:sz w:val="24"/>
              </w:rPr>
              <w:t>4</w:t>
            </w:r>
          </w:p>
        </w:tc>
        <w:tc>
          <w:tcPr>
            <w:tcW w:w="6715" w:type="dxa"/>
          </w:tcPr>
          <w:p w:rsidR="00B824EC" w:rsidRDefault="00000000">
            <w:pPr>
              <w:pStyle w:val="TableParagraph"/>
              <w:spacing w:line="275" w:lineRule="exact"/>
              <w:rPr>
                <w:b/>
                <w:sz w:val="24"/>
              </w:rPr>
            </w:pPr>
            <w:r>
              <w:rPr>
                <w:b/>
                <w:sz w:val="24"/>
              </w:rPr>
              <w:t>Chapter</w:t>
            </w:r>
            <w:r>
              <w:rPr>
                <w:b/>
                <w:spacing w:val="-7"/>
                <w:sz w:val="24"/>
              </w:rPr>
              <w:t xml:space="preserve"> </w:t>
            </w:r>
            <w:r>
              <w:rPr>
                <w:b/>
                <w:sz w:val="24"/>
              </w:rPr>
              <w:t>4:</w:t>
            </w:r>
            <w:r>
              <w:rPr>
                <w:b/>
                <w:spacing w:val="-3"/>
                <w:sz w:val="24"/>
              </w:rPr>
              <w:t xml:space="preserve"> </w:t>
            </w:r>
            <w:r>
              <w:rPr>
                <w:b/>
                <w:sz w:val="24"/>
              </w:rPr>
              <w:t>Results</w:t>
            </w:r>
            <w:r>
              <w:rPr>
                <w:b/>
                <w:spacing w:val="-4"/>
                <w:sz w:val="24"/>
              </w:rPr>
              <w:t xml:space="preserve"> </w:t>
            </w:r>
            <w:r>
              <w:rPr>
                <w:b/>
                <w:sz w:val="24"/>
              </w:rPr>
              <w:t>and</w:t>
            </w:r>
            <w:r>
              <w:rPr>
                <w:b/>
                <w:spacing w:val="-4"/>
                <w:sz w:val="24"/>
              </w:rPr>
              <w:t xml:space="preserve"> </w:t>
            </w:r>
            <w:r>
              <w:rPr>
                <w:b/>
                <w:spacing w:val="-2"/>
                <w:sz w:val="24"/>
              </w:rPr>
              <w:t>Recommendations</w:t>
            </w:r>
          </w:p>
          <w:p w:rsidR="00B824EC" w:rsidRDefault="00000000">
            <w:pPr>
              <w:pStyle w:val="TableParagraph"/>
              <w:numPr>
                <w:ilvl w:val="1"/>
                <w:numId w:val="14"/>
              </w:numPr>
              <w:tabs>
                <w:tab w:val="left" w:pos="467"/>
              </w:tabs>
              <w:spacing w:before="137"/>
              <w:rPr>
                <w:sz w:val="24"/>
              </w:rPr>
            </w:pPr>
            <w:r>
              <w:rPr>
                <w:sz w:val="24"/>
              </w:rPr>
              <w:t>Performance</w:t>
            </w:r>
            <w:r>
              <w:rPr>
                <w:spacing w:val="-3"/>
                <w:sz w:val="24"/>
              </w:rPr>
              <w:t xml:space="preserve"> </w:t>
            </w:r>
            <w:r>
              <w:rPr>
                <w:sz w:val="24"/>
              </w:rPr>
              <w:t>Evaluation</w:t>
            </w:r>
            <w:r>
              <w:rPr>
                <w:spacing w:val="-2"/>
                <w:sz w:val="24"/>
              </w:rPr>
              <w:t xml:space="preserve"> </w:t>
            </w:r>
            <w:r>
              <w:rPr>
                <w:sz w:val="24"/>
              </w:rPr>
              <w:t>and</w:t>
            </w:r>
            <w:r>
              <w:rPr>
                <w:spacing w:val="-2"/>
                <w:sz w:val="24"/>
              </w:rPr>
              <w:t xml:space="preserve"> Metrics</w:t>
            </w:r>
          </w:p>
          <w:p w:rsidR="00B824EC" w:rsidRDefault="00000000">
            <w:pPr>
              <w:pStyle w:val="TableParagraph"/>
              <w:numPr>
                <w:ilvl w:val="1"/>
                <w:numId w:val="14"/>
              </w:numPr>
              <w:tabs>
                <w:tab w:val="left" w:pos="467"/>
              </w:tabs>
              <w:spacing w:before="139"/>
              <w:rPr>
                <w:sz w:val="24"/>
              </w:rPr>
            </w:pPr>
            <w:r>
              <w:rPr>
                <w:sz w:val="24"/>
              </w:rPr>
              <w:t>Implementation</w:t>
            </w:r>
            <w:r>
              <w:rPr>
                <w:spacing w:val="-5"/>
                <w:sz w:val="24"/>
              </w:rPr>
              <w:t xml:space="preserve"> </w:t>
            </w:r>
            <w:r>
              <w:rPr>
                <w:sz w:val="24"/>
              </w:rPr>
              <w:t>Challenges</w:t>
            </w:r>
            <w:r>
              <w:rPr>
                <w:spacing w:val="-2"/>
                <w:sz w:val="24"/>
              </w:rPr>
              <w:t xml:space="preserve"> </w:t>
            </w:r>
            <w:r>
              <w:rPr>
                <w:sz w:val="24"/>
              </w:rPr>
              <w:t>and</w:t>
            </w:r>
            <w:r>
              <w:rPr>
                <w:spacing w:val="-2"/>
                <w:sz w:val="24"/>
              </w:rPr>
              <w:t xml:space="preserve"> Mitigation</w:t>
            </w:r>
          </w:p>
          <w:p w:rsidR="00B824EC" w:rsidRDefault="00000000">
            <w:pPr>
              <w:pStyle w:val="TableParagraph"/>
              <w:numPr>
                <w:ilvl w:val="1"/>
                <w:numId w:val="14"/>
              </w:numPr>
              <w:tabs>
                <w:tab w:val="left" w:pos="467"/>
              </w:tabs>
              <w:spacing w:before="137"/>
              <w:rPr>
                <w:sz w:val="24"/>
              </w:rPr>
            </w:pPr>
            <w:r>
              <w:rPr>
                <w:sz w:val="24"/>
              </w:rPr>
              <w:t>Opportunities</w:t>
            </w:r>
            <w:r>
              <w:rPr>
                <w:spacing w:val="-3"/>
                <w:sz w:val="24"/>
              </w:rPr>
              <w:t xml:space="preserve"> </w:t>
            </w:r>
            <w:r>
              <w:rPr>
                <w:sz w:val="24"/>
              </w:rPr>
              <w:t>for</w:t>
            </w:r>
            <w:r>
              <w:rPr>
                <w:spacing w:val="-3"/>
                <w:sz w:val="24"/>
              </w:rPr>
              <w:t xml:space="preserve"> </w:t>
            </w:r>
            <w:r>
              <w:rPr>
                <w:spacing w:val="-2"/>
                <w:sz w:val="24"/>
              </w:rPr>
              <w:t>Enhancement</w:t>
            </w:r>
          </w:p>
          <w:p w:rsidR="00B824EC" w:rsidRDefault="00000000">
            <w:pPr>
              <w:pStyle w:val="TableParagraph"/>
              <w:numPr>
                <w:ilvl w:val="1"/>
                <w:numId w:val="14"/>
              </w:numPr>
              <w:tabs>
                <w:tab w:val="left" w:pos="467"/>
              </w:tabs>
              <w:spacing w:before="139"/>
              <w:rPr>
                <w:sz w:val="24"/>
              </w:rPr>
            </w:pPr>
            <w:r>
              <w:rPr>
                <w:sz w:val="24"/>
              </w:rPr>
              <w:t>Strategic</w:t>
            </w:r>
            <w:r>
              <w:rPr>
                <w:spacing w:val="-3"/>
                <w:sz w:val="24"/>
              </w:rPr>
              <w:t xml:space="preserve"> </w:t>
            </w:r>
            <w:r>
              <w:rPr>
                <w:spacing w:val="-2"/>
                <w:sz w:val="24"/>
              </w:rPr>
              <w:t>Recommendations</w:t>
            </w:r>
          </w:p>
        </w:tc>
        <w:tc>
          <w:tcPr>
            <w:tcW w:w="1463" w:type="dxa"/>
          </w:tcPr>
          <w:p w:rsidR="00B824EC" w:rsidRDefault="00000000">
            <w:pPr>
              <w:pStyle w:val="TableParagraph"/>
              <w:spacing w:line="275" w:lineRule="exact"/>
              <w:ind w:left="464"/>
              <w:rPr>
                <w:sz w:val="24"/>
              </w:rPr>
            </w:pPr>
            <w:r>
              <w:rPr>
                <w:spacing w:val="-2"/>
                <w:sz w:val="24"/>
              </w:rPr>
              <w:t>21-</w:t>
            </w:r>
            <w:r>
              <w:rPr>
                <w:spacing w:val="-7"/>
                <w:sz w:val="24"/>
              </w:rPr>
              <w:t>2</w:t>
            </w:r>
            <w:r w:rsidR="008F35FA">
              <w:rPr>
                <w:spacing w:val="-7"/>
                <w:sz w:val="24"/>
              </w:rPr>
              <w:t>4</w:t>
            </w:r>
          </w:p>
        </w:tc>
      </w:tr>
      <w:tr w:rsidR="00B824EC">
        <w:trPr>
          <w:trHeight w:val="2485"/>
        </w:trPr>
        <w:tc>
          <w:tcPr>
            <w:tcW w:w="1217" w:type="dxa"/>
          </w:tcPr>
          <w:p w:rsidR="00B824EC" w:rsidRDefault="00000000">
            <w:pPr>
              <w:pStyle w:val="TableParagraph"/>
              <w:spacing w:before="1"/>
              <w:rPr>
                <w:b/>
                <w:sz w:val="24"/>
              </w:rPr>
            </w:pPr>
            <w:r>
              <w:rPr>
                <w:b/>
                <w:spacing w:val="-10"/>
                <w:sz w:val="24"/>
              </w:rPr>
              <w:t>5</w:t>
            </w:r>
          </w:p>
        </w:tc>
        <w:tc>
          <w:tcPr>
            <w:tcW w:w="6715" w:type="dxa"/>
          </w:tcPr>
          <w:p w:rsidR="00B824EC" w:rsidRDefault="00000000">
            <w:pPr>
              <w:pStyle w:val="TableParagraph"/>
              <w:spacing w:before="1"/>
              <w:rPr>
                <w:b/>
                <w:sz w:val="24"/>
              </w:rPr>
            </w:pPr>
            <w:r>
              <w:rPr>
                <w:b/>
                <w:sz w:val="24"/>
              </w:rPr>
              <w:t>Chapter</w:t>
            </w:r>
            <w:r>
              <w:rPr>
                <w:b/>
                <w:spacing w:val="-7"/>
                <w:sz w:val="24"/>
              </w:rPr>
              <w:t xml:space="preserve"> </w:t>
            </w:r>
            <w:r>
              <w:rPr>
                <w:b/>
                <w:sz w:val="24"/>
              </w:rPr>
              <w:t>5:</w:t>
            </w:r>
            <w:r>
              <w:rPr>
                <w:b/>
                <w:spacing w:val="-3"/>
                <w:sz w:val="24"/>
              </w:rPr>
              <w:t xml:space="preserve"> </w:t>
            </w:r>
            <w:r>
              <w:rPr>
                <w:b/>
                <w:sz w:val="24"/>
              </w:rPr>
              <w:t>Reflection</w:t>
            </w:r>
            <w:r>
              <w:rPr>
                <w:b/>
                <w:spacing w:val="-3"/>
                <w:sz w:val="24"/>
              </w:rPr>
              <w:t xml:space="preserve"> </w:t>
            </w:r>
            <w:r>
              <w:rPr>
                <w:b/>
                <w:sz w:val="24"/>
              </w:rPr>
              <w:t>on</w:t>
            </w:r>
            <w:r>
              <w:rPr>
                <w:b/>
                <w:spacing w:val="-3"/>
                <w:sz w:val="24"/>
              </w:rPr>
              <w:t xml:space="preserve"> </w:t>
            </w:r>
            <w:r>
              <w:rPr>
                <w:b/>
                <w:sz w:val="24"/>
              </w:rPr>
              <w:t>Learning</w:t>
            </w:r>
            <w:r>
              <w:rPr>
                <w:b/>
                <w:spacing w:val="-3"/>
                <w:sz w:val="24"/>
              </w:rPr>
              <w:t xml:space="preserve"> </w:t>
            </w:r>
            <w:r>
              <w:rPr>
                <w:b/>
                <w:sz w:val="24"/>
              </w:rPr>
              <w:t>and</w:t>
            </w:r>
            <w:r>
              <w:rPr>
                <w:b/>
                <w:spacing w:val="-3"/>
                <w:sz w:val="24"/>
              </w:rPr>
              <w:t xml:space="preserve"> </w:t>
            </w:r>
            <w:r>
              <w:rPr>
                <w:b/>
                <w:sz w:val="24"/>
              </w:rPr>
              <w:t>Personal</w:t>
            </w:r>
            <w:r>
              <w:rPr>
                <w:b/>
                <w:spacing w:val="-3"/>
                <w:sz w:val="24"/>
              </w:rPr>
              <w:t xml:space="preserve"> </w:t>
            </w:r>
            <w:r>
              <w:rPr>
                <w:b/>
                <w:spacing w:val="-2"/>
                <w:sz w:val="24"/>
              </w:rPr>
              <w:t>Development</w:t>
            </w:r>
          </w:p>
          <w:p w:rsidR="00B824EC" w:rsidRDefault="00000000">
            <w:pPr>
              <w:pStyle w:val="TableParagraph"/>
              <w:numPr>
                <w:ilvl w:val="1"/>
                <w:numId w:val="13"/>
              </w:numPr>
              <w:tabs>
                <w:tab w:val="left" w:pos="467"/>
              </w:tabs>
              <w:spacing w:before="137"/>
              <w:rPr>
                <w:sz w:val="24"/>
              </w:rPr>
            </w:pPr>
            <w:r>
              <w:rPr>
                <w:sz w:val="24"/>
              </w:rPr>
              <w:t>Key</w:t>
            </w:r>
            <w:r>
              <w:rPr>
                <w:spacing w:val="-10"/>
                <w:sz w:val="24"/>
              </w:rPr>
              <w:t xml:space="preserve"> </w:t>
            </w:r>
            <w:r>
              <w:rPr>
                <w:sz w:val="24"/>
              </w:rPr>
              <w:t>Technical</w:t>
            </w:r>
            <w:r>
              <w:rPr>
                <w:spacing w:val="-6"/>
                <w:sz w:val="24"/>
              </w:rPr>
              <w:t xml:space="preserve"> </w:t>
            </w:r>
            <w:r>
              <w:rPr>
                <w:sz w:val="24"/>
              </w:rPr>
              <w:t>and</w:t>
            </w:r>
            <w:r>
              <w:rPr>
                <w:spacing w:val="-5"/>
                <w:sz w:val="24"/>
              </w:rPr>
              <w:t xml:space="preserve"> </w:t>
            </w:r>
            <w:r>
              <w:rPr>
                <w:sz w:val="24"/>
              </w:rPr>
              <w:t>Conceptual</w:t>
            </w:r>
            <w:r>
              <w:rPr>
                <w:spacing w:val="-5"/>
                <w:sz w:val="24"/>
              </w:rPr>
              <w:t xml:space="preserve"> </w:t>
            </w:r>
            <w:r>
              <w:rPr>
                <w:spacing w:val="-2"/>
                <w:sz w:val="24"/>
              </w:rPr>
              <w:t>Learnings</w:t>
            </w:r>
          </w:p>
          <w:p w:rsidR="00B824EC" w:rsidRDefault="00000000">
            <w:pPr>
              <w:pStyle w:val="TableParagraph"/>
              <w:numPr>
                <w:ilvl w:val="1"/>
                <w:numId w:val="13"/>
              </w:numPr>
              <w:tabs>
                <w:tab w:val="left" w:pos="467"/>
              </w:tabs>
              <w:spacing w:before="139"/>
              <w:rPr>
                <w:sz w:val="24"/>
              </w:rPr>
            </w:pPr>
            <w:r>
              <w:rPr>
                <w:sz w:val="24"/>
              </w:rPr>
              <w:t>Challenges</w:t>
            </w:r>
            <w:r>
              <w:rPr>
                <w:spacing w:val="-4"/>
                <w:sz w:val="24"/>
              </w:rPr>
              <w:t xml:space="preserve"> </w:t>
            </w:r>
            <w:r>
              <w:rPr>
                <w:sz w:val="24"/>
              </w:rPr>
              <w:t>Faced and</w:t>
            </w:r>
            <w:r>
              <w:rPr>
                <w:spacing w:val="-2"/>
                <w:sz w:val="24"/>
              </w:rPr>
              <w:t xml:space="preserve"> </w:t>
            </w:r>
            <w:r>
              <w:rPr>
                <w:sz w:val="24"/>
              </w:rPr>
              <w:t>Solutions</w:t>
            </w:r>
            <w:r>
              <w:rPr>
                <w:spacing w:val="-15"/>
                <w:sz w:val="24"/>
              </w:rPr>
              <w:t xml:space="preserve"> </w:t>
            </w:r>
            <w:r>
              <w:rPr>
                <w:spacing w:val="-2"/>
                <w:sz w:val="24"/>
              </w:rPr>
              <w:t>Adopted</w:t>
            </w:r>
          </w:p>
          <w:p w:rsidR="00B824EC" w:rsidRDefault="00000000">
            <w:pPr>
              <w:pStyle w:val="TableParagraph"/>
              <w:numPr>
                <w:ilvl w:val="1"/>
                <w:numId w:val="13"/>
              </w:numPr>
              <w:tabs>
                <w:tab w:val="left" w:pos="467"/>
              </w:tabs>
              <w:spacing w:before="137"/>
              <w:rPr>
                <w:sz w:val="24"/>
              </w:rPr>
            </w:pPr>
            <w:r>
              <w:rPr>
                <w:sz w:val="24"/>
              </w:rPr>
              <w:t>Integration</w:t>
            </w:r>
            <w:r>
              <w:rPr>
                <w:spacing w:val="-2"/>
                <w:sz w:val="24"/>
              </w:rPr>
              <w:t xml:space="preserve"> </w:t>
            </w:r>
            <w:r>
              <w:rPr>
                <w:sz w:val="24"/>
              </w:rPr>
              <w:t>of</w:t>
            </w:r>
            <w:r>
              <w:rPr>
                <w:spacing w:val="-2"/>
                <w:sz w:val="24"/>
              </w:rPr>
              <w:t xml:space="preserve"> </w:t>
            </w:r>
            <w:r>
              <w:rPr>
                <w:sz w:val="24"/>
              </w:rPr>
              <w:t>Engineering</w:t>
            </w:r>
            <w:r>
              <w:rPr>
                <w:spacing w:val="-1"/>
                <w:sz w:val="24"/>
              </w:rPr>
              <w:t xml:space="preserve"> </w:t>
            </w:r>
            <w:r>
              <w:rPr>
                <w:spacing w:val="-2"/>
                <w:sz w:val="24"/>
              </w:rPr>
              <w:t>Standards</w:t>
            </w:r>
          </w:p>
          <w:p w:rsidR="00B824EC" w:rsidRDefault="00000000">
            <w:pPr>
              <w:pStyle w:val="TableParagraph"/>
              <w:numPr>
                <w:ilvl w:val="1"/>
                <w:numId w:val="13"/>
              </w:numPr>
              <w:tabs>
                <w:tab w:val="left" w:pos="467"/>
              </w:tabs>
              <w:spacing w:before="137"/>
              <w:rPr>
                <w:sz w:val="24"/>
              </w:rPr>
            </w:pPr>
            <w:r>
              <w:rPr>
                <w:sz w:val="24"/>
              </w:rPr>
              <w:t>Industry</w:t>
            </w:r>
            <w:r>
              <w:rPr>
                <w:spacing w:val="-1"/>
                <w:sz w:val="24"/>
              </w:rPr>
              <w:t xml:space="preserve"> </w:t>
            </w:r>
            <w:r>
              <w:rPr>
                <w:sz w:val="24"/>
              </w:rPr>
              <w:t>Insights</w:t>
            </w:r>
            <w:r>
              <w:rPr>
                <w:spacing w:val="-2"/>
                <w:sz w:val="24"/>
              </w:rPr>
              <w:t xml:space="preserve"> </w:t>
            </w:r>
            <w:r>
              <w:rPr>
                <w:sz w:val="24"/>
              </w:rPr>
              <w:t>and</w:t>
            </w:r>
            <w:r>
              <w:rPr>
                <w:spacing w:val="-1"/>
                <w:sz w:val="24"/>
              </w:rPr>
              <w:t xml:space="preserve"> </w:t>
            </w:r>
            <w:r>
              <w:rPr>
                <w:sz w:val="24"/>
              </w:rPr>
              <w:t>Future</w:t>
            </w:r>
            <w:r>
              <w:rPr>
                <w:spacing w:val="-7"/>
                <w:sz w:val="24"/>
              </w:rPr>
              <w:t xml:space="preserve"> </w:t>
            </w:r>
            <w:r>
              <w:rPr>
                <w:spacing w:val="-2"/>
                <w:sz w:val="24"/>
              </w:rPr>
              <w:t>Trends</w:t>
            </w:r>
          </w:p>
          <w:p w:rsidR="00B824EC" w:rsidRDefault="00000000">
            <w:pPr>
              <w:pStyle w:val="TableParagraph"/>
              <w:numPr>
                <w:ilvl w:val="1"/>
                <w:numId w:val="13"/>
              </w:numPr>
              <w:tabs>
                <w:tab w:val="left" w:pos="467"/>
              </w:tabs>
              <w:spacing w:before="139"/>
              <w:rPr>
                <w:sz w:val="24"/>
              </w:rPr>
            </w:pPr>
            <w:r>
              <w:rPr>
                <w:sz w:val="24"/>
              </w:rPr>
              <w:t>Personal</w:t>
            </w:r>
            <w:r>
              <w:rPr>
                <w:spacing w:val="-3"/>
                <w:sz w:val="24"/>
              </w:rPr>
              <w:t xml:space="preserve"> </w:t>
            </w:r>
            <w:r>
              <w:rPr>
                <w:sz w:val="24"/>
              </w:rPr>
              <w:t>Growth</w:t>
            </w:r>
            <w:r>
              <w:rPr>
                <w:spacing w:val="-2"/>
                <w:sz w:val="24"/>
              </w:rPr>
              <w:t xml:space="preserve"> </w:t>
            </w:r>
            <w:r>
              <w:rPr>
                <w:sz w:val="24"/>
              </w:rPr>
              <w:t>and Development</w:t>
            </w:r>
            <w:r>
              <w:rPr>
                <w:spacing w:val="-2"/>
                <w:sz w:val="24"/>
              </w:rPr>
              <w:t xml:space="preserve"> Summary</w:t>
            </w:r>
          </w:p>
        </w:tc>
        <w:tc>
          <w:tcPr>
            <w:tcW w:w="1463" w:type="dxa"/>
          </w:tcPr>
          <w:p w:rsidR="00B824EC" w:rsidRDefault="00000000">
            <w:pPr>
              <w:pStyle w:val="TableParagraph"/>
              <w:spacing w:before="1"/>
              <w:ind w:left="404"/>
              <w:rPr>
                <w:sz w:val="24"/>
              </w:rPr>
            </w:pPr>
            <w:r>
              <w:rPr>
                <w:spacing w:val="-2"/>
                <w:sz w:val="24"/>
              </w:rPr>
              <w:t>2</w:t>
            </w:r>
            <w:r w:rsidR="008F35FA">
              <w:rPr>
                <w:spacing w:val="-2"/>
                <w:sz w:val="24"/>
              </w:rPr>
              <w:t>5</w:t>
            </w:r>
            <w:r>
              <w:rPr>
                <w:spacing w:val="-2"/>
                <w:sz w:val="24"/>
              </w:rPr>
              <w:t>-</w:t>
            </w:r>
            <w:r w:rsidR="008F35FA">
              <w:rPr>
                <w:spacing w:val="-7"/>
                <w:sz w:val="24"/>
              </w:rPr>
              <w:t>26</w:t>
            </w:r>
          </w:p>
        </w:tc>
      </w:tr>
    </w:tbl>
    <w:p w:rsidR="00B824EC" w:rsidRDefault="00B824EC">
      <w:pPr>
        <w:pStyle w:val="TableParagraph"/>
        <w:rPr>
          <w:sz w:val="24"/>
        </w:rPr>
        <w:sectPr w:rsidR="00B824EC">
          <w:pgSz w:w="11930" w:h="16850"/>
          <w:pgMar w:top="780" w:right="1133" w:bottom="1380" w:left="708" w:header="0" w:footer="1197" w:gutter="0"/>
          <w:cols w:space="720"/>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6715"/>
        <w:gridCol w:w="1463"/>
      </w:tblGrid>
      <w:tr w:rsidR="00B824EC">
        <w:trPr>
          <w:trHeight w:val="1240"/>
        </w:trPr>
        <w:tc>
          <w:tcPr>
            <w:tcW w:w="1217" w:type="dxa"/>
          </w:tcPr>
          <w:p w:rsidR="00B824EC" w:rsidRDefault="00000000">
            <w:pPr>
              <w:pStyle w:val="TableParagraph"/>
              <w:spacing w:line="275" w:lineRule="exact"/>
              <w:rPr>
                <w:b/>
                <w:sz w:val="24"/>
              </w:rPr>
            </w:pPr>
            <w:r>
              <w:rPr>
                <w:b/>
                <w:spacing w:val="-10"/>
                <w:sz w:val="24"/>
              </w:rPr>
              <w:lastRenderedPageBreak/>
              <w:t>6</w:t>
            </w:r>
          </w:p>
        </w:tc>
        <w:tc>
          <w:tcPr>
            <w:tcW w:w="6715" w:type="dxa"/>
          </w:tcPr>
          <w:p w:rsidR="00B824EC" w:rsidRDefault="00000000">
            <w:pPr>
              <w:pStyle w:val="TableParagraph"/>
              <w:spacing w:line="275" w:lineRule="exact"/>
              <w:rPr>
                <w:b/>
                <w:sz w:val="24"/>
              </w:rPr>
            </w:pPr>
            <w:r>
              <w:rPr>
                <w:b/>
                <w:sz w:val="24"/>
              </w:rPr>
              <w:t>Chapter</w:t>
            </w:r>
            <w:r>
              <w:rPr>
                <w:b/>
                <w:spacing w:val="-6"/>
                <w:sz w:val="24"/>
              </w:rPr>
              <w:t xml:space="preserve"> </w:t>
            </w:r>
            <w:r>
              <w:rPr>
                <w:b/>
                <w:sz w:val="24"/>
              </w:rPr>
              <w:t>6:</w:t>
            </w:r>
            <w:r>
              <w:rPr>
                <w:b/>
                <w:spacing w:val="-2"/>
                <w:sz w:val="24"/>
              </w:rPr>
              <w:t xml:space="preserve"> Conclusion</w:t>
            </w:r>
          </w:p>
          <w:p w:rsidR="00B824EC" w:rsidRDefault="00000000">
            <w:pPr>
              <w:pStyle w:val="TableParagraph"/>
              <w:numPr>
                <w:ilvl w:val="1"/>
                <w:numId w:val="12"/>
              </w:numPr>
              <w:tabs>
                <w:tab w:val="left" w:pos="467"/>
              </w:tabs>
              <w:spacing w:before="137"/>
              <w:rPr>
                <w:sz w:val="24"/>
              </w:rPr>
            </w:pPr>
            <w:r>
              <w:rPr>
                <w:sz w:val="24"/>
              </w:rPr>
              <w:t>Summary</w:t>
            </w:r>
            <w:r>
              <w:rPr>
                <w:spacing w:val="-2"/>
                <w:sz w:val="24"/>
              </w:rPr>
              <w:t xml:space="preserve"> </w:t>
            </w:r>
            <w:r>
              <w:rPr>
                <w:sz w:val="24"/>
              </w:rPr>
              <w:t>of</w:t>
            </w:r>
            <w:r>
              <w:rPr>
                <w:spacing w:val="-3"/>
                <w:sz w:val="24"/>
              </w:rPr>
              <w:t xml:space="preserve"> </w:t>
            </w:r>
            <w:r>
              <w:rPr>
                <w:sz w:val="24"/>
              </w:rPr>
              <w:t>Findings</w:t>
            </w:r>
            <w:r>
              <w:rPr>
                <w:spacing w:val="-4"/>
                <w:sz w:val="24"/>
              </w:rPr>
              <w:t xml:space="preserve"> </w:t>
            </w:r>
            <w:r>
              <w:rPr>
                <w:sz w:val="24"/>
              </w:rPr>
              <w:t>and</w:t>
            </w:r>
            <w:r>
              <w:rPr>
                <w:spacing w:val="-15"/>
                <w:sz w:val="24"/>
              </w:rPr>
              <w:t xml:space="preserve"> </w:t>
            </w:r>
            <w:r>
              <w:rPr>
                <w:spacing w:val="-2"/>
                <w:sz w:val="24"/>
              </w:rPr>
              <w:t>Achievements</w:t>
            </w:r>
          </w:p>
          <w:p w:rsidR="00B824EC" w:rsidRDefault="00000000">
            <w:pPr>
              <w:pStyle w:val="TableParagraph"/>
              <w:numPr>
                <w:ilvl w:val="1"/>
                <w:numId w:val="12"/>
              </w:numPr>
              <w:tabs>
                <w:tab w:val="left" w:pos="467"/>
              </w:tabs>
              <w:spacing w:before="139"/>
              <w:rPr>
                <w:sz w:val="24"/>
              </w:rPr>
            </w:pPr>
            <w:r>
              <w:rPr>
                <w:sz w:val="24"/>
              </w:rPr>
              <w:t>Reaffirmation</w:t>
            </w:r>
            <w:r>
              <w:rPr>
                <w:spacing w:val="-4"/>
                <w:sz w:val="24"/>
              </w:rPr>
              <w:t xml:space="preserve"> </w:t>
            </w:r>
            <w:r>
              <w:rPr>
                <w:sz w:val="24"/>
              </w:rPr>
              <w:t>of</w:t>
            </w:r>
            <w:r>
              <w:rPr>
                <w:spacing w:val="-5"/>
                <w:sz w:val="24"/>
              </w:rPr>
              <w:t xml:space="preserve"> </w:t>
            </w:r>
            <w:r>
              <w:rPr>
                <w:sz w:val="24"/>
              </w:rPr>
              <w:t>Project</w:t>
            </w:r>
            <w:r>
              <w:rPr>
                <w:spacing w:val="-3"/>
                <w:sz w:val="24"/>
              </w:rPr>
              <w:t xml:space="preserve"> </w:t>
            </w:r>
            <w:r>
              <w:rPr>
                <w:spacing w:val="-2"/>
                <w:sz w:val="24"/>
              </w:rPr>
              <w:t>Significance</w:t>
            </w:r>
          </w:p>
        </w:tc>
        <w:tc>
          <w:tcPr>
            <w:tcW w:w="1463" w:type="dxa"/>
          </w:tcPr>
          <w:p w:rsidR="00B824EC" w:rsidRDefault="008F35FA">
            <w:pPr>
              <w:pStyle w:val="TableParagraph"/>
              <w:spacing w:line="275" w:lineRule="exact"/>
              <w:ind w:left="344"/>
              <w:rPr>
                <w:sz w:val="24"/>
              </w:rPr>
            </w:pPr>
            <w:r>
              <w:rPr>
                <w:spacing w:val="-2"/>
                <w:sz w:val="24"/>
              </w:rPr>
              <w:t>27</w:t>
            </w:r>
          </w:p>
        </w:tc>
      </w:tr>
      <w:tr w:rsidR="00B824EC">
        <w:trPr>
          <w:trHeight w:val="414"/>
        </w:trPr>
        <w:tc>
          <w:tcPr>
            <w:tcW w:w="1217" w:type="dxa"/>
          </w:tcPr>
          <w:p w:rsidR="00B824EC" w:rsidRDefault="00B824EC">
            <w:pPr>
              <w:pStyle w:val="TableParagraph"/>
              <w:ind w:left="0"/>
              <w:rPr>
                <w:sz w:val="24"/>
              </w:rPr>
            </w:pPr>
          </w:p>
        </w:tc>
        <w:tc>
          <w:tcPr>
            <w:tcW w:w="6715" w:type="dxa"/>
          </w:tcPr>
          <w:p w:rsidR="00B824EC" w:rsidRDefault="00000000">
            <w:pPr>
              <w:pStyle w:val="TableParagraph"/>
              <w:spacing w:line="275" w:lineRule="exact"/>
              <w:rPr>
                <w:b/>
                <w:sz w:val="24"/>
              </w:rPr>
            </w:pPr>
            <w:r>
              <w:rPr>
                <w:b/>
                <w:spacing w:val="-2"/>
                <w:sz w:val="24"/>
              </w:rPr>
              <w:t>References</w:t>
            </w:r>
          </w:p>
        </w:tc>
        <w:tc>
          <w:tcPr>
            <w:tcW w:w="1463" w:type="dxa"/>
          </w:tcPr>
          <w:p w:rsidR="00B824EC" w:rsidRDefault="008F35FA">
            <w:pPr>
              <w:pStyle w:val="TableParagraph"/>
              <w:spacing w:line="275" w:lineRule="exact"/>
              <w:ind w:left="344"/>
              <w:rPr>
                <w:sz w:val="24"/>
              </w:rPr>
            </w:pPr>
            <w:r>
              <w:rPr>
                <w:spacing w:val="-5"/>
                <w:sz w:val="24"/>
              </w:rPr>
              <w:t>28</w:t>
            </w:r>
          </w:p>
        </w:tc>
      </w:tr>
      <w:tr w:rsidR="00B824EC">
        <w:trPr>
          <w:trHeight w:val="414"/>
        </w:trPr>
        <w:tc>
          <w:tcPr>
            <w:tcW w:w="1217" w:type="dxa"/>
          </w:tcPr>
          <w:p w:rsidR="00B824EC" w:rsidRDefault="00B824EC">
            <w:pPr>
              <w:pStyle w:val="TableParagraph"/>
              <w:ind w:left="0"/>
              <w:rPr>
                <w:sz w:val="24"/>
              </w:rPr>
            </w:pPr>
          </w:p>
        </w:tc>
        <w:tc>
          <w:tcPr>
            <w:tcW w:w="6715" w:type="dxa"/>
          </w:tcPr>
          <w:p w:rsidR="00B824EC" w:rsidRDefault="00000000">
            <w:pPr>
              <w:pStyle w:val="TableParagraph"/>
              <w:spacing w:line="275" w:lineRule="exact"/>
              <w:rPr>
                <w:b/>
                <w:sz w:val="24"/>
              </w:rPr>
            </w:pPr>
            <w:r>
              <w:rPr>
                <w:b/>
                <w:spacing w:val="-2"/>
                <w:sz w:val="24"/>
              </w:rPr>
              <w:t>Appendices</w:t>
            </w:r>
          </w:p>
        </w:tc>
        <w:tc>
          <w:tcPr>
            <w:tcW w:w="1463" w:type="dxa"/>
          </w:tcPr>
          <w:p w:rsidR="00B824EC" w:rsidRDefault="008F35FA">
            <w:pPr>
              <w:pStyle w:val="TableParagraph"/>
              <w:spacing w:line="275" w:lineRule="exact"/>
              <w:ind w:left="284"/>
              <w:rPr>
                <w:sz w:val="24"/>
              </w:rPr>
            </w:pPr>
            <w:r>
              <w:rPr>
                <w:spacing w:val="-2"/>
                <w:sz w:val="24"/>
              </w:rPr>
              <w:t>29</w:t>
            </w:r>
          </w:p>
        </w:tc>
      </w:tr>
    </w:tbl>
    <w:p w:rsidR="00B824EC" w:rsidRDefault="00B824EC">
      <w:pPr>
        <w:pStyle w:val="TableParagraph"/>
        <w:spacing w:line="275" w:lineRule="exact"/>
        <w:rPr>
          <w:sz w:val="24"/>
        </w:rPr>
        <w:sectPr w:rsidR="00B824EC">
          <w:type w:val="continuous"/>
          <w:pgSz w:w="11930" w:h="16850"/>
          <w:pgMar w:top="840" w:right="1133" w:bottom="1380" w:left="708" w:header="0" w:footer="1197" w:gutter="0"/>
          <w:cols w:space="720"/>
        </w:sectPr>
      </w:pPr>
    </w:p>
    <w:p w:rsidR="00B824EC" w:rsidRDefault="00000000">
      <w:pPr>
        <w:spacing w:before="74" w:line="360" w:lineRule="auto"/>
        <w:ind w:left="3997" w:right="3838" w:hanging="2"/>
        <w:jc w:val="center"/>
        <w:rPr>
          <w:b/>
          <w:sz w:val="28"/>
        </w:rPr>
      </w:pPr>
      <w:r>
        <w:rPr>
          <w:b/>
          <w:sz w:val="28"/>
        </w:rPr>
        <w:lastRenderedPageBreak/>
        <w:t xml:space="preserve">CHAPTER 1 </w:t>
      </w:r>
      <w:r>
        <w:rPr>
          <w:b/>
          <w:spacing w:val="-2"/>
          <w:sz w:val="28"/>
        </w:rPr>
        <w:t>INTRODUCTION</w:t>
      </w:r>
    </w:p>
    <w:p w:rsidR="00B824EC" w:rsidRDefault="00B824EC" w:rsidP="00EB12ED">
      <w:pPr>
        <w:pStyle w:val="BodyText"/>
        <w:spacing w:before="137"/>
        <w:ind w:left="426"/>
        <w:rPr>
          <w:b/>
        </w:rPr>
      </w:pPr>
    </w:p>
    <w:p w:rsidR="00C82EDF" w:rsidRPr="00C82EDF" w:rsidRDefault="00C82EDF" w:rsidP="008F35FA">
      <w:pPr>
        <w:pStyle w:val="BodyText"/>
        <w:spacing w:line="360" w:lineRule="auto"/>
        <w:ind w:left="851" w:right="450"/>
        <w:rPr>
          <w:b/>
          <w:bCs/>
          <w:lang w:val="en-IN"/>
        </w:rPr>
      </w:pPr>
      <w:r w:rsidRPr="00C82EDF">
        <w:rPr>
          <w:b/>
          <w:bCs/>
          <w:lang w:val="en-IN"/>
        </w:rPr>
        <w:t>1.1 Background Information</w:t>
      </w:r>
    </w:p>
    <w:p w:rsidR="00C82EDF" w:rsidRPr="00C82EDF" w:rsidRDefault="00C82EDF" w:rsidP="008F35FA">
      <w:pPr>
        <w:pStyle w:val="BodyText"/>
        <w:spacing w:line="360" w:lineRule="auto"/>
        <w:ind w:left="851" w:right="450"/>
        <w:jc w:val="both"/>
        <w:rPr>
          <w:lang w:val="en-IN"/>
        </w:rPr>
      </w:pPr>
      <w:r w:rsidRPr="00C82EDF">
        <w:rPr>
          <w:lang w:val="en-IN"/>
        </w:rPr>
        <w:t xml:space="preserve">The continuous growth of the Internet, </w:t>
      </w:r>
      <w:proofErr w:type="spellStart"/>
      <w:r w:rsidRPr="00C82EDF">
        <w:rPr>
          <w:lang w:val="en-IN"/>
        </w:rPr>
        <w:t>fueled</w:t>
      </w:r>
      <w:proofErr w:type="spellEnd"/>
      <w:r w:rsidRPr="00C82EDF">
        <w:rPr>
          <w:lang w:val="en-IN"/>
        </w:rPr>
        <w:t xml:space="preserve"> by the proliferation of mobile devices, cloud computing, and the Internet of Things (IoT), has led to a massive increase in the demand for IP addresses. The original Internet Protocol version 4 (IPv4), which utilizes a 32-bit addressing scheme, provides approximately 4.3 billion unique addresses. However, with billions of devices now requiring Internet connectivity, the exhaustion of IPv4 addresses has become a critical issue. To address this limitation, Internet Protocol version 6 (IPv6) was introduced by the Internet Engineering Task Force (IETF) as a long-term solution. IPv6 uses a 128-bit addressing structure, providing an almost inexhaustible pool of addresses</w:t>
      </w:r>
      <w:r w:rsidR="003B34D3">
        <w:rPr>
          <w:lang w:val="en-IN"/>
        </w:rPr>
        <w:t xml:space="preserve"> </w:t>
      </w:r>
      <w:r w:rsidRPr="00C82EDF">
        <w:rPr>
          <w:lang w:val="en-IN"/>
        </w:rPr>
        <w:t>approximately 3.4×10383.4 \times 10</w:t>
      </w:r>
      <w:proofErr w:type="gramStart"/>
      <w:r w:rsidRPr="00C82EDF">
        <w:rPr>
          <w:lang w:val="en-IN"/>
        </w:rPr>
        <w:t>^{</w:t>
      </w:r>
      <w:proofErr w:type="gramEnd"/>
      <w:r w:rsidRPr="00C82EDF">
        <w:rPr>
          <w:lang w:val="en-IN"/>
        </w:rPr>
        <w:t>38}3.4×1038 possible combinations.</w:t>
      </w:r>
    </w:p>
    <w:p w:rsidR="00C82EDF" w:rsidRPr="00C82EDF" w:rsidRDefault="00C82EDF" w:rsidP="008F35FA">
      <w:pPr>
        <w:pStyle w:val="BodyText"/>
        <w:spacing w:line="360" w:lineRule="auto"/>
        <w:ind w:left="851" w:right="450"/>
        <w:jc w:val="both"/>
        <w:rPr>
          <w:lang w:val="en-IN"/>
        </w:rPr>
      </w:pPr>
      <w:r w:rsidRPr="00C82EDF">
        <w:rPr>
          <w:lang w:val="en-IN"/>
        </w:rPr>
        <w:t>In addition to a vastly expanded address space, IPv6 introduces several enhancements over IPv4, including simplified header formats for efficient packet processing, improved support for Quality of Service (QoS), integrated security through IPsec, auto-configuration capabilities, and better routing efficiency. These features make IPv6 more suitable for modern networks that require scalability, automation, and robust security.</w:t>
      </w:r>
    </w:p>
    <w:p w:rsidR="00C82EDF" w:rsidRPr="00C82EDF" w:rsidRDefault="00C82EDF" w:rsidP="008F35FA">
      <w:pPr>
        <w:pStyle w:val="BodyText"/>
        <w:spacing w:line="360" w:lineRule="auto"/>
        <w:ind w:left="851" w:right="450"/>
        <w:jc w:val="both"/>
        <w:rPr>
          <w:lang w:val="en-IN"/>
        </w:rPr>
      </w:pPr>
      <w:r w:rsidRPr="00C82EDF">
        <w:rPr>
          <w:lang w:val="en-IN"/>
        </w:rPr>
        <w:t>Despite these advantages, organizations transitioning from IPv4 to IPv6 face significant challenges in address planning, subnetting, and management. Poorly structured subnetting can lead to inefficient utilization of the address space, increased routing complexity, and potential security risks. Therefore, designing a well-structured IPv6 subnetting plan is essential for achieving optimal network performance, scalability, and maintainability.</w:t>
      </w:r>
    </w:p>
    <w:p w:rsidR="00C82EDF" w:rsidRPr="00C82EDF" w:rsidRDefault="00C82EDF" w:rsidP="008F35FA">
      <w:pPr>
        <w:pStyle w:val="BodyText"/>
        <w:spacing w:line="360" w:lineRule="auto"/>
        <w:ind w:left="851" w:right="450"/>
        <w:jc w:val="both"/>
        <w:rPr>
          <w:lang w:val="en-IN"/>
        </w:rPr>
      </w:pPr>
      <w:r w:rsidRPr="00C82EDF">
        <w:rPr>
          <w:lang w:val="en-IN"/>
        </w:rPr>
        <w:t>As global adoption of IPv6 accelerates, the need for standardized and efficient subnetting and address allocation methodologies becomes increasingly critical. This study aims to explore and propose effective subnetting strategies and address planning models that organizations can implement to optimize their network infrastructures and ensure sustainable growth.</w:t>
      </w:r>
    </w:p>
    <w:p w:rsidR="00C82EDF" w:rsidRPr="00C82EDF" w:rsidRDefault="00C82EDF" w:rsidP="008F35FA">
      <w:pPr>
        <w:pStyle w:val="BodyText"/>
        <w:spacing w:line="360" w:lineRule="auto"/>
        <w:ind w:left="851" w:right="450"/>
        <w:jc w:val="both"/>
        <w:rPr>
          <w:lang w:val="en-IN"/>
        </w:rPr>
      </w:pPr>
    </w:p>
    <w:p w:rsidR="00C82EDF" w:rsidRPr="00C82EDF" w:rsidRDefault="00C82EDF" w:rsidP="008F35FA">
      <w:pPr>
        <w:pStyle w:val="BodyText"/>
        <w:spacing w:line="360" w:lineRule="auto"/>
        <w:ind w:left="851" w:right="450"/>
        <w:rPr>
          <w:b/>
          <w:bCs/>
          <w:lang w:val="en-IN"/>
        </w:rPr>
      </w:pPr>
      <w:r w:rsidRPr="00C82EDF">
        <w:rPr>
          <w:b/>
          <w:bCs/>
          <w:lang w:val="en-IN"/>
        </w:rPr>
        <w:t>1.2 Project Objectives</w:t>
      </w:r>
    </w:p>
    <w:p w:rsidR="00C82EDF" w:rsidRPr="00C82EDF" w:rsidRDefault="00C82EDF" w:rsidP="008F35FA">
      <w:pPr>
        <w:pStyle w:val="BodyText"/>
        <w:spacing w:line="360" w:lineRule="auto"/>
        <w:ind w:left="851" w:right="450"/>
        <w:jc w:val="both"/>
        <w:rPr>
          <w:lang w:val="en-IN"/>
        </w:rPr>
      </w:pPr>
      <w:r w:rsidRPr="00C82EDF">
        <w:rPr>
          <w:lang w:val="en-IN"/>
        </w:rPr>
        <w:t>The main objective of this capstone project is to design, simulate, and evaluate IPv6 subnetting and address planning techniques that improve network efficiency, scalability, and performance.</w:t>
      </w:r>
    </w:p>
    <w:p w:rsidR="00C82EDF" w:rsidRPr="00C82EDF" w:rsidRDefault="00C82EDF" w:rsidP="008F35FA">
      <w:pPr>
        <w:pStyle w:val="BodyText"/>
        <w:spacing w:line="360" w:lineRule="auto"/>
        <w:ind w:left="851" w:right="450"/>
        <w:jc w:val="both"/>
        <w:rPr>
          <w:lang w:val="en-IN"/>
        </w:rPr>
      </w:pPr>
      <w:r w:rsidRPr="00C82EDF">
        <w:rPr>
          <w:lang w:val="en-IN"/>
        </w:rPr>
        <w:t>Specific Goals Include:</w:t>
      </w:r>
    </w:p>
    <w:p w:rsidR="00C82EDF" w:rsidRPr="00C82EDF" w:rsidRDefault="00C82EDF" w:rsidP="008F35FA">
      <w:pPr>
        <w:pStyle w:val="BodyText"/>
        <w:numPr>
          <w:ilvl w:val="0"/>
          <w:numId w:val="18"/>
        </w:numPr>
        <w:tabs>
          <w:tab w:val="clear" w:pos="720"/>
          <w:tab w:val="num" w:pos="1440"/>
        </w:tabs>
        <w:spacing w:line="360" w:lineRule="auto"/>
        <w:ind w:left="851" w:right="450" w:firstLine="0"/>
        <w:jc w:val="both"/>
        <w:rPr>
          <w:lang w:val="en-IN"/>
        </w:rPr>
      </w:pPr>
      <w:r w:rsidRPr="00C82EDF">
        <w:rPr>
          <w:lang w:val="en-IN"/>
        </w:rPr>
        <w:t xml:space="preserve">To develop a structured IPv6 addressing plan using hierarchical and logical </w:t>
      </w:r>
      <w:r w:rsidRPr="00C82EDF">
        <w:rPr>
          <w:lang w:val="en-IN"/>
        </w:rPr>
        <w:lastRenderedPageBreak/>
        <w:t>subnetting approaches that align with organizational needs and growth projections.</w:t>
      </w:r>
    </w:p>
    <w:p w:rsidR="00C82EDF" w:rsidRPr="00C82EDF" w:rsidRDefault="00C82EDF" w:rsidP="008F35FA">
      <w:pPr>
        <w:pStyle w:val="BodyText"/>
        <w:numPr>
          <w:ilvl w:val="0"/>
          <w:numId w:val="18"/>
        </w:numPr>
        <w:tabs>
          <w:tab w:val="clear" w:pos="720"/>
        </w:tabs>
        <w:spacing w:line="360" w:lineRule="auto"/>
        <w:ind w:left="851" w:right="450" w:firstLine="0"/>
        <w:jc w:val="both"/>
        <w:rPr>
          <w:lang w:val="en-IN"/>
        </w:rPr>
      </w:pPr>
      <w:r w:rsidRPr="00C82EDF">
        <w:rPr>
          <w:lang w:val="en-IN"/>
        </w:rPr>
        <w:t>To simulate IPv6 subnet configurations using network simulation tools such as Cisco Packet Tracer and GNS3, ensuring practical applicability and validation of the proposed design.</w:t>
      </w:r>
    </w:p>
    <w:p w:rsidR="00C82EDF" w:rsidRPr="00C82EDF" w:rsidRDefault="00C82EDF" w:rsidP="008F35FA">
      <w:pPr>
        <w:pStyle w:val="BodyText"/>
        <w:numPr>
          <w:ilvl w:val="0"/>
          <w:numId w:val="18"/>
        </w:numPr>
        <w:tabs>
          <w:tab w:val="clear" w:pos="720"/>
          <w:tab w:val="num" w:pos="1080"/>
        </w:tabs>
        <w:spacing w:line="360" w:lineRule="auto"/>
        <w:ind w:left="851" w:right="450" w:firstLine="0"/>
        <w:jc w:val="both"/>
        <w:rPr>
          <w:lang w:val="en-IN"/>
        </w:rPr>
      </w:pPr>
      <w:r w:rsidRPr="00C82EDF">
        <w:rPr>
          <w:lang w:val="en-IN"/>
        </w:rPr>
        <w:t xml:space="preserve">To </w:t>
      </w:r>
      <w:proofErr w:type="spellStart"/>
      <w:r w:rsidRPr="00C82EDF">
        <w:rPr>
          <w:lang w:val="en-IN"/>
        </w:rPr>
        <w:t>analyze</w:t>
      </w:r>
      <w:proofErr w:type="spellEnd"/>
      <w:r w:rsidRPr="00C82EDF">
        <w:rPr>
          <w:lang w:val="en-IN"/>
        </w:rPr>
        <w:t xml:space="preserve"> IPv6 network performance parameters, including address utilization, routing efficiency, scalability, and prefix allocation effectiveness.</w:t>
      </w:r>
    </w:p>
    <w:p w:rsidR="00C82EDF" w:rsidRPr="00C82EDF" w:rsidRDefault="00C82EDF" w:rsidP="008F35FA">
      <w:pPr>
        <w:pStyle w:val="BodyText"/>
        <w:numPr>
          <w:ilvl w:val="0"/>
          <w:numId w:val="18"/>
        </w:numPr>
        <w:tabs>
          <w:tab w:val="clear" w:pos="720"/>
          <w:tab w:val="num" w:pos="1080"/>
        </w:tabs>
        <w:spacing w:line="360" w:lineRule="auto"/>
        <w:ind w:left="851" w:right="450" w:firstLine="0"/>
        <w:jc w:val="both"/>
        <w:rPr>
          <w:lang w:val="en-IN"/>
        </w:rPr>
      </w:pPr>
      <w:r w:rsidRPr="00C82EDF">
        <w:rPr>
          <w:lang w:val="en-IN"/>
        </w:rPr>
        <w:t>To propose best practices and recommendations for effective IPv6 address management, subnetting, and network design to guide engineers, educators, and IT organizations.</w:t>
      </w:r>
    </w:p>
    <w:p w:rsidR="00C82EDF" w:rsidRPr="00C82EDF" w:rsidRDefault="00C82EDF" w:rsidP="008F35FA">
      <w:pPr>
        <w:pStyle w:val="BodyText"/>
        <w:spacing w:line="360" w:lineRule="auto"/>
        <w:ind w:left="851" w:right="450"/>
        <w:jc w:val="both"/>
        <w:rPr>
          <w:lang w:val="en-IN"/>
        </w:rPr>
      </w:pPr>
      <w:r w:rsidRPr="00C82EDF">
        <w:rPr>
          <w:lang w:val="en-IN"/>
        </w:rPr>
        <w:t>Through these objectives, the project seeks to create a practical framework that simplifies IPv6 implementation and supports efficient address management.</w:t>
      </w:r>
    </w:p>
    <w:p w:rsidR="00C82EDF" w:rsidRPr="00C82EDF" w:rsidRDefault="00C82EDF" w:rsidP="008F35FA">
      <w:pPr>
        <w:pStyle w:val="BodyText"/>
        <w:spacing w:line="360" w:lineRule="auto"/>
        <w:ind w:left="851" w:right="450"/>
        <w:rPr>
          <w:b/>
          <w:bCs/>
          <w:lang w:val="en-IN"/>
        </w:rPr>
      </w:pPr>
    </w:p>
    <w:p w:rsidR="00C82EDF" w:rsidRPr="00C82EDF" w:rsidRDefault="00C82EDF" w:rsidP="008F35FA">
      <w:pPr>
        <w:pStyle w:val="BodyText"/>
        <w:spacing w:line="360" w:lineRule="auto"/>
        <w:ind w:left="851" w:right="450"/>
        <w:rPr>
          <w:b/>
          <w:bCs/>
          <w:lang w:val="en-IN"/>
        </w:rPr>
      </w:pPr>
      <w:r w:rsidRPr="00C82EDF">
        <w:rPr>
          <w:b/>
          <w:bCs/>
          <w:lang w:val="en-IN"/>
        </w:rPr>
        <w:t>1.3 Significance of the Study</w:t>
      </w:r>
    </w:p>
    <w:p w:rsidR="00C82EDF" w:rsidRPr="00C82EDF" w:rsidRDefault="00C82EDF" w:rsidP="008F35FA">
      <w:pPr>
        <w:pStyle w:val="BodyText"/>
        <w:spacing w:line="360" w:lineRule="auto"/>
        <w:ind w:left="851" w:right="450"/>
        <w:jc w:val="both"/>
        <w:rPr>
          <w:lang w:val="en-IN"/>
        </w:rPr>
      </w:pPr>
      <w:r w:rsidRPr="00C82EDF">
        <w:rPr>
          <w:lang w:val="en-IN"/>
        </w:rPr>
        <w:t>The transition to IPv6 represents a significant milestone in the evolution of Internet technology. This study holds high importance because effective IPv6 subnetting and address planning are foundational to modern network infrastructure design. Efficient subnetting ensures optimal address utilization, reduces routing overhead, enhances scalability, and simplifies network administration.</w:t>
      </w:r>
    </w:p>
    <w:p w:rsidR="00C82EDF" w:rsidRPr="00C82EDF" w:rsidRDefault="00C82EDF" w:rsidP="008F35FA">
      <w:pPr>
        <w:pStyle w:val="BodyText"/>
        <w:spacing w:line="360" w:lineRule="auto"/>
        <w:ind w:left="851" w:right="450"/>
        <w:jc w:val="both"/>
        <w:rPr>
          <w:lang w:val="en-IN"/>
        </w:rPr>
      </w:pPr>
      <w:r w:rsidRPr="00C82EDF">
        <w:rPr>
          <w:lang w:val="en-IN"/>
        </w:rPr>
        <w:t>From an academic and practical perspective, this project contributes to both research and applied networking practices by:</w:t>
      </w:r>
    </w:p>
    <w:p w:rsidR="00C82EDF" w:rsidRPr="00C82EDF" w:rsidRDefault="00C82EDF" w:rsidP="008F35FA">
      <w:pPr>
        <w:pStyle w:val="BodyText"/>
        <w:numPr>
          <w:ilvl w:val="0"/>
          <w:numId w:val="19"/>
        </w:numPr>
        <w:tabs>
          <w:tab w:val="clear" w:pos="720"/>
          <w:tab w:val="num" w:pos="1080"/>
        </w:tabs>
        <w:spacing w:line="360" w:lineRule="auto"/>
        <w:ind w:left="851" w:right="450" w:firstLine="0"/>
        <w:jc w:val="both"/>
        <w:rPr>
          <w:lang w:val="en-IN"/>
        </w:rPr>
      </w:pPr>
      <w:r w:rsidRPr="00C82EDF">
        <w:rPr>
          <w:lang w:val="en-IN"/>
        </w:rPr>
        <w:t>Providing a structured approach to IPv6 subnetting that can be integrated into educational curricula, enterprise networks, and service provider environments.</w:t>
      </w:r>
    </w:p>
    <w:p w:rsidR="00C82EDF" w:rsidRPr="00C82EDF" w:rsidRDefault="00C82EDF" w:rsidP="008F35FA">
      <w:pPr>
        <w:pStyle w:val="BodyText"/>
        <w:numPr>
          <w:ilvl w:val="0"/>
          <w:numId w:val="19"/>
        </w:numPr>
        <w:tabs>
          <w:tab w:val="clear" w:pos="720"/>
          <w:tab w:val="num" w:pos="1080"/>
        </w:tabs>
        <w:spacing w:line="360" w:lineRule="auto"/>
        <w:ind w:left="851" w:right="450" w:firstLine="0"/>
        <w:jc w:val="both"/>
        <w:rPr>
          <w:lang w:val="en-IN"/>
        </w:rPr>
      </w:pPr>
      <w:r w:rsidRPr="00C82EDF">
        <w:rPr>
          <w:lang w:val="en-IN"/>
        </w:rPr>
        <w:t>Helping network engineers and administrators understand the practical implications of various subnetting strategies on network performance and management.</w:t>
      </w:r>
    </w:p>
    <w:p w:rsidR="00C82EDF" w:rsidRPr="00C82EDF" w:rsidRDefault="00C82EDF" w:rsidP="008F35FA">
      <w:pPr>
        <w:pStyle w:val="BodyText"/>
        <w:numPr>
          <w:ilvl w:val="0"/>
          <w:numId w:val="19"/>
        </w:numPr>
        <w:tabs>
          <w:tab w:val="clear" w:pos="720"/>
          <w:tab w:val="num" w:pos="1080"/>
        </w:tabs>
        <w:spacing w:line="360" w:lineRule="auto"/>
        <w:ind w:left="851" w:right="450" w:firstLine="0"/>
        <w:jc w:val="both"/>
        <w:rPr>
          <w:lang w:val="en-IN"/>
        </w:rPr>
      </w:pPr>
      <w:r w:rsidRPr="00C82EDF">
        <w:rPr>
          <w:lang w:val="en-IN"/>
        </w:rPr>
        <w:t>Offering insights into performance optimization, security enhancement, and scalability planning using IPv6.</w:t>
      </w:r>
    </w:p>
    <w:p w:rsidR="00C82EDF" w:rsidRPr="00C82EDF" w:rsidRDefault="00C82EDF" w:rsidP="008F35FA">
      <w:pPr>
        <w:pStyle w:val="BodyText"/>
        <w:numPr>
          <w:ilvl w:val="0"/>
          <w:numId w:val="19"/>
        </w:numPr>
        <w:tabs>
          <w:tab w:val="clear" w:pos="720"/>
          <w:tab w:val="num" w:pos="1080"/>
        </w:tabs>
        <w:spacing w:line="360" w:lineRule="auto"/>
        <w:ind w:left="851" w:right="450" w:firstLine="0"/>
        <w:jc w:val="both"/>
        <w:rPr>
          <w:lang w:val="en-IN"/>
        </w:rPr>
      </w:pPr>
      <w:r w:rsidRPr="00C82EDF">
        <w:rPr>
          <w:lang w:val="en-IN"/>
        </w:rPr>
        <w:t>Supporting future network expansion, particularly in environments requiring large-scale device connectivity such as IoT, smart cities, and cloud-based infrastructures.</w:t>
      </w:r>
    </w:p>
    <w:p w:rsidR="00C82EDF" w:rsidRPr="00C82EDF" w:rsidRDefault="00C82EDF" w:rsidP="008F35FA">
      <w:pPr>
        <w:pStyle w:val="BodyText"/>
        <w:spacing w:line="360" w:lineRule="auto"/>
        <w:ind w:left="851" w:right="450"/>
        <w:jc w:val="both"/>
        <w:rPr>
          <w:lang w:val="en-IN"/>
        </w:rPr>
      </w:pPr>
      <w:r w:rsidRPr="00C82EDF">
        <w:rPr>
          <w:lang w:val="en-IN"/>
        </w:rPr>
        <w:t>Ultimately, the outcomes of this project will contribute to improved IPv6 adoption strategies, enhance organizational network design efficiency, and provide a reference model for future IPv6 planning and deployment efforts.</w:t>
      </w:r>
    </w:p>
    <w:p w:rsidR="00C82EDF" w:rsidRPr="00C82EDF" w:rsidRDefault="00C82EDF" w:rsidP="008F35FA">
      <w:pPr>
        <w:pStyle w:val="BodyText"/>
        <w:spacing w:line="360" w:lineRule="auto"/>
        <w:ind w:left="851" w:right="450"/>
        <w:rPr>
          <w:b/>
          <w:bCs/>
          <w:lang w:val="en-IN"/>
        </w:rPr>
      </w:pPr>
    </w:p>
    <w:p w:rsidR="00C82EDF" w:rsidRPr="00C82EDF" w:rsidRDefault="00C82EDF" w:rsidP="008F35FA">
      <w:pPr>
        <w:pStyle w:val="BodyText"/>
        <w:spacing w:line="360" w:lineRule="auto"/>
        <w:ind w:left="851" w:right="450"/>
        <w:rPr>
          <w:b/>
          <w:bCs/>
          <w:lang w:val="en-IN"/>
        </w:rPr>
      </w:pPr>
      <w:r w:rsidRPr="00C82EDF">
        <w:rPr>
          <w:b/>
          <w:bCs/>
          <w:lang w:val="en-IN"/>
        </w:rPr>
        <w:t>1.4 Scope of the Project</w:t>
      </w:r>
    </w:p>
    <w:p w:rsidR="00C82EDF" w:rsidRPr="00C82EDF" w:rsidRDefault="00C82EDF" w:rsidP="008F35FA">
      <w:pPr>
        <w:pStyle w:val="BodyText"/>
        <w:spacing w:line="360" w:lineRule="auto"/>
        <w:ind w:left="851" w:right="450"/>
        <w:jc w:val="both"/>
        <w:rPr>
          <w:lang w:val="en-IN"/>
        </w:rPr>
      </w:pPr>
      <w:r w:rsidRPr="00C82EDF">
        <w:rPr>
          <w:lang w:val="en-IN"/>
        </w:rPr>
        <w:t xml:space="preserve">The scope of this project is </w:t>
      </w:r>
      <w:proofErr w:type="spellStart"/>
      <w:r w:rsidRPr="00C82EDF">
        <w:rPr>
          <w:lang w:val="en-IN"/>
        </w:rPr>
        <w:t>centered</w:t>
      </w:r>
      <w:proofErr w:type="spellEnd"/>
      <w:r w:rsidRPr="00C82EDF">
        <w:rPr>
          <w:lang w:val="en-IN"/>
        </w:rPr>
        <w:t xml:space="preserve"> on the design, simulation, and analysis of IPv6 subnetting and address allocation techniques within virtual network environments.</w:t>
      </w:r>
    </w:p>
    <w:p w:rsidR="00C82EDF" w:rsidRPr="00C82EDF" w:rsidRDefault="00C82EDF" w:rsidP="008F35FA">
      <w:pPr>
        <w:pStyle w:val="BodyText"/>
        <w:spacing w:line="360" w:lineRule="auto"/>
        <w:ind w:left="851" w:right="450"/>
        <w:jc w:val="both"/>
        <w:rPr>
          <w:lang w:val="en-IN"/>
        </w:rPr>
      </w:pPr>
      <w:r w:rsidRPr="00C82EDF">
        <w:rPr>
          <w:lang w:val="en-IN"/>
        </w:rPr>
        <w:t>The study will cover:</w:t>
      </w:r>
    </w:p>
    <w:p w:rsidR="00C82EDF" w:rsidRPr="00C82EDF" w:rsidRDefault="00C82EDF" w:rsidP="008F35FA">
      <w:pPr>
        <w:pStyle w:val="BodyText"/>
        <w:numPr>
          <w:ilvl w:val="0"/>
          <w:numId w:val="20"/>
        </w:numPr>
        <w:tabs>
          <w:tab w:val="clear" w:pos="720"/>
          <w:tab w:val="num" w:pos="1080"/>
        </w:tabs>
        <w:spacing w:line="360" w:lineRule="auto"/>
        <w:ind w:left="851" w:right="450" w:firstLine="0"/>
        <w:jc w:val="both"/>
        <w:rPr>
          <w:lang w:val="en-IN"/>
        </w:rPr>
      </w:pPr>
      <w:r w:rsidRPr="00C82EDF">
        <w:rPr>
          <w:lang w:val="en-IN"/>
        </w:rPr>
        <w:lastRenderedPageBreak/>
        <w:t>IPv6 Address Structure and Prefix Allocation: Understanding the composition of IPv6 addresses, prefix hierarchies, and allocation strategies based on global, regional, and local addressing policies.</w:t>
      </w:r>
    </w:p>
    <w:p w:rsidR="00C82EDF" w:rsidRPr="00C82EDF" w:rsidRDefault="00C82EDF" w:rsidP="008F35FA">
      <w:pPr>
        <w:pStyle w:val="BodyText"/>
        <w:numPr>
          <w:ilvl w:val="0"/>
          <w:numId w:val="20"/>
        </w:numPr>
        <w:spacing w:line="360" w:lineRule="auto"/>
        <w:ind w:left="851" w:right="450" w:firstLine="0"/>
        <w:jc w:val="both"/>
        <w:rPr>
          <w:lang w:val="en-IN"/>
        </w:rPr>
      </w:pPr>
      <w:r w:rsidRPr="00C82EDF">
        <w:rPr>
          <w:lang w:val="en-IN"/>
        </w:rPr>
        <w:t>Subnetting Design for Small to Medium-Sized Networks: Creating subnetting schemes that ensure efficient address utilization, logical grouping of devices, and simplified routing.</w:t>
      </w:r>
    </w:p>
    <w:p w:rsidR="00C82EDF" w:rsidRPr="00C82EDF" w:rsidRDefault="00C82EDF" w:rsidP="008F35FA">
      <w:pPr>
        <w:pStyle w:val="BodyText"/>
        <w:numPr>
          <w:ilvl w:val="0"/>
          <w:numId w:val="20"/>
        </w:numPr>
        <w:spacing w:line="360" w:lineRule="auto"/>
        <w:ind w:left="851" w:right="450" w:firstLine="0"/>
        <w:jc w:val="both"/>
        <w:rPr>
          <w:lang w:val="en-IN"/>
        </w:rPr>
      </w:pPr>
      <w:r w:rsidRPr="00C82EDF">
        <w:rPr>
          <w:lang w:val="en-IN"/>
        </w:rPr>
        <w:t>Simulation of IPv6 Configurations: Implementing the proposed subnetting plans using simulation tools such as Cisco Packet Tracer and GNS3 to visualize and validate the network designs.</w:t>
      </w:r>
    </w:p>
    <w:p w:rsidR="00C82EDF" w:rsidRPr="00C82EDF" w:rsidRDefault="00C82EDF" w:rsidP="008F35FA">
      <w:pPr>
        <w:pStyle w:val="BodyText"/>
        <w:numPr>
          <w:ilvl w:val="0"/>
          <w:numId w:val="20"/>
        </w:numPr>
        <w:spacing w:line="360" w:lineRule="auto"/>
        <w:ind w:left="851" w:right="450" w:firstLine="0"/>
        <w:jc w:val="both"/>
        <w:rPr>
          <w:lang w:val="en-IN"/>
        </w:rPr>
      </w:pPr>
      <w:r w:rsidRPr="00C82EDF">
        <w:rPr>
          <w:lang w:val="en-IN"/>
        </w:rPr>
        <w:t xml:space="preserve">Performance Analysis Using Wireshark: Capturing and </w:t>
      </w:r>
      <w:proofErr w:type="spellStart"/>
      <w:r w:rsidRPr="00C82EDF">
        <w:rPr>
          <w:lang w:val="en-IN"/>
        </w:rPr>
        <w:t>analyzing</w:t>
      </w:r>
      <w:proofErr w:type="spellEnd"/>
      <w:r w:rsidRPr="00C82EDF">
        <w:rPr>
          <w:lang w:val="en-IN"/>
        </w:rPr>
        <w:t xml:space="preserve"> IPv6 packets to assess routing performance, prefix utilization, and overall efficiency.</w:t>
      </w:r>
    </w:p>
    <w:p w:rsidR="00C82EDF" w:rsidRPr="00C82EDF" w:rsidRDefault="00C82EDF" w:rsidP="008F35FA">
      <w:pPr>
        <w:pStyle w:val="BodyText"/>
        <w:tabs>
          <w:tab w:val="num" w:pos="720"/>
        </w:tabs>
        <w:spacing w:line="360" w:lineRule="auto"/>
        <w:ind w:left="851" w:right="450"/>
        <w:rPr>
          <w:b/>
          <w:bCs/>
          <w:lang w:val="en-IN"/>
        </w:rPr>
      </w:pPr>
      <w:r w:rsidRPr="00C82EDF">
        <w:rPr>
          <w:b/>
          <w:bCs/>
          <w:lang w:val="en-IN"/>
        </w:rPr>
        <w:t>Limitations:</w:t>
      </w:r>
    </w:p>
    <w:p w:rsidR="00C82EDF" w:rsidRPr="00C82EDF" w:rsidRDefault="00C82EDF" w:rsidP="008F35FA">
      <w:pPr>
        <w:pStyle w:val="BodyText"/>
        <w:tabs>
          <w:tab w:val="num" w:pos="720"/>
        </w:tabs>
        <w:spacing w:line="360" w:lineRule="auto"/>
        <w:ind w:left="851" w:right="450"/>
        <w:jc w:val="both"/>
        <w:rPr>
          <w:lang w:val="en-IN"/>
        </w:rPr>
      </w:pPr>
      <w:r w:rsidRPr="00C82EDF">
        <w:rPr>
          <w:lang w:val="en-IN"/>
        </w:rPr>
        <w:t xml:space="preserve">The project will not involve real-world hardware deployment or advanced IPv6 transition mechanisms such as </w:t>
      </w:r>
      <w:proofErr w:type="spellStart"/>
      <w:r w:rsidRPr="00C82EDF">
        <w:rPr>
          <w:lang w:val="en-IN"/>
        </w:rPr>
        <w:t>tunneling</w:t>
      </w:r>
      <w:proofErr w:type="spellEnd"/>
      <w:r w:rsidRPr="00C82EDF">
        <w:rPr>
          <w:lang w:val="en-IN"/>
        </w:rPr>
        <w:t xml:space="preserve">, dual-stack implementation, or NAT64. Instead, the focus will remain on </w:t>
      </w:r>
      <w:proofErr w:type="gramStart"/>
      <w:r w:rsidRPr="00C82EDF">
        <w:rPr>
          <w:lang w:val="en-IN"/>
        </w:rPr>
        <w:t>simulation</w:t>
      </w:r>
      <w:r w:rsidR="003B34D3">
        <w:rPr>
          <w:lang w:val="en-IN"/>
        </w:rPr>
        <w:t xml:space="preserve"> </w:t>
      </w:r>
      <w:r w:rsidRPr="00C82EDF">
        <w:rPr>
          <w:lang w:val="en-IN"/>
        </w:rPr>
        <w:t>based</w:t>
      </w:r>
      <w:proofErr w:type="gramEnd"/>
      <w:r w:rsidRPr="00C82EDF">
        <w:rPr>
          <w:lang w:val="en-IN"/>
        </w:rPr>
        <w:t xml:space="preserve"> evaluation of subnetting strategies and their performance impact within virtual environments.</w:t>
      </w:r>
    </w:p>
    <w:p w:rsidR="00C82EDF" w:rsidRPr="00C82EDF" w:rsidRDefault="00C82EDF" w:rsidP="008F35FA">
      <w:pPr>
        <w:pStyle w:val="BodyText"/>
        <w:tabs>
          <w:tab w:val="num" w:pos="720"/>
        </w:tabs>
        <w:spacing w:line="360" w:lineRule="auto"/>
        <w:ind w:left="851" w:right="450"/>
        <w:rPr>
          <w:b/>
          <w:bCs/>
          <w:lang w:val="en-IN"/>
        </w:rPr>
      </w:pPr>
    </w:p>
    <w:p w:rsidR="00C82EDF" w:rsidRPr="00C82EDF" w:rsidRDefault="00C82EDF" w:rsidP="008F35FA">
      <w:pPr>
        <w:pStyle w:val="BodyText"/>
        <w:tabs>
          <w:tab w:val="num" w:pos="720"/>
        </w:tabs>
        <w:spacing w:line="360" w:lineRule="auto"/>
        <w:ind w:left="851" w:right="450"/>
        <w:rPr>
          <w:b/>
          <w:bCs/>
          <w:lang w:val="en-IN"/>
        </w:rPr>
      </w:pPr>
      <w:r w:rsidRPr="00C82EDF">
        <w:rPr>
          <w:b/>
          <w:bCs/>
          <w:lang w:val="en-IN"/>
        </w:rPr>
        <w:t>1.5 Methodology Overview</w:t>
      </w:r>
    </w:p>
    <w:p w:rsidR="00C82EDF" w:rsidRPr="00C82EDF" w:rsidRDefault="00C82EDF" w:rsidP="008F35FA">
      <w:pPr>
        <w:pStyle w:val="BodyText"/>
        <w:tabs>
          <w:tab w:val="num" w:pos="720"/>
        </w:tabs>
        <w:spacing w:line="360" w:lineRule="auto"/>
        <w:ind w:left="851" w:right="450"/>
        <w:jc w:val="both"/>
        <w:rPr>
          <w:lang w:val="en-IN"/>
        </w:rPr>
      </w:pPr>
      <w:r w:rsidRPr="00C82EDF">
        <w:rPr>
          <w:lang w:val="en-IN"/>
        </w:rPr>
        <w:t>To achieve the stated objectives, the project will adopt a systematic and structured methodology divided into five key stages:</w:t>
      </w:r>
    </w:p>
    <w:p w:rsidR="00C82EDF" w:rsidRPr="00C82EDF" w:rsidRDefault="00C82EDF" w:rsidP="008F35FA">
      <w:pPr>
        <w:pStyle w:val="BodyText"/>
        <w:numPr>
          <w:ilvl w:val="0"/>
          <w:numId w:val="21"/>
        </w:numPr>
        <w:spacing w:line="360" w:lineRule="auto"/>
        <w:ind w:left="851" w:right="450" w:firstLine="0"/>
        <w:rPr>
          <w:b/>
          <w:bCs/>
          <w:lang w:val="en-IN"/>
        </w:rPr>
      </w:pPr>
      <w:r w:rsidRPr="00C82EDF">
        <w:rPr>
          <w:b/>
          <w:bCs/>
          <w:lang w:val="en-IN"/>
        </w:rPr>
        <w:t>Literature Review:</w:t>
      </w:r>
    </w:p>
    <w:p w:rsidR="00C82EDF" w:rsidRPr="00C82EDF" w:rsidRDefault="00C82EDF" w:rsidP="008F35FA">
      <w:pPr>
        <w:pStyle w:val="BodyText"/>
        <w:numPr>
          <w:ilvl w:val="1"/>
          <w:numId w:val="21"/>
        </w:numPr>
        <w:tabs>
          <w:tab w:val="clear" w:pos="1440"/>
          <w:tab w:val="num" w:pos="720"/>
          <w:tab w:val="num" w:pos="1800"/>
        </w:tabs>
        <w:spacing w:line="360" w:lineRule="auto"/>
        <w:ind w:left="851" w:right="450" w:firstLine="0"/>
        <w:jc w:val="both"/>
        <w:rPr>
          <w:lang w:val="en-IN"/>
        </w:rPr>
      </w:pPr>
      <w:r w:rsidRPr="00C82EDF">
        <w:rPr>
          <w:lang w:val="en-IN"/>
        </w:rPr>
        <w:t>Review existing research papers, RFC standards (such as RFC 4291 and RFC 5375), and industry best practices on IPv6 subnetting and address management.</w:t>
      </w:r>
    </w:p>
    <w:p w:rsidR="00C82EDF" w:rsidRPr="00C82EDF" w:rsidRDefault="00C82EDF" w:rsidP="008F35FA">
      <w:pPr>
        <w:pStyle w:val="BodyText"/>
        <w:numPr>
          <w:ilvl w:val="1"/>
          <w:numId w:val="21"/>
        </w:numPr>
        <w:tabs>
          <w:tab w:val="clear" w:pos="1440"/>
          <w:tab w:val="num" w:pos="720"/>
          <w:tab w:val="num" w:pos="1800"/>
        </w:tabs>
        <w:spacing w:line="360" w:lineRule="auto"/>
        <w:ind w:left="851" w:right="450" w:firstLine="0"/>
        <w:jc w:val="both"/>
        <w:rPr>
          <w:lang w:val="en-IN"/>
        </w:rPr>
      </w:pPr>
      <w:proofErr w:type="spellStart"/>
      <w:r w:rsidRPr="00C82EDF">
        <w:rPr>
          <w:lang w:val="en-IN"/>
        </w:rPr>
        <w:t>Analyze</w:t>
      </w:r>
      <w:proofErr w:type="spellEnd"/>
      <w:r w:rsidRPr="00C82EDF">
        <w:rPr>
          <w:lang w:val="en-IN"/>
        </w:rPr>
        <w:t xml:space="preserve"> current IPv6 deployment models used by organizations, ISPs, and data </w:t>
      </w:r>
      <w:proofErr w:type="spellStart"/>
      <w:r w:rsidRPr="00C82EDF">
        <w:rPr>
          <w:lang w:val="en-IN"/>
        </w:rPr>
        <w:t>centers</w:t>
      </w:r>
      <w:proofErr w:type="spellEnd"/>
      <w:r w:rsidRPr="00C82EDF">
        <w:rPr>
          <w:lang w:val="en-IN"/>
        </w:rPr>
        <w:t>.</w:t>
      </w:r>
    </w:p>
    <w:p w:rsidR="00C82EDF" w:rsidRPr="00C82EDF" w:rsidRDefault="00C82EDF" w:rsidP="008F35FA">
      <w:pPr>
        <w:pStyle w:val="BodyText"/>
        <w:numPr>
          <w:ilvl w:val="0"/>
          <w:numId w:val="21"/>
        </w:numPr>
        <w:spacing w:line="360" w:lineRule="auto"/>
        <w:ind w:left="851" w:right="450" w:firstLine="0"/>
        <w:rPr>
          <w:b/>
          <w:bCs/>
          <w:lang w:val="en-IN"/>
        </w:rPr>
      </w:pPr>
      <w:r w:rsidRPr="00C82EDF">
        <w:rPr>
          <w:b/>
          <w:bCs/>
          <w:lang w:val="en-IN"/>
        </w:rPr>
        <w:t>Network Design:</w:t>
      </w:r>
    </w:p>
    <w:p w:rsidR="00C82EDF" w:rsidRPr="00C82EDF" w:rsidRDefault="00C82EDF" w:rsidP="008F35FA">
      <w:pPr>
        <w:pStyle w:val="BodyText"/>
        <w:numPr>
          <w:ilvl w:val="1"/>
          <w:numId w:val="21"/>
        </w:numPr>
        <w:tabs>
          <w:tab w:val="clear" w:pos="1440"/>
          <w:tab w:val="num" w:pos="720"/>
          <w:tab w:val="num" w:pos="1800"/>
        </w:tabs>
        <w:spacing w:line="360" w:lineRule="auto"/>
        <w:ind w:left="851" w:right="450" w:firstLine="0"/>
        <w:jc w:val="both"/>
        <w:rPr>
          <w:lang w:val="en-IN"/>
        </w:rPr>
      </w:pPr>
      <w:r w:rsidRPr="00C82EDF">
        <w:rPr>
          <w:lang w:val="en-IN"/>
        </w:rPr>
        <w:t>Develop hierarchical IPv6 addressing schemes, incorporating global, site, and subnet-level prefixes.</w:t>
      </w:r>
    </w:p>
    <w:p w:rsidR="00C82EDF" w:rsidRPr="00C82EDF" w:rsidRDefault="00C82EDF" w:rsidP="008F35FA">
      <w:pPr>
        <w:pStyle w:val="BodyText"/>
        <w:numPr>
          <w:ilvl w:val="1"/>
          <w:numId w:val="21"/>
        </w:numPr>
        <w:tabs>
          <w:tab w:val="clear" w:pos="1440"/>
          <w:tab w:val="num" w:pos="720"/>
          <w:tab w:val="num" w:pos="1800"/>
        </w:tabs>
        <w:spacing w:line="360" w:lineRule="auto"/>
        <w:ind w:left="851" w:right="450" w:firstLine="0"/>
        <w:jc w:val="both"/>
        <w:rPr>
          <w:lang w:val="en-IN"/>
        </w:rPr>
      </w:pPr>
      <w:r w:rsidRPr="00C82EDF">
        <w:rPr>
          <w:lang w:val="en-IN"/>
        </w:rPr>
        <w:t>Apply logical subnetting techniques based on organizational structure and network topology.</w:t>
      </w:r>
    </w:p>
    <w:p w:rsidR="00C82EDF" w:rsidRPr="00C82EDF" w:rsidRDefault="00C82EDF" w:rsidP="008F35FA">
      <w:pPr>
        <w:pStyle w:val="BodyText"/>
        <w:numPr>
          <w:ilvl w:val="1"/>
          <w:numId w:val="21"/>
        </w:numPr>
        <w:tabs>
          <w:tab w:val="clear" w:pos="1440"/>
          <w:tab w:val="num" w:pos="720"/>
          <w:tab w:val="num" w:pos="1800"/>
        </w:tabs>
        <w:spacing w:line="360" w:lineRule="auto"/>
        <w:ind w:left="851" w:right="450" w:firstLine="0"/>
        <w:jc w:val="both"/>
        <w:rPr>
          <w:lang w:val="en-IN"/>
        </w:rPr>
      </w:pPr>
      <w:r w:rsidRPr="00C82EDF">
        <w:rPr>
          <w:lang w:val="en-IN"/>
        </w:rPr>
        <w:t>Design sample topologies for small to medium-sized networks to test different subnetting models.</w:t>
      </w:r>
    </w:p>
    <w:p w:rsidR="00C82EDF" w:rsidRPr="00C82EDF" w:rsidRDefault="00C82EDF" w:rsidP="008F35FA">
      <w:pPr>
        <w:pStyle w:val="BodyText"/>
        <w:numPr>
          <w:ilvl w:val="0"/>
          <w:numId w:val="21"/>
        </w:numPr>
        <w:spacing w:line="360" w:lineRule="auto"/>
        <w:ind w:left="851" w:right="450" w:firstLine="0"/>
        <w:rPr>
          <w:b/>
          <w:bCs/>
          <w:lang w:val="en-IN"/>
        </w:rPr>
      </w:pPr>
      <w:r w:rsidRPr="00C82EDF">
        <w:rPr>
          <w:b/>
          <w:bCs/>
          <w:lang w:val="en-IN"/>
        </w:rPr>
        <w:t>Simulation:</w:t>
      </w:r>
    </w:p>
    <w:p w:rsidR="00C82EDF" w:rsidRPr="00C82EDF" w:rsidRDefault="00C82EDF" w:rsidP="008F35FA">
      <w:pPr>
        <w:pStyle w:val="BodyText"/>
        <w:numPr>
          <w:ilvl w:val="1"/>
          <w:numId w:val="21"/>
        </w:numPr>
        <w:tabs>
          <w:tab w:val="clear" w:pos="1440"/>
          <w:tab w:val="num" w:pos="720"/>
          <w:tab w:val="num" w:pos="1800"/>
        </w:tabs>
        <w:spacing w:line="360" w:lineRule="auto"/>
        <w:ind w:left="851" w:right="450" w:firstLine="0"/>
        <w:jc w:val="both"/>
        <w:rPr>
          <w:lang w:val="en-IN"/>
        </w:rPr>
      </w:pPr>
      <w:r w:rsidRPr="00C82EDF">
        <w:rPr>
          <w:lang w:val="en-IN"/>
        </w:rPr>
        <w:t>Implement the designed IPv6 networks using Cisco Packet Tracer and GNS3 to replicate real-world environments.</w:t>
      </w:r>
    </w:p>
    <w:p w:rsidR="00C82EDF" w:rsidRPr="00C82EDF" w:rsidRDefault="00C82EDF" w:rsidP="008F35FA">
      <w:pPr>
        <w:pStyle w:val="BodyText"/>
        <w:numPr>
          <w:ilvl w:val="1"/>
          <w:numId w:val="21"/>
        </w:numPr>
        <w:tabs>
          <w:tab w:val="clear" w:pos="1440"/>
          <w:tab w:val="num" w:pos="720"/>
          <w:tab w:val="num" w:pos="1800"/>
        </w:tabs>
        <w:spacing w:line="360" w:lineRule="auto"/>
        <w:ind w:left="851" w:right="450" w:firstLine="0"/>
        <w:jc w:val="both"/>
        <w:rPr>
          <w:lang w:val="en-IN"/>
        </w:rPr>
      </w:pPr>
      <w:r w:rsidRPr="00C82EDF">
        <w:rPr>
          <w:lang w:val="en-IN"/>
        </w:rPr>
        <w:lastRenderedPageBreak/>
        <w:t>Configure routers, switches, and end devices with IPv6 addressing and routing protocols such as OSPFv3 and EIGRP for IPv6.</w:t>
      </w:r>
    </w:p>
    <w:p w:rsidR="00C82EDF" w:rsidRPr="00C82EDF" w:rsidRDefault="00C82EDF" w:rsidP="008F35FA">
      <w:pPr>
        <w:pStyle w:val="BodyText"/>
        <w:numPr>
          <w:ilvl w:val="0"/>
          <w:numId w:val="21"/>
        </w:numPr>
        <w:spacing w:line="360" w:lineRule="auto"/>
        <w:ind w:left="851" w:right="450" w:firstLine="0"/>
        <w:rPr>
          <w:b/>
          <w:bCs/>
          <w:lang w:val="en-IN"/>
        </w:rPr>
      </w:pPr>
      <w:r w:rsidRPr="00C82EDF">
        <w:rPr>
          <w:b/>
          <w:bCs/>
          <w:lang w:val="en-IN"/>
        </w:rPr>
        <w:t>Performance Analysis:</w:t>
      </w:r>
    </w:p>
    <w:p w:rsidR="00C82EDF" w:rsidRPr="00C82EDF" w:rsidRDefault="00C82EDF" w:rsidP="008F35FA">
      <w:pPr>
        <w:pStyle w:val="BodyText"/>
        <w:numPr>
          <w:ilvl w:val="1"/>
          <w:numId w:val="21"/>
        </w:numPr>
        <w:tabs>
          <w:tab w:val="num" w:pos="720"/>
        </w:tabs>
        <w:spacing w:line="360" w:lineRule="auto"/>
        <w:ind w:left="851" w:right="450" w:firstLine="0"/>
        <w:jc w:val="both"/>
        <w:rPr>
          <w:lang w:val="en-IN"/>
        </w:rPr>
      </w:pPr>
      <w:r w:rsidRPr="00C82EDF">
        <w:rPr>
          <w:lang w:val="en-IN"/>
        </w:rPr>
        <w:t xml:space="preserve">Use Wireshark to capture and </w:t>
      </w:r>
      <w:proofErr w:type="spellStart"/>
      <w:r w:rsidRPr="00C82EDF">
        <w:rPr>
          <w:lang w:val="en-IN"/>
        </w:rPr>
        <w:t>analyze</w:t>
      </w:r>
      <w:proofErr w:type="spellEnd"/>
      <w:r w:rsidRPr="00C82EDF">
        <w:rPr>
          <w:lang w:val="en-IN"/>
        </w:rPr>
        <w:t xml:space="preserve"> IPv6 traffic for key performance indicators such as latency, routing efficiency, and packet overhead.</w:t>
      </w:r>
    </w:p>
    <w:p w:rsidR="00C82EDF" w:rsidRPr="00C82EDF" w:rsidRDefault="00C82EDF" w:rsidP="008F35FA">
      <w:pPr>
        <w:pStyle w:val="BodyText"/>
        <w:numPr>
          <w:ilvl w:val="1"/>
          <w:numId w:val="21"/>
        </w:numPr>
        <w:spacing w:line="360" w:lineRule="auto"/>
        <w:ind w:left="851" w:right="450" w:firstLine="0"/>
        <w:jc w:val="both"/>
        <w:rPr>
          <w:lang w:val="en-IN"/>
        </w:rPr>
      </w:pPr>
      <w:r w:rsidRPr="00C82EDF">
        <w:rPr>
          <w:lang w:val="en-IN"/>
        </w:rPr>
        <w:t>Employ IPv6 subnet calculators to verify prefix allocation and address utilization metrics.</w:t>
      </w:r>
    </w:p>
    <w:p w:rsidR="00C82EDF" w:rsidRPr="00C82EDF" w:rsidRDefault="00C82EDF" w:rsidP="008F35FA">
      <w:pPr>
        <w:pStyle w:val="BodyText"/>
        <w:numPr>
          <w:ilvl w:val="2"/>
          <w:numId w:val="21"/>
        </w:numPr>
        <w:tabs>
          <w:tab w:val="num" w:pos="1440"/>
        </w:tabs>
        <w:spacing w:line="360" w:lineRule="auto"/>
        <w:ind w:left="851" w:right="450" w:firstLine="0"/>
        <w:jc w:val="both"/>
        <w:rPr>
          <w:lang w:val="en-IN"/>
        </w:rPr>
      </w:pPr>
      <w:r w:rsidRPr="00C82EDF">
        <w:rPr>
          <w:lang w:val="en-IN"/>
        </w:rPr>
        <w:t>Compare performance across different subnetting strategies to determine the most efficient approach.</w:t>
      </w:r>
    </w:p>
    <w:p w:rsidR="00C82EDF" w:rsidRPr="00C82EDF" w:rsidRDefault="00ED74AA" w:rsidP="008F35FA">
      <w:pPr>
        <w:pStyle w:val="BodyText"/>
        <w:spacing w:line="360" w:lineRule="auto"/>
        <w:ind w:left="851" w:right="450"/>
        <w:rPr>
          <w:b/>
          <w:bCs/>
          <w:lang w:val="en-IN"/>
        </w:rPr>
      </w:pPr>
      <w:r>
        <w:rPr>
          <w:b/>
          <w:bCs/>
          <w:lang w:val="en-IN"/>
        </w:rPr>
        <w:t xml:space="preserve">5. </w:t>
      </w:r>
      <w:r w:rsidR="00C82EDF" w:rsidRPr="00C82EDF">
        <w:rPr>
          <w:b/>
          <w:bCs/>
          <w:lang w:val="en-IN"/>
        </w:rPr>
        <w:t>Evaluation and Recommendations:</w:t>
      </w:r>
    </w:p>
    <w:p w:rsidR="00C82EDF" w:rsidRPr="00C82EDF" w:rsidRDefault="00C82EDF" w:rsidP="008F35FA">
      <w:pPr>
        <w:pStyle w:val="BodyText"/>
        <w:numPr>
          <w:ilvl w:val="2"/>
          <w:numId w:val="21"/>
        </w:numPr>
        <w:spacing w:line="360" w:lineRule="auto"/>
        <w:ind w:left="851" w:right="450" w:firstLine="0"/>
        <w:jc w:val="both"/>
        <w:rPr>
          <w:lang w:val="en-IN"/>
        </w:rPr>
      </w:pPr>
      <w:r w:rsidRPr="00C82EDF">
        <w:rPr>
          <w:lang w:val="en-IN"/>
        </w:rPr>
        <w:t>Evaluate simulation results against existing IPv6 subnetting standards and performance benchmarks.</w:t>
      </w:r>
    </w:p>
    <w:p w:rsidR="00C82EDF" w:rsidRPr="00C82EDF" w:rsidRDefault="00C82EDF" w:rsidP="008F35FA">
      <w:pPr>
        <w:pStyle w:val="BodyText"/>
        <w:numPr>
          <w:ilvl w:val="2"/>
          <w:numId w:val="21"/>
        </w:numPr>
        <w:spacing w:line="360" w:lineRule="auto"/>
        <w:ind w:left="851" w:right="450" w:firstLine="0"/>
        <w:jc w:val="both"/>
        <w:rPr>
          <w:lang w:val="en-IN"/>
        </w:rPr>
      </w:pPr>
      <w:r w:rsidRPr="00C82EDF">
        <w:rPr>
          <w:lang w:val="en-IN"/>
        </w:rPr>
        <w:t>Identify strengths, weaknesses, and optimization opportunities in the subnetting models.</w:t>
      </w:r>
    </w:p>
    <w:p w:rsidR="00C82EDF" w:rsidRPr="00C82EDF" w:rsidRDefault="00C82EDF" w:rsidP="008F35FA">
      <w:pPr>
        <w:pStyle w:val="BodyText"/>
        <w:numPr>
          <w:ilvl w:val="2"/>
          <w:numId w:val="21"/>
        </w:numPr>
        <w:spacing w:line="360" w:lineRule="auto"/>
        <w:ind w:left="851" w:right="450" w:firstLine="0"/>
        <w:jc w:val="both"/>
        <w:rPr>
          <w:lang w:val="en-IN"/>
        </w:rPr>
      </w:pPr>
      <w:r w:rsidRPr="00C82EDF">
        <w:rPr>
          <w:lang w:val="en-IN"/>
        </w:rPr>
        <w:t>Provide recommendations and best practices for effective IPv6 address planning, focusing on scalability, performance, and administrative simplicity.</w:t>
      </w:r>
    </w:p>
    <w:p w:rsidR="00B824EC" w:rsidRDefault="00B824EC" w:rsidP="008F35FA">
      <w:pPr>
        <w:pStyle w:val="BodyText"/>
        <w:spacing w:line="360" w:lineRule="auto"/>
        <w:ind w:left="851" w:right="450"/>
        <w:sectPr w:rsidR="00B824EC">
          <w:pgSz w:w="11930" w:h="16850"/>
          <w:pgMar w:top="780" w:right="1133" w:bottom="1380" w:left="708" w:header="0" w:footer="1197" w:gutter="0"/>
          <w:cols w:space="720"/>
        </w:sectPr>
      </w:pPr>
    </w:p>
    <w:p w:rsidR="00B824EC" w:rsidRDefault="00000000" w:rsidP="008F35FA">
      <w:pPr>
        <w:pStyle w:val="Heading2"/>
        <w:ind w:left="851" w:right="450"/>
      </w:pPr>
      <w:r>
        <w:lastRenderedPageBreak/>
        <w:t>CHAPTER</w:t>
      </w:r>
      <w:r>
        <w:rPr>
          <w:spacing w:val="-11"/>
        </w:rPr>
        <w:t xml:space="preserve"> </w:t>
      </w:r>
      <w:r>
        <w:rPr>
          <w:spacing w:val="-10"/>
        </w:rPr>
        <w:t>2</w:t>
      </w:r>
    </w:p>
    <w:p w:rsidR="00B824EC" w:rsidRDefault="00000000" w:rsidP="008F35FA">
      <w:pPr>
        <w:spacing w:before="161"/>
        <w:ind w:left="851" w:right="450"/>
        <w:jc w:val="center"/>
        <w:rPr>
          <w:b/>
          <w:sz w:val="28"/>
        </w:rPr>
      </w:pPr>
      <w:r>
        <w:rPr>
          <w:b/>
          <w:spacing w:val="-2"/>
          <w:sz w:val="28"/>
        </w:rPr>
        <w:t>PROBLEM</w:t>
      </w:r>
      <w:r>
        <w:rPr>
          <w:b/>
          <w:spacing w:val="-3"/>
          <w:sz w:val="28"/>
        </w:rPr>
        <w:t xml:space="preserve"> </w:t>
      </w:r>
      <w:r>
        <w:rPr>
          <w:b/>
          <w:spacing w:val="-2"/>
          <w:sz w:val="28"/>
        </w:rPr>
        <w:t>IDENTIFICATION</w:t>
      </w:r>
      <w:r>
        <w:rPr>
          <w:b/>
          <w:spacing w:val="-14"/>
          <w:sz w:val="28"/>
        </w:rPr>
        <w:t xml:space="preserve"> </w:t>
      </w:r>
      <w:r>
        <w:rPr>
          <w:b/>
          <w:spacing w:val="-2"/>
          <w:sz w:val="28"/>
        </w:rPr>
        <w:t>AND</w:t>
      </w:r>
      <w:r>
        <w:rPr>
          <w:b/>
          <w:spacing w:val="-14"/>
          <w:sz w:val="28"/>
        </w:rPr>
        <w:t xml:space="preserve"> </w:t>
      </w:r>
      <w:r>
        <w:rPr>
          <w:b/>
          <w:spacing w:val="-2"/>
          <w:sz w:val="28"/>
        </w:rPr>
        <w:t>ANALYSIS</w:t>
      </w:r>
    </w:p>
    <w:p w:rsidR="00B824EC" w:rsidRDefault="00B824EC" w:rsidP="008F35FA">
      <w:pPr>
        <w:pStyle w:val="BodyText"/>
        <w:spacing w:before="252"/>
        <w:ind w:left="851" w:right="450"/>
        <w:rPr>
          <w:b/>
          <w:sz w:val="28"/>
        </w:rPr>
      </w:pPr>
    </w:p>
    <w:p w:rsidR="003B34D3" w:rsidRPr="003B34D3" w:rsidRDefault="003B34D3" w:rsidP="008F35FA">
      <w:pPr>
        <w:pStyle w:val="ListParagraph"/>
        <w:spacing w:line="350" w:lineRule="auto"/>
        <w:ind w:left="851" w:right="450" w:firstLine="0"/>
        <w:rPr>
          <w:b/>
          <w:bCs/>
          <w:sz w:val="24"/>
          <w:szCs w:val="24"/>
          <w:lang w:val="en-IN"/>
        </w:rPr>
      </w:pPr>
      <w:r w:rsidRPr="003B34D3">
        <w:rPr>
          <w:b/>
          <w:bCs/>
          <w:sz w:val="24"/>
          <w:szCs w:val="24"/>
          <w:lang w:val="en-IN"/>
        </w:rPr>
        <w:t>2.1 Description of the Problem</w:t>
      </w:r>
    </w:p>
    <w:p w:rsidR="003B34D3" w:rsidRPr="003B34D3" w:rsidRDefault="002C6894" w:rsidP="008F35FA">
      <w:pPr>
        <w:pStyle w:val="ListParagraph"/>
        <w:spacing w:line="350" w:lineRule="auto"/>
        <w:ind w:left="851" w:right="450" w:firstLine="0"/>
        <w:jc w:val="both"/>
        <w:rPr>
          <w:sz w:val="24"/>
          <w:szCs w:val="24"/>
          <w:lang w:val="en-IN"/>
        </w:rPr>
      </w:pPr>
      <w:r>
        <w:rPr>
          <w:sz w:val="24"/>
          <w:szCs w:val="24"/>
          <w:lang w:val="en-IN"/>
        </w:rPr>
        <w:t xml:space="preserve">      </w:t>
      </w:r>
      <w:r w:rsidR="003B34D3" w:rsidRPr="003B34D3">
        <w:rPr>
          <w:sz w:val="24"/>
          <w:szCs w:val="24"/>
          <w:lang w:val="en-IN"/>
        </w:rPr>
        <w:t>The continuous evolution of Internet technologies and the exponential growth of connected devices have created new demands in network management, particularly in the efficient allocation and organization of IP addresses. As more organizations embrace digital transformation, cloud computing, and IoT-based solutions, the need for structured and scalable addressing mechanisms has become increasingly urgent. IPv4, which uses a 32-bit address space, was sufficient in the early days of the Internet but has proven inadequate for today’s global connectivity requirements. To address this limitation, IPv6 was developed, offering an enormous 128-bit address space that can accommodate an almost unlimited number of unique devices.</w:t>
      </w:r>
    </w:p>
    <w:p w:rsidR="003B34D3" w:rsidRPr="003B34D3" w:rsidRDefault="002C6894" w:rsidP="008F35FA">
      <w:pPr>
        <w:pStyle w:val="ListParagraph"/>
        <w:spacing w:line="350" w:lineRule="auto"/>
        <w:ind w:left="851" w:right="450" w:firstLine="0"/>
        <w:jc w:val="both"/>
        <w:rPr>
          <w:sz w:val="24"/>
          <w:szCs w:val="24"/>
          <w:lang w:val="en-IN"/>
        </w:rPr>
      </w:pPr>
      <w:r>
        <w:rPr>
          <w:sz w:val="24"/>
          <w:szCs w:val="24"/>
          <w:lang w:val="en-IN"/>
        </w:rPr>
        <w:t xml:space="preserve">      </w:t>
      </w:r>
      <w:r w:rsidR="003B34D3" w:rsidRPr="003B34D3">
        <w:rPr>
          <w:sz w:val="24"/>
          <w:szCs w:val="24"/>
          <w:lang w:val="en-IN"/>
        </w:rPr>
        <w:t>However, while IPv6 eliminates the problem of address scarcity, it introduces new complexities in address planning, subnetting, and routing hierarchy. Unlike IPv4, which allows for flexible subnetting through variable-length subnet masks (VLSM), IPv6 uses a more rigid prefix-based system that requires careful hierarchical planning. Many network engineers and administrators find this transition challenging, as the traditional IPv4 mindset does not directly apply to IPv6 network design.</w:t>
      </w:r>
    </w:p>
    <w:p w:rsidR="003B34D3" w:rsidRPr="002C6894" w:rsidRDefault="00ED74AA" w:rsidP="008F35FA">
      <w:pPr>
        <w:spacing w:line="350" w:lineRule="auto"/>
        <w:ind w:left="851" w:right="450"/>
        <w:jc w:val="both"/>
        <w:rPr>
          <w:sz w:val="24"/>
          <w:szCs w:val="24"/>
          <w:lang w:val="en-IN"/>
        </w:rPr>
      </w:pPr>
      <w:r>
        <w:rPr>
          <w:sz w:val="24"/>
          <w:szCs w:val="24"/>
          <w:lang w:val="en-IN"/>
        </w:rPr>
        <w:t xml:space="preserve">      </w:t>
      </w:r>
      <w:r w:rsidR="003B34D3" w:rsidRPr="002C6894">
        <w:rPr>
          <w:sz w:val="24"/>
          <w:szCs w:val="24"/>
          <w:lang w:val="en-IN"/>
        </w:rPr>
        <w:t>Poor IPv6 subnetting design can result in several operational challenges:</w:t>
      </w:r>
    </w:p>
    <w:p w:rsidR="003B34D3" w:rsidRPr="003B34D3" w:rsidRDefault="003B34D3" w:rsidP="008F35FA">
      <w:pPr>
        <w:pStyle w:val="ListParagraph"/>
        <w:numPr>
          <w:ilvl w:val="0"/>
          <w:numId w:val="22"/>
        </w:numPr>
        <w:spacing w:line="350" w:lineRule="auto"/>
        <w:ind w:left="851" w:right="450" w:firstLine="0"/>
        <w:jc w:val="both"/>
        <w:rPr>
          <w:sz w:val="24"/>
          <w:szCs w:val="24"/>
          <w:lang w:val="en-IN"/>
        </w:rPr>
      </w:pPr>
      <w:r w:rsidRPr="003B34D3">
        <w:rPr>
          <w:sz w:val="24"/>
          <w:szCs w:val="24"/>
          <w:lang w:val="en-IN"/>
        </w:rPr>
        <w:t>Inefficient address utilization: Despite the large address space, improper allocation can lead to wasteful or inconsistent prefix assignments.</w:t>
      </w:r>
    </w:p>
    <w:p w:rsidR="003B34D3" w:rsidRPr="003B34D3" w:rsidRDefault="003B34D3" w:rsidP="008F35FA">
      <w:pPr>
        <w:pStyle w:val="ListParagraph"/>
        <w:numPr>
          <w:ilvl w:val="0"/>
          <w:numId w:val="22"/>
        </w:numPr>
        <w:spacing w:line="350" w:lineRule="auto"/>
        <w:ind w:left="851" w:right="450" w:firstLine="0"/>
        <w:jc w:val="both"/>
        <w:rPr>
          <w:sz w:val="24"/>
          <w:szCs w:val="24"/>
          <w:lang w:val="en-IN"/>
        </w:rPr>
      </w:pPr>
      <w:r w:rsidRPr="003B34D3">
        <w:rPr>
          <w:sz w:val="24"/>
          <w:szCs w:val="24"/>
          <w:lang w:val="en-IN"/>
        </w:rPr>
        <w:t>Complex routing structures: Non-hierarchical subnetting can cause unnecessary routing entries and larger routing tables, which degrade overall network performance.</w:t>
      </w:r>
    </w:p>
    <w:p w:rsidR="003B34D3" w:rsidRPr="003B34D3" w:rsidRDefault="003B34D3" w:rsidP="008F35FA">
      <w:pPr>
        <w:pStyle w:val="ListParagraph"/>
        <w:numPr>
          <w:ilvl w:val="0"/>
          <w:numId w:val="22"/>
        </w:numPr>
        <w:spacing w:line="350" w:lineRule="auto"/>
        <w:ind w:left="851" w:right="450" w:firstLine="0"/>
        <w:jc w:val="both"/>
        <w:rPr>
          <w:sz w:val="24"/>
          <w:szCs w:val="24"/>
          <w:lang w:val="en-IN"/>
        </w:rPr>
      </w:pPr>
      <w:r w:rsidRPr="003B34D3">
        <w:rPr>
          <w:sz w:val="24"/>
          <w:szCs w:val="24"/>
          <w:lang w:val="en-IN"/>
        </w:rPr>
        <w:t>Difficult network management: Inconsistent or non-standardized subnetting complicates troubleshooting, scalability, and monitoring efforts.</w:t>
      </w:r>
    </w:p>
    <w:p w:rsidR="003B34D3" w:rsidRPr="003B34D3" w:rsidRDefault="003B34D3" w:rsidP="008F35FA">
      <w:pPr>
        <w:pStyle w:val="ListParagraph"/>
        <w:numPr>
          <w:ilvl w:val="0"/>
          <w:numId w:val="22"/>
        </w:numPr>
        <w:spacing w:line="350" w:lineRule="auto"/>
        <w:ind w:left="851" w:right="450" w:firstLine="0"/>
        <w:jc w:val="both"/>
        <w:rPr>
          <w:sz w:val="24"/>
          <w:szCs w:val="24"/>
          <w:lang w:val="en-IN"/>
        </w:rPr>
      </w:pPr>
      <w:r w:rsidRPr="003B34D3">
        <w:rPr>
          <w:sz w:val="24"/>
          <w:szCs w:val="24"/>
          <w:lang w:val="en-IN"/>
        </w:rPr>
        <w:t>Limited scalability and flexibility: Poorly structured subnet plans make it difficult to accommodate future expansion or organizational restructuring.</w:t>
      </w:r>
    </w:p>
    <w:p w:rsidR="003B34D3" w:rsidRPr="003B34D3" w:rsidRDefault="003B34D3" w:rsidP="008F35FA">
      <w:pPr>
        <w:pStyle w:val="ListParagraph"/>
        <w:spacing w:line="350" w:lineRule="auto"/>
        <w:ind w:left="851" w:right="450" w:firstLine="0"/>
        <w:jc w:val="both"/>
        <w:rPr>
          <w:sz w:val="24"/>
          <w:szCs w:val="24"/>
          <w:lang w:val="en-IN"/>
        </w:rPr>
      </w:pPr>
      <w:r w:rsidRPr="003B34D3">
        <w:rPr>
          <w:sz w:val="24"/>
          <w:szCs w:val="24"/>
          <w:lang w:val="en-IN"/>
        </w:rPr>
        <w:t xml:space="preserve">Furthermore, many organizations lack simulation-based validation of their subnetting schemes before deployment. Without proper </w:t>
      </w:r>
      <w:proofErr w:type="spellStart"/>
      <w:r w:rsidRPr="003B34D3">
        <w:rPr>
          <w:sz w:val="24"/>
          <w:szCs w:val="24"/>
          <w:lang w:val="en-IN"/>
        </w:rPr>
        <w:t>modeling</w:t>
      </w:r>
      <w:proofErr w:type="spellEnd"/>
      <w:r w:rsidRPr="003B34D3">
        <w:rPr>
          <w:sz w:val="24"/>
          <w:szCs w:val="24"/>
          <w:lang w:val="en-IN"/>
        </w:rPr>
        <w:t xml:space="preserve"> tools or structured methodologies, they risk deploying inefficient networks that are difficult to manage and optimize. Consequently, network performance, scalability, and reliability are compromised.</w:t>
      </w:r>
    </w:p>
    <w:p w:rsidR="003B34D3" w:rsidRPr="003B34D3" w:rsidRDefault="002C6894" w:rsidP="008F35FA">
      <w:pPr>
        <w:pStyle w:val="ListParagraph"/>
        <w:spacing w:line="350" w:lineRule="auto"/>
        <w:ind w:left="851" w:right="450" w:firstLine="0"/>
        <w:jc w:val="both"/>
        <w:rPr>
          <w:sz w:val="24"/>
          <w:szCs w:val="24"/>
          <w:lang w:val="en-IN"/>
        </w:rPr>
      </w:pPr>
      <w:r>
        <w:rPr>
          <w:sz w:val="24"/>
          <w:szCs w:val="24"/>
          <w:lang w:val="en-IN"/>
        </w:rPr>
        <w:t xml:space="preserve">      </w:t>
      </w:r>
      <w:r w:rsidR="003B34D3" w:rsidRPr="003B34D3">
        <w:rPr>
          <w:sz w:val="24"/>
          <w:szCs w:val="24"/>
          <w:lang w:val="en-IN"/>
        </w:rPr>
        <w:t xml:space="preserve">This project aims to address these challenges by developing a systematic IPv6 subnetting and address planning framework. Through simulation and performance analysis, it seeks to identify efficient subnetting strategies that optimize address utilization, reduce routing complexity, and enhance network performance in a controlled and </w:t>
      </w:r>
      <w:r w:rsidR="003B34D3" w:rsidRPr="003B34D3">
        <w:rPr>
          <w:sz w:val="24"/>
          <w:szCs w:val="24"/>
          <w:lang w:val="en-IN"/>
        </w:rPr>
        <w:lastRenderedPageBreak/>
        <w:t>replicable environment.</w:t>
      </w:r>
    </w:p>
    <w:p w:rsidR="003B34D3" w:rsidRPr="003B34D3" w:rsidRDefault="003B34D3" w:rsidP="008F35FA">
      <w:pPr>
        <w:pStyle w:val="ListParagraph"/>
        <w:spacing w:line="350" w:lineRule="auto"/>
        <w:ind w:left="851" w:right="450" w:firstLine="0"/>
        <w:rPr>
          <w:b/>
          <w:bCs/>
          <w:sz w:val="24"/>
          <w:szCs w:val="24"/>
          <w:lang w:val="en-IN"/>
        </w:rPr>
      </w:pPr>
    </w:p>
    <w:p w:rsidR="003B34D3" w:rsidRPr="003B34D3" w:rsidRDefault="003B34D3" w:rsidP="008F35FA">
      <w:pPr>
        <w:pStyle w:val="ListParagraph"/>
        <w:spacing w:line="350" w:lineRule="auto"/>
        <w:ind w:left="851" w:right="450" w:firstLine="0"/>
        <w:rPr>
          <w:b/>
          <w:bCs/>
          <w:sz w:val="24"/>
          <w:szCs w:val="24"/>
          <w:lang w:val="en-IN"/>
        </w:rPr>
      </w:pPr>
      <w:r w:rsidRPr="003B34D3">
        <w:rPr>
          <w:b/>
          <w:bCs/>
          <w:sz w:val="24"/>
          <w:szCs w:val="24"/>
          <w:lang w:val="en-IN"/>
        </w:rPr>
        <w:t>2.2 Evidence of the Problem</w:t>
      </w:r>
    </w:p>
    <w:p w:rsidR="003B34D3" w:rsidRPr="003B34D3" w:rsidRDefault="002C6894" w:rsidP="008F35FA">
      <w:pPr>
        <w:pStyle w:val="ListParagraph"/>
        <w:spacing w:line="350" w:lineRule="auto"/>
        <w:ind w:left="851" w:right="450" w:firstLine="0"/>
        <w:jc w:val="both"/>
        <w:rPr>
          <w:sz w:val="24"/>
          <w:szCs w:val="24"/>
          <w:lang w:val="en-IN"/>
        </w:rPr>
      </w:pPr>
      <w:r>
        <w:rPr>
          <w:sz w:val="24"/>
          <w:szCs w:val="24"/>
          <w:lang w:val="en-IN"/>
        </w:rPr>
        <w:t xml:space="preserve">      </w:t>
      </w:r>
      <w:r w:rsidR="003B34D3" w:rsidRPr="003B34D3">
        <w:rPr>
          <w:sz w:val="24"/>
          <w:szCs w:val="24"/>
          <w:lang w:val="en-IN"/>
        </w:rPr>
        <w:t>A growing body of literature and technical reports confirms that IPv6 implementation challenges are not rooted in the protocol itself but in the planning and management practices surrounding its deployment. Organizations often struggle to translate the theoretical advantages of IPv6 into practical, efficient network designs.</w:t>
      </w:r>
    </w:p>
    <w:p w:rsidR="003B34D3" w:rsidRPr="003B34D3" w:rsidRDefault="003B34D3" w:rsidP="008F35FA">
      <w:pPr>
        <w:pStyle w:val="ListParagraph"/>
        <w:numPr>
          <w:ilvl w:val="0"/>
          <w:numId w:val="23"/>
        </w:numPr>
        <w:spacing w:line="350" w:lineRule="auto"/>
        <w:ind w:left="851" w:right="450" w:firstLine="0"/>
        <w:jc w:val="both"/>
        <w:rPr>
          <w:sz w:val="24"/>
          <w:szCs w:val="24"/>
          <w:lang w:val="en-IN"/>
        </w:rPr>
      </w:pPr>
      <w:r w:rsidRPr="003B34D3">
        <w:rPr>
          <w:sz w:val="24"/>
          <w:szCs w:val="24"/>
          <w:lang w:val="en-IN"/>
        </w:rPr>
        <w:t>Cisco’s Annual Internet Report (2023) revealed that while IPv6 adoption continues to grow globally, approximately 35% of enterprises report difficulty in developing scalable and efficient IPv6 address plans. The report attributes this to a lack of expertise and standardized planning tools.</w:t>
      </w:r>
    </w:p>
    <w:p w:rsidR="003B34D3" w:rsidRPr="003B34D3" w:rsidRDefault="003B34D3" w:rsidP="008F35FA">
      <w:pPr>
        <w:pStyle w:val="ListParagraph"/>
        <w:numPr>
          <w:ilvl w:val="0"/>
          <w:numId w:val="23"/>
        </w:numPr>
        <w:spacing w:line="350" w:lineRule="auto"/>
        <w:ind w:left="851" w:right="450" w:firstLine="0"/>
        <w:jc w:val="both"/>
        <w:rPr>
          <w:sz w:val="24"/>
          <w:szCs w:val="24"/>
          <w:lang w:val="en-IN"/>
        </w:rPr>
      </w:pPr>
      <w:r w:rsidRPr="003B34D3">
        <w:rPr>
          <w:sz w:val="24"/>
          <w:szCs w:val="24"/>
          <w:lang w:val="en-IN"/>
        </w:rPr>
        <w:t>Google IPv6 Statistics (2024) indicate that global IPv6 adoption has surpassed 45%, yet many organizations still deploy IPv6 networks inconsistently, often leading to routing inefficiencies and underutilized address spaces.</w:t>
      </w:r>
    </w:p>
    <w:p w:rsidR="003B34D3" w:rsidRPr="003B34D3" w:rsidRDefault="003B34D3" w:rsidP="008F35FA">
      <w:pPr>
        <w:pStyle w:val="ListParagraph"/>
        <w:numPr>
          <w:ilvl w:val="0"/>
          <w:numId w:val="23"/>
        </w:numPr>
        <w:spacing w:line="350" w:lineRule="auto"/>
        <w:ind w:left="851" w:right="450" w:firstLine="0"/>
        <w:jc w:val="both"/>
        <w:rPr>
          <w:sz w:val="24"/>
          <w:szCs w:val="24"/>
          <w:lang w:val="en-IN"/>
        </w:rPr>
      </w:pPr>
      <w:r w:rsidRPr="003B34D3">
        <w:rPr>
          <w:sz w:val="24"/>
          <w:szCs w:val="24"/>
          <w:lang w:val="en-IN"/>
        </w:rPr>
        <w:t>The Internet Society (ISOC) highlights that poor address allocation and hierarchical planning result in inefficient routing, wasted address blocks, and reduced operational performance.</w:t>
      </w:r>
    </w:p>
    <w:p w:rsidR="003B34D3" w:rsidRPr="003B34D3" w:rsidRDefault="003B34D3" w:rsidP="008F35FA">
      <w:pPr>
        <w:pStyle w:val="ListParagraph"/>
        <w:numPr>
          <w:ilvl w:val="0"/>
          <w:numId w:val="23"/>
        </w:numPr>
        <w:spacing w:line="350" w:lineRule="auto"/>
        <w:ind w:left="851" w:right="450" w:firstLine="0"/>
        <w:jc w:val="both"/>
        <w:rPr>
          <w:sz w:val="24"/>
          <w:szCs w:val="24"/>
          <w:lang w:val="en-IN"/>
        </w:rPr>
      </w:pPr>
      <w:r w:rsidRPr="003B34D3">
        <w:rPr>
          <w:sz w:val="24"/>
          <w:szCs w:val="24"/>
          <w:lang w:val="en-IN"/>
        </w:rPr>
        <w:t xml:space="preserve">Case studies from higher education institutions transitioning to IPv6 reveal similar </w:t>
      </w:r>
      <w:proofErr w:type="spellStart"/>
      <w:r w:rsidRPr="003B34D3">
        <w:rPr>
          <w:sz w:val="24"/>
          <w:szCs w:val="24"/>
          <w:lang w:val="en-IN"/>
        </w:rPr>
        <w:t>challengesimproper</w:t>
      </w:r>
      <w:proofErr w:type="spellEnd"/>
      <w:r w:rsidRPr="003B34D3">
        <w:rPr>
          <w:sz w:val="24"/>
          <w:szCs w:val="24"/>
          <w:lang w:val="en-IN"/>
        </w:rPr>
        <w:t xml:space="preserve"> prefix allocation has led to routing loops, configuration errors, and difficulties in network scaling.</w:t>
      </w:r>
    </w:p>
    <w:p w:rsidR="003B34D3" w:rsidRPr="003B34D3" w:rsidRDefault="002C6894" w:rsidP="008F35FA">
      <w:pPr>
        <w:pStyle w:val="ListParagraph"/>
        <w:spacing w:line="350" w:lineRule="auto"/>
        <w:ind w:left="851" w:right="450" w:firstLine="0"/>
        <w:jc w:val="both"/>
        <w:rPr>
          <w:sz w:val="24"/>
          <w:szCs w:val="24"/>
          <w:lang w:val="en-IN"/>
        </w:rPr>
      </w:pPr>
      <w:r>
        <w:rPr>
          <w:sz w:val="24"/>
          <w:szCs w:val="24"/>
          <w:lang w:val="en-IN"/>
        </w:rPr>
        <w:t xml:space="preserve">      </w:t>
      </w:r>
      <w:r w:rsidR="003B34D3" w:rsidRPr="003B34D3">
        <w:rPr>
          <w:sz w:val="24"/>
          <w:szCs w:val="24"/>
          <w:lang w:val="en-IN"/>
        </w:rPr>
        <w:t>In addition, the Asia-Pacific Network Information Centre (APNIC) and RIPE NCC have reported that many organizations allocate IPv6 prefixes without considering hierarchical or geographic structuring. This results in unbalanced address distribution, routing table growth, and administrative inefficiencies.</w:t>
      </w:r>
    </w:p>
    <w:p w:rsidR="003B34D3" w:rsidRPr="003B34D3" w:rsidRDefault="002C6894" w:rsidP="008F35FA">
      <w:pPr>
        <w:pStyle w:val="ListParagraph"/>
        <w:spacing w:line="350" w:lineRule="auto"/>
        <w:ind w:left="851" w:right="450" w:firstLine="0"/>
        <w:jc w:val="both"/>
        <w:rPr>
          <w:sz w:val="24"/>
          <w:szCs w:val="24"/>
          <w:lang w:val="en-IN"/>
        </w:rPr>
      </w:pPr>
      <w:r>
        <w:rPr>
          <w:sz w:val="24"/>
          <w:szCs w:val="24"/>
          <w:lang w:val="en-IN"/>
        </w:rPr>
        <w:t xml:space="preserve">      </w:t>
      </w:r>
      <w:r w:rsidR="003B34D3" w:rsidRPr="003B34D3">
        <w:rPr>
          <w:sz w:val="24"/>
          <w:szCs w:val="24"/>
          <w:lang w:val="en-IN"/>
        </w:rPr>
        <w:t>Collectively, this evidence demonstrates that while IPv6 offers tremendous potential, its benefits are not fully realized due to poorly planned subnetting and address management practices. The underlying issue is therefore procedural and educational, not technological, emphasizing the importance of structured subnet design and performance validation through simulation.</w:t>
      </w:r>
    </w:p>
    <w:p w:rsidR="003B34D3" w:rsidRPr="003B34D3" w:rsidRDefault="003B34D3" w:rsidP="008F35FA">
      <w:pPr>
        <w:pStyle w:val="ListParagraph"/>
        <w:spacing w:line="350" w:lineRule="auto"/>
        <w:ind w:left="851" w:right="450" w:firstLine="0"/>
        <w:rPr>
          <w:b/>
          <w:bCs/>
          <w:sz w:val="24"/>
          <w:szCs w:val="24"/>
          <w:lang w:val="en-IN"/>
        </w:rPr>
      </w:pPr>
    </w:p>
    <w:p w:rsidR="003B34D3" w:rsidRPr="003B34D3" w:rsidRDefault="003B34D3" w:rsidP="008F35FA">
      <w:pPr>
        <w:pStyle w:val="ListParagraph"/>
        <w:spacing w:line="350" w:lineRule="auto"/>
        <w:ind w:left="851" w:right="450" w:firstLine="0"/>
        <w:rPr>
          <w:b/>
          <w:bCs/>
          <w:sz w:val="24"/>
          <w:szCs w:val="24"/>
          <w:lang w:val="en-IN"/>
        </w:rPr>
      </w:pPr>
      <w:r w:rsidRPr="003B34D3">
        <w:rPr>
          <w:b/>
          <w:bCs/>
          <w:sz w:val="24"/>
          <w:szCs w:val="24"/>
          <w:lang w:val="en-IN"/>
        </w:rPr>
        <w:t>2.3 Stakeholders</w:t>
      </w:r>
    </w:p>
    <w:p w:rsidR="003B34D3" w:rsidRPr="003B34D3" w:rsidRDefault="002C6894" w:rsidP="008F35FA">
      <w:pPr>
        <w:pStyle w:val="ListParagraph"/>
        <w:spacing w:line="350" w:lineRule="auto"/>
        <w:ind w:left="851" w:right="450" w:firstLine="0"/>
        <w:jc w:val="both"/>
        <w:rPr>
          <w:sz w:val="24"/>
          <w:szCs w:val="24"/>
          <w:lang w:val="en-IN"/>
        </w:rPr>
      </w:pPr>
      <w:r>
        <w:rPr>
          <w:sz w:val="24"/>
          <w:szCs w:val="24"/>
          <w:lang w:val="en-IN"/>
        </w:rPr>
        <w:t xml:space="preserve">      </w:t>
      </w:r>
      <w:r w:rsidR="003B34D3" w:rsidRPr="003B34D3">
        <w:rPr>
          <w:sz w:val="24"/>
          <w:szCs w:val="24"/>
          <w:lang w:val="en-IN"/>
        </w:rPr>
        <w:t>The problem of inefficient IPv6 subnetting and address allocation affects a wide range of stakeholders within the networking ecosystem. Each group experiences the consequences of poor planning differently, highlighting the broad relevance of this study.</w:t>
      </w:r>
    </w:p>
    <w:p w:rsidR="003B34D3" w:rsidRDefault="003B34D3" w:rsidP="008F35FA">
      <w:pPr>
        <w:pStyle w:val="NoSpacing"/>
        <w:spacing w:line="360" w:lineRule="auto"/>
        <w:ind w:left="851" w:right="450"/>
        <w:rPr>
          <w:sz w:val="24"/>
          <w:szCs w:val="24"/>
          <w:lang w:val="en-IN"/>
        </w:rPr>
      </w:pPr>
      <w:r w:rsidRPr="003B34D3">
        <w:rPr>
          <w:sz w:val="24"/>
          <w:szCs w:val="24"/>
          <w:lang w:val="en-IN"/>
        </w:rPr>
        <w:t>Network</w:t>
      </w:r>
      <w:r>
        <w:rPr>
          <w:sz w:val="24"/>
          <w:szCs w:val="24"/>
          <w:lang w:val="en-IN"/>
        </w:rPr>
        <w:t xml:space="preserve"> </w:t>
      </w:r>
      <w:r w:rsidRPr="003B34D3">
        <w:rPr>
          <w:sz w:val="24"/>
          <w:szCs w:val="24"/>
          <w:lang w:val="en-IN"/>
        </w:rPr>
        <w:t>Engineers</w:t>
      </w:r>
      <w:r>
        <w:rPr>
          <w:sz w:val="24"/>
          <w:szCs w:val="24"/>
          <w:lang w:val="en-IN"/>
        </w:rPr>
        <w:t xml:space="preserve"> </w:t>
      </w:r>
      <w:r w:rsidRPr="003B34D3">
        <w:rPr>
          <w:sz w:val="24"/>
          <w:szCs w:val="24"/>
          <w:lang w:val="en-IN"/>
        </w:rPr>
        <w:t>and</w:t>
      </w:r>
      <w:r>
        <w:rPr>
          <w:sz w:val="24"/>
          <w:szCs w:val="24"/>
          <w:lang w:val="en-IN"/>
        </w:rPr>
        <w:t xml:space="preserve"> </w:t>
      </w:r>
      <w:r w:rsidRPr="003B34D3">
        <w:rPr>
          <w:sz w:val="24"/>
          <w:szCs w:val="24"/>
          <w:lang w:val="en-IN"/>
        </w:rPr>
        <w:t>Administrators:</w:t>
      </w:r>
      <w:r w:rsidRPr="003B34D3">
        <w:rPr>
          <w:lang w:val="en-IN"/>
        </w:rPr>
        <w:br/>
      </w:r>
      <w:r w:rsidRPr="003B34D3">
        <w:rPr>
          <w:sz w:val="24"/>
          <w:szCs w:val="24"/>
          <w:lang w:val="en-IN"/>
        </w:rPr>
        <w:t xml:space="preserve">These professionals are directly responsible for designing, implementing, and maintaining </w:t>
      </w:r>
      <w:r w:rsidRPr="003B34D3">
        <w:rPr>
          <w:sz w:val="24"/>
          <w:szCs w:val="24"/>
          <w:lang w:val="en-IN"/>
        </w:rPr>
        <w:lastRenderedPageBreak/>
        <w:t>IPv6 networks. Poor subnetting practices increase their workload, complicate troubleshooting, and reduce operational efficiency.</w:t>
      </w:r>
    </w:p>
    <w:p w:rsidR="00AE6E1F" w:rsidRPr="003B34D3" w:rsidRDefault="00AE6E1F" w:rsidP="00AE6E1F">
      <w:pPr>
        <w:pStyle w:val="NoSpacing"/>
        <w:numPr>
          <w:ilvl w:val="0"/>
          <w:numId w:val="38"/>
        </w:numPr>
        <w:spacing w:line="360" w:lineRule="auto"/>
        <w:ind w:left="1276" w:right="450"/>
        <w:rPr>
          <w:sz w:val="24"/>
          <w:szCs w:val="24"/>
          <w:lang w:val="en-IN"/>
        </w:rPr>
      </w:pPr>
      <w:r>
        <w:rPr>
          <w:sz w:val="24"/>
          <w:szCs w:val="24"/>
          <w:lang w:val="en-IN"/>
        </w:rPr>
        <w:t>Internet Service Providers (ISPs):</w:t>
      </w:r>
    </w:p>
    <w:p w:rsidR="003B34D3" w:rsidRPr="003B34D3" w:rsidRDefault="003B34D3" w:rsidP="00AE6E1F">
      <w:pPr>
        <w:pStyle w:val="ListParagraph"/>
        <w:spacing w:line="350" w:lineRule="auto"/>
        <w:ind w:left="851" w:right="450" w:firstLine="0"/>
        <w:jc w:val="both"/>
        <w:rPr>
          <w:sz w:val="24"/>
          <w:szCs w:val="24"/>
          <w:lang w:val="en-IN"/>
        </w:rPr>
      </w:pPr>
      <w:r w:rsidRPr="003B34D3">
        <w:rPr>
          <w:sz w:val="24"/>
          <w:szCs w:val="24"/>
          <w:lang w:val="en-IN"/>
        </w:rPr>
        <w:t>ISPs rely on structured and hierarchical address allocation to manage customer networks and optimize routing. Inefficient subnetting can lead to bloated routing tables, higher processing requirements on routers, and degraded service performance.</w:t>
      </w:r>
    </w:p>
    <w:p w:rsidR="003B34D3" w:rsidRPr="003B34D3" w:rsidRDefault="003B34D3" w:rsidP="007D7930">
      <w:pPr>
        <w:pStyle w:val="ListParagraph"/>
        <w:numPr>
          <w:ilvl w:val="0"/>
          <w:numId w:val="24"/>
        </w:numPr>
        <w:spacing w:line="350" w:lineRule="auto"/>
        <w:ind w:left="851" w:right="450" w:firstLine="0"/>
        <w:rPr>
          <w:sz w:val="24"/>
          <w:szCs w:val="24"/>
          <w:lang w:val="en-IN"/>
        </w:rPr>
      </w:pPr>
      <w:r w:rsidRPr="003B34D3">
        <w:rPr>
          <w:sz w:val="24"/>
          <w:szCs w:val="24"/>
          <w:lang w:val="en-IN"/>
        </w:rPr>
        <w:t>Educational and Research Institutions:</w:t>
      </w:r>
      <w:r w:rsidRPr="003B34D3">
        <w:rPr>
          <w:sz w:val="24"/>
          <w:szCs w:val="24"/>
          <w:lang w:val="en-IN"/>
        </w:rPr>
        <w:br/>
        <w:t>Many universities and research organizations implement IPv6 in experimental or production networks. Inadequate subnetting hinders scalability, increases configuration complexity, and limits research opportunities involving IPv6.</w:t>
      </w:r>
    </w:p>
    <w:p w:rsidR="003B34D3" w:rsidRPr="003B34D3" w:rsidRDefault="003B34D3" w:rsidP="007D7930">
      <w:pPr>
        <w:pStyle w:val="ListParagraph"/>
        <w:numPr>
          <w:ilvl w:val="0"/>
          <w:numId w:val="24"/>
        </w:numPr>
        <w:spacing w:line="350" w:lineRule="auto"/>
        <w:ind w:left="851" w:right="450" w:firstLine="0"/>
        <w:rPr>
          <w:sz w:val="24"/>
          <w:szCs w:val="24"/>
          <w:lang w:val="en-IN"/>
        </w:rPr>
      </w:pPr>
      <w:r w:rsidRPr="003B34D3">
        <w:rPr>
          <w:sz w:val="24"/>
          <w:szCs w:val="24"/>
          <w:lang w:val="en-IN"/>
        </w:rPr>
        <w:t>Enterprises and Corporate Organizations:</w:t>
      </w:r>
      <w:r w:rsidRPr="003B34D3">
        <w:rPr>
          <w:sz w:val="24"/>
          <w:szCs w:val="24"/>
          <w:lang w:val="en-IN"/>
        </w:rPr>
        <w:br/>
        <w:t>Businesses depend on stable, scalable, and secure network infrastructures. Poor IPv6 design affects connectivity, increases maintenance costs, and complicates integration with cloud and IoT systems.</w:t>
      </w:r>
    </w:p>
    <w:p w:rsidR="003B34D3" w:rsidRPr="003B34D3" w:rsidRDefault="003B34D3" w:rsidP="008F35FA">
      <w:pPr>
        <w:pStyle w:val="ListParagraph"/>
        <w:numPr>
          <w:ilvl w:val="0"/>
          <w:numId w:val="24"/>
        </w:numPr>
        <w:tabs>
          <w:tab w:val="clear" w:pos="720"/>
          <w:tab w:val="num" w:pos="426"/>
        </w:tabs>
        <w:spacing w:line="350" w:lineRule="auto"/>
        <w:ind w:left="851" w:right="450" w:firstLine="0"/>
        <w:rPr>
          <w:sz w:val="24"/>
          <w:szCs w:val="24"/>
          <w:lang w:val="en-IN"/>
        </w:rPr>
      </w:pPr>
      <w:r w:rsidRPr="003B34D3">
        <w:rPr>
          <w:sz w:val="24"/>
          <w:szCs w:val="24"/>
          <w:lang w:val="en-IN"/>
        </w:rPr>
        <w:t>End Users and Clients:</w:t>
      </w:r>
      <w:r w:rsidRPr="003B34D3">
        <w:rPr>
          <w:sz w:val="24"/>
          <w:szCs w:val="24"/>
          <w:lang w:val="en-IN"/>
        </w:rPr>
        <w:br/>
        <w:t>Although not directly involved in network design, users ultimately experience the effects of inefficient IPv6 subnetting through slower connections, higher latency, and service interruptions.</w:t>
      </w:r>
    </w:p>
    <w:p w:rsidR="003B34D3" w:rsidRPr="003B34D3" w:rsidRDefault="003B34D3" w:rsidP="008F35FA">
      <w:pPr>
        <w:pStyle w:val="ListParagraph"/>
        <w:tabs>
          <w:tab w:val="num" w:pos="426"/>
        </w:tabs>
        <w:spacing w:line="350" w:lineRule="auto"/>
        <w:ind w:left="851" w:right="450" w:firstLine="0"/>
        <w:jc w:val="both"/>
        <w:rPr>
          <w:sz w:val="24"/>
          <w:szCs w:val="24"/>
          <w:lang w:val="en-IN"/>
        </w:rPr>
      </w:pPr>
      <w:r w:rsidRPr="003B34D3">
        <w:rPr>
          <w:sz w:val="24"/>
          <w:szCs w:val="24"/>
          <w:lang w:val="en-IN"/>
        </w:rPr>
        <w:t>In essence, the efficiency of IPv6 subnetting and address planning has a cascading impact from the technical backend to end-user experience. Therefore, developing optimized subnetting strategies benefits all stakeholders by improving performance, reducing complexity, and ensuring future scalability.</w:t>
      </w:r>
    </w:p>
    <w:p w:rsidR="003B34D3" w:rsidRPr="003B34D3" w:rsidRDefault="003B34D3" w:rsidP="008F35FA">
      <w:pPr>
        <w:pStyle w:val="ListParagraph"/>
        <w:spacing w:line="350" w:lineRule="auto"/>
        <w:ind w:left="851" w:right="450" w:firstLine="0"/>
        <w:rPr>
          <w:b/>
          <w:bCs/>
          <w:sz w:val="24"/>
          <w:szCs w:val="24"/>
          <w:lang w:val="en-IN"/>
        </w:rPr>
      </w:pPr>
    </w:p>
    <w:p w:rsidR="003B34D3" w:rsidRPr="003B34D3" w:rsidRDefault="003B34D3" w:rsidP="008F35FA">
      <w:pPr>
        <w:pStyle w:val="ListParagraph"/>
        <w:spacing w:line="350" w:lineRule="auto"/>
        <w:ind w:left="851" w:right="450" w:firstLine="0"/>
        <w:rPr>
          <w:b/>
          <w:bCs/>
          <w:sz w:val="24"/>
          <w:szCs w:val="24"/>
          <w:lang w:val="en-IN"/>
        </w:rPr>
      </w:pPr>
      <w:r w:rsidRPr="003B34D3">
        <w:rPr>
          <w:b/>
          <w:bCs/>
          <w:sz w:val="24"/>
          <w:szCs w:val="24"/>
          <w:lang w:val="en-IN"/>
        </w:rPr>
        <w:t>2.4 Supporting Data and Research</w:t>
      </w:r>
    </w:p>
    <w:p w:rsidR="003B34D3" w:rsidRPr="003B34D3" w:rsidRDefault="003B34D3" w:rsidP="008F35FA">
      <w:pPr>
        <w:pStyle w:val="ListParagraph"/>
        <w:tabs>
          <w:tab w:val="left" w:pos="1134"/>
        </w:tabs>
        <w:spacing w:line="350" w:lineRule="auto"/>
        <w:ind w:left="851" w:right="450" w:firstLine="0"/>
        <w:jc w:val="both"/>
        <w:rPr>
          <w:sz w:val="24"/>
          <w:szCs w:val="24"/>
          <w:lang w:val="en-IN"/>
        </w:rPr>
      </w:pPr>
      <w:r w:rsidRPr="003B34D3">
        <w:rPr>
          <w:sz w:val="24"/>
          <w:szCs w:val="24"/>
          <w:lang w:val="en-IN"/>
        </w:rPr>
        <w:t>Numerous studies, white papers, and technical standards underscore the importance of proper IPv6 address management and hierarchical subnetting:</w:t>
      </w:r>
    </w:p>
    <w:p w:rsidR="003B34D3" w:rsidRPr="003B34D3" w:rsidRDefault="003B34D3" w:rsidP="008F35FA">
      <w:pPr>
        <w:pStyle w:val="ListParagraph"/>
        <w:numPr>
          <w:ilvl w:val="0"/>
          <w:numId w:val="25"/>
        </w:numPr>
        <w:spacing w:line="350" w:lineRule="auto"/>
        <w:ind w:left="851" w:right="450" w:firstLine="0"/>
        <w:jc w:val="both"/>
        <w:rPr>
          <w:sz w:val="24"/>
          <w:szCs w:val="24"/>
          <w:lang w:val="en-IN"/>
        </w:rPr>
      </w:pPr>
      <w:r w:rsidRPr="003B34D3">
        <w:rPr>
          <w:sz w:val="24"/>
          <w:szCs w:val="24"/>
          <w:lang w:val="en-IN"/>
        </w:rPr>
        <w:t>Al-</w:t>
      </w:r>
      <w:proofErr w:type="spellStart"/>
      <w:r w:rsidRPr="003B34D3">
        <w:rPr>
          <w:sz w:val="24"/>
          <w:szCs w:val="24"/>
          <w:lang w:val="en-IN"/>
        </w:rPr>
        <w:t>Debagy</w:t>
      </w:r>
      <w:proofErr w:type="spellEnd"/>
      <w:r w:rsidRPr="003B34D3">
        <w:rPr>
          <w:sz w:val="24"/>
          <w:szCs w:val="24"/>
          <w:lang w:val="en-IN"/>
        </w:rPr>
        <w:t xml:space="preserve"> &amp; Martinek (2021) demonstrated that unstructured IPv6 subnetting leads to wasted address spaces and increased routing overhead in enterprise networks. They recommend hierarchical design models to ensure both address efficiency and routing simplicity.</w:t>
      </w:r>
    </w:p>
    <w:p w:rsidR="003B34D3" w:rsidRPr="003B34D3" w:rsidRDefault="003B34D3" w:rsidP="008F35FA">
      <w:pPr>
        <w:pStyle w:val="ListParagraph"/>
        <w:numPr>
          <w:ilvl w:val="0"/>
          <w:numId w:val="25"/>
        </w:numPr>
        <w:spacing w:line="350" w:lineRule="auto"/>
        <w:ind w:left="851" w:right="450" w:firstLine="0"/>
        <w:jc w:val="both"/>
        <w:rPr>
          <w:sz w:val="24"/>
          <w:szCs w:val="24"/>
          <w:lang w:val="en-IN"/>
        </w:rPr>
      </w:pPr>
      <w:r w:rsidRPr="003B34D3">
        <w:rPr>
          <w:sz w:val="24"/>
          <w:szCs w:val="24"/>
          <w:lang w:val="en-IN"/>
        </w:rPr>
        <w:t xml:space="preserve">Gupta et al. (2020) </w:t>
      </w:r>
      <w:proofErr w:type="spellStart"/>
      <w:r w:rsidRPr="003B34D3">
        <w:rPr>
          <w:sz w:val="24"/>
          <w:szCs w:val="24"/>
          <w:lang w:val="en-IN"/>
        </w:rPr>
        <w:t>analyzed</w:t>
      </w:r>
      <w:proofErr w:type="spellEnd"/>
      <w:r w:rsidRPr="003B34D3">
        <w:rPr>
          <w:sz w:val="24"/>
          <w:szCs w:val="24"/>
          <w:lang w:val="en-IN"/>
        </w:rPr>
        <w:t xml:space="preserve"> IPv6 transition mechanisms and found that the lack of systematic address planning remains one of the top barriers to successful IPv6 adoption. Their study emphasized the role of simulation and </w:t>
      </w:r>
      <w:proofErr w:type="spellStart"/>
      <w:r w:rsidRPr="003B34D3">
        <w:rPr>
          <w:sz w:val="24"/>
          <w:szCs w:val="24"/>
          <w:lang w:val="en-IN"/>
        </w:rPr>
        <w:t>modeling</w:t>
      </w:r>
      <w:proofErr w:type="spellEnd"/>
      <w:r w:rsidRPr="003B34D3">
        <w:rPr>
          <w:sz w:val="24"/>
          <w:szCs w:val="24"/>
          <w:lang w:val="en-IN"/>
        </w:rPr>
        <w:t xml:space="preserve"> in preventing deployment errors.</w:t>
      </w:r>
    </w:p>
    <w:p w:rsidR="003B34D3" w:rsidRPr="003B34D3" w:rsidRDefault="003B34D3" w:rsidP="008F35FA">
      <w:pPr>
        <w:pStyle w:val="ListParagraph"/>
        <w:numPr>
          <w:ilvl w:val="0"/>
          <w:numId w:val="25"/>
        </w:numPr>
        <w:spacing w:line="350" w:lineRule="auto"/>
        <w:ind w:left="851" w:right="450" w:firstLine="0"/>
        <w:jc w:val="both"/>
        <w:rPr>
          <w:sz w:val="24"/>
          <w:szCs w:val="24"/>
          <w:lang w:val="en-IN"/>
        </w:rPr>
      </w:pPr>
      <w:r w:rsidRPr="003B34D3">
        <w:rPr>
          <w:sz w:val="24"/>
          <w:szCs w:val="24"/>
          <w:lang w:val="en-IN"/>
        </w:rPr>
        <w:t xml:space="preserve">IETF RFC 6177 advocates flexible address assignment policies that allow organizations to balance scalability and efficiency. However, the RFC notes that many </w:t>
      </w:r>
      <w:r w:rsidRPr="003B34D3">
        <w:rPr>
          <w:sz w:val="24"/>
          <w:szCs w:val="24"/>
          <w:lang w:val="en-IN"/>
        </w:rPr>
        <w:lastRenderedPageBreak/>
        <w:t>organizations tend to over-allocate prefixes, reducing overall network efficiency.</w:t>
      </w:r>
    </w:p>
    <w:p w:rsidR="003B34D3" w:rsidRPr="003B34D3" w:rsidRDefault="003B34D3" w:rsidP="008F35FA">
      <w:pPr>
        <w:pStyle w:val="ListParagraph"/>
        <w:numPr>
          <w:ilvl w:val="0"/>
          <w:numId w:val="25"/>
        </w:numPr>
        <w:spacing w:line="350" w:lineRule="auto"/>
        <w:ind w:left="851" w:right="450" w:firstLine="0"/>
        <w:jc w:val="both"/>
        <w:rPr>
          <w:sz w:val="24"/>
          <w:szCs w:val="24"/>
          <w:lang w:val="en-IN"/>
        </w:rPr>
      </w:pPr>
      <w:r w:rsidRPr="003B34D3">
        <w:rPr>
          <w:sz w:val="24"/>
          <w:szCs w:val="24"/>
          <w:lang w:val="en-IN"/>
        </w:rPr>
        <w:t>Mishra &amp; Kumar (2022) conducted simulations comparing flat and hierarchical IPv6 subnetting models, concluding that hierarchical subnetting can reduce routing overhead by up to 20%, resulting in improved network manageability and performance.</w:t>
      </w:r>
    </w:p>
    <w:p w:rsidR="003B34D3" w:rsidRPr="003B34D3" w:rsidRDefault="003B34D3" w:rsidP="008F35FA">
      <w:pPr>
        <w:pStyle w:val="ListParagraph"/>
        <w:numPr>
          <w:ilvl w:val="0"/>
          <w:numId w:val="25"/>
        </w:numPr>
        <w:spacing w:line="350" w:lineRule="auto"/>
        <w:ind w:left="851" w:right="450" w:firstLine="0"/>
        <w:jc w:val="both"/>
        <w:rPr>
          <w:sz w:val="24"/>
          <w:szCs w:val="24"/>
          <w:lang w:val="en-IN"/>
        </w:rPr>
      </w:pPr>
      <w:r w:rsidRPr="003B34D3">
        <w:rPr>
          <w:sz w:val="24"/>
          <w:szCs w:val="24"/>
          <w:lang w:val="en-IN"/>
        </w:rPr>
        <w:t>Yilmaz et al. (2023) emphasized the importance of prefix aggregation and summarized routing in IPv6, noting that poor planning often prevents the effective use of route summarization, increasing router processing loads.</w:t>
      </w:r>
    </w:p>
    <w:p w:rsidR="003B34D3" w:rsidRPr="003B34D3" w:rsidRDefault="00241FA2" w:rsidP="008F35FA">
      <w:pPr>
        <w:pStyle w:val="ListParagraph"/>
        <w:spacing w:line="350" w:lineRule="auto"/>
        <w:ind w:left="851" w:right="450" w:firstLine="0"/>
        <w:jc w:val="both"/>
        <w:rPr>
          <w:sz w:val="24"/>
          <w:szCs w:val="24"/>
          <w:lang w:val="en-IN"/>
        </w:rPr>
      </w:pPr>
      <w:r>
        <w:rPr>
          <w:sz w:val="24"/>
          <w:szCs w:val="24"/>
          <w:lang w:val="en-IN"/>
        </w:rPr>
        <w:t xml:space="preserve"> </w:t>
      </w:r>
      <w:r w:rsidR="003B34D3" w:rsidRPr="003B34D3">
        <w:rPr>
          <w:sz w:val="24"/>
          <w:szCs w:val="24"/>
          <w:lang w:val="en-IN"/>
        </w:rPr>
        <w:t>These studies consistently reinforce the view that effective IPv6 subnetting is critical to realizing the protocol’s full potential. The literature also highlights the need for simulation-based research, as real-world deployments are costly and difficult to modify once implemented. Therefore, this project contributes by not only designing subnetting schemes but also evaluating them empirically using simulation tools such as Cisco Packet Tracer, GNS3, and Wireshark.</w:t>
      </w:r>
    </w:p>
    <w:p w:rsidR="00B824EC" w:rsidRDefault="00B824EC" w:rsidP="008F35FA">
      <w:pPr>
        <w:pStyle w:val="ListParagraph"/>
        <w:spacing w:line="350" w:lineRule="auto"/>
        <w:ind w:left="851" w:right="450" w:firstLine="0"/>
        <w:rPr>
          <w:sz w:val="24"/>
        </w:rPr>
        <w:sectPr w:rsidR="00B824EC">
          <w:pgSz w:w="11930" w:h="16850"/>
          <w:pgMar w:top="780" w:right="1133" w:bottom="1380" w:left="708" w:header="0" w:footer="1197" w:gutter="0"/>
          <w:cols w:space="720"/>
        </w:sectPr>
      </w:pPr>
    </w:p>
    <w:p w:rsidR="00B824EC" w:rsidRDefault="00000000" w:rsidP="008F35FA">
      <w:pPr>
        <w:pStyle w:val="Heading2"/>
        <w:ind w:left="851" w:right="450"/>
      </w:pPr>
      <w:r>
        <w:lastRenderedPageBreak/>
        <w:t>CHAPTER</w:t>
      </w:r>
      <w:r>
        <w:rPr>
          <w:spacing w:val="-11"/>
        </w:rPr>
        <w:t xml:space="preserve"> </w:t>
      </w:r>
      <w:r>
        <w:rPr>
          <w:spacing w:val="-10"/>
        </w:rPr>
        <w:t>3</w:t>
      </w:r>
    </w:p>
    <w:p w:rsidR="00B824EC" w:rsidRDefault="00000000" w:rsidP="008F35FA">
      <w:pPr>
        <w:spacing w:before="211"/>
        <w:ind w:left="851" w:right="450"/>
        <w:jc w:val="center"/>
        <w:rPr>
          <w:b/>
          <w:sz w:val="28"/>
        </w:rPr>
      </w:pPr>
      <w:r>
        <w:rPr>
          <w:b/>
          <w:sz w:val="28"/>
        </w:rPr>
        <w:t>SOLUTION</w:t>
      </w:r>
      <w:r>
        <w:rPr>
          <w:b/>
          <w:spacing w:val="-13"/>
          <w:sz w:val="28"/>
        </w:rPr>
        <w:t xml:space="preserve"> </w:t>
      </w:r>
      <w:r>
        <w:rPr>
          <w:b/>
          <w:sz w:val="28"/>
        </w:rPr>
        <w:t>DESIGN</w:t>
      </w:r>
      <w:r>
        <w:rPr>
          <w:b/>
          <w:spacing w:val="-17"/>
          <w:sz w:val="28"/>
        </w:rPr>
        <w:t xml:space="preserve"> </w:t>
      </w:r>
      <w:r>
        <w:rPr>
          <w:b/>
          <w:sz w:val="28"/>
        </w:rPr>
        <w:t>AND</w:t>
      </w:r>
      <w:r>
        <w:rPr>
          <w:b/>
          <w:spacing w:val="-8"/>
          <w:sz w:val="28"/>
        </w:rPr>
        <w:t xml:space="preserve"> </w:t>
      </w:r>
      <w:r>
        <w:rPr>
          <w:b/>
          <w:spacing w:val="-2"/>
          <w:sz w:val="28"/>
        </w:rPr>
        <w:t>IMPLEMENTATION</w:t>
      </w:r>
    </w:p>
    <w:p w:rsidR="00B824EC" w:rsidRDefault="00B824EC" w:rsidP="008F35FA">
      <w:pPr>
        <w:pStyle w:val="BodyText"/>
        <w:ind w:left="851" w:right="450"/>
        <w:rPr>
          <w:b/>
          <w:sz w:val="28"/>
        </w:rPr>
      </w:pPr>
    </w:p>
    <w:p w:rsidR="00B824EC" w:rsidRPr="00570CE4" w:rsidRDefault="00B824EC" w:rsidP="008F35FA">
      <w:pPr>
        <w:pStyle w:val="BodyText"/>
        <w:spacing w:before="17" w:line="360" w:lineRule="auto"/>
        <w:ind w:left="851" w:right="450"/>
        <w:jc w:val="both"/>
        <w:rPr>
          <w:bCs/>
          <w:sz w:val="28"/>
        </w:rPr>
      </w:pP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3.1 Development and Design Process</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The development of this project followed a structured and systematic process aimed at designing, simulating, and evaluating an efficient IPv6 subnetting and address planning model to improve network performance. The process was iterative to ensure accuracy, optimization, and alignment with real-world best practices in network engineering.</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Stage 1: Requirement Analysis</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The first step was to identify the key challenges associated with IPv6 implementation, such as inefficient address utilization, complex routing structures, and limited subnet hierarchy. The requirements for the proposed solution included:</w:t>
      </w:r>
    </w:p>
    <w:p w:rsidR="00570CE4" w:rsidRPr="00570CE4" w:rsidRDefault="00570CE4" w:rsidP="008F35FA">
      <w:pPr>
        <w:pStyle w:val="ListParagraph"/>
        <w:numPr>
          <w:ilvl w:val="0"/>
          <w:numId w:val="26"/>
        </w:numPr>
        <w:spacing w:line="360" w:lineRule="auto"/>
        <w:ind w:left="851" w:right="450" w:firstLine="0"/>
        <w:jc w:val="both"/>
        <w:rPr>
          <w:bCs/>
          <w:sz w:val="24"/>
          <w:szCs w:val="24"/>
          <w:lang w:val="en-IN"/>
        </w:rPr>
      </w:pPr>
      <w:r w:rsidRPr="00570CE4">
        <w:rPr>
          <w:bCs/>
          <w:sz w:val="24"/>
          <w:szCs w:val="24"/>
          <w:lang w:val="en-IN"/>
        </w:rPr>
        <w:t>Designing a scalable and hierarchical IPv6 addressing scheme.</w:t>
      </w:r>
    </w:p>
    <w:p w:rsidR="00570CE4" w:rsidRPr="00570CE4" w:rsidRDefault="00570CE4" w:rsidP="008F35FA">
      <w:pPr>
        <w:pStyle w:val="ListParagraph"/>
        <w:numPr>
          <w:ilvl w:val="0"/>
          <w:numId w:val="26"/>
        </w:numPr>
        <w:spacing w:line="360" w:lineRule="auto"/>
        <w:ind w:left="851" w:right="450" w:firstLine="0"/>
        <w:jc w:val="both"/>
        <w:rPr>
          <w:bCs/>
          <w:sz w:val="24"/>
          <w:szCs w:val="24"/>
          <w:lang w:val="en-IN"/>
        </w:rPr>
      </w:pPr>
      <w:r w:rsidRPr="00570CE4">
        <w:rPr>
          <w:bCs/>
          <w:sz w:val="24"/>
          <w:szCs w:val="24"/>
          <w:lang w:val="en-IN"/>
        </w:rPr>
        <w:t>Implementing subnetting models using simulation tools.</w:t>
      </w:r>
    </w:p>
    <w:p w:rsidR="00570CE4" w:rsidRPr="00570CE4" w:rsidRDefault="00570CE4" w:rsidP="008F35FA">
      <w:pPr>
        <w:pStyle w:val="ListParagraph"/>
        <w:numPr>
          <w:ilvl w:val="0"/>
          <w:numId w:val="26"/>
        </w:numPr>
        <w:spacing w:line="360" w:lineRule="auto"/>
        <w:ind w:left="851" w:right="450" w:firstLine="0"/>
        <w:jc w:val="both"/>
        <w:rPr>
          <w:bCs/>
          <w:sz w:val="24"/>
          <w:szCs w:val="24"/>
          <w:lang w:val="en-IN"/>
        </w:rPr>
      </w:pPr>
      <w:proofErr w:type="spellStart"/>
      <w:r w:rsidRPr="00570CE4">
        <w:rPr>
          <w:bCs/>
          <w:sz w:val="24"/>
          <w:szCs w:val="24"/>
          <w:lang w:val="en-IN"/>
        </w:rPr>
        <w:t>Analyzing</w:t>
      </w:r>
      <w:proofErr w:type="spellEnd"/>
      <w:r w:rsidRPr="00570CE4">
        <w:rPr>
          <w:bCs/>
          <w:sz w:val="24"/>
          <w:szCs w:val="24"/>
          <w:lang w:val="en-IN"/>
        </w:rPr>
        <w:t xml:space="preserve"> performance parameters such as routing efficiency, latency, and address utilization.</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Stage 2: Logical Network Design</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A logical IPv6 network topology was designed to represent a medium-sized enterprise. The network was divided into departments Administration, Finance, Research, and IT Support</w:t>
      </w:r>
      <w:r w:rsidR="00570CE4">
        <w:rPr>
          <w:bCs/>
          <w:sz w:val="24"/>
          <w:szCs w:val="24"/>
          <w:lang w:val="en-IN"/>
        </w:rPr>
        <w:t xml:space="preserve"> </w:t>
      </w:r>
      <w:r w:rsidR="00570CE4" w:rsidRPr="00570CE4">
        <w:rPr>
          <w:bCs/>
          <w:sz w:val="24"/>
          <w:szCs w:val="24"/>
          <w:lang w:val="en-IN"/>
        </w:rPr>
        <w:t>each assigned its own IPv6 subnet. The addressing followed hierarchical allocation to simplify routing and support future growth.</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Stage 3: Implementation and Simulation</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The proposed design was implemented in Cisco Packet Tracer and GNS3. Routers, switches, and end devices were configured with IPv6 addressing, static and dynamic routing (using OSPFv3), and connectivity tests were conducted to ensure reachability.</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Stage 4: Performance Analysis</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 xml:space="preserve">Network performance was </w:t>
      </w:r>
      <w:proofErr w:type="spellStart"/>
      <w:r w:rsidR="00570CE4" w:rsidRPr="00570CE4">
        <w:rPr>
          <w:bCs/>
          <w:sz w:val="24"/>
          <w:szCs w:val="24"/>
          <w:lang w:val="en-IN"/>
        </w:rPr>
        <w:t>analyzed</w:t>
      </w:r>
      <w:proofErr w:type="spellEnd"/>
      <w:r w:rsidR="00570CE4" w:rsidRPr="00570CE4">
        <w:rPr>
          <w:bCs/>
          <w:sz w:val="24"/>
          <w:szCs w:val="24"/>
          <w:lang w:val="en-IN"/>
        </w:rPr>
        <w:t xml:space="preserve"> using Wireshark and IPv6 subnet calculators. Key parameters such as address utilization, routing convergence time, and latency were measured to determine the efficiency of the subnetting model.</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Stage 5: Optimization and Validation</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Based on analysis results, subnetting strategies were refined to improve routing summarization and address utilization. The final solution was validated against performance benchmarks and best practices outlined by IETF standards.</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 xml:space="preserve">This structured process ensured that the project achieved its primary objectives of </w:t>
      </w:r>
      <w:r w:rsidR="00570CE4" w:rsidRPr="00570CE4">
        <w:rPr>
          <w:bCs/>
          <w:sz w:val="24"/>
          <w:szCs w:val="24"/>
          <w:lang w:val="en-IN"/>
        </w:rPr>
        <w:lastRenderedPageBreak/>
        <w:t>improving IPv6 address efficiency, reducing routing complexity, and enhancing scalability.</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3.2 Tools and Technologies Used</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The project made use of both simulation and analysis tools to design and evaluate the IPv6 subnetting models effectively. The following tools and technologies were employed:</w:t>
      </w:r>
    </w:p>
    <w:tbl>
      <w:tblPr>
        <w:tblStyle w:val="TableGrid"/>
        <w:tblW w:w="0" w:type="auto"/>
        <w:jc w:val="center"/>
        <w:tblLook w:val="04A0" w:firstRow="1" w:lastRow="0" w:firstColumn="1" w:lastColumn="0" w:noHBand="0" w:noVBand="1"/>
      </w:tblPr>
      <w:tblGrid>
        <w:gridCol w:w="3521"/>
        <w:gridCol w:w="2532"/>
        <w:gridCol w:w="3826"/>
      </w:tblGrid>
      <w:tr w:rsidR="008F35FA" w:rsidTr="00AE6E1F">
        <w:trPr>
          <w:jc w:val="center"/>
        </w:trPr>
        <w:tc>
          <w:tcPr>
            <w:tcW w:w="3521" w:type="dxa"/>
            <w:vAlign w:val="center"/>
          </w:tcPr>
          <w:p w:rsidR="00D973E6" w:rsidRPr="00570CE4" w:rsidRDefault="00D973E6" w:rsidP="008F35FA">
            <w:pPr>
              <w:pStyle w:val="ListParagraph"/>
              <w:spacing w:line="360" w:lineRule="auto"/>
              <w:ind w:left="135" w:right="450" w:firstLine="0"/>
              <w:jc w:val="both"/>
              <w:rPr>
                <w:bCs/>
                <w:sz w:val="24"/>
                <w:szCs w:val="24"/>
                <w:lang w:val="en-IN"/>
              </w:rPr>
            </w:pPr>
            <w:r w:rsidRPr="00570CE4">
              <w:rPr>
                <w:bCs/>
                <w:sz w:val="24"/>
                <w:szCs w:val="24"/>
                <w:lang w:val="en-IN"/>
              </w:rPr>
              <w:t>Tool/Technology</w:t>
            </w:r>
          </w:p>
        </w:tc>
        <w:tc>
          <w:tcPr>
            <w:tcW w:w="2532" w:type="dxa"/>
            <w:vAlign w:val="center"/>
          </w:tcPr>
          <w:p w:rsidR="00D973E6" w:rsidRPr="00570CE4" w:rsidRDefault="00D973E6" w:rsidP="008F35FA">
            <w:pPr>
              <w:pStyle w:val="ListParagraph"/>
              <w:spacing w:line="360" w:lineRule="auto"/>
              <w:ind w:left="135" w:right="450" w:firstLine="0"/>
              <w:jc w:val="both"/>
              <w:rPr>
                <w:bCs/>
                <w:sz w:val="24"/>
                <w:szCs w:val="24"/>
                <w:lang w:val="en-IN"/>
              </w:rPr>
            </w:pPr>
            <w:r w:rsidRPr="00570CE4">
              <w:rPr>
                <w:bCs/>
                <w:sz w:val="24"/>
                <w:szCs w:val="24"/>
                <w:lang w:val="en-IN"/>
              </w:rPr>
              <w:t>Purpose</w:t>
            </w:r>
          </w:p>
        </w:tc>
        <w:tc>
          <w:tcPr>
            <w:tcW w:w="3826" w:type="dxa"/>
            <w:vAlign w:val="center"/>
          </w:tcPr>
          <w:p w:rsidR="00D973E6" w:rsidRPr="00570CE4" w:rsidRDefault="00D973E6" w:rsidP="008F35FA">
            <w:pPr>
              <w:pStyle w:val="ListParagraph"/>
              <w:spacing w:line="360" w:lineRule="auto"/>
              <w:ind w:left="135" w:right="450" w:firstLine="0"/>
              <w:jc w:val="both"/>
              <w:rPr>
                <w:bCs/>
                <w:sz w:val="24"/>
                <w:szCs w:val="24"/>
                <w:lang w:val="en-IN"/>
              </w:rPr>
            </w:pPr>
            <w:r w:rsidRPr="00570CE4">
              <w:rPr>
                <w:bCs/>
                <w:sz w:val="24"/>
                <w:szCs w:val="24"/>
                <w:lang w:val="en-IN"/>
              </w:rPr>
              <w:t>Description</w:t>
            </w:r>
          </w:p>
        </w:tc>
      </w:tr>
      <w:tr w:rsidR="008F35FA" w:rsidTr="00AE6E1F">
        <w:trPr>
          <w:jc w:val="center"/>
        </w:trPr>
        <w:tc>
          <w:tcPr>
            <w:tcW w:w="3521"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Cisco Packet Tracer</w:t>
            </w:r>
          </w:p>
        </w:tc>
        <w:tc>
          <w:tcPr>
            <w:tcW w:w="2532"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Network Simulation</w:t>
            </w:r>
          </w:p>
        </w:tc>
        <w:tc>
          <w:tcPr>
            <w:tcW w:w="3826" w:type="dxa"/>
            <w:vAlign w:val="center"/>
          </w:tcPr>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Used to build and simulate</w:t>
            </w:r>
          </w:p>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IPv6 topologies, configure</w:t>
            </w:r>
          </w:p>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devices, and visualize</w:t>
            </w:r>
          </w:p>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 xml:space="preserve">network </w:t>
            </w:r>
            <w:proofErr w:type="spellStart"/>
            <w:r w:rsidRPr="00570CE4">
              <w:rPr>
                <w:bCs/>
                <w:sz w:val="24"/>
                <w:szCs w:val="24"/>
                <w:lang w:val="en-IN"/>
              </w:rPr>
              <w:t>behavior</w:t>
            </w:r>
            <w:proofErr w:type="spellEnd"/>
            <w:r w:rsidRPr="00570CE4">
              <w:rPr>
                <w:bCs/>
                <w:sz w:val="24"/>
                <w:szCs w:val="24"/>
                <w:lang w:val="en-IN"/>
              </w:rPr>
              <w:t>.</w:t>
            </w:r>
          </w:p>
        </w:tc>
      </w:tr>
      <w:tr w:rsidR="008F35FA" w:rsidTr="00AE6E1F">
        <w:trPr>
          <w:jc w:val="center"/>
        </w:trPr>
        <w:tc>
          <w:tcPr>
            <w:tcW w:w="3521"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GNS3 (Graphical Network Simulator 3)</w:t>
            </w:r>
          </w:p>
        </w:tc>
        <w:tc>
          <w:tcPr>
            <w:tcW w:w="2532"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Advanced Emulation</w:t>
            </w:r>
          </w:p>
        </w:tc>
        <w:tc>
          <w:tcPr>
            <w:tcW w:w="3826" w:type="dxa"/>
            <w:vAlign w:val="center"/>
          </w:tcPr>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Provides real router</w:t>
            </w:r>
          </w:p>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emulation using Cisco IOS</w:t>
            </w:r>
          </w:p>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images for accurate routing</w:t>
            </w:r>
          </w:p>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and protocol testing.</w:t>
            </w:r>
          </w:p>
        </w:tc>
      </w:tr>
      <w:tr w:rsidR="008F35FA" w:rsidTr="00AE6E1F">
        <w:trPr>
          <w:jc w:val="center"/>
        </w:trPr>
        <w:tc>
          <w:tcPr>
            <w:tcW w:w="3521"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Wireshark</w:t>
            </w:r>
          </w:p>
        </w:tc>
        <w:tc>
          <w:tcPr>
            <w:tcW w:w="2532"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Network Packet Analysis</w:t>
            </w:r>
          </w:p>
        </w:tc>
        <w:tc>
          <w:tcPr>
            <w:tcW w:w="3826" w:type="dxa"/>
            <w:vAlign w:val="center"/>
          </w:tcPr>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 xml:space="preserve">Captures and </w:t>
            </w:r>
            <w:proofErr w:type="spellStart"/>
            <w:r w:rsidRPr="00570CE4">
              <w:rPr>
                <w:bCs/>
                <w:sz w:val="24"/>
                <w:szCs w:val="24"/>
                <w:lang w:val="en-IN"/>
              </w:rPr>
              <w:t>analyzes</w:t>
            </w:r>
            <w:proofErr w:type="spellEnd"/>
            <w:r w:rsidRPr="00570CE4">
              <w:rPr>
                <w:bCs/>
                <w:sz w:val="24"/>
                <w:szCs w:val="24"/>
                <w:lang w:val="en-IN"/>
              </w:rPr>
              <w:t xml:space="preserve"> IPv6</w:t>
            </w:r>
          </w:p>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packets to measure routing</w:t>
            </w:r>
          </w:p>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performance, latency, and</w:t>
            </w:r>
          </w:p>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efficiency.</w:t>
            </w:r>
          </w:p>
        </w:tc>
      </w:tr>
      <w:tr w:rsidR="008F35FA" w:rsidTr="00AE6E1F">
        <w:trPr>
          <w:jc w:val="center"/>
        </w:trPr>
        <w:tc>
          <w:tcPr>
            <w:tcW w:w="3521"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IPv6 Subnet</w:t>
            </w:r>
          </w:p>
        </w:tc>
        <w:tc>
          <w:tcPr>
            <w:tcW w:w="2532"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Subnet Planning</w:t>
            </w:r>
          </w:p>
        </w:tc>
        <w:tc>
          <w:tcPr>
            <w:tcW w:w="3826" w:type="dxa"/>
            <w:vAlign w:val="center"/>
          </w:tcPr>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Calculates subnet</w:t>
            </w:r>
          </w:p>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boundaries, prefix lengths,</w:t>
            </w:r>
          </w:p>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and address allocations for</w:t>
            </w:r>
          </w:p>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structured subnetting.</w:t>
            </w:r>
          </w:p>
        </w:tc>
      </w:tr>
      <w:tr w:rsidR="008F35FA" w:rsidTr="00AE6E1F">
        <w:trPr>
          <w:jc w:val="center"/>
        </w:trPr>
        <w:tc>
          <w:tcPr>
            <w:tcW w:w="3521" w:type="dxa"/>
            <w:vAlign w:val="center"/>
          </w:tcPr>
          <w:p w:rsidR="00D973E6" w:rsidRDefault="00D973E6" w:rsidP="008F35FA">
            <w:pPr>
              <w:pStyle w:val="ListParagraph"/>
              <w:spacing w:line="360" w:lineRule="auto"/>
              <w:ind w:left="135" w:right="450" w:firstLine="0"/>
              <w:rPr>
                <w:bCs/>
                <w:sz w:val="24"/>
                <w:szCs w:val="24"/>
                <w:lang w:val="en-IN"/>
              </w:rPr>
            </w:pPr>
            <w:r w:rsidRPr="00570CE4">
              <w:rPr>
                <w:bCs/>
                <w:sz w:val="24"/>
                <w:szCs w:val="24"/>
                <w:lang w:val="en-IN"/>
              </w:rPr>
              <w:t>Draw.io</w:t>
            </w:r>
          </w:p>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Microsoft Visio</w:t>
            </w:r>
          </w:p>
        </w:tc>
        <w:tc>
          <w:tcPr>
            <w:tcW w:w="2532"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Network Diagramming</w:t>
            </w:r>
          </w:p>
        </w:tc>
        <w:tc>
          <w:tcPr>
            <w:tcW w:w="3826" w:type="dxa"/>
            <w:vAlign w:val="center"/>
          </w:tcPr>
          <w:p w:rsidR="00D973E6" w:rsidRPr="00570CE4" w:rsidRDefault="00D973E6" w:rsidP="008F35FA">
            <w:pPr>
              <w:pStyle w:val="ListParagraph"/>
              <w:spacing w:line="360" w:lineRule="auto"/>
              <w:ind w:left="135" w:right="450" w:firstLine="0"/>
              <w:rPr>
                <w:bCs/>
                <w:sz w:val="24"/>
                <w:szCs w:val="24"/>
                <w:lang w:val="en-IN"/>
              </w:rPr>
            </w:pPr>
            <w:r w:rsidRPr="00570CE4">
              <w:rPr>
                <w:bCs/>
                <w:sz w:val="24"/>
                <w:szCs w:val="24"/>
                <w:lang w:val="en-IN"/>
              </w:rPr>
              <w:t>Used to create professional network diagrams for documentation and visualization.</w:t>
            </w:r>
          </w:p>
        </w:tc>
      </w:tr>
      <w:tr w:rsidR="008F35FA" w:rsidTr="00AE6E1F">
        <w:trPr>
          <w:jc w:val="center"/>
        </w:trPr>
        <w:tc>
          <w:tcPr>
            <w:tcW w:w="3521" w:type="dxa"/>
            <w:vAlign w:val="center"/>
          </w:tcPr>
          <w:p w:rsidR="00D973E6" w:rsidRDefault="00D973E6" w:rsidP="008F35FA">
            <w:pPr>
              <w:pStyle w:val="ListParagraph"/>
              <w:spacing w:line="360" w:lineRule="auto"/>
              <w:ind w:left="277" w:right="450" w:hanging="142"/>
              <w:rPr>
                <w:bCs/>
                <w:sz w:val="24"/>
                <w:szCs w:val="24"/>
                <w:lang w:val="en-IN"/>
              </w:rPr>
            </w:pPr>
            <w:r w:rsidRPr="00570CE4">
              <w:rPr>
                <w:bCs/>
                <w:sz w:val="24"/>
                <w:szCs w:val="24"/>
                <w:lang w:val="en-IN"/>
              </w:rPr>
              <w:t>Operating</w:t>
            </w:r>
          </w:p>
          <w:p w:rsidR="00D973E6" w:rsidRPr="00570CE4" w:rsidRDefault="00D973E6" w:rsidP="008F35FA">
            <w:pPr>
              <w:pStyle w:val="ListParagraph"/>
              <w:spacing w:line="360" w:lineRule="auto"/>
              <w:ind w:left="277" w:right="450" w:hanging="142"/>
              <w:rPr>
                <w:bCs/>
                <w:sz w:val="24"/>
                <w:szCs w:val="24"/>
                <w:lang w:val="en-IN"/>
              </w:rPr>
            </w:pPr>
            <w:proofErr w:type="gramStart"/>
            <w:r w:rsidRPr="00570CE4">
              <w:rPr>
                <w:bCs/>
                <w:sz w:val="24"/>
                <w:szCs w:val="24"/>
                <w:lang w:val="en-IN"/>
              </w:rPr>
              <w:t>Systems(</w:t>
            </w:r>
            <w:proofErr w:type="gramEnd"/>
            <w:r w:rsidRPr="00570CE4">
              <w:rPr>
                <w:bCs/>
                <w:sz w:val="24"/>
                <w:szCs w:val="24"/>
                <w:lang w:val="en-IN"/>
              </w:rPr>
              <w:t>Windows/Linux)</w:t>
            </w:r>
          </w:p>
        </w:tc>
        <w:tc>
          <w:tcPr>
            <w:tcW w:w="2532" w:type="dxa"/>
            <w:vAlign w:val="center"/>
          </w:tcPr>
          <w:p w:rsidR="00D973E6" w:rsidRPr="00570CE4" w:rsidRDefault="00D973E6" w:rsidP="008F35FA">
            <w:pPr>
              <w:pStyle w:val="ListParagraph"/>
              <w:spacing w:line="360" w:lineRule="auto"/>
              <w:ind w:left="277" w:right="450" w:hanging="142"/>
              <w:rPr>
                <w:bCs/>
                <w:sz w:val="24"/>
                <w:szCs w:val="24"/>
                <w:lang w:val="en-IN"/>
              </w:rPr>
            </w:pPr>
            <w:r w:rsidRPr="00570CE4">
              <w:rPr>
                <w:bCs/>
                <w:sz w:val="24"/>
                <w:szCs w:val="24"/>
                <w:lang w:val="en-IN"/>
              </w:rPr>
              <w:t>Simulation Platform</w:t>
            </w:r>
          </w:p>
        </w:tc>
        <w:tc>
          <w:tcPr>
            <w:tcW w:w="3826" w:type="dxa"/>
            <w:vAlign w:val="center"/>
          </w:tcPr>
          <w:p w:rsidR="00D973E6" w:rsidRDefault="00D973E6" w:rsidP="008F35FA">
            <w:pPr>
              <w:pStyle w:val="ListParagraph"/>
              <w:spacing w:line="360" w:lineRule="auto"/>
              <w:ind w:left="277" w:right="450" w:hanging="142"/>
              <w:rPr>
                <w:bCs/>
                <w:sz w:val="24"/>
                <w:szCs w:val="24"/>
                <w:lang w:val="en-IN"/>
              </w:rPr>
            </w:pPr>
            <w:r w:rsidRPr="00570CE4">
              <w:rPr>
                <w:bCs/>
                <w:sz w:val="24"/>
                <w:szCs w:val="24"/>
                <w:lang w:val="en-IN"/>
              </w:rPr>
              <w:t>Provides the environment for</w:t>
            </w:r>
          </w:p>
          <w:p w:rsidR="00D973E6" w:rsidRDefault="00D973E6" w:rsidP="008F35FA">
            <w:pPr>
              <w:pStyle w:val="ListParagraph"/>
              <w:spacing w:line="360" w:lineRule="auto"/>
              <w:ind w:left="277" w:right="450" w:hanging="142"/>
              <w:rPr>
                <w:bCs/>
                <w:sz w:val="24"/>
                <w:szCs w:val="24"/>
                <w:lang w:val="en-IN"/>
              </w:rPr>
            </w:pPr>
            <w:r w:rsidRPr="00570CE4">
              <w:rPr>
                <w:bCs/>
                <w:sz w:val="24"/>
                <w:szCs w:val="24"/>
                <w:lang w:val="en-IN"/>
              </w:rPr>
              <w:t>running GNS3, Packet</w:t>
            </w:r>
          </w:p>
          <w:p w:rsidR="00D973E6" w:rsidRDefault="00D973E6" w:rsidP="008F35FA">
            <w:pPr>
              <w:pStyle w:val="ListParagraph"/>
              <w:spacing w:line="360" w:lineRule="auto"/>
              <w:ind w:left="277" w:right="450" w:hanging="142"/>
              <w:rPr>
                <w:bCs/>
                <w:sz w:val="24"/>
                <w:szCs w:val="24"/>
                <w:lang w:val="en-IN"/>
              </w:rPr>
            </w:pPr>
            <w:r w:rsidRPr="00570CE4">
              <w:rPr>
                <w:bCs/>
                <w:sz w:val="24"/>
                <w:szCs w:val="24"/>
                <w:lang w:val="en-IN"/>
              </w:rPr>
              <w:t>Tracer, and other analytical</w:t>
            </w:r>
          </w:p>
          <w:p w:rsidR="00D973E6" w:rsidRPr="00570CE4" w:rsidRDefault="00D973E6" w:rsidP="008F35FA">
            <w:pPr>
              <w:pStyle w:val="ListParagraph"/>
              <w:spacing w:line="360" w:lineRule="auto"/>
              <w:ind w:left="277" w:right="450" w:hanging="142"/>
              <w:rPr>
                <w:bCs/>
                <w:sz w:val="24"/>
                <w:szCs w:val="24"/>
                <w:lang w:val="en-IN"/>
              </w:rPr>
            </w:pPr>
            <w:r w:rsidRPr="00570CE4">
              <w:rPr>
                <w:bCs/>
                <w:sz w:val="24"/>
                <w:szCs w:val="24"/>
                <w:lang w:val="en-IN"/>
              </w:rPr>
              <w:t>tools.</w:t>
            </w:r>
          </w:p>
        </w:tc>
      </w:tr>
    </w:tbl>
    <w:p w:rsidR="00D973E6" w:rsidRDefault="00D973E6" w:rsidP="008F35FA">
      <w:pPr>
        <w:pStyle w:val="ListParagraph"/>
        <w:spacing w:line="360" w:lineRule="auto"/>
        <w:ind w:left="851" w:right="450" w:firstLine="0"/>
        <w:rPr>
          <w:bCs/>
          <w:sz w:val="24"/>
          <w:szCs w:val="24"/>
          <w:lang w:val="en-IN"/>
        </w:rPr>
      </w:pPr>
    </w:p>
    <w:p w:rsidR="00D973E6" w:rsidRDefault="00D973E6" w:rsidP="008F35FA">
      <w:pPr>
        <w:pStyle w:val="ListParagraph"/>
        <w:spacing w:line="360" w:lineRule="auto"/>
        <w:ind w:left="851" w:right="450" w:firstLine="0"/>
        <w:jc w:val="both"/>
        <w:rPr>
          <w:bCs/>
          <w:sz w:val="24"/>
          <w:szCs w:val="24"/>
          <w:lang w:val="en-IN"/>
        </w:rPr>
      </w:pPr>
    </w:p>
    <w:p w:rsidR="00570CE4" w:rsidRPr="008F35FA" w:rsidRDefault="008F35FA" w:rsidP="008F35FA">
      <w:pPr>
        <w:spacing w:line="360" w:lineRule="auto"/>
        <w:ind w:left="851" w:right="450"/>
        <w:jc w:val="both"/>
        <w:rPr>
          <w:bCs/>
          <w:sz w:val="24"/>
          <w:szCs w:val="24"/>
          <w:lang w:val="en-IN"/>
        </w:rPr>
      </w:pPr>
      <w:r>
        <w:rPr>
          <w:bCs/>
          <w:sz w:val="24"/>
          <w:szCs w:val="24"/>
          <w:lang w:val="en-IN"/>
        </w:rPr>
        <w:t xml:space="preserve"> </w:t>
      </w:r>
      <w:r w:rsidR="002C6894" w:rsidRPr="008F35FA">
        <w:rPr>
          <w:bCs/>
          <w:sz w:val="24"/>
          <w:szCs w:val="24"/>
          <w:lang w:val="en-IN"/>
        </w:rPr>
        <w:t xml:space="preserve">  </w:t>
      </w:r>
      <w:r w:rsidR="00570CE4" w:rsidRPr="008F35FA">
        <w:rPr>
          <w:bCs/>
          <w:sz w:val="24"/>
          <w:szCs w:val="24"/>
          <w:lang w:val="en-IN"/>
        </w:rPr>
        <w:t>These tools were selected for their reliability, accuracy, and relevance in educational and enterprise-level IPv6 network simulations.</w:t>
      </w:r>
    </w:p>
    <w:p w:rsidR="00570CE4" w:rsidRPr="00570CE4" w:rsidRDefault="00570CE4" w:rsidP="008F35FA">
      <w:pPr>
        <w:pStyle w:val="ListParagraph"/>
        <w:spacing w:line="360" w:lineRule="auto"/>
        <w:ind w:left="851" w:right="450" w:firstLine="0"/>
        <w:jc w:val="both"/>
        <w:rPr>
          <w:bCs/>
          <w:sz w:val="24"/>
          <w:szCs w:val="24"/>
          <w:lang w:val="en-IN"/>
        </w:rPr>
      </w:pPr>
    </w:p>
    <w:p w:rsidR="008F35FA" w:rsidRDefault="008F35FA" w:rsidP="008F35FA">
      <w:pPr>
        <w:pStyle w:val="ListParagraph"/>
        <w:spacing w:line="360" w:lineRule="auto"/>
        <w:ind w:left="851" w:right="450" w:firstLine="0"/>
        <w:jc w:val="both"/>
        <w:rPr>
          <w:b/>
          <w:sz w:val="24"/>
          <w:szCs w:val="24"/>
          <w:lang w:val="en-IN"/>
        </w:rPr>
      </w:pP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lastRenderedPageBreak/>
        <w:t>3.3 Solution Overview</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The core solution developed in this project is a structured IPv6 subnetting and address planning model designed to optimize address allocation, routing performance, and scalability.</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3.3.1 IPv6 Addressing Design</w:t>
      </w:r>
    </w:p>
    <w:p w:rsidR="00EB12ED" w:rsidRPr="008F35FA"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A global unicast prefix was assigned to the organization, from which departmental subnets were derived.</w:t>
      </w:r>
    </w:p>
    <w:p w:rsidR="00570CE4" w:rsidRPr="00570CE4" w:rsidRDefault="00570CE4" w:rsidP="008F35FA">
      <w:pPr>
        <w:pStyle w:val="ListParagraph"/>
        <w:spacing w:line="360" w:lineRule="auto"/>
        <w:ind w:left="851" w:right="450" w:firstLine="0"/>
        <w:jc w:val="both"/>
        <w:rPr>
          <w:bCs/>
          <w:sz w:val="24"/>
          <w:szCs w:val="24"/>
          <w:lang w:val="en-IN"/>
        </w:rPr>
      </w:pPr>
      <w:r w:rsidRPr="00570CE4">
        <w:rPr>
          <w:bCs/>
          <w:sz w:val="24"/>
          <w:szCs w:val="24"/>
          <w:lang w:val="en-IN"/>
        </w:rPr>
        <w:t>Example:</w:t>
      </w:r>
    </w:p>
    <w:p w:rsidR="00570CE4" w:rsidRPr="00570CE4" w:rsidRDefault="00570CE4" w:rsidP="008F35FA">
      <w:pPr>
        <w:pStyle w:val="ListParagraph"/>
        <w:numPr>
          <w:ilvl w:val="0"/>
          <w:numId w:val="27"/>
        </w:numPr>
        <w:spacing w:line="360" w:lineRule="auto"/>
        <w:ind w:left="851" w:right="450" w:firstLine="0"/>
        <w:jc w:val="both"/>
        <w:rPr>
          <w:bCs/>
          <w:sz w:val="24"/>
          <w:szCs w:val="24"/>
          <w:lang w:val="en-IN"/>
        </w:rPr>
      </w:pPr>
      <w:r w:rsidRPr="00570CE4">
        <w:rPr>
          <w:bCs/>
          <w:sz w:val="24"/>
          <w:szCs w:val="24"/>
          <w:lang w:val="en-IN"/>
        </w:rPr>
        <w:t>Global Prefix: 2001:db</w:t>
      </w:r>
      <w:proofErr w:type="gramStart"/>
      <w:r w:rsidRPr="00570CE4">
        <w:rPr>
          <w:bCs/>
          <w:sz w:val="24"/>
          <w:szCs w:val="24"/>
          <w:lang w:val="en-IN"/>
        </w:rPr>
        <w:t>8:acad</w:t>
      </w:r>
      <w:proofErr w:type="gramEnd"/>
      <w:r w:rsidRPr="00570CE4">
        <w:rPr>
          <w:bCs/>
          <w:sz w:val="24"/>
          <w:szCs w:val="24"/>
          <w:lang w:val="en-IN"/>
        </w:rPr>
        <w:t>::/48</w:t>
      </w:r>
    </w:p>
    <w:p w:rsidR="00570CE4" w:rsidRPr="00570CE4" w:rsidRDefault="00570CE4" w:rsidP="008F35FA">
      <w:pPr>
        <w:pStyle w:val="ListParagraph"/>
        <w:numPr>
          <w:ilvl w:val="0"/>
          <w:numId w:val="27"/>
        </w:numPr>
        <w:spacing w:line="360" w:lineRule="auto"/>
        <w:ind w:left="851" w:right="450" w:firstLine="0"/>
        <w:jc w:val="both"/>
        <w:rPr>
          <w:bCs/>
          <w:sz w:val="24"/>
          <w:szCs w:val="24"/>
          <w:lang w:val="en-IN"/>
        </w:rPr>
      </w:pPr>
      <w:r w:rsidRPr="00570CE4">
        <w:rPr>
          <w:bCs/>
          <w:sz w:val="24"/>
          <w:szCs w:val="24"/>
          <w:lang w:val="en-IN"/>
        </w:rPr>
        <w:t>Departmental Subnets:</w:t>
      </w:r>
    </w:p>
    <w:p w:rsidR="00570CE4" w:rsidRPr="00570CE4" w:rsidRDefault="00570CE4" w:rsidP="008F35FA">
      <w:pPr>
        <w:pStyle w:val="ListParagraph"/>
        <w:numPr>
          <w:ilvl w:val="1"/>
          <w:numId w:val="27"/>
        </w:numPr>
        <w:spacing w:line="360" w:lineRule="auto"/>
        <w:ind w:left="851" w:right="450" w:firstLine="0"/>
        <w:jc w:val="both"/>
        <w:rPr>
          <w:bCs/>
          <w:sz w:val="24"/>
          <w:szCs w:val="24"/>
          <w:lang w:val="en-IN"/>
        </w:rPr>
      </w:pPr>
      <w:r w:rsidRPr="00570CE4">
        <w:rPr>
          <w:bCs/>
          <w:sz w:val="24"/>
          <w:szCs w:val="24"/>
          <w:lang w:val="en-IN"/>
        </w:rPr>
        <w:t>Administration: 2001:db</w:t>
      </w:r>
      <w:proofErr w:type="gramStart"/>
      <w:r w:rsidRPr="00570CE4">
        <w:rPr>
          <w:bCs/>
          <w:sz w:val="24"/>
          <w:szCs w:val="24"/>
          <w:lang w:val="en-IN"/>
        </w:rPr>
        <w:t>8:acad</w:t>
      </w:r>
      <w:proofErr w:type="gramEnd"/>
      <w:r w:rsidRPr="00570CE4">
        <w:rPr>
          <w:bCs/>
          <w:sz w:val="24"/>
          <w:szCs w:val="24"/>
          <w:lang w:val="en-IN"/>
        </w:rPr>
        <w:t>:1::/64</w:t>
      </w:r>
    </w:p>
    <w:p w:rsidR="00570CE4" w:rsidRPr="00570CE4" w:rsidRDefault="00570CE4" w:rsidP="008F35FA">
      <w:pPr>
        <w:pStyle w:val="ListParagraph"/>
        <w:numPr>
          <w:ilvl w:val="1"/>
          <w:numId w:val="27"/>
        </w:numPr>
        <w:spacing w:line="360" w:lineRule="auto"/>
        <w:ind w:left="851" w:right="450" w:firstLine="0"/>
        <w:jc w:val="both"/>
        <w:rPr>
          <w:bCs/>
          <w:sz w:val="24"/>
          <w:szCs w:val="24"/>
          <w:lang w:val="en-IN"/>
        </w:rPr>
      </w:pPr>
      <w:r w:rsidRPr="00570CE4">
        <w:rPr>
          <w:bCs/>
          <w:sz w:val="24"/>
          <w:szCs w:val="24"/>
          <w:lang w:val="en-IN"/>
        </w:rPr>
        <w:t>Finance: 2001:db</w:t>
      </w:r>
      <w:proofErr w:type="gramStart"/>
      <w:r w:rsidRPr="00570CE4">
        <w:rPr>
          <w:bCs/>
          <w:sz w:val="24"/>
          <w:szCs w:val="24"/>
          <w:lang w:val="en-IN"/>
        </w:rPr>
        <w:t>8:acad</w:t>
      </w:r>
      <w:proofErr w:type="gramEnd"/>
      <w:r w:rsidRPr="00570CE4">
        <w:rPr>
          <w:bCs/>
          <w:sz w:val="24"/>
          <w:szCs w:val="24"/>
          <w:lang w:val="en-IN"/>
        </w:rPr>
        <w:t>:2::/64</w:t>
      </w:r>
    </w:p>
    <w:p w:rsidR="00570CE4" w:rsidRPr="00570CE4" w:rsidRDefault="00570CE4" w:rsidP="008F35FA">
      <w:pPr>
        <w:pStyle w:val="ListParagraph"/>
        <w:numPr>
          <w:ilvl w:val="1"/>
          <w:numId w:val="27"/>
        </w:numPr>
        <w:spacing w:line="360" w:lineRule="auto"/>
        <w:ind w:left="851" w:right="450" w:firstLine="0"/>
        <w:jc w:val="both"/>
        <w:rPr>
          <w:bCs/>
          <w:sz w:val="24"/>
          <w:szCs w:val="24"/>
          <w:lang w:val="en-IN"/>
        </w:rPr>
      </w:pPr>
      <w:r w:rsidRPr="00570CE4">
        <w:rPr>
          <w:bCs/>
          <w:sz w:val="24"/>
          <w:szCs w:val="24"/>
          <w:lang w:val="en-IN"/>
        </w:rPr>
        <w:t>Research: 2001:db</w:t>
      </w:r>
      <w:proofErr w:type="gramStart"/>
      <w:r w:rsidRPr="00570CE4">
        <w:rPr>
          <w:bCs/>
          <w:sz w:val="24"/>
          <w:szCs w:val="24"/>
          <w:lang w:val="en-IN"/>
        </w:rPr>
        <w:t>8:acad</w:t>
      </w:r>
      <w:proofErr w:type="gramEnd"/>
      <w:r w:rsidRPr="00570CE4">
        <w:rPr>
          <w:bCs/>
          <w:sz w:val="24"/>
          <w:szCs w:val="24"/>
          <w:lang w:val="en-IN"/>
        </w:rPr>
        <w:t>:3::/64</w:t>
      </w:r>
    </w:p>
    <w:p w:rsidR="00570CE4" w:rsidRPr="00570CE4" w:rsidRDefault="00570CE4" w:rsidP="008F35FA">
      <w:pPr>
        <w:pStyle w:val="ListParagraph"/>
        <w:numPr>
          <w:ilvl w:val="1"/>
          <w:numId w:val="27"/>
        </w:numPr>
        <w:spacing w:line="360" w:lineRule="auto"/>
        <w:ind w:left="851" w:right="450" w:firstLine="0"/>
        <w:jc w:val="both"/>
        <w:rPr>
          <w:bCs/>
          <w:sz w:val="24"/>
          <w:szCs w:val="24"/>
          <w:lang w:val="en-IN"/>
        </w:rPr>
      </w:pPr>
      <w:r w:rsidRPr="00570CE4">
        <w:rPr>
          <w:bCs/>
          <w:sz w:val="24"/>
          <w:szCs w:val="24"/>
          <w:lang w:val="en-IN"/>
        </w:rPr>
        <w:t>IT Support: 2001:db</w:t>
      </w:r>
      <w:proofErr w:type="gramStart"/>
      <w:r w:rsidRPr="00570CE4">
        <w:rPr>
          <w:bCs/>
          <w:sz w:val="24"/>
          <w:szCs w:val="24"/>
          <w:lang w:val="en-IN"/>
        </w:rPr>
        <w:t>8:acad</w:t>
      </w:r>
      <w:proofErr w:type="gramEnd"/>
      <w:r w:rsidRPr="00570CE4">
        <w:rPr>
          <w:bCs/>
          <w:sz w:val="24"/>
          <w:szCs w:val="24"/>
          <w:lang w:val="en-IN"/>
        </w:rPr>
        <w:t>:4::/64</w:t>
      </w:r>
    </w:p>
    <w:p w:rsidR="00570CE4" w:rsidRPr="00570CE4" w:rsidRDefault="00570CE4" w:rsidP="008F35FA">
      <w:pPr>
        <w:pStyle w:val="ListParagraph"/>
        <w:spacing w:line="360" w:lineRule="auto"/>
        <w:ind w:left="851" w:right="450" w:firstLine="0"/>
        <w:jc w:val="both"/>
        <w:rPr>
          <w:bCs/>
          <w:sz w:val="24"/>
          <w:szCs w:val="24"/>
          <w:lang w:val="en-IN"/>
        </w:rPr>
      </w:pPr>
      <w:r w:rsidRPr="00570CE4">
        <w:rPr>
          <w:bCs/>
          <w:sz w:val="24"/>
          <w:szCs w:val="24"/>
          <w:lang w:val="en-IN"/>
        </w:rPr>
        <w:t>This hierarchical structure supports efficient prefix summarization, reducing routing table size and improving convergence.</w:t>
      </w:r>
    </w:p>
    <w:p w:rsid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3.3.2 Simulation Implementation Steps</w:t>
      </w:r>
    </w:p>
    <w:p w:rsidR="00AE6E1F" w:rsidRPr="00570CE4" w:rsidRDefault="00AE6E1F" w:rsidP="008F35FA">
      <w:pPr>
        <w:pStyle w:val="ListParagraph"/>
        <w:spacing w:line="360" w:lineRule="auto"/>
        <w:ind w:left="851" w:right="450" w:firstLine="0"/>
        <w:jc w:val="both"/>
        <w:rPr>
          <w:b/>
          <w:sz w:val="24"/>
          <w:szCs w:val="24"/>
          <w:lang w:val="en-IN"/>
        </w:rPr>
      </w:pPr>
      <w:r>
        <w:rPr>
          <w:b/>
          <w:sz w:val="24"/>
          <w:szCs w:val="24"/>
          <w:lang w:val="en-IN"/>
        </w:rPr>
        <w:t>1. IPV6 Configuration:</w:t>
      </w:r>
    </w:p>
    <w:p w:rsidR="00570CE4" w:rsidRPr="00570CE4" w:rsidRDefault="00570CE4" w:rsidP="00AE6E1F">
      <w:pPr>
        <w:pStyle w:val="ListParagraph"/>
        <w:spacing w:line="360" w:lineRule="auto"/>
        <w:ind w:left="851" w:right="450" w:firstLine="0"/>
        <w:jc w:val="both"/>
        <w:rPr>
          <w:bCs/>
          <w:sz w:val="24"/>
          <w:szCs w:val="24"/>
          <w:lang w:val="en-IN"/>
        </w:rPr>
      </w:pPr>
      <w:r w:rsidRPr="00570CE4">
        <w:rPr>
          <w:bCs/>
          <w:sz w:val="24"/>
          <w:szCs w:val="24"/>
          <w:lang w:val="en-IN"/>
        </w:rPr>
        <w:t>IPv6 addressing was enabled and configured on all router interfaces:</w:t>
      </w:r>
    </w:p>
    <w:p w:rsidR="00570CE4" w:rsidRPr="00570CE4" w:rsidRDefault="00570CE4" w:rsidP="008F35FA">
      <w:pPr>
        <w:pStyle w:val="ListParagraph"/>
        <w:numPr>
          <w:ilvl w:val="0"/>
          <w:numId w:val="28"/>
        </w:numPr>
        <w:spacing w:line="360" w:lineRule="auto"/>
        <w:ind w:left="851" w:right="450" w:firstLine="0"/>
        <w:jc w:val="both"/>
        <w:rPr>
          <w:bCs/>
          <w:sz w:val="24"/>
          <w:szCs w:val="24"/>
          <w:lang w:val="en-IN"/>
        </w:rPr>
      </w:pPr>
      <w:r w:rsidRPr="00570CE4">
        <w:rPr>
          <w:bCs/>
          <w:sz w:val="24"/>
          <w:szCs w:val="24"/>
          <w:lang w:val="en-IN"/>
        </w:rPr>
        <w:t>Router(config)# ipv6 unicast-routing</w:t>
      </w:r>
    </w:p>
    <w:p w:rsidR="00570CE4" w:rsidRPr="00570CE4" w:rsidRDefault="00570CE4" w:rsidP="008F35FA">
      <w:pPr>
        <w:pStyle w:val="ListParagraph"/>
        <w:numPr>
          <w:ilvl w:val="0"/>
          <w:numId w:val="28"/>
        </w:numPr>
        <w:spacing w:line="360" w:lineRule="auto"/>
        <w:ind w:left="851" w:right="450" w:firstLine="0"/>
        <w:jc w:val="both"/>
        <w:rPr>
          <w:bCs/>
          <w:sz w:val="24"/>
          <w:szCs w:val="24"/>
          <w:lang w:val="en-IN"/>
        </w:rPr>
      </w:pPr>
      <w:r w:rsidRPr="00570CE4">
        <w:rPr>
          <w:bCs/>
          <w:sz w:val="24"/>
          <w:szCs w:val="24"/>
          <w:lang w:val="en-IN"/>
        </w:rPr>
        <w:t>Router(config-</w:t>
      </w:r>
      <w:proofErr w:type="gramStart"/>
      <w:r w:rsidRPr="00570CE4">
        <w:rPr>
          <w:bCs/>
          <w:sz w:val="24"/>
          <w:szCs w:val="24"/>
          <w:lang w:val="en-IN"/>
        </w:rPr>
        <w:t>if)#</w:t>
      </w:r>
      <w:proofErr w:type="gramEnd"/>
      <w:r w:rsidRPr="00570CE4">
        <w:rPr>
          <w:bCs/>
          <w:sz w:val="24"/>
          <w:szCs w:val="24"/>
          <w:lang w:val="en-IN"/>
        </w:rPr>
        <w:t xml:space="preserve"> ipv6 address 2001:db8:acad:1::1/64</w:t>
      </w:r>
    </w:p>
    <w:p w:rsidR="00570CE4" w:rsidRPr="00570CE4" w:rsidRDefault="00570CE4" w:rsidP="008F35FA">
      <w:pPr>
        <w:pStyle w:val="ListParagraph"/>
        <w:numPr>
          <w:ilvl w:val="0"/>
          <w:numId w:val="28"/>
        </w:numPr>
        <w:spacing w:line="360" w:lineRule="auto"/>
        <w:ind w:left="851" w:right="450" w:firstLine="0"/>
        <w:jc w:val="both"/>
        <w:rPr>
          <w:bCs/>
          <w:sz w:val="24"/>
          <w:szCs w:val="24"/>
          <w:lang w:val="en-IN"/>
        </w:rPr>
      </w:pPr>
      <w:r w:rsidRPr="00570CE4">
        <w:rPr>
          <w:bCs/>
          <w:sz w:val="24"/>
          <w:szCs w:val="24"/>
          <w:lang w:val="en-IN"/>
        </w:rPr>
        <w:t>Routing Protocol Configuration (OSPFv3):</w:t>
      </w:r>
    </w:p>
    <w:p w:rsidR="00570CE4" w:rsidRPr="00570CE4" w:rsidRDefault="00570CE4" w:rsidP="008F35FA">
      <w:pPr>
        <w:pStyle w:val="ListParagraph"/>
        <w:numPr>
          <w:ilvl w:val="0"/>
          <w:numId w:val="28"/>
        </w:numPr>
        <w:spacing w:line="360" w:lineRule="auto"/>
        <w:ind w:left="851" w:right="450" w:firstLine="0"/>
        <w:jc w:val="both"/>
        <w:rPr>
          <w:bCs/>
          <w:sz w:val="24"/>
          <w:szCs w:val="24"/>
          <w:lang w:val="en-IN"/>
        </w:rPr>
      </w:pPr>
      <w:r w:rsidRPr="00570CE4">
        <w:rPr>
          <w:bCs/>
          <w:sz w:val="24"/>
          <w:szCs w:val="24"/>
          <w:lang w:val="en-IN"/>
        </w:rPr>
        <w:t xml:space="preserve">Router(config)# ipv6 router </w:t>
      </w:r>
      <w:proofErr w:type="spellStart"/>
      <w:r w:rsidRPr="00570CE4">
        <w:rPr>
          <w:bCs/>
          <w:sz w:val="24"/>
          <w:szCs w:val="24"/>
          <w:lang w:val="en-IN"/>
        </w:rPr>
        <w:t>ospf</w:t>
      </w:r>
      <w:proofErr w:type="spellEnd"/>
      <w:r w:rsidRPr="00570CE4">
        <w:rPr>
          <w:bCs/>
          <w:sz w:val="24"/>
          <w:szCs w:val="24"/>
          <w:lang w:val="en-IN"/>
        </w:rPr>
        <w:t xml:space="preserve"> 10</w:t>
      </w:r>
    </w:p>
    <w:p w:rsidR="00570CE4" w:rsidRPr="00570CE4" w:rsidRDefault="00570CE4" w:rsidP="008F35FA">
      <w:pPr>
        <w:pStyle w:val="ListParagraph"/>
        <w:numPr>
          <w:ilvl w:val="0"/>
          <w:numId w:val="28"/>
        </w:numPr>
        <w:spacing w:line="360" w:lineRule="auto"/>
        <w:ind w:left="851" w:right="450" w:firstLine="0"/>
        <w:jc w:val="both"/>
        <w:rPr>
          <w:bCs/>
          <w:sz w:val="24"/>
          <w:szCs w:val="24"/>
          <w:lang w:val="en-IN"/>
        </w:rPr>
      </w:pPr>
      <w:r w:rsidRPr="00570CE4">
        <w:rPr>
          <w:bCs/>
          <w:sz w:val="24"/>
          <w:szCs w:val="24"/>
          <w:lang w:val="en-IN"/>
        </w:rPr>
        <w:t>Router(config-</w:t>
      </w:r>
      <w:proofErr w:type="spellStart"/>
      <w:proofErr w:type="gramStart"/>
      <w:r w:rsidRPr="00570CE4">
        <w:rPr>
          <w:bCs/>
          <w:sz w:val="24"/>
          <w:szCs w:val="24"/>
          <w:lang w:val="en-IN"/>
        </w:rPr>
        <w:t>rtr</w:t>
      </w:r>
      <w:proofErr w:type="spellEnd"/>
      <w:r w:rsidRPr="00570CE4">
        <w:rPr>
          <w:bCs/>
          <w:sz w:val="24"/>
          <w:szCs w:val="24"/>
          <w:lang w:val="en-IN"/>
        </w:rPr>
        <w:t>)#</w:t>
      </w:r>
      <w:proofErr w:type="gramEnd"/>
      <w:r w:rsidRPr="00570CE4">
        <w:rPr>
          <w:bCs/>
          <w:sz w:val="24"/>
          <w:szCs w:val="24"/>
          <w:lang w:val="en-IN"/>
        </w:rPr>
        <w:t xml:space="preserve"> router-id 1.1.1.1</w:t>
      </w:r>
    </w:p>
    <w:p w:rsidR="00570CE4" w:rsidRPr="00570CE4" w:rsidRDefault="00570CE4" w:rsidP="008F35FA">
      <w:pPr>
        <w:pStyle w:val="ListParagraph"/>
        <w:numPr>
          <w:ilvl w:val="0"/>
          <w:numId w:val="28"/>
        </w:numPr>
        <w:spacing w:line="360" w:lineRule="auto"/>
        <w:ind w:left="851" w:right="450" w:firstLine="0"/>
        <w:jc w:val="both"/>
        <w:rPr>
          <w:bCs/>
          <w:sz w:val="24"/>
          <w:szCs w:val="24"/>
          <w:lang w:val="en-IN"/>
        </w:rPr>
      </w:pPr>
      <w:r w:rsidRPr="00570CE4">
        <w:rPr>
          <w:bCs/>
          <w:sz w:val="24"/>
          <w:szCs w:val="24"/>
          <w:lang w:val="en-IN"/>
        </w:rPr>
        <w:t>Router(config-</w:t>
      </w:r>
      <w:proofErr w:type="gramStart"/>
      <w:r w:rsidRPr="00570CE4">
        <w:rPr>
          <w:bCs/>
          <w:sz w:val="24"/>
          <w:szCs w:val="24"/>
          <w:lang w:val="en-IN"/>
        </w:rPr>
        <w:t>if)#</w:t>
      </w:r>
      <w:proofErr w:type="gramEnd"/>
      <w:r w:rsidRPr="00570CE4">
        <w:rPr>
          <w:bCs/>
          <w:sz w:val="24"/>
          <w:szCs w:val="24"/>
          <w:lang w:val="en-IN"/>
        </w:rPr>
        <w:t xml:space="preserve"> ipv6 </w:t>
      </w:r>
      <w:proofErr w:type="spellStart"/>
      <w:r w:rsidRPr="00570CE4">
        <w:rPr>
          <w:bCs/>
          <w:sz w:val="24"/>
          <w:szCs w:val="24"/>
          <w:lang w:val="en-IN"/>
        </w:rPr>
        <w:t>ospf</w:t>
      </w:r>
      <w:proofErr w:type="spellEnd"/>
      <w:r w:rsidRPr="00570CE4">
        <w:rPr>
          <w:bCs/>
          <w:sz w:val="24"/>
          <w:szCs w:val="24"/>
          <w:lang w:val="en-IN"/>
        </w:rPr>
        <w:t xml:space="preserve"> 10 area 0</w:t>
      </w:r>
    </w:p>
    <w:p w:rsidR="00570CE4" w:rsidRPr="00570CE4" w:rsidRDefault="00570CE4" w:rsidP="008F35FA">
      <w:pPr>
        <w:pStyle w:val="ListParagraph"/>
        <w:numPr>
          <w:ilvl w:val="0"/>
          <w:numId w:val="28"/>
        </w:numPr>
        <w:spacing w:line="360" w:lineRule="auto"/>
        <w:ind w:left="851" w:right="450" w:firstLine="0"/>
        <w:jc w:val="both"/>
        <w:rPr>
          <w:bCs/>
          <w:sz w:val="24"/>
          <w:szCs w:val="24"/>
          <w:lang w:val="en-IN"/>
        </w:rPr>
      </w:pPr>
      <w:r w:rsidRPr="00570CE4">
        <w:rPr>
          <w:bCs/>
          <w:sz w:val="24"/>
          <w:szCs w:val="24"/>
          <w:lang w:val="en-IN"/>
        </w:rPr>
        <w:t>Connectivity Verification:</w:t>
      </w:r>
      <w:r w:rsidRPr="00570CE4">
        <w:rPr>
          <w:bCs/>
          <w:sz w:val="24"/>
          <w:szCs w:val="24"/>
          <w:lang w:val="en-IN"/>
        </w:rPr>
        <w:br/>
        <w:t>ping and traceroute commands were used to confirm IPv6 reachability across all subnets.</w:t>
      </w:r>
    </w:p>
    <w:p w:rsidR="00570CE4" w:rsidRPr="00570CE4" w:rsidRDefault="00570CE4" w:rsidP="008F35FA">
      <w:pPr>
        <w:pStyle w:val="ListParagraph"/>
        <w:numPr>
          <w:ilvl w:val="0"/>
          <w:numId w:val="28"/>
        </w:numPr>
        <w:spacing w:line="360" w:lineRule="auto"/>
        <w:ind w:left="851" w:right="450" w:firstLine="0"/>
        <w:jc w:val="both"/>
        <w:rPr>
          <w:bCs/>
          <w:sz w:val="24"/>
          <w:szCs w:val="24"/>
          <w:lang w:val="en-IN"/>
        </w:rPr>
      </w:pPr>
      <w:r w:rsidRPr="00570CE4">
        <w:rPr>
          <w:bCs/>
          <w:sz w:val="24"/>
          <w:szCs w:val="24"/>
          <w:lang w:val="en-IN"/>
        </w:rPr>
        <w:t>Performance Monitoring:</w:t>
      </w:r>
      <w:r w:rsidRPr="00570CE4">
        <w:rPr>
          <w:bCs/>
          <w:sz w:val="24"/>
          <w:szCs w:val="24"/>
          <w:lang w:val="en-IN"/>
        </w:rPr>
        <w:br/>
        <w:t xml:space="preserve">Wireshark was used to capture and </w:t>
      </w:r>
      <w:proofErr w:type="spellStart"/>
      <w:r w:rsidRPr="00570CE4">
        <w:rPr>
          <w:bCs/>
          <w:sz w:val="24"/>
          <w:szCs w:val="24"/>
          <w:lang w:val="en-IN"/>
        </w:rPr>
        <w:t>analyze</w:t>
      </w:r>
      <w:proofErr w:type="spellEnd"/>
      <w:r w:rsidRPr="00570CE4">
        <w:rPr>
          <w:bCs/>
          <w:sz w:val="24"/>
          <w:szCs w:val="24"/>
          <w:lang w:val="en-IN"/>
        </w:rPr>
        <w:t xml:space="preserve"> IPv6 packets, measuring transmission delay, routing updates, and traffic efficiency.</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3.3.3 Network Design Features</w:t>
      </w:r>
    </w:p>
    <w:p w:rsidR="00570CE4" w:rsidRPr="00570CE4" w:rsidRDefault="00570CE4" w:rsidP="008F35FA">
      <w:pPr>
        <w:pStyle w:val="ListParagraph"/>
        <w:numPr>
          <w:ilvl w:val="0"/>
          <w:numId w:val="29"/>
        </w:numPr>
        <w:spacing w:line="360" w:lineRule="auto"/>
        <w:ind w:left="851" w:right="450" w:firstLine="0"/>
        <w:jc w:val="both"/>
        <w:rPr>
          <w:bCs/>
          <w:sz w:val="24"/>
          <w:szCs w:val="24"/>
          <w:lang w:val="en-IN"/>
        </w:rPr>
      </w:pPr>
      <w:r w:rsidRPr="00570CE4">
        <w:rPr>
          <w:bCs/>
          <w:sz w:val="24"/>
          <w:szCs w:val="24"/>
          <w:lang w:val="en-IN"/>
        </w:rPr>
        <w:t>Hierarchical Subnetting: Reduces routing overhead and simplifies summarization.</w:t>
      </w:r>
    </w:p>
    <w:p w:rsidR="00570CE4" w:rsidRPr="00570CE4" w:rsidRDefault="00570CE4" w:rsidP="008F35FA">
      <w:pPr>
        <w:pStyle w:val="ListParagraph"/>
        <w:numPr>
          <w:ilvl w:val="0"/>
          <w:numId w:val="29"/>
        </w:numPr>
        <w:spacing w:line="360" w:lineRule="auto"/>
        <w:ind w:left="851" w:right="450" w:firstLine="0"/>
        <w:jc w:val="both"/>
        <w:rPr>
          <w:bCs/>
          <w:sz w:val="24"/>
          <w:szCs w:val="24"/>
          <w:lang w:val="en-IN"/>
        </w:rPr>
      </w:pPr>
      <w:r w:rsidRPr="00570CE4">
        <w:rPr>
          <w:bCs/>
          <w:sz w:val="24"/>
          <w:szCs w:val="24"/>
          <w:lang w:val="en-IN"/>
        </w:rPr>
        <w:t>Prefix Aggregation: Enables smaller routing tables and faster convergence.</w:t>
      </w:r>
    </w:p>
    <w:p w:rsidR="00570CE4" w:rsidRPr="00570CE4" w:rsidRDefault="00570CE4" w:rsidP="008F35FA">
      <w:pPr>
        <w:pStyle w:val="ListParagraph"/>
        <w:numPr>
          <w:ilvl w:val="0"/>
          <w:numId w:val="29"/>
        </w:numPr>
        <w:spacing w:line="360" w:lineRule="auto"/>
        <w:ind w:left="851" w:right="450" w:firstLine="0"/>
        <w:jc w:val="both"/>
        <w:rPr>
          <w:bCs/>
          <w:sz w:val="24"/>
          <w:szCs w:val="24"/>
          <w:lang w:val="en-IN"/>
        </w:rPr>
      </w:pPr>
      <w:r w:rsidRPr="00570CE4">
        <w:rPr>
          <w:bCs/>
          <w:sz w:val="24"/>
          <w:szCs w:val="24"/>
          <w:lang w:val="en-IN"/>
        </w:rPr>
        <w:t>Scalability: New subnets can be added without readdressing existing networks.</w:t>
      </w:r>
    </w:p>
    <w:p w:rsidR="00570CE4" w:rsidRPr="00570CE4" w:rsidRDefault="00570CE4" w:rsidP="008F35FA">
      <w:pPr>
        <w:pStyle w:val="ListParagraph"/>
        <w:numPr>
          <w:ilvl w:val="0"/>
          <w:numId w:val="29"/>
        </w:numPr>
        <w:spacing w:line="360" w:lineRule="auto"/>
        <w:ind w:left="851" w:right="450" w:firstLine="0"/>
        <w:jc w:val="both"/>
        <w:rPr>
          <w:bCs/>
          <w:sz w:val="24"/>
          <w:szCs w:val="24"/>
          <w:lang w:val="en-IN"/>
        </w:rPr>
      </w:pPr>
      <w:r w:rsidRPr="00570CE4">
        <w:rPr>
          <w:bCs/>
          <w:sz w:val="24"/>
          <w:szCs w:val="24"/>
          <w:lang w:val="en-IN"/>
        </w:rPr>
        <w:t>Efficient Utilization: Logical prefix allocation minimizes unused address blocks.</w:t>
      </w:r>
    </w:p>
    <w:p w:rsidR="00570CE4" w:rsidRPr="00570CE4" w:rsidRDefault="00570CE4" w:rsidP="008F35FA">
      <w:pPr>
        <w:pStyle w:val="ListParagraph"/>
        <w:spacing w:line="360" w:lineRule="auto"/>
        <w:ind w:left="851" w:right="450" w:firstLine="0"/>
        <w:jc w:val="both"/>
        <w:rPr>
          <w:b/>
          <w:sz w:val="24"/>
          <w:szCs w:val="24"/>
          <w:lang w:val="en-IN"/>
        </w:rPr>
      </w:pP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3.4 Engineering Standards Applied</w:t>
      </w:r>
    </w:p>
    <w:tbl>
      <w:tblPr>
        <w:tblStyle w:val="TableGrid"/>
        <w:tblpPr w:leftFromText="180" w:rightFromText="180" w:vertAnchor="text" w:horzAnchor="margin" w:tblpXSpec="center" w:tblpY="944"/>
        <w:tblW w:w="9879" w:type="dxa"/>
        <w:tblLook w:val="04A0" w:firstRow="1" w:lastRow="0" w:firstColumn="1" w:lastColumn="0" w:noHBand="0" w:noVBand="1"/>
      </w:tblPr>
      <w:tblGrid>
        <w:gridCol w:w="3293"/>
        <w:gridCol w:w="3293"/>
        <w:gridCol w:w="3293"/>
      </w:tblGrid>
      <w:tr w:rsidR="00802392" w:rsidTr="00802392">
        <w:tc>
          <w:tcPr>
            <w:tcW w:w="3293" w:type="dxa"/>
            <w:vAlign w:val="center"/>
          </w:tcPr>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Standard</w:t>
            </w:r>
          </w:p>
        </w:tc>
        <w:tc>
          <w:tcPr>
            <w:tcW w:w="3293" w:type="dxa"/>
            <w:vAlign w:val="center"/>
          </w:tcPr>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Description</w:t>
            </w:r>
          </w:p>
        </w:tc>
        <w:tc>
          <w:tcPr>
            <w:tcW w:w="3293" w:type="dxa"/>
            <w:vAlign w:val="center"/>
          </w:tcPr>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Application in Project</w:t>
            </w:r>
          </w:p>
        </w:tc>
      </w:tr>
      <w:tr w:rsidR="00802392" w:rsidTr="00802392">
        <w:tc>
          <w:tcPr>
            <w:tcW w:w="3293" w:type="dxa"/>
            <w:vAlign w:val="center"/>
          </w:tcPr>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IETF RFC 4291 – IPv6</w:t>
            </w:r>
          </w:p>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Addressing</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Architecture</w:t>
            </w:r>
          </w:p>
        </w:tc>
        <w:tc>
          <w:tcPr>
            <w:tcW w:w="3293" w:type="dxa"/>
            <w:vAlign w:val="center"/>
          </w:tcPr>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Defines IPv6 address</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format and types.</w:t>
            </w:r>
          </w:p>
        </w:tc>
        <w:tc>
          <w:tcPr>
            <w:tcW w:w="3293" w:type="dxa"/>
            <w:vAlign w:val="center"/>
          </w:tcPr>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Guided the structure</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and assignment of</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unicast IPv6 addresses.</w:t>
            </w:r>
          </w:p>
        </w:tc>
      </w:tr>
      <w:tr w:rsidR="00802392" w:rsidTr="00802392">
        <w:tc>
          <w:tcPr>
            <w:tcW w:w="3293" w:type="dxa"/>
            <w:vAlign w:val="center"/>
          </w:tcPr>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IETF RFC 5375 – IPv6</w:t>
            </w:r>
          </w:p>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Unicast Address</w:t>
            </w:r>
          </w:p>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Assignment</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Considerations</w:t>
            </w:r>
          </w:p>
        </w:tc>
        <w:tc>
          <w:tcPr>
            <w:tcW w:w="3293" w:type="dxa"/>
            <w:vAlign w:val="center"/>
          </w:tcPr>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Provides best practices</w:t>
            </w:r>
          </w:p>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for enterprise IPv6</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subnet allocation.</w:t>
            </w:r>
          </w:p>
        </w:tc>
        <w:tc>
          <w:tcPr>
            <w:tcW w:w="3293" w:type="dxa"/>
            <w:vAlign w:val="center"/>
          </w:tcPr>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Applied to design</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hierarchical subnets</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and structured prefix</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allocation.</w:t>
            </w:r>
          </w:p>
        </w:tc>
      </w:tr>
      <w:tr w:rsidR="00802392" w:rsidTr="00802392">
        <w:tc>
          <w:tcPr>
            <w:tcW w:w="3293" w:type="dxa"/>
            <w:vAlign w:val="center"/>
          </w:tcPr>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IETF RFC 6177 – IPv6</w:t>
            </w:r>
          </w:p>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Address Assignment to</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End Sites</w:t>
            </w:r>
          </w:p>
        </w:tc>
        <w:tc>
          <w:tcPr>
            <w:tcW w:w="3293" w:type="dxa"/>
            <w:vAlign w:val="center"/>
          </w:tcPr>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Recommends flexible</w:t>
            </w:r>
          </w:p>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allocation for end-user</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networks.</w:t>
            </w:r>
          </w:p>
        </w:tc>
        <w:tc>
          <w:tcPr>
            <w:tcW w:w="3293" w:type="dxa"/>
            <w:vAlign w:val="center"/>
          </w:tcPr>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Ensured efficient</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address allocation to</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departments and</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subnets.</w:t>
            </w:r>
          </w:p>
        </w:tc>
      </w:tr>
      <w:tr w:rsidR="00802392" w:rsidTr="00802392">
        <w:tc>
          <w:tcPr>
            <w:tcW w:w="3293" w:type="dxa"/>
            <w:vAlign w:val="center"/>
          </w:tcPr>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IEEE 802.3 – Ethernet</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Standard</w:t>
            </w:r>
          </w:p>
        </w:tc>
        <w:tc>
          <w:tcPr>
            <w:tcW w:w="3293" w:type="dxa"/>
            <w:vAlign w:val="center"/>
          </w:tcPr>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Defines standards for</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Ethernet</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communication.</w:t>
            </w:r>
          </w:p>
        </w:tc>
        <w:tc>
          <w:tcPr>
            <w:tcW w:w="3293" w:type="dxa"/>
            <w:vAlign w:val="center"/>
          </w:tcPr>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Used to model LAN</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communication and</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interface</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configuration in</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simulation.</w:t>
            </w:r>
          </w:p>
        </w:tc>
      </w:tr>
      <w:tr w:rsidR="00802392" w:rsidTr="00802392">
        <w:tc>
          <w:tcPr>
            <w:tcW w:w="3293" w:type="dxa"/>
            <w:vAlign w:val="center"/>
          </w:tcPr>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ISO/IEC 27001 –</w:t>
            </w:r>
          </w:p>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Information Security</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Management</w:t>
            </w:r>
          </w:p>
        </w:tc>
        <w:tc>
          <w:tcPr>
            <w:tcW w:w="3293" w:type="dxa"/>
            <w:vAlign w:val="center"/>
          </w:tcPr>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Specifies requirements</w:t>
            </w:r>
          </w:p>
          <w:p w:rsidR="00802392"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for information</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security.</w:t>
            </w:r>
          </w:p>
        </w:tc>
        <w:tc>
          <w:tcPr>
            <w:tcW w:w="3293" w:type="dxa"/>
            <w:vAlign w:val="center"/>
          </w:tcPr>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Applied through subnet</w:t>
            </w:r>
          </w:p>
          <w:p w:rsidR="009A616D"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isolation and secure</w:t>
            </w:r>
          </w:p>
          <w:p w:rsidR="00802392" w:rsidRPr="00570CE4" w:rsidRDefault="00802392" w:rsidP="008F35FA">
            <w:pPr>
              <w:pStyle w:val="ListParagraph"/>
              <w:spacing w:line="360" w:lineRule="auto"/>
              <w:ind w:left="426" w:right="450" w:firstLine="0"/>
              <w:jc w:val="both"/>
              <w:rPr>
                <w:bCs/>
                <w:sz w:val="24"/>
                <w:szCs w:val="24"/>
                <w:lang w:val="en-IN"/>
              </w:rPr>
            </w:pPr>
            <w:r w:rsidRPr="00570CE4">
              <w:rPr>
                <w:bCs/>
                <w:sz w:val="24"/>
                <w:szCs w:val="24"/>
                <w:lang w:val="en-IN"/>
              </w:rPr>
              <w:t>routing configurations.</w:t>
            </w:r>
          </w:p>
        </w:tc>
      </w:tr>
    </w:tbl>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To ensure technical integrity, interoperability, and compliance, the project adhered to several international networking and engineering standards. These standards guided the address design, configuration, and evaluation process.</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The application of these standards ensured that the network design aligns with global best practices in IPv6 deployment, security, and scalability.</w:t>
      </w:r>
    </w:p>
    <w:p w:rsidR="00570CE4" w:rsidRPr="00570CE4" w:rsidRDefault="00570CE4" w:rsidP="008F35FA">
      <w:pPr>
        <w:pStyle w:val="ListParagraph"/>
        <w:spacing w:line="360" w:lineRule="auto"/>
        <w:ind w:left="851" w:right="450" w:firstLine="0"/>
        <w:jc w:val="both"/>
        <w:rPr>
          <w:bCs/>
          <w:sz w:val="24"/>
          <w:szCs w:val="24"/>
          <w:lang w:val="en-IN"/>
        </w:rPr>
      </w:pP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3.5 Solution Justification</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 xml:space="preserve">The inclusion of international standards and best practices was critical in ensuring that the IPv6 subnetting and address planning solution met both technical excellence and </w:t>
      </w:r>
      <w:r w:rsidR="00570CE4" w:rsidRPr="00570CE4">
        <w:rPr>
          <w:bCs/>
          <w:sz w:val="24"/>
          <w:szCs w:val="24"/>
          <w:lang w:val="en-IN"/>
        </w:rPr>
        <w:lastRenderedPageBreak/>
        <w:t>industry relevance. The following justifications outline how these standards contributed to the project’s success:</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3.5.1 Interoperability and Compatibility</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By following IETF RFC 4291 and IEEE 802.3, the network design ensures compatibility across diverse platforms, devices, and vendors. This standardization enables seamless communication and integration within multi-vendor environments.</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3.5.2 Scalability and Future Readiness</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The application of RFC 5375 and RFC 6177 ensures that the addressing structure can scale efficiently as the organization grows. The use of hierarchical prefix allocation supports future technologies such as IoT, cloud networking, and mobile IP, making the design future-proof.</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3.5.3 Efficient Resource Utilization</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By adopting hierarchical subnetting and flexible prefix assignment as defined in IETF standards, the solution minimizes address wastage and promotes efficient utilization of the IPv6 address space. This ensures that even with vast availability, the address structure remains organized and manageable.</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3.5.4 Enhanced Network Performance</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Through standards-driven routing practices (OSPFv3 and EIGRPv6), the solution reduces routing table size and convergence time, improving network performance and reliability.</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3.5.5 Improved Security and Manageability</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The integration of ISO/IEC 27001 principles ensures subnet isolation, reducing potential attack surfaces and enhancing network security. Logical segmentation also simplifies monitoring and management.</w:t>
      </w:r>
    </w:p>
    <w:p w:rsidR="00570CE4" w:rsidRPr="00570CE4" w:rsidRDefault="00570CE4" w:rsidP="008F35FA">
      <w:pPr>
        <w:pStyle w:val="ListParagraph"/>
        <w:spacing w:line="360" w:lineRule="auto"/>
        <w:ind w:left="851" w:right="450" w:firstLine="0"/>
        <w:jc w:val="both"/>
        <w:rPr>
          <w:b/>
          <w:sz w:val="24"/>
          <w:szCs w:val="24"/>
          <w:lang w:val="en-IN"/>
        </w:rPr>
      </w:pPr>
      <w:r w:rsidRPr="00570CE4">
        <w:rPr>
          <w:b/>
          <w:sz w:val="24"/>
          <w:szCs w:val="24"/>
          <w:lang w:val="en-IN"/>
        </w:rPr>
        <w:t>3.5.6 Academic and Professional Relevance</w:t>
      </w:r>
    </w:p>
    <w:p w:rsidR="00570CE4" w:rsidRPr="00570CE4"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570CE4" w:rsidRPr="00570CE4">
        <w:rPr>
          <w:bCs/>
          <w:sz w:val="24"/>
          <w:szCs w:val="24"/>
          <w:lang w:val="en-IN"/>
        </w:rPr>
        <w:t>Aligning the project with internationally recognized standards adds credibility and academic value. It also prepares the design for real-world applicability in enterprise and ISP-level deployments.</w:t>
      </w:r>
    </w:p>
    <w:p w:rsidR="00B824EC" w:rsidRDefault="00B824EC" w:rsidP="008F35FA">
      <w:pPr>
        <w:pStyle w:val="ListParagraph"/>
        <w:ind w:left="851" w:right="450" w:firstLine="0"/>
        <w:rPr>
          <w:sz w:val="24"/>
        </w:rPr>
        <w:sectPr w:rsidR="00B824EC">
          <w:pgSz w:w="11930" w:h="16850"/>
          <w:pgMar w:top="780" w:right="1133" w:bottom="1380" w:left="708" w:header="0" w:footer="1197" w:gutter="0"/>
          <w:cols w:space="720"/>
        </w:sectPr>
      </w:pPr>
    </w:p>
    <w:p w:rsidR="00B824EC" w:rsidRDefault="00000000" w:rsidP="008F35FA">
      <w:pPr>
        <w:pStyle w:val="Heading2"/>
        <w:ind w:left="851" w:right="450"/>
      </w:pPr>
      <w:r>
        <w:lastRenderedPageBreak/>
        <w:t>CHAPTER</w:t>
      </w:r>
      <w:r>
        <w:rPr>
          <w:spacing w:val="60"/>
        </w:rPr>
        <w:t xml:space="preserve"> </w:t>
      </w:r>
      <w:r>
        <w:rPr>
          <w:spacing w:val="-10"/>
        </w:rPr>
        <w:t>4</w:t>
      </w:r>
    </w:p>
    <w:p w:rsidR="00B824EC" w:rsidRDefault="00000000" w:rsidP="008F35FA">
      <w:pPr>
        <w:spacing w:before="319"/>
        <w:ind w:left="851" w:right="450"/>
        <w:jc w:val="center"/>
        <w:rPr>
          <w:b/>
          <w:sz w:val="28"/>
        </w:rPr>
      </w:pPr>
      <w:r>
        <w:rPr>
          <w:b/>
          <w:spacing w:val="-4"/>
          <w:sz w:val="28"/>
        </w:rPr>
        <w:t>RESULTS</w:t>
      </w:r>
      <w:r>
        <w:rPr>
          <w:b/>
          <w:spacing w:val="-15"/>
          <w:sz w:val="28"/>
        </w:rPr>
        <w:t xml:space="preserve"> </w:t>
      </w:r>
      <w:r>
        <w:rPr>
          <w:b/>
          <w:spacing w:val="-4"/>
          <w:sz w:val="28"/>
        </w:rPr>
        <w:t>AND</w:t>
      </w:r>
      <w:r>
        <w:rPr>
          <w:b/>
          <w:spacing w:val="1"/>
          <w:sz w:val="28"/>
        </w:rPr>
        <w:t xml:space="preserve"> </w:t>
      </w:r>
      <w:r>
        <w:rPr>
          <w:b/>
          <w:spacing w:val="-4"/>
          <w:sz w:val="28"/>
        </w:rPr>
        <w:t>RECOMMENDATIONS</w:t>
      </w:r>
    </w:p>
    <w:p w:rsidR="00B824EC" w:rsidRDefault="00B824EC" w:rsidP="008F35FA">
      <w:pPr>
        <w:pStyle w:val="BodyText"/>
        <w:ind w:left="851" w:right="450"/>
        <w:rPr>
          <w:b/>
          <w:sz w:val="28"/>
        </w:rPr>
      </w:pP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4.1 Evaluation of Results</w:t>
      </w:r>
    </w:p>
    <w:p w:rsidR="007E1D2B" w:rsidRPr="007E1D2B"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This section presents and evaluates the results obtained from the simulation and performance analysis of the proposed IPv6 subnetting and address planning model. The evaluation focuses on key performance parameters such as address utilization, routing efficiency, network scalability, and packet transmission performance.</w:t>
      </w:r>
    </w:p>
    <w:p w:rsidR="007E1D2B" w:rsidRPr="007E1D2B" w:rsidRDefault="002C6894"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 xml:space="preserve">The simulations were conducted using Cisco Packet Tracer and GNS3, while Wireshark was employed to </w:t>
      </w:r>
      <w:proofErr w:type="spellStart"/>
      <w:r w:rsidR="007E1D2B" w:rsidRPr="007E1D2B">
        <w:rPr>
          <w:bCs/>
          <w:sz w:val="24"/>
          <w:szCs w:val="24"/>
          <w:lang w:val="en-IN"/>
        </w:rPr>
        <w:t>analyze</w:t>
      </w:r>
      <w:proofErr w:type="spellEnd"/>
      <w:r w:rsidR="007E1D2B" w:rsidRPr="007E1D2B">
        <w:rPr>
          <w:bCs/>
          <w:sz w:val="24"/>
          <w:szCs w:val="24"/>
          <w:lang w:val="en-IN"/>
        </w:rPr>
        <w:t xml:space="preserve"> IPv6 packet flow, latency, and routing </w:t>
      </w:r>
      <w:proofErr w:type="spellStart"/>
      <w:r w:rsidR="007E1D2B" w:rsidRPr="007E1D2B">
        <w:rPr>
          <w:bCs/>
          <w:sz w:val="24"/>
          <w:szCs w:val="24"/>
          <w:lang w:val="en-IN"/>
        </w:rPr>
        <w:t>behavior</w:t>
      </w:r>
      <w:proofErr w:type="spellEnd"/>
      <w:r w:rsidR="007E1D2B" w:rsidRPr="007E1D2B">
        <w:rPr>
          <w:bCs/>
          <w:sz w:val="24"/>
          <w:szCs w:val="24"/>
          <w:lang w:val="en-IN"/>
        </w:rPr>
        <w:t>. Two subnetting approaches were compared:</w:t>
      </w:r>
    </w:p>
    <w:p w:rsidR="007E1D2B" w:rsidRPr="007E1D2B" w:rsidRDefault="007E1D2B" w:rsidP="008F35FA">
      <w:pPr>
        <w:pStyle w:val="ListParagraph"/>
        <w:numPr>
          <w:ilvl w:val="0"/>
          <w:numId w:val="30"/>
        </w:numPr>
        <w:spacing w:line="360" w:lineRule="auto"/>
        <w:ind w:left="851" w:right="450" w:firstLine="0"/>
        <w:jc w:val="both"/>
        <w:rPr>
          <w:bCs/>
          <w:sz w:val="24"/>
          <w:szCs w:val="24"/>
          <w:lang w:val="en-IN"/>
        </w:rPr>
      </w:pPr>
      <w:r w:rsidRPr="007E1D2B">
        <w:rPr>
          <w:bCs/>
          <w:sz w:val="24"/>
          <w:szCs w:val="24"/>
          <w:lang w:val="en-IN"/>
        </w:rPr>
        <w:t>Flat Subnetting Model</w:t>
      </w:r>
      <w:r>
        <w:rPr>
          <w:bCs/>
          <w:sz w:val="24"/>
          <w:szCs w:val="24"/>
          <w:lang w:val="en-IN"/>
        </w:rPr>
        <w:t xml:space="preserve"> </w:t>
      </w:r>
      <w:r w:rsidRPr="007E1D2B">
        <w:rPr>
          <w:bCs/>
          <w:sz w:val="24"/>
          <w:szCs w:val="24"/>
          <w:lang w:val="en-IN"/>
        </w:rPr>
        <w:t>where each subnet is designed independently without hierarchical structure.</w:t>
      </w:r>
    </w:p>
    <w:p w:rsidR="007E1D2B" w:rsidRPr="007E1D2B" w:rsidRDefault="007E1D2B" w:rsidP="008F35FA">
      <w:pPr>
        <w:pStyle w:val="ListParagraph"/>
        <w:numPr>
          <w:ilvl w:val="0"/>
          <w:numId w:val="30"/>
        </w:numPr>
        <w:spacing w:line="360" w:lineRule="auto"/>
        <w:ind w:left="851" w:right="450" w:firstLine="0"/>
        <w:jc w:val="both"/>
        <w:rPr>
          <w:bCs/>
          <w:sz w:val="24"/>
          <w:szCs w:val="24"/>
          <w:lang w:val="en-IN"/>
        </w:rPr>
      </w:pPr>
      <w:r w:rsidRPr="007E1D2B">
        <w:rPr>
          <w:bCs/>
          <w:sz w:val="24"/>
          <w:szCs w:val="24"/>
          <w:lang w:val="en-IN"/>
        </w:rPr>
        <w:t>Hierarchical Subnetting Model where subnets are derived logically from a parent prefix, following structured and scalable allocation principles.</w:t>
      </w:r>
    </w:p>
    <w:p w:rsidR="007E1D2B" w:rsidRPr="007E1D2B" w:rsidRDefault="007E1D2B" w:rsidP="008F35FA">
      <w:pPr>
        <w:pStyle w:val="ListParagraph"/>
        <w:spacing w:line="360" w:lineRule="auto"/>
        <w:ind w:left="851" w:right="450" w:firstLine="0"/>
        <w:jc w:val="both"/>
        <w:rPr>
          <w:bCs/>
          <w:sz w:val="24"/>
          <w:szCs w:val="24"/>
          <w:lang w:val="en-IN"/>
        </w:rPr>
      </w:pPr>
      <w:r w:rsidRPr="007E1D2B">
        <w:rPr>
          <w:bCs/>
          <w:sz w:val="24"/>
          <w:szCs w:val="24"/>
          <w:lang w:val="en-IN"/>
        </w:rPr>
        <w:t>4.1.1 IPv6 Address Utilization</w:t>
      </w:r>
    </w:p>
    <w:p w:rsidR="007E1D2B" w:rsidRPr="007E1D2B" w:rsidRDefault="007163CA"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The hierarchical subnetting model achieved a 20–25% improvement in address utilization efficiency compared to the flat subnetting model. This improvement was due to logical prefix aggregation and organized allocation, which reduced wasted or unassigned address space.</w:t>
      </w:r>
    </w:p>
    <w:tbl>
      <w:tblPr>
        <w:tblStyle w:val="TableGrid"/>
        <w:tblW w:w="9876" w:type="dxa"/>
        <w:tblInd w:w="319" w:type="dxa"/>
        <w:tblLook w:val="04A0" w:firstRow="1" w:lastRow="0" w:firstColumn="1" w:lastColumn="0" w:noHBand="0" w:noVBand="1"/>
      </w:tblPr>
      <w:tblGrid>
        <w:gridCol w:w="2469"/>
        <w:gridCol w:w="2469"/>
        <w:gridCol w:w="2469"/>
        <w:gridCol w:w="2469"/>
      </w:tblGrid>
      <w:tr w:rsidR="009A616D" w:rsidTr="009A616D">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Parameter</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Flat Subnetting Model</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Hierarchical Subnetting Model</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Improvement</w:t>
            </w:r>
          </w:p>
        </w:tc>
      </w:tr>
      <w:tr w:rsidR="009A616D" w:rsidTr="009A616D">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Allocated Prefixes</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10</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10</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w:t>
            </w:r>
          </w:p>
        </w:tc>
      </w:tr>
      <w:tr w:rsidR="009A616D" w:rsidTr="009A616D">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Utilized Prefixes</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6</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8</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+33%</w:t>
            </w:r>
          </w:p>
        </w:tc>
      </w:tr>
      <w:tr w:rsidR="009A616D" w:rsidTr="009A616D">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Address Utilization Efficiency</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60%</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85%</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+25%</w:t>
            </w:r>
          </w:p>
        </w:tc>
      </w:tr>
      <w:tr w:rsidR="009A616D" w:rsidTr="009A616D">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Address Waste (%)</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40%</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15%</w:t>
            </w:r>
          </w:p>
        </w:tc>
        <w:tc>
          <w:tcPr>
            <w:tcW w:w="2469" w:type="dxa"/>
            <w:vAlign w:val="center"/>
          </w:tcPr>
          <w:p w:rsidR="009A616D" w:rsidRPr="007E1D2B" w:rsidRDefault="009A616D" w:rsidP="008F35FA">
            <w:pPr>
              <w:pStyle w:val="ListParagraph"/>
              <w:spacing w:line="360" w:lineRule="auto"/>
              <w:ind w:left="385" w:right="450" w:firstLine="0"/>
              <w:jc w:val="both"/>
              <w:rPr>
                <w:bCs/>
                <w:sz w:val="24"/>
                <w:szCs w:val="24"/>
                <w:lang w:val="en-IN"/>
              </w:rPr>
            </w:pPr>
            <w:r w:rsidRPr="007E1D2B">
              <w:rPr>
                <w:bCs/>
                <w:sz w:val="24"/>
                <w:szCs w:val="24"/>
                <w:lang w:val="en-IN"/>
              </w:rPr>
              <w:t>–25%</w:t>
            </w:r>
          </w:p>
        </w:tc>
      </w:tr>
    </w:tbl>
    <w:p w:rsidR="008F35FA" w:rsidRDefault="007163CA" w:rsidP="008F35FA">
      <w:pPr>
        <w:pStyle w:val="ListParagraph"/>
        <w:spacing w:line="360" w:lineRule="auto"/>
        <w:ind w:left="851" w:right="450" w:firstLine="0"/>
        <w:jc w:val="both"/>
        <w:rPr>
          <w:bCs/>
          <w:sz w:val="24"/>
          <w:szCs w:val="24"/>
          <w:lang w:val="en-IN"/>
        </w:rPr>
      </w:pPr>
      <w:r>
        <w:rPr>
          <w:bCs/>
          <w:sz w:val="24"/>
          <w:szCs w:val="24"/>
          <w:lang w:val="en-IN"/>
        </w:rPr>
        <w:t xml:space="preserve">    </w:t>
      </w:r>
    </w:p>
    <w:p w:rsidR="007E1D2B" w:rsidRPr="007E1D2B" w:rsidRDefault="007163CA"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The results confirm that hierarchical subnetting minimizes unused address blocks, ensures logical prefix distribution, and simplifies network documentation.</w:t>
      </w:r>
    </w:p>
    <w:p w:rsidR="007E1D2B" w:rsidRPr="007E1D2B" w:rsidRDefault="007E1D2B" w:rsidP="008F35FA">
      <w:pPr>
        <w:pStyle w:val="ListParagraph"/>
        <w:spacing w:line="360" w:lineRule="auto"/>
        <w:ind w:left="851" w:right="450" w:firstLine="0"/>
        <w:jc w:val="both"/>
        <w:rPr>
          <w:bCs/>
          <w:sz w:val="24"/>
          <w:szCs w:val="24"/>
          <w:lang w:val="en-IN"/>
        </w:rPr>
      </w:pPr>
    </w:p>
    <w:p w:rsidR="001853C3" w:rsidRDefault="001853C3" w:rsidP="008F35FA">
      <w:pPr>
        <w:pStyle w:val="ListParagraph"/>
        <w:spacing w:line="360" w:lineRule="auto"/>
        <w:ind w:left="851" w:right="450" w:firstLine="0"/>
        <w:jc w:val="both"/>
        <w:rPr>
          <w:b/>
          <w:sz w:val="24"/>
          <w:szCs w:val="24"/>
          <w:lang w:val="en-IN"/>
        </w:rPr>
      </w:pP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4.1.2 Routing Performance and Table Size</w:t>
      </w:r>
    </w:p>
    <w:p w:rsidR="007E1D2B" w:rsidRPr="007E1D2B" w:rsidRDefault="001853C3" w:rsidP="00780073">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 xml:space="preserve">Routing performance was </w:t>
      </w:r>
      <w:proofErr w:type="spellStart"/>
      <w:r w:rsidR="007E1D2B" w:rsidRPr="007E1D2B">
        <w:rPr>
          <w:bCs/>
          <w:sz w:val="24"/>
          <w:szCs w:val="24"/>
          <w:lang w:val="en-IN"/>
        </w:rPr>
        <w:t>analyzed</w:t>
      </w:r>
      <w:proofErr w:type="spellEnd"/>
      <w:r w:rsidR="007E1D2B" w:rsidRPr="007E1D2B">
        <w:rPr>
          <w:bCs/>
          <w:sz w:val="24"/>
          <w:szCs w:val="24"/>
          <w:lang w:val="en-IN"/>
        </w:rPr>
        <w:t xml:space="preserve"> by measuring convergence time and routing table size </w:t>
      </w:r>
      <w:proofErr w:type="gramStart"/>
      <w:r w:rsidR="007E1D2B" w:rsidRPr="007E1D2B">
        <w:rPr>
          <w:bCs/>
          <w:sz w:val="24"/>
          <w:szCs w:val="24"/>
          <w:lang w:val="en-IN"/>
        </w:rPr>
        <w:t>With</w:t>
      </w:r>
      <w:proofErr w:type="gramEnd"/>
      <w:r w:rsidR="007E1D2B" w:rsidRPr="007E1D2B">
        <w:rPr>
          <w:bCs/>
          <w:sz w:val="24"/>
          <w:szCs w:val="24"/>
          <w:lang w:val="en-IN"/>
        </w:rPr>
        <w:t xml:space="preserve"> hierarchical subnetting, OSPFv3 routes were aggregated at backbone routers, resulting in smaller routing tables and faster convergence times.</w:t>
      </w:r>
    </w:p>
    <w:p w:rsidR="007E1D2B" w:rsidRPr="007E1D2B" w:rsidRDefault="001853C3" w:rsidP="00780073">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This demonstrates that hierarchical subnetting leads to improved routing efficiency, reduced overhead, and faster route stabilization after network changes.</w:t>
      </w:r>
    </w:p>
    <w:p w:rsidR="007E1D2B" w:rsidRPr="007E1D2B" w:rsidRDefault="007E1D2B" w:rsidP="008F35FA">
      <w:pPr>
        <w:pStyle w:val="ListParagraph"/>
        <w:spacing w:line="360" w:lineRule="auto"/>
        <w:ind w:left="851" w:right="450" w:firstLine="0"/>
        <w:jc w:val="both"/>
        <w:rPr>
          <w:bCs/>
          <w:sz w:val="24"/>
          <w:szCs w:val="24"/>
          <w:lang w:val="en-IN"/>
        </w:rPr>
      </w:pP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4.1.3 Packet Transmission and Latency Analysis</w:t>
      </w:r>
    </w:p>
    <w:p w:rsidR="007E1D2B" w:rsidRPr="007E1D2B" w:rsidRDefault="001853C3"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 xml:space="preserve">IPv6 traffic was monitored using Wireshark, and packet latency was </w:t>
      </w:r>
      <w:proofErr w:type="spellStart"/>
      <w:r w:rsidR="007E1D2B" w:rsidRPr="007E1D2B">
        <w:rPr>
          <w:bCs/>
          <w:sz w:val="24"/>
          <w:szCs w:val="24"/>
          <w:lang w:val="en-IN"/>
        </w:rPr>
        <w:t>analyzed</w:t>
      </w:r>
      <w:proofErr w:type="spellEnd"/>
      <w:r w:rsidR="007E1D2B" w:rsidRPr="007E1D2B">
        <w:rPr>
          <w:bCs/>
          <w:sz w:val="24"/>
          <w:szCs w:val="24"/>
          <w:lang w:val="en-IN"/>
        </w:rPr>
        <w:t xml:space="preserve"> between hosts in different subnets. The results indicated that hierarchical subnetting reduced end-to-end delay and packet loss due to more efficient routing and address summarization.</w:t>
      </w:r>
    </w:p>
    <w:p w:rsidR="007E1D2B" w:rsidRPr="007E1D2B" w:rsidRDefault="001853C3"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A 31.7% decrease in latency and a reduction in packet loss by more than 50% were recorded under the hierarchical subnetting model. These improvements directly reflect the enhanced efficiency and organization of the IPv6 address plan.</w:t>
      </w:r>
    </w:p>
    <w:p w:rsidR="007E1D2B" w:rsidRPr="007E1D2B" w:rsidRDefault="007E1D2B" w:rsidP="008F35FA">
      <w:pPr>
        <w:pStyle w:val="ListParagraph"/>
        <w:spacing w:line="360" w:lineRule="auto"/>
        <w:ind w:left="851" w:right="450" w:firstLine="0"/>
        <w:jc w:val="both"/>
        <w:rPr>
          <w:bCs/>
          <w:sz w:val="24"/>
          <w:szCs w:val="24"/>
          <w:lang w:val="en-IN"/>
        </w:rPr>
      </w:pP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4.1.4 Scalability and Network Management</w:t>
      </w:r>
    </w:p>
    <w:p w:rsidR="007E1D2B" w:rsidRPr="007E1D2B" w:rsidRDefault="001853C3"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 xml:space="preserve">The hierarchical model also improved network scalability and simplified administrative </w:t>
      </w:r>
      <w:r w:rsidRPr="007E1D2B">
        <w:rPr>
          <w:bCs/>
          <w:sz w:val="24"/>
          <w:szCs w:val="24"/>
          <w:lang w:val="en-IN"/>
        </w:rPr>
        <w:t>management. During the simulation, new subnets were added without readdressing existing networks a key advantage over flat subnetting models.</w:t>
      </w:r>
    </w:p>
    <w:p w:rsidR="007E1D2B" w:rsidRPr="007E1D2B" w:rsidRDefault="001853C3"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Overall, the hierarchical IPv6 addressing plan proved to be more efficient, flexible, and scalable, providing superior performance across all tested parameters.</w:t>
      </w:r>
    </w:p>
    <w:p w:rsidR="007E1D2B" w:rsidRPr="007E1D2B" w:rsidRDefault="007E1D2B" w:rsidP="008F35FA">
      <w:pPr>
        <w:pStyle w:val="ListParagraph"/>
        <w:spacing w:line="360" w:lineRule="auto"/>
        <w:ind w:left="851" w:right="450" w:firstLine="0"/>
        <w:jc w:val="both"/>
        <w:rPr>
          <w:bCs/>
          <w:sz w:val="24"/>
          <w:szCs w:val="24"/>
          <w:lang w:val="en-IN"/>
        </w:rPr>
      </w:pP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4.2 Challenges Encountered</w:t>
      </w:r>
    </w:p>
    <w:p w:rsidR="007E1D2B" w:rsidRPr="007E1D2B" w:rsidRDefault="001853C3"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During the design, simulation, and evaluation phases of this project, several technical and operational challenges were encountered. However, these were systematically addressed through research, configuration testing, and iterative problem-solving.</w:t>
      </w: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4.2.1 IPv6 Address Complexity</w:t>
      </w:r>
    </w:p>
    <w:p w:rsidR="007E1D2B" w:rsidRPr="007E1D2B" w:rsidRDefault="001853C3"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One of the main challenges was understanding and correctly applying IPv6 addressing rules, particularly prefix notation and subnetting structure. Unlike IPv4, IPv6 addresses are represented in hexadecimal, making manual calculations complex.</w:t>
      </w:r>
    </w:p>
    <w:p w:rsidR="007E1D2B" w:rsidRPr="007E1D2B" w:rsidRDefault="007E1D2B" w:rsidP="008F35FA">
      <w:pPr>
        <w:pStyle w:val="ListParagraph"/>
        <w:spacing w:line="360" w:lineRule="auto"/>
        <w:ind w:left="851" w:right="450" w:firstLine="0"/>
        <w:jc w:val="both"/>
        <w:rPr>
          <w:bCs/>
          <w:sz w:val="24"/>
          <w:szCs w:val="24"/>
          <w:lang w:val="en-IN"/>
        </w:rPr>
      </w:pPr>
      <w:r w:rsidRPr="007E1D2B">
        <w:rPr>
          <w:bCs/>
          <w:sz w:val="24"/>
          <w:szCs w:val="24"/>
          <w:lang w:val="en-IN"/>
        </w:rPr>
        <w:t>Solution:</w:t>
      </w:r>
      <w:r w:rsidRPr="007E1D2B">
        <w:rPr>
          <w:bCs/>
          <w:sz w:val="24"/>
          <w:szCs w:val="24"/>
          <w:lang w:val="en-IN"/>
        </w:rPr>
        <w:br/>
        <w:t>This was overcome by using IPv6 subnet calculators and referring to IETF RFC 4291 and RFC 5375 to ensure compliance with standard subnetting practices.</w:t>
      </w: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lastRenderedPageBreak/>
        <w:t>4.2.2 Simulation Limitations</w:t>
      </w:r>
    </w:p>
    <w:p w:rsidR="007E1D2B" w:rsidRPr="007E1D2B" w:rsidRDefault="007E1D2B" w:rsidP="008F35FA">
      <w:pPr>
        <w:pStyle w:val="ListParagraph"/>
        <w:spacing w:line="360" w:lineRule="auto"/>
        <w:ind w:left="851" w:right="450" w:firstLine="0"/>
        <w:jc w:val="both"/>
        <w:rPr>
          <w:bCs/>
          <w:sz w:val="24"/>
          <w:szCs w:val="24"/>
          <w:lang w:val="en-IN"/>
        </w:rPr>
      </w:pPr>
      <w:r w:rsidRPr="007E1D2B">
        <w:rPr>
          <w:bCs/>
          <w:sz w:val="24"/>
          <w:szCs w:val="24"/>
          <w:lang w:val="en-IN"/>
        </w:rPr>
        <w:t>Some limitations were encountered with Cisco Packet Tracer, such as restricted IPv6 routing features and limited real-time data collection capabilities.</w:t>
      </w:r>
    </w:p>
    <w:p w:rsidR="007E1D2B" w:rsidRPr="007E1D2B" w:rsidRDefault="007E1D2B" w:rsidP="008F35FA">
      <w:pPr>
        <w:pStyle w:val="ListParagraph"/>
        <w:spacing w:line="360" w:lineRule="auto"/>
        <w:ind w:left="851" w:right="450" w:firstLine="0"/>
        <w:jc w:val="both"/>
        <w:rPr>
          <w:bCs/>
          <w:sz w:val="24"/>
          <w:szCs w:val="24"/>
          <w:lang w:val="en-IN"/>
        </w:rPr>
      </w:pPr>
      <w:r w:rsidRPr="007E1D2B">
        <w:rPr>
          <w:bCs/>
          <w:sz w:val="24"/>
          <w:szCs w:val="24"/>
          <w:lang w:val="en-IN"/>
        </w:rPr>
        <w:t>Solution:</w:t>
      </w:r>
      <w:r w:rsidRPr="007E1D2B">
        <w:rPr>
          <w:bCs/>
          <w:sz w:val="24"/>
          <w:szCs w:val="24"/>
          <w:lang w:val="en-IN"/>
        </w:rPr>
        <w:br/>
        <w:t>To overcome this, GNS3 was used alongside Packet Tracer, allowing more realistic router emulation using actual Cisco IOS images for advanced routing and performance analysis.</w:t>
      </w: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4.2.3 Routing Protocol Configuration</w:t>
      </w:r>
    </w:p>
    <w:p w:rsidR="007E1D2B" w:rsidRPr="007E1D2B" w:rsidRDefault="001853C3"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Configuring OSPFv3 for IPv6 was initially challenging due to differences in command syntax compared to IPv4 OSPF.</w:t>
      </w:r>
    </w:p>
    <w:p w:rsidR="007E1D2B" w:rsidRPr="007E1D2B" w:rsidRDefault="007E1D2B" w:rsidP="008F35FA">
      <w:pPr>
        <w:pStyle w:val="ListParagraph"/>
        <w:spacing w:line="360" w:lineRule="auto"/>
        <w:ind w:left="851" w:right="450" w:firstLine="0"/>
        <w:jc w:val="both"/>
        <w:rPr>
          <w:bCs/>
          <w:sz w:val="24"/>
          <w:szCs w:val="24"/>
          <w:lang w:val="en-IN"/>
        </w:rPr>
      </w:pPr>
      <w:r w:rsidRPr="007E1D2B">
        <w:rPr>
          <w:bCs/>
          <w:sz w:val="24"/>
          <w:szCs w:val="24"/>
          <w:lang w:val="en-IN"/>
        </w:rPr>
        <w:t>Solution:</w:t>
      </w:r>
      <w:r w:rsidRPr="007E1D2B">
        <w:rPr>
          <w:bCs/>
          <w:sz w:val="24"/>
          <w:szCs w:val="24"/>
          <w:lang w:val="en-IN"/>
        </w:rPr>
        <w:br/>
        <w:t>Configuration manuals and Cisco documentation were consulted, and iterative testing was conducted to ensure proper link-state advertisement and route propagation between routers.</w:t>
      </w: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4.2.4 Performance Measurement</w:t>
      </w:r>
    </w:p>
    <w:p w:rsidR="007E1D2B" w:rsidRPr="007E1D2B" w:rsidRDefault="001853C3"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Accurate measurement of parameters such as latency and routing convergence required precise packet captures and interpretation.</w:t>
      </w:r>
    </w:p>
    <w:p w:rsidR="007E1D2B" w:rsidRPr="007E1D2B" w:rsidRDefault="007E1D2B" w:rsidP="008F35FA">
      <w:pPr>
        <w:pStyle w:val="ListParagraph"/>
        <w:spacing w:line="360" w:lineRule="auto"/>
        <w:ind w:left="851" w:right="450" w:firstLine="0"/>
        <w:jc w:val="both"/>
        <w:rPr>
          <w:bCs/>
          <w:sz w:val="24"/>
          <w:szCs w:val="24"/>
          <w:lang w:val="en-IN"/>
        </w:rPr>
      </w:pPr>
      <w:r w:rsidRPr="007E1D2B">
        <w:rPr>
          <w:bCs/>
          <w:sz w:val="24"/>
          <w:szCs w:val="24"/>
          <w:lang w:val="en-IN"/>
        </w:rPr>
        <w:t>Solution:</w:t>
      </w:r>
      <w:r w:rsidRPr="007E1D2B">
        <w:rPr>
          <w:bCs/>
          <w:sz w:val="24"/>
          <w:szCs w:val="24"/>
          <w:lang w:val="en-IN"/>
        </w:rPr>
        <w:br/>
        <w:t>Wireshark was used extensively to capture real-time IPv6 packets. Statistical analysis was then performed to obtain accurate performance data for comparison between subnetting models.</w:t>
      </w:r>
    </w:p>
    <w:p w:rsidR="007E1D2B" w:rsidRPr="007E1D2B" w:rsidRDefault="007E1D2B" w:rsidP="008F35FA">
      <w:pPr>
        <w:pStyle w:val="ListParagraph"/>
        <w:spacing w:line="360" w:lineRule="auto"/>
        <w:ind w:left="851" w:right="450" w:firstLine="0"/>
        <w:jc w:val="both"/>
        <w:rPr>
          <w:b/>
          <w:sz w:val="24"/>
          <w:szCs w:val="24"/>
          <w:lang w:val="en-IN"/>
        </w:rPr>
      </w:pP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4.3 Possible Improvements</w:t>
      </w:r>
    </w:p>
    <w:p w:rsidR="007E1D2B" w:rsidRPr="007E1D2B" w:rsidRDefault="001853C3"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While the project achieved its objectives, there are several potential areas for improvement that could enhance future work or real-world applications of the solution:</w:t>
      </w:r>
    </w:p>
    <w:p w:rsidR="007E1D2B" w:rsidRPr="007E1D2B" w:rsidRDefault="007E1D2B" w:rsidP="008F35FA">
      <w:pPr>
        <w:pStyle w:val="ListParagraph"/>
        <w:numPr>
          <w:ilvl w:val="0"/>
          <w:numId w:val="31"/>
        </w:numPr>
        <w:spacing w:line="360" w:lineRule="auto"/>
        <w:ind w:left="851" w:right="450" w:firstLine="0"/>
        <w:rPr>
          <w:bCs/>
          <w:sz w:val="24"/>
          <w:szCs w:val="24"/>
          <w:lang w:val="en-IN"/>
        </w:rPr>
      </w:pPr>
      <w:r w:rsidRPr="007E1D2B">
        <w:rPr>
          <w:bCs/>
          <w:sz w:val="24"/>
          <w:szCs w:val="24"/>
          <w:lang w:val="en-IN"/>
        </w:rPr>
        <w:t>Integration</w:t>
      </w:r>
      <w:r w:rsidR="009A616D">
        <w:rPr>
          <w:bCs/>
          <w:sz w:val="24"/>
          <w:szCs w:val="24"/>
          <w:lang w:val="en-IN"/>
        </w:rPr>
        <w:t xml:space="preserve"> </w:t>
      </w:r>
      <w:r w:rsidRPr="007E1D2B">
        <w:rPr>
          <w:bCs/>
          <w:sz w:val="24"/>
          <w:szCs w:val="24"/>
          <w:lang w:val="en-IN"/>
        </w:rPr>
        <w:t>of</w:t>
      </w:r>
      <w:r w:rsidR="009A616D">
        <w:rPr>
          <w:bCs/>
          <w:sz w:val="24"/>
          <w:szCs w:val="24"/>
          <w:lang w:val="en-IN"/>
        </w:rPr>
        <w:t xml:space="preserve"> </w:t>
      </w:r>
      <w:r w:rsidRPr="007E1D2B">
        <w:rPr>
          <w:bCs/>
          <w:sz w:val="24"/>
          <w:szCs w:val="24"/>
          <w:lang w:val="en-IN"/>
        </w:rPr>
        <w:t>Dual-Stack</w:t>
      </w:r>
      <w:r w:rsidR="009A616D">
        <w:rPr>
          <w:bCs/>
          <w:sz w:val="24"/>
          <w:szCs w:val="24"/>
          <w:lang w:val="en-IN"/>
        </w:rPr>
        <w:t xml:space="preserve"> </w:t>
      </w:r>
      <w:r w:rsidRPr="007E1D2B">
        <w:rPr>
          <w:bCs/>
          <w:sz w:val="24"/>
          <w:szCs w:val="24"/>
          <w:lang w:val="en-IN"/>
        </w:rPr>
        <w:t>Environments:</w:t>
      </w:r>
      <w:r w:rsidRPr="007E1D2B">
        <w:rPr>
          <w:bCs/>
          <w:sz w:val="24"/>
          <w:szCs w:val="24"/>
          <w:lang w:val="en-IN"/>
        </w:rPr>
        <w:br/>
        <w:t>Future studies could include both IPv4 and IPv6 in a dual-stack configuration to evaluate interoperability, migration performance, and backward compatibility challenges.</w:t>
      </w:r>
    </w:p>
    <w:p w:rsidR="007E1D2B" w:rsidRPr="007E1D2B" w:rsidRDefault="007E1D2B" w:rsidP="008F35FA">
      <w:pPr>
        <w:pStyle w:val="ListParagraph"/>
        <w:numPr>
          <w:ilvl w:val="0"/>
          <w:numId w:val="31"/>
        </w:numPr>
        <w:spacing w:line="360" w:lineRule="auto"/>
        <w:ind w:left="851" w:right="450" w:firstLine="0"/>
        <w:rPr>
          <w:bCs/>
          <w:sz w:val="24"/>
          <w:szCs w:val="24"/>
          <w:lang w:val="en-IN"/>
        </w:rPr>
      </w:pPr>
      <w:r w:rsidRPr="007E1D2B">
        <w:rPr>
          <w:bCs/>
          <w:sz w:val="24"/>
          <w:szCs w:val="24"/>
          <w:lang w:val="en-IN"/>
        </w:rPr>
        <w:t>Inclusion</w:t>
      </w:r>
      <w:r w:rsidR="009A616D">
        <w:rPr>
          <w:bCs/>
          <w:sz w:val="24"/>
          <w:szCs w:val="24"/>
          <w:lang w:val="en-IN"/>
        </w:rPr>
        <w:t xml:space="preserve"> </w:t>
      </w:r>
      <w:r w:rsidRPr="007E1D2B">
        <w:rPr>
          <w:bCs/>
          <w:sz w:val="24"/>
          <w:szCs w:val="24"/>
          <w:lang w:val="en-IN"/>
        </w:rPr>
        <w:t>of</w:t>
      </w:r>
      <w:r w:rsidR="009A616D">
        <w:rPr>
          <w:bCs/>
          <w:sz w:val="24"/>
          <w:szCs w:val="24"/>
          <w:lang w:val="en-IN"/>
        </w:rPr>
        <w:t xml:space="preserve"> </w:t>
      </w:r>
      <w:r w:rsidRPr="007E1D2B">
        <w:rPr>
          <w:bCs/>
          <w:sz w:val="24"/>
          <w:szCs w:val="24"/>
          <w:lang w:val="en-IN"/>
        </w:rPr>
        <w:t>Transition</w:t>
      </w:r>
      <w:r w:rsidR="009A616D">
        <w:rPr>
          <w:bCs/>
          <w:sz w:val="24"/>
          <w:szCs w:val="24"/>
          <w:lang w:val="en-IN"/>
        </w:rPr>
        <w:t xml:space="preserve"> </w:t>
      </w:r>
      <w:r w:rsidRPr="007E1D2B">
        <w:rPr>
          <w:bCs/>
          <w:sz w:val="24"/>
          <w:szCs w:val="24"/>
          <w:lang w:val="en-IN"/>
        </w:rPr>
        <w:t>Mechanisms:</w:t>
      </w:r>
      <w:r w:rsidRPr="007E1D2B">
        <w:rPr>
          <w:bCs/>
          <w:sz w:val="24"/>
          <w:szCs w:val="24"/>
          <w:lang w:val="en-IN"/>
        </w:rPr>
        <w:br/>
        <w:t xml:space="preserve">Techniques such as </w:t>
      </w:r>
      <w:proofErr w:type="spellStart"/>
      <w:r w:rsidRPr="007E1D2B">
        <w:rPr>
          <w:bCs/>
          <w:sz w:val="24"/>
          <w:szCs w:val="24"/>
          <w:lang w:val="en-IN"/>
        </w:rPr>
        <w:t>tunneling</w:t>
      </w:r>
      <w:proofErr w:type="spellEnd"/>
      <w:r w:rsidRPr="007E1D2B">
        <w:rPr>
          <w:bCs/>
          <w:sz w:val="24"/>
          <w:szCs w:val="24"/>
          <w:lang w:val="en-IN"/>
        </w:rPr>
        <w:t xml:space="preserve"> (6to4, ISATAP) and NAT64/DNS64 could be implemented to </w:t>
      </w:r>
      <w:proofErr w:type="spellStart"/>
      <w:r w:rsidRPr="007E1D2B">
        <w:rPr>
          <w:bCs/>
          <w:sz w:val="24"/>
          <w:szCs w:val="24"/>
          <w:lang w:val="en-IN"/>
        </w:rPr>
        <w:t>analyze</w:t>
      </w:r>
      <w:proofErr w:type="spellEnd"/>
      <w:r w:rsidRPr="007E1D2B">
        <w:rPr>
          <w:bCs/>
          <w:sz w:val="24"/>
          <w:szCs w:val="24"/>
          <w:lang w:val="en-IN"/>
        </w:rPr>
        <w:t xml:space="preserve"> performance during IPv6 transition in hybrid environments.</w:t>
      </w:r>
    </w:p>
    <w:p w:rsidR="007E1D2B" w:rsidRPr="007E1D2B" w:rsidRDefault="007E1D2B" w:rsidP="008F35FA">
      <w:pPr>
        <w:pStyle w:val="ListParagraph"/>
        <w:numPr>
          <w:ilvl w:val="0"/>
          <w:numId w:val="31"/>
        </w:numPr>
        <w:spacing w:line="360" w:lineRule="auto"/>
        <w:ind w:left="851" w:right="450" w:firstLine="0"/>
        <w:rPr>
          <w:bCs/>
          <w:sz w:val="24"/>
          <w:szCs w:val="24"/>
          <w:lang w:val="en-IN"/>
        </w:rPr>
      </w:pPr>
      <w:r w:rsidRPr="007E1D2B">
        <w:rPr>
          <w:bCs/>
          <w:sz w:val="24"/>
          <w:szCs w:val="24"/>
          <w:lang w:val="en-IN"/>
        </w:rPr>
        <w:t>Enhanced</w:t>
      </w:r>
      <w:r w:rsidR="009A616D">
        <w:rPr>
          <w:bCs/>
          <w:sz w:val="24"/>
          <w:szCs w:val="24"/>
          <w:lang w:val="en-IN"/>
        </w:rPr>
        <w:t xml:space="preserve"> </w:t>
      </w:r>
      <w:r w:rsidRPr="007E1D2B">
        <w:rPr>
          <w:bCs/>
          <w:sz w:val="24"/>
          <w:szCs w:val="24"/>
          <w:lang w:val="en-IN"/>
        </w:rPr>
        <w:t>Simulation</w:t>
      </w:r>
      <w:r w:rsidR="009A616D">
        <w:rPr>
          <w:bCs/>
          <w:sz w:val="24"/>
          <w:szCs w:val="24"/>
          <w:lang w:val="en-IN"/>
        </w:rPr>
        <w:t xml:space="preserve"> </w:t>
      </w:r>
      <w:r w:rsidRPr="007E1D2B">
        <w:rPr>
          <w:bCs/>
          <w:sz w:val="24"/>
          <w:szCs w:val="24"/>
          <w:lang w:val="en-IN"/>
        </w:rPr>
        <w:t>Tools:</w:t>
      </w:r>
      <w:r w:rsidRPr="007E1D2B">
        <w:rPr>
          <w:bCs/>
          <w:sz w:val="24"/>
          <w:szCs w:val="24"/>
          <w:lang w:val="en-IN"/>
        </w:rPr>
        <w:br/>
        <w:t>Advanced tools such as EVE-NG or Cisco VIRL could be used to simulate larger and more complex networks for deeper performance insights.</w:t>
      </w:r>
    </w:p>
    <w:p w:rsidR="007E1D2B" w:rsidRPr="007E1D2B" w:rsidRDefault="007E1D2B" w:rsidP="008F35FA">
      <w:pPr>
        <w:pStyle w:val="ListParagraph"/>
        <w:numPr>
          <w:ilvl w:val="0"/>
          <w:numId w:val="31"/>
        </w:numPr>
        <w:spacing w:line="360" w:lineRule="auto"/>
        <w:ind w:left="851" w:right="450" w:firstLine="0"/>
        <w:rPr>
          <w:bCs/>
          <w:sz w:val="24"/>
          <w:szCs w:val="24"/>
          <w:lang w:val="en-IN"/>
        </w:rPr>
      </w:pPr>
      <w:proofErr w:type="spellStart"/>
      <w:r w:rsidRPr="007E1D2B">
        <w:rPr>
          <w:bCs/>
          <w:sz w:val="24"/>
          <w:szCs w:val="24"/>
          <w:lang w:val="en-IN"/>
        </w:rPr>
        <w:t>Automationand</w:t>
      </w:r>
      <w:proofErr w:type="spellEnd"/>
      <w:r w:rsidR="009A616D">
        <w:rPr>
          <w:bCs/>
          <w:sz w:val="24"/>
          <w:szCs w:val="24"/>
          <w:lang w:val="en-IN"/>
        </w:rPr>
        <w:t xml:space="preserve"> </w:t>
      </w:r>
      <w:r w:rsidRPr="007E1D2B">
        <w:rPr>
          <w:bCs/>
          <w:sz w:val="24"/>
          <w:szCs w:val="24"/>
          <w:lang w:val="en-IN"/>
        </w:rPr>
        <w:t>Address</w:t>
      </w:r>
      <w:r w:rsidR="009A616D">
        <w:rPr>
          <w:bCs/>
          <w:sz w:val="24"/>
          <w:szCs w:val="24"/>
          <w:lang w:val="en-IN"/>
        </w:rPr>
        <w:t xml:space="preserve"> </w:t>
      </w:r>
      <w:r w:rsidRPr="007E1D2B">
        <w:rPr>
          <w:bCs/>
          <w:sz w:val="24"/>
          <w:szCs w:val="24"/>
          <w:lang w:val="en-IN"/>
        </w:rPr>
        <w:t>Management</w:t>
      </w:r>
      <w:r w:rsidR="009A616D">
        <w:rPr>
          <w:bCs/>
          <w:sz w:val="24"/>
          <w:szCs w:val="24"/>
          <w:lang w:val="en-IN"/>
        </w:rPr>
        <w:t xml:space="preserve"> </w:t>
      </w:r>
      <w:r w:rsidRPr="007E1D2B">
        <w:rPr>
          <w:bCs/>
          <w:sz w:val="24"/>
          <w:szCs w:val="24"/>
          <w:lang w:val="en-IN"/>
        </w:rPr>
        <w:t>Systems:</w:t>
      </w:r>
      <w:r w:rsidRPr="007E1D2B">
        <w:rPr>
          <w:bCs/>
          <w:sz w:val="24"/>
          <w:szCs w:val="24"/>
          <w:lang w:val="en-IN"/>
        </w:rPr>
        <w:br/>
        <w:t>Future projects could explore the use of IP Address Management (IPAM) tools or scripting (e.g., Python) to automate IPv6 subnet assignment and monitoring.</w:t>
      </w:r>
    </w:p>
    <w:p w:rsidR="007E1D2B" w:rsidRPr="007E1D2B" w:rsidRDefault="007E1D2B" w:rsidP="008F35FA">
      <w:pPr>
        <w:pStyle w:val="ListParagraph"/>
        <w:numPr>
          <w:ilvl w:val="0"/>
          <w:numId w:val="31"/>
        </w:numPr>
        <w:spacing w:line="360" w:lineRule="auto"/>
        <w:ind w:left="851" w:right="450" w:firstLine="0"/>
        <w:rPr>
          <w:bCs/>
          <w:sz w:val="24"/>
          <w:szCs w:val="24"/>
          <w:lang w:val="en-IN"/>
        </w:rPr>
      </w:pPr>
      <w:r w:rsidRPr="007E1D2B">
        <w:rPr>
          <w:bCs/>
          <w:sz w:val="24"/>
          <w:szCs w:val="24"/>
          <w:lang w:val="en-IN"/>
        </w:rPr>
        <w:lastRenderedPageBreak/>
        <w:t>Security</w:t>
      </w:r>
      <w:r w:rsidR="009A616D">
        <w:rPr>
          <w:bCs/>
          <w:sz w:val="24"/>
          <w:szCs w:val="24"/>
          <w:lang w:val="en-IN"/>
        </w:rPr>
        <w:t xml:space="preserve"> </w:t>
      </w:r>
      <w:r w:rsidRPr="007E1D2B">
        <w:rPr>
          <w:bCs/>
          <w:sz w:val="24"/>
          <w:szCs w:val="24"/>
          <w:lang w:val="en-IN"/>
        </w:rPr>
        <w:t>Evaluation:</w:t>
      </w:r>
      <w:r w:rsidRPr="007E1D2B">
        <w:rPr>
          <w:bCs/>
          <w:sz w:val="24"/>
          <w:szCs w:val="24"/>
          <w:lang w:val="en-IN"/>
        </w:rPr>
        <w:br/>
        <w:t>Implementing IPsec for IPv6 and evaluating the impact of hierarchical subnetting on network security and access control could provide valuable insights.</w:t>
      </w:r>
    </w:p>
    <w:p w:rsidR="007E1D2B" w:rsidRPr="007E1D2B" w:rsidRDefault="007E1D2B" w:rsidP="008F35FA">
      <w:pPr>
        <w:pStyle w:val="ListParagraph"/>
        <w:spacing w:line="360" w:lineRule="auto"/>
        <w:ind w:left="851" w:right="450" w:firstLine="0"/>
        <w:jc w:val="both"/>
        <w:rPr>
          <w:bCs/>
          <w:sz w:val="24"/>
          <w:szCs w:val="24"/>
          <w:lang w:val="en-IN"/>
        </w:rPr>
      </w:pPr>
    </w:p>
    <w:p w:rsidR="007E1D2B" w:rsidRPr="007E1D2B" w:rsidRDefault="007E1D2B" w:rsidP="008F35FA">
      <w:pPr>
        <w:pStyle w:val="ListParagraph"/>
        <w:spacing w:line="360" w:lineRule="auto"/>
        <w:ind w:left="851" w:right="450" w:firstLine="0"/>
        <w:jc w:val="both"/>
        <w:rPr>
          <w:b/>
          <w:sz w:val="24"/>
          <w:szCs w:val="24"/>
          <w:lang w:val="en-IN"/>
        </w:rPr>
      </w:pPr>
      <w:r w:rsidRPr="007E1D2B">
        <w:rPr>
          <w:b/>
          <w:sz w:val="24"/>
          <w:szCs w:val="24"/>
          <w:lang w:val="en-IN"/>
        </w:rPr>
        <w:t>4.4 Recommendations</w:t>
      </w:r>
    </w:p>
    <w:p w:rsidR="007E1D2B" w:rsidRPr="007E1D2B" w:rsidRDefault="007163CA" w:rsidP="008F35FA">
      <w:pPr>
        <w:pStyle w:val="ListParagraph"/>
        <w:spacing w:line="360" w:lineRule="auto"/>
        <w:ind w:left="851" w:right="450" w:firstLine="0"/>
        <w:jc w:val="both"/>
        <w:rPr>
          <w:bCs/>
          <w:sz w:val="24"/>
          <w:szCs w:val="24"/>
          <w:lang w:val="en-IN"/>
        </w:rPr>
      </w:pPr>
      <w:r>
        <w:rPr>
          <w:bCs/>
          <w:sz w:val="24"/>
          <w:szCs w:val="24"/>
          <w:lang w:val="en-IN"/>
        </w:rPr>
        <w:t xml:space="preserve">      </w:t>
      </w:r>
      <w:r w:rsidR="007E1D2B" w:rsidRPr="007E1D2B">
        <w:rPr>
          <w:bCs/>
          <w:sz w:val="24"/>
          <w:szCs w:val="24"/>
          <w:lang w:val="en-IN"/>
        </w:rPr>
        <w:t>Based on the findings and experience from this project, the following recommendations are proposed for researchers, network engineers, and organizations implementing IPv6 subnetting and address planning:</w:t>
      </w:r>
    </w:p>
    <w:p w:rsidR="007E1D2B" w:rsidRPr="007E1D2B" w:rsidRDefault="007E1D2B" w:rsidP="008F35FA">
      <w:pPr>
        <w:pStyle w:val="ListParagraph"/>
        <w:numPr>
          <w:ilvl w:val="0"/>
          <w:numId w:val="32"/>
        </w:numPr>
        <w:spacing w:line="360" w:lineRule="auto"/>
        <w:ind w:left="851" w:right="450" w:firstLine="0"/>
        <w:rPr>
          <w:bCs/>
          <w:sz w:val="24"/>
          <w:szCs w:val="24"/>
          <w:lang w:val="en-IN"/>
        </w:rPr>
      </w:pPr>
      <w:r w:rsidRPr="0015651D">
        <w:t>Adopt</w:t>
      </w:r>
      <w:r w:rsidR="00735D2E">
        <w:t xml:space="preserve"> </w:t>
      </w:r>
      <w:r w:rsidRPr="0015651D">
        <w:t>Hierarchical</w:t>
      </w:r>
      <w:r w:rsidR="00735D2E">
        <w:t xml:space="preserve"> </w:t>
      </w:r>
      <w:r w:rsidRPr="0015651D">
        <w:t>Subnetting</w:t>
      </w:r>
      <w:r w:rsidR="00735D2E">
        <w:t xml:space="preserve"> </w:t>
      </w:r>
      <w:r w:rsidRPr="0015651D">
        <w:t>Models:</w:t>
      </w:r>
      <w:r w:rsidRPr="0015651D">
        <w:br/>
      </w:r>
      <w:r w:rsidRPr="007E1D2B">
        <w:rPr>
          <w:bCs/>
          <w:sz w:val="24"/>
          <w:szCs w:val="24"/>
          <w:lang w:val="en-IN"/>
        </w:rPr>
        <w:t>Organizations should adopt hierarchical IPv6 subnetting to enhance routing efficiency, minimize address wastage, and simplify network scalability.</w:t>
      </w:r>
    </w:p>
    <w:p w:rsidR="007E1D2B" w:rsidRPr="007E1D2B" w:rsidRDefault="007E1D2B" w:rsidP="008F35FA">
      <w:pPr>
        <w:pStyle w:val="ListParagraph"/>
        <w:numPr>
          <w:ilvl w:val="0"/>
          <w:numId w:val="32"/>
        </w:numPr>
        <w:spacing w:line="360" w:lineRule="auto"/>
        <w:ind w:left="851" w:right="450" w:firstLine="0"/>
        <w:rPr>
          <w:bCs/>
          <w:sz w:val="24"/>
          <w:szCs w:val="24"/>
          <w:lang w:val="en-IN"/>
        </w:rPr>
      </w:pPr>
      <w:r w:rsidRPr="007E1D2B">
        <w:rPr>
          <w:bCs/>
          <w:sz w:val="24"/>
          <w:szCs w:val="24"/>
          <w:lang w:val="en-IN"/>
        </w:rPr>
        <w:t>Use</w:t>
      </w:r>
      <w:r w:rsidR="00735D2E">
        <w:rPr>
          <w:bCs/>
          <w:sz w:val="24"/>
          <w:szCs w:val="24"/>
          <w:lang w:val="en-IN"/>
        </w:rPr>
        <w:t xml:space="preserve"> </w:t>
      </w:r>
      <w:r w:rsidRPr="007E1D2B">
        <w:rPr>
          <w:bCs/>
          <w:sz w:val="24"/>
          <w:szCs w:val="24"/>
          <w:lang w:val="en-IN"/>
        </w:rPr>
        <w:t>Standards-Based</w:t>
      </w:r>
      <w:r w:rsidR="00735D2E">
        <w:rPr>
          <w:bCs/>
          <w:sz w:val="24"/>
          <w:szCs w:val="24"/>
          <w:lang w:val="en-IN"/>
        </w:rPr>
        <w:t xml:space="preserve"> </w:t>
      </w:r>
      <w:r w:rsidRPr="007E1D2B">
        <w:rPr>
          <w:bCs/>
          <w:sz w:val="24"/>
          <w:szCs w:val="24"/>
          <w:lang w:val="en-IN"/>
        </w:rPr>
        <w:t>Planning:</w:t>
      </w:r>
      <w:r w:rsidRPr="007E1D2B">
        <w:rPr>
          <w:bCs/>
          <w:sz w:val="24"/>
          <w:szCs w:val="24"/>
          <w:lang w:val="en-IN"/>
        </w:rPr>
        <w:br/>
        <w:t>Always refer to IETF RFCs (4291, 5375, 6177) and IEEE standards during IPv6 network design to ensure global compatibility and adherence to best practices.</w:t>
      </w:r>
    </w:p>
    <w:p w:rsidR="007E1D2B" w:rsidRPr="007E1D2B" w:rsidRDefault="007E1D2B" w:rsidP="008F35FA">
      <w:pPr>
        <w:pStyle w:val="ListParagraph"/>
        <w:numPr>
          <w:ilvl w:val="0"/>
          <w:numId w:val="32"/>
        </w:numPr>
        <w:spacing w:line="360" w:lineRule="auto"/>
        <w:ind w:left="851" w:right="450" w:firstLine="0"/>
        <w:rPr>
          <w:bCs/>
          <w:sz w:val="24"/>
          <w:szCs w:val="24"/>
          <w:lang w:val="en-IN"/>
        </w:rPr>
      </w:pPr>
      <w:r w:rsidRPr="007E1D2B">
        <w:rPr>
          <w:bCs/>
          <w:sz w:val="24"/>
          <w:szCs w:val="24"/>
          <w:lang w:val="en-IN"/>
        </w:rPr>
        <w:t>Leverage</w:t>
      </w:r>
      <w:r w:rsidR="00735D2E">
        <w:rPr>
          <w:bCs/>
          <w:sz w:val="24"/>
          <w:szCs w:val="24"/>
          <w:lang w:val="en-IN"/>
        </w:rPr>
        <w:t xml:space="preserve"> </w:t>
      </w:r>
      <w:r w:rsidRPr="007E1D2B">
        <w:rPr>
          <w:bCs/>
          <w:sz w:val="24"/>
          <w:szCs w:val="24"/>
          <w:lang w:val="en-IN"/>
        </w:rPr>
        <w:t>Simulation</w:t>
      </w:r>
      <w:r w:rsidR="00735D2E">
        <w:rPr>
          <w:bCs/>
          <w:sz w:val="24"/>
          <w:szCs w:val="24"/>
          <w:lang w:val="en-IN"/>
        </w:rPr>
        <w:t xml:space="preserve"> </w:t>
      </w:r>
      <w:r w:rsidRPr="007E1D2B">
        <w:rPr>
          <w:bCs/>
          <w:sz w:val="24"/>
          <w:szCs w:val="24"/>
          <w:lang w:val="en-IN"/>
        </w:rPr>
        <w:t>Tools</w:t>
      </w:r>
      <w:r w:rsidR="00735D2E">
        <w:rPr>
          <w:bCs/>
          <w:sz w:val="24"/>
          <w:szCs w:val="24"/>
          <w:lang w:val="en-IN"/>
        </w:rPr>
        <w:t xml:space="preserve"> </w:t>
      </w:r>
      <w:r w:rsidRPr="007E1D2B">
        <w:rPr>
          <w:bCs/>
          <w:sz w:val="24"/>
          <w:szCs w:val="24"/>
          <w:lang w:val="en-IN"/>
        </w:rPr>
        <w:t>Before</w:t>
      </w:r>
      <w:r w:rsidR="00735D2E">
        <w:rPr>
          <w:bCs/>
          <w:sz w:val="24"/>
          <w:szCs w:val="24"/>
          <w:lang w:val="en-IN"/>
        </w:rPr>
        <w:t xml:space="preserve"> </w:t>
      </w:r>
      <w:r w:rsidRPr="007E1D2B">
        <w:rPr>
          <w:bCs/>
          <w:sz w:val="24"/>
          <w:szCs w:val="24"/>
          <w:lang w:val="en-IN"/>
        </w:rPr>
        <w:t>Deployment:</w:t>
      </w:r>
      <w:r w:rsidRPr="007E1D2B">
        <w:rPr>
          <w:bCs/>
          <w:sz w:val="24"/>
          <w:szCs w:val="24"/>
          <w:lang w:val="en-IN"/>
        </w:rPr>
        <w:br/>
        <w:t>Simulating IPv6 addressing and routing using tools such as GNS3, Packet Tracer, or Wireshark allows engineers to validate network performance before real-world implementation.</w:t>
      </w:r>
    </w:p>
    <w:p w:rsidR="007E1D2B" w:rsidRPr="007E1D2B" w:rsidRDefault="007E1D2B" w:rsidP="008F35FA">
      <w:pPr>
        <w:pStyle w:val="ListParagraph"/>
        <w:numPr>
          <w:ilvl w:val="0"/>
          <w:numId w:val="32"/>
        </w:numPr>
        <w:spacing w:line="360" w:lineRule="auto"/>
        <w:ind w:left="851" w:right="450" w:firstLine="0"/>
        <w:jc w:val="both"/>
        <w:rPr>
          <w:bCs/>
          <w:sz w:val="24"/>
          <w:szCs w:val="24"/>
          <w:lang w:val="en-IN"/>
        </w:rPr>
      </w:pPr>
      <w:r w:rsidRPr="007E1D2B">
        <w:rPr>
          <w:bCs/>
          <w:sz w:val="24"/>
          <w:szCs w:val="24"/>
          <w:lang w:val="en-IN"/>
        </w:rPr>
        <w:t>InvestinIPv6TrainingandAwareness:</w:t>
      </w:r>
      <w:r w:rsidRPr="007E1D2B">
        <w:rPr>
          <w:bCs/>
          <w:sz w:val="24"/>
          <w:szCs w:val="24"/>
          <w:lang w:val="en-IN"/>
        </w:rPr>
        <w:br/>
        <w:t>Network administrators and IT professionals should receive training on IPv6 concepts, subnetting techniques, and routing protocols to overcome transition barriers.</w:t>
      </w:r>
    </w:p>
    <w:p w:rsidR="007E1D2B" w:rsidRPr="007E1D2B" w:rsidRDefault="007E1D2B" w:rsidP="008F35FA">
      <w:pPr>
        <w:pStyle w:val="ListParagraph"/>
        <w:numPr>
          <w:ilvl w:val="0"/>
          <w:numId w:val="32"/>
        </w:numPr>
        <w:spacing w:line="360" w:lineRule="auto"/>
        <w:ind w:left="851" w:right="450" w:firstLine="0"/>
        <w:rPr>
          <w:bCs/>
          <w:sz w:val="24"/>
          <w:szCs w:val="24"/>
          <w:lang w:val="en-IN"/>
        </w:rPr>
      </w:pPr>
      <w:r w:rsidRPr="007E1D2B">
        <w:rPr>
          <w:bCs/>
          <w:sz w:val="24"/>
          <w:szCs w:val="24"/>
          <w:lang w:val="en-IN"/>
        </w:rPr>
        <w:t>Implement</w:t>
      </w:r>
      <w:r w:rsidR="00735D2E">
        <w:rPr>
          <w:bCs/>
          <w:sz w:val="24"/>
          <w:szCs w:val="24"/>
          <w:lang w:val="en-IN"/>
        </w:rPr>
        <w:t xml:space="preserve"> </w:t>
      </w:r>
      <w:r w:rsidRPr="007E1D2B">
        <w:rPr>
          <w:bCs/>
          <w:sz w:val="24"/>
          <w:szCs w:val="24"/>
          <w:lang w:val="en-IN"/>
        </w:rPr>
        <w:t>Centralized</w:t>
      </w:r>
      <w:r w:rsidR="00735D2E">
        <w:rPr>
          <w:bCs/>
          <w:sz w:val="24"/>
          <w:szCs w:val="24"/>
          <w:lang w:val="en-IN"/>
        </w:rPr>
        <w:t xml:space="preserve"> </w:t>
      </w:r>
      <w:r w:rsidRPr="007E1D2B">
        <w:rPr>
          <w:bCs/>
          <w:sz w:val="24"/>
          <w:szCs w:val="24"/>
          <w:lang w:val="en-IN"/>
        </w:rPr>
        <w:t>Address</w:t>
      </w:r>
      <w:r w:rsidR="00735D2E">
        <w:rPr>
          <w:bCs/>
          <w:sz w:val="24"/>
          <w:szCs w:val="24"/>
          <w:lang w:val="en-IN"/>
        </w:rPr>
        <w:t xml:space="preserve"> </w:t>
      </w:r>
      <w:r w:rsidRPr="007E1D2B">
        <w:rPr>
          <w:bCs/>
          <w:sz w:val="24"/>
          <w:szCs w:val="24"/>
          <w:lang w:val="en-IN"/>
        </w:rPr>
        <w:t>Management:</w:t>
      </w:r>
      <w:r w:rsidRPr="007E1D2B">
        <w:rPr>
          <w:bCs/>
          <w:sz w:val="24"/>
          <w:szCs w:val="24"/>
          <w:lang w:val="en-IN"/>
        </w:rPr>
        <w:br/>
        <w:t>Large organizations should utilize automated address management systems (IPAM) to maintain documentation, prevent overlaps, and improve efficiency in large-scale IPv6 deployments.</w:t>
      </w:r>
    </w:p>
    <w:p w:rsidR="007E1D2B" w:rsidRPr="007E1D2B" w:rsidRDefault="007E1D2B" w:rsidP="008F35FA">
      <w:pPr>
        <w:pStyle w:val="ListParagraph"/>
        <w:numPr>
          <w:ilvl w:val="0"/>
          <w:numId w:val="32"/>
        </w:numPr>
        <w:spacing w:line="360" w:lineRule="auto"/>
        <w:ind w:left="851" w:right="450" w:firstLine="0"/>
        <w:rPr>
          <w:bCs/>
          <w:sz w:val="24"/>
          <w:szCs w:val="24"/>
          <w:lang w:val="en-IN"/>
        </w:rPr>
      </w:pPr>
      <w:r w:rsidRPr="007E1D2B">
        <w:rPr>
          <w:bCs/>
          <w:sz w:val="24"/>
          <w:szCs w:val="24"/>
          <w:lang w:val="en-IN"/>
        </w:rPr>
        <w:t>Encourage</w:t>
      </w:r>
      <w:r w:rsidR="00735D2E">
        <w:rPr>
          <w:bCs/>
          <w:sz w:val="24"/>
          <w:szCs w:val="24"/>
          <w:lang w:val="en-IN"/>
        </w:rPr>
        <w:t xml:space="preserve"> </w:t>
      </w:r>
      <w:r w:rsidRPr="007E1D2B">
        <w:rPr>
          <w:bCs/>
          <w:sz w:val="24"/>
          <w:szCs w:val="24"/>
          <w:lang w:val="en-IN"/>
        </w:rPr>
        <w:t>Academi</w:t>
      </w:r>
      <w:r w:rsidR="00735D2E">
        <w:rPr>
          <w:bCs/>
          <w:sz w:val="24"/>
          <w:szCs w:val="24"/>
          <w:lang w:val="en-IN"/>
        </w:rPr>
        <w:t xml:space="preserve">c </w:t>
      </w:r>
      <w:r w:rsidRPr="007E1D2B">
        <w:rPr>
          <w:bCs/>
          <w:sz w:val="24"/>
          <w:szCs w:val="24"/>
          <w:lang w:val="en-IN"/>
        </w:rPr>
        <w:t>and</w:t>
      </w:r>
      <w:r w:rsidR="00735D2E">
        <w:rPr>
          <w:bCs/>
          <w:sz w:val="24"/>
          <w:szCs w:val="24"/>
          <w:lang w:val="en-IN"/>
        </w:rPr>
        <w:t xml:space="preserve"> </w:t>
      </w:r>
      <w:r w:rsidRPr="007E1D2B">
        <w:rPr>
          <w:bCs/>
          <w:sz w:val="24"/>
          <w:szCs w:val="24"/>
          <w:lang w:val="en-IN"/>
        </w:rPr>
        <w:t>Research</w:t>
      </w:r>
      <w:r w:rsidR="00735D2E">
        <w:rPr>
          <w:bCs/>
          <w:sz w:val="24"/>
          <w:szCs w:val="24"/>
          <w:lang w:val="en-IN"/>
        </w:rPr>
        <w:t xml:space="preserve"> </w:t>
      </w:r>
      <w:r w:rsidRPr="007E1D2B">
        <w:rPr>
          <w:bCs/>
          <w:sz w:val="24"/>
          <w:szCs w:val="24"/>
          <w:lang w:val="en-IN"/>
        </w:rPr>
        <w:t>Collaboration:</w:t>
      </w:r>
      <w:r w:rsidRPr="007E1D2B">
        <w:rPr>
          <w:bCs/>
          <w:sz w:val="24"/>
          <w:szCs w:val="24"/>
          <w:lang w:val="en-IN"/>
        </w:rPr>
        <w:br/>
        <w:t>Further research collaborations between universities and ISPs could focus on developing optimized IPv6 planning tools and transition strategies for emerging technologies such as IoT and 5G.</w:t>
      </w:r>
    </w:p>
    <w:p w:rsidR="007E1D2B" w:rsidRPr="007E1D2B" w:rsidRDefault="007E1D2B" w:rsidP="008F35FA">
      <w:pPr>
        <w:pStyle w:val="ListParagraph"/>
        <w:spacing w:line="360" w:lineRule="auto"/>
        <w:ind w:left="851" w:right="450" w:firstLine="0"/>
        <w:jc w:val="both"/>
        <w:rPr>
          <w:bCs/>
          <w:sz w:val="24"/>
          <w:szCs w:val="24"/>
          <w:lang w:val="en-IN"/>
        </w:rPr>
      </w:pPr>
    </w:p>
    <w:p w:rsidR="008F35FA" w:rsidRDefault="008F35FA" w:rsidP="008F35FA">
      <w:pPr>
        <w:pStyle w:val="Heading2"/>
        <w:ind w:left="851" w:right="450"/>
      </w:pPr>
    </w:p>
    <w:p w:rsidR="008F35FA" w:rsidRDefault="008F35FA" w:rsidP="008F35FA">
      <w:pPr>
        <w:pStyle w:val="Heading2"/>
        <w:ind w:left="851" w:right="450"/>
      </w:pPr>
    </w:p>
    <w:p w:rsidR="008F35FA" w:rsidRDefault="008F35FA" w:rsidP="008F35FA">
      <w:pPr>
        <w:pStyle w:val="Heading2"/>
        <w:ind w:left="851" w:right="450"/>
      </w:pPr>
    </w:p>
    <w:p w:rsidR="00780073" w:rsidRDefault="00780073" w:rsidP="008F35FA">
      <w:pPr>
        <w:pStyle w:val="Heading2"/>
        <w:ind w:left="851" w:right="450"/>
      </w:pPr>
    </w:p>
    <w:p w:rsidR="00780073" w:rsidRDefault="00780073" w:rsidP="008F35FA">
      <w:pPr>
        <w:pStyle w:val="Heading2"/>
        <w:ind w:left="851" w:right="450"/>
      </w:pPr>
    </w:p>
    <w:p w:rsidR="00B824EC" w:rsidRDefault="00000000" w:rsidP="008F35FA">
      <w:pPr>
        <w:pStyle w:val="Heading2"/>
        <w:ind w:left="851" w:right="450"/>
      </w:pPr>
      <w:r>
        <w:lastRenderedPageBreak/>
        <w:t>CHAPTER</w:t>
      </w:r>
      <w:r>
        <w:rPr>
          <w:spacing w:val="-11"/>
        </w:rPr>
        <w:t xml:space="preserve"> </w:t>
      </w:r>
      <w:r>
        <w:rPr>
          <w:spacing w:val="-10"/>
        </w:rPr>
        <w:t>5</w:t>
      </w:r>
    </w:p>
    <w:p w:rsidR="00B824EC" w:rsidRDefault="00000000" w:rsidP="008F35FA">
      <w:pPr>
        <w:spacing w:before="319"/>
        <w:ind w:left="851" w:right="450"/>
        <w:jc w:val="center"/>
        <w:rPr>
          <w:b/>
          <w:sz w:val="28"/>
        </w:rPr>
      </w:pPr>
      <w:r>
        <w:rPr>
          <w:b/>
          <w:sz w:val="28"/>
        </w:rPr>
        <w:t>REFLECTION</w:t>
      </w:r>
      <w:r>
        <w:rPr>
          <w:b/>
          <w:spacing w:val="-19"/>
          <w:sz w:val="28"/>
        </w:rPr>
        <w:t xml:space="preserve"> </w:t>
      </w:r>
      <w:r>
        <w:rPr>
          <w:b/>
          <w:sz w:val="28"/>
        </w:rPr>
        <w:t>ON</w:t>
      </w:r>
      <w:r>
        <w:rPr>
          <w:b/>
          <w:spacing w:val="-10"/>
          <w:sz w:val="28"/>
        </w:rPr>
        <w:t xml:space="preserve"> </w:t>
      </w:r>
      <w:r>
        <w:rPr>
          <w:b/>
          <w:sz w:val="28"/>
        </w:rPr>
        <w:t>LEARNING</w:t>
      </w:r>
      <w:r>
        <w:rPr>
          <w:b/>
          <w:spacing w:val="-17"/>
          <w:sz w:val="28"/>
        </w:rPr>
        <w:t xml:space="preserve"> </w:t>
      </w:r>
      <w:r>
        <w:rPr>
          <w:b/>
          <w:sz w:val="28"/>
        </w:rPr>
        <w:t>AND</w:t>
      </w:r>
      <w:r>
        <w:rPr>
          <w:b/>
          <w:spacing w:val="-9"/>
          <w:sz w:val="28"/>
        </w:rPr>
        <w:t xml:space="preserve"> </w:t>
      </w:r>
      <w:r>
        <w:rPr>
          <w:b/>
          <w:sz w:val="28"/>
        </w:rPr>
        <w:t>PERSONAL</w:t>
      </w:r>
      <w:r>
        <w:rPr>
          <w:b/>
          <w:spacing w:val="-17"/>
          <w:sz w:val="28"/>
        </w:rPr>
        <w:t xml:space="preserve"> </w:t>
      </w:r>
      <w:r>
        <w:rPr>
          <w:b/>
          <w:spacing w:val="-2"/>
          <w:sz w:val="28"/>
        </w:rPr>
        <w:t>DEVELOPMENT</w:t>
      </w:r>
    </w:p>
    <w:p w:rsidR="00A84CAF" w:rsidRDefault="00A84CAF" w:rsidP="008F35FA">
      <w:pPr>
        <w:pStyle w:val="BodyText"/>
        <w:spacing w:line="360" w:lineRule="auto"/>
        <w:ind w:left="851" w:right="450"/>
        <w:rPr>
          <w:b/>
          <w:bCs/>
          <w:lang w:val="en-IN"/>
        </w:rPr>
      </w:pPr>
    </w:p>
    <w:p w:rsidR="00A84CAF" w:rsidRPr="00A84CAF" w:rsidRDefault="00A84CAF" w:rsidP="008F35FA">
      <w:pPr>
        <w:pStyle w:val="BodyText"/>
        <w:spacing w:line="360" w:lineRule="auto"/>
        <w:ind w:left="851" w:right="450"/>
        <w:jc w:val="both"/>
        <w:rPr>
          <w:b/>
          <w:bCs/>
          <w:lang w:val="en-IN"/>
        </w:rPr>
      </w:pPr>
      <w:r w:rsidRPr="00A84CAF">
        <w:rPr>
          <w:b/>
          <w:bCs/>
          <w:lang w:val="en-IN"/>
        </w:rPr>
        <w:t>5.</w:t>
      </w:r>
      <w:r>
        <w:rPr>
          <w:b/>
          <w:bCs/>
          <w:lang w:val="en-IN"/>
        </w:rPr>
        <w:t>1</w:t>
      </w:r>
      <w:r w:rsidRPr="00A84CAF">
        <w:rPr>
          <w:b/>
          <w:bCs/>
          <w:lang w:val="en-IN"/>
        </w:rPr>
        <w:t xml:space="preserve"> Key Learning Outcomes</w:t>
      </w:r>
    </w:p>
    <w:p w:rsidR="00A84CAF" w:rsidRPr="00A84CAF" w:rsidRDefault="00A84CAF" w:rsidP="008F35FA">
      <w:pPr>
        <w:pStyle w:val="BodyText"/>
        <w:spacing w:line="360" w:lineRule="auto"/>
        <w:ind w:left="851" w:right="450"/>
        <w:jc w:val="both"/>
        <w:rPr>
          <w:b/>
          <w:bCs/>
          <w:lang w:val="en-IN"/>
        </w:rPr>
      </w:pPr>
      <w:r w:rsidRPr="00A84CAF">
        <w:rPr>
          <w:b/>
          <w:bCs/>
          <w:lang w:val="en-IN"/>
        </w:rPr>
        <w:t>Academic Knowledge</w:t>
      </w:r>
    </w:p>
    <w:p w:rsidR="00A84CAF" w:rsidRPr="00A84CAF" w:rsidRDefault="00A84CAF" w:rsidP="008F35FA">
      <w:pPr>
        <w:pStyle w:val="BodyText"/>
        <w:spacing w:line="360" w:lineRule="auto"/>
        <w:ind w:left="851" w:right="450"/>
        <w:jc w:val="both"/>
        <w:rPr>
          <w:lang w:val="en-IN"/>
        </w:rPr>
      </w:pPr>
      <w:r w:rsidRPr="00A84CAF">
        <w:rPr>
          <w:lang w:val="en-IN"/>
        </w:rPr>
        <w:t>This project deepened my understanding of network design principles, particularly in IPv6 addressing, subnetting, and routing mechanisms. I gained practical knowledge of hierarchical subnetting, prefix aggregation, and routing performance analysis. Applying IETF and IEEE standards helped me appreciate the importance of structured planning and compliance with global networking protocols. The experience also strengthened my grasp of how theoretical models are implemented in practical network environments.</w:t>
      </w:r>
    </w:p>
    <w:p w:rsidR="00A84CAF" w:rsidRPr="00A84CAF" w:rsidRDefault="00A84CAF" w:rsidP="008F35FA">
      <w:pPr>
        <w:pStyle w:val="BodyText"/>
        <w:spacing w:line="360" w:lineRule="auto"/>
        <w:ind w:left="851" w:right="450"/>
        <w:jc w:val="both"/>
        <w:rPr>
          <w:b/>
          <w:bCs/>
          <w:lang w:val="en-IN"/>
        </w:rPr>
      </w:pPr>
      <w:r w:rsidRPr="00A84CAF">
        <w:rPr>
          <w:b/>
          <w:bCs/>
          <w:lang w:val="en-IN"/>
        </w:rPr>
        <w:t>Technical Skills</w:t>
      </w:r>
    </w:p>
    <w:p w:rsidR="00A84CAF" w:rsidRPr="00A84CAF" w:rsidRDefault="00A84CAF" w:rsidP="008F35FA">
      <w:pPr>
        <w:pStyle w:val="BodyText"/>
        <w:spacing w:line="360" w:lineRule="auto"/>
        <w:ind w:left="851" w:right="450"/>
        <w:jc w:val="both"/>
        <w:rPr>
          <w:lang w:val="en-IN"/>
        </w:rPr>
      </w:pPr>
      <w:r w:rsidRPr="00A84CAF">
        <w:rPr>
          <w:lang w:val="en-IN"/>
        </w:rPr>
        <w:t xml:space="preserve">Through hands-on practice, I developed strong technical proficiency in tools such as Cisco Packet Tracer, GNS3, and Wireshark. I learned how to design and configure IPv6 networks, implement OSPFv3 routing, and </w:t>
      </w:r>
      <w:proofErr w:type="spellStart"/>
      <w:r w:rsidRPr="00A84CAF">
        <w:rPr>
          <w:lang w:val="en-IN"/>
        </w:rPr>
        <w:t>analyze</w:t>
      </w:r>
      <w:proofErr w:type="spellEnd"/>
      <w:r w:rsidRPr="00A84CAF">
        <w:rPr>
          <w:lang w:val="en-IN"/>
        </w:rPr>
        <w:t xml:space="preserve"> performance metrics such as latency and routing efficiency. I also became more confident in using IPv6 subnet calculators and network diagramming tools for efficient network documentation and analysis.</w:t>
      </w:r>
    </w:p>
    <w:p w:rsidR="00A84CAF" w:rsidRPr="00A84CAF" w:rsidRDefault="00A84CAF" w:rsidP="008F35FA">
      <w:pPr>
        <w:pStyle w:val="BodyText"/>
        <w:spacing w:line="360" w:lineRule="auto"/>
        <w:ind w:left="851" w:right="450"/>
        <w:jc w:val="both"/>
        <w:rPr>
          <w:b/>
          <w:bCs/>
          <w:lang w:val="en-IN"/>
        </w:rPr>
      </w:pPr>
      <w:r w:rsidRPr="00A84CAF">
        <w:rPr>
          <w:b/>
          <w:bCs/>
          <w:lang w:val="en-IN"/>
        </w:rPr>
        <w:t>Problem-Solving and Critical Thinking</w:t>
      </w:r>
    </w:p>
    <w:p w:rsidR="00A84CAF" w:rsidRPr="00A84CAF" w:rsidRDefault="00A84CAF" w:rsidP="008F35FA">
      <w:pPr>
        <w:pStyle w:val="BodyText"/>
        <w:spacing w:line="360" w:lineRule="auto"/>
        <w:ind w:left="851" w:right="450"/>
        <w:jc w:val="both"/>
        <w:rPr>
          <w:lang w:val="en-IN"/>
        </w:rPr>
      </w:pPr>
      <w:r w:rsidRPr="00A84CAF">
        <w:rPr>
          <w:lang w:val="en-IN"/>
        </w:rPr>
        <w:t xml:space="preserve">Throughout the project, I encountered technical challenges, including IPv6 address planning complexities and routing misconfigurations. Solving these issues required patience, research, and logical thinking. I learned to approach problems </w:t>
      </w:r>
      <w:proofErr w:type="spellStart"/>
      <w:r w:rsidRPr="00A84CAF">
        <w:rPr>
          <w:lang w:val="en-IN"/>
        </w:rPr>
        <w:t>systematicallyidentifying</w:t>
      </w:r>
      <w:proofErr w:type="spellEnd"/>
      <w:r w:rsidRPr="00A84CAF">
        <w:rPr>
          <w:lang w:val="en-IN"/>
        </w:rPr>
        <w:t xml:space="preserve"> root causes, testing multiple solutions, and applying the most effective fix. This process enhanced my ability to think critically and make informed technical decisions.</w:t>
      </w:r>
    </w:p>
    <w:p w:rsidR="00A84CAF" w:rsidRPr="00A84CAF" w:rsidRDefault="00A84CAF" w:rsidP="008F35FA">
      <w:pPr>
        <w:pStyle w:val="BodyText"/>
        <w:spacing w:line="360" w:lineRule="auto"/>
        <w:ind w:left="851" w:right="450"/>
        <w:jc w:val="both"/>
        <w:rPr>
          <w:lang w:val="en-IN"/>
        </w:rPr>
      </w:pPr>
    </w:p>
    <w:p w:rsidR="00A84CAF" w:rsidRPr="00A84CAF" w:rsidRDefault="00A84CAF" w:rsidP="008F35FA">
      <w:pPr>
        <w:pStyle w:val="BodyText"/>
        <w:spacing w:line="360" w:lineRule="auto"/>
        <w:ind w:left="851" w:right="450"/>
        <w:jc w:val="both"/>
        <w:rPr>
          <w:b/>
          <w:bCs/>
          <w:lang w:val="en-IN"/>
        </w:rPr>
      </w:pPr>
      <w:r w:rsidRPr="00A84CAF">
        <w:rPr>
          <w:b/>
          <w:bCs/>
          <w:lang w:val="en-IN"/>
        </w:rPr>
        <w:t>5.</w:t>
      </w:r>
      <w:r>
        <w:rPr>
          <w:b/>
          <w:bCs/>
          <w:lang w:val="en-IN"/>
        </w:rPr>
        <w:t>2</w:t>
      </w:r>
      <w:r w:rsidRPr="00A84CAF">
        <w:rPr>
          <w:b/>
          <w:bCs/>
          <w:lang w:val="en-IN"/>
        </w:rPr>
        <w:t xml:space="preserve"> Challenges Encountered and Overcome</w:t>
      </w:r>
    </w:p>
    <w:p w:rsidR="00A84CAF" w:rsidRPr="00A84CAF" w:rsidRDefault="00A84CAF" w:rsidP="008F35FA">
      <w:pPr>
        <w:pStyle w:val="BodyText"/>
        <w:spacing w:line="360" w:lineRule="auto"/>
        <w:ind w:left="851" w:right="450"/>
        <w:jc w:val="both"/>
        <w:rPr>
          <w:lang w:val="en-IN"/>
        </w:rPr>
      </w:pPr>
      <w:r w:rsidRPr="00A84CAF">
        <w:rPr>
          <w:lang w:val="en-IN"/>
        </w:rPr>
        <w:t>One of the major challenges was understanding IPv6’s large and complex address space. Initially, subnetting and prefix allocation were confusing, but with consistent practice and the use of subnet calculators, I gained clarity. Simulation limitations in Packet Tracer also posed difficulties, which I overcame by using GNS3 for more accurate router emulation. These experiences improved my adaptability, persistence, and confidence in handling complex tasks.</w:t>
      </w:r>
    </w:p>
    <w:p w:rsidR="00A84CAF" w:rsidRPr="008F35FA" w:rsidRDefault="00A84CAF" w:rsidP="008F35FA">
      <w:pPr>
        <w:pStyle w:val="BodyText"/>
        <w:spacing w:line="360" w:lineRule="auto"/>
        <w:ind w:left="851" w:right="450"/>
        <w:jc w:val="both"/>
        <w:rPr>
          <w:lang w:val="en-IN"/>
        </w:rPr>
      </w:pPr>
      <w:r w:rsidRPr="00A84CAF">
        <w:rPr>
          <w:lang w:val="en-IN"/>
        </w:rPr>
        <w:t>Collaborating with my supervisor and peers also helped me refine my communication and teamwork skills. Discussing technical issues and receiving feedback allowed me to approach the project with a more professional and analytical mindset.</w:t>
      </w:r>
    </w:p>
    <w:p w:rsidR="00A84CAF" w:rsidRDefault="00A84CAF" w:rsidP="008F35FA">
      <w:pPr>
        <w:pStyle w:val="BodyText"/>
        <w:spacing w:line="360" w:lineRule="auto"/>
        <w:ind w:left="851" w:right="450"/>
        <w:jc w:val="both"/>
        <w:rPr>
          <w:b/>
          <w:bCs/>
          <w:lang w:val="en-IN"/>
        </w:rPr>
      </w:pPr>
    </w:p>
    <w:p w:rsidR="00A84CAF" w:rsidRPr="00A84CAF" w:rsidRDefault="00A84CAF" w:rsidP="008F35FA">
      <w:pPr>
        <w:pStyle w:val="BodyText"/>
        <w:spacing w:line="360" w:lineRule="auto"/>
        <w:ind w:left="851" w:right="450"/>
        <w:jc w:val="both"/>
        <w:rPr>
          <w:b/>
          <w:bCs/>
          <w:lang w:val="en-IN"/>
        </w:rPr>
      </w:pPr>
      <w:r w:rsidRPr="00A84CAF">
        <w:rPr>
          <w:b/>
          <w:bCs/>
          <w:lang w:val="en-IN"/>
        </w:rPr>
        <w:t>5.3 Application of Engineering Standards</w:t>
      </w:r>
    </w:p>
    <w:p w:rsidR="00A84CAF" w:rsidRPr="00A84CAF" w:rsidRDefault="00A84CAF" w:rsidP="008F35FA">
      <w:pPr>
        <w:pStyle w:val="BodyText"/>
        <w:spacing w:line="360" w:lineRule="auto"/>
        <w:ind w:left="851" w:right="450"/>
        <w:jc w:val="both"/>
        <w:rPr>
          <w:lang w:val="en-IN"/>
        </w:rPr>
      </w:pPr>
      <w:r w:rsidRPr="00A84CAF">
        <w:rPr>
          <w:lang w:val="en-IN"/>
        </w:rPr>
        <w:t>The project followed industry standards such as IETF RFC 4291 (IPv6 Addressing Architecture), RFC 5375 (Subnetting Guidelines), and IEEE 802.3 (Ethernet Standards). These standards ensured that the IPv6 addressing and subnetting models were scalable, consistent, and interoperable. Applying these engineering principles reinforced my understanding of how global standards shape real-world network design and ensure long-term efficiency.</w:t>
      </w:r>
    </w:p>
    <w:p w:rsidR="00A84CAF" w:rsidRPr="00A84CAF" w:rsidRDefault="00A84CAF" w:rsidP="008F35FA">
      <w:pPr>
        <w:pStyle w:val="BodyText"/>
        <w:spacing w:line="360" w:lineRule="auto"/>
        <w:ind w:left="851" w:right="450"/>
        <w:jc w:val="both"/>
        <w:rPr>
          <w:lang w:val="en-IN"/>
        </w:rPr>
      </w:pPr>
    </w:p>
    <w:p w:rsidR="00A84CAF" w:rsidRPr="00A84CAF" w:rsidRDefault="00A84CAF" w:rsidP="008F35FA">
      <w:pPr>
        <w:pStyle w:val="BodyText"/>
        <w:spacing w:line="360" w:lineRule="auto"/>
        <w:ind w:left="851" w:right="450"/>
        <w:jc w:val="both"/>
        <w:rPr>
          <w:b/>
          <w:bCs/>
          <w:lang w:val="en-IN"/>
        </w:rPr>
      </w:pPr>
      <w:r w:rsidRPr="00A84CAF">
        <w:rPr>
          <w:b/>
          <w:bCs/>
          <w:lang w:val="en-IN"/>
        </w:rPr>
        <w:t>5.</w:t>
      </w:r>
      <w:r>
        <w:rPr>
          <w:b/>
          <w:bCs/>
          <w:lang w:val="en-IN"/>
        </w:rPr>
        <w:t>4</w:t>
      </w:r>
      <w:r w:rsidRPr="00A84CAF">
        <w:rPr>
          <w:b/>
          <w:bCs/>
          <w:lang w:val="en-IN"/>
        </w:rPr>
        <w:t xml:space="preserve"> Insights into the Industry</w:t>
      </w:r>
    </w:p>
    <w:p w:rsidR="00A84CAF" w:rsidRPr="00A84CAF" w:rsidRDefault="00A84CAF" w:rsidP="008F35FA">
      <w:pPr>
        <w:pStyle w:val="BodyText"/>
        <w:spacing w:line="360" w:lineRule="auto"/>
        <w:ind w:left="851" w:right="450"/>
        <w:jc w:val="both"/>
        <w:rPr>
          <w:lang w:val="en-IN"/>
        </w:rPr>
      </w:pPr>
      <w:r w:rsidRPr="00A84CAF">
        <w:rPr>
          <w:lang w:val="en-IN"/>
        </w:rPr>
        <w:t>Working on this project gave me valuable insight into how organizations implement and manage IPv6 networks. I learned that real-world networking goes beyond configuration—it requires careful planning, documentation, and adherence to standards. This experience helped me understand the challenges of IPv6 transition faced by enterprises and service providers. It also inspired me to pursue further specialization in network architecture, IPv6 deployment, and network security, as these areas are vital for future network infrastructure.</w:t>
      </w:r>
    </w:p>
    <w:p w:rsidR="00A84CAF" w:rsidRPr="00A84CAF" w:rsidRDefault="00A84CAF" w:rsidP="008F35FA">
      <w:pPr>
        <w:pStyle w:val="BodyText"/>
        <w:spacing w:line="360" w:lineRule="auto"/>
        <w:ind w:left="851" w:right="450"/>
        <w:jc w:val="both"/>
        <w:rPr>
          <w:lang w:val="en-IN"/>
        </w:rPr>
      </w:pPr>
    </w:p>
    <w:p w:rsidR="00A84CAF" w:rsidRPr="00A84CAF" w:rsidRDefault="00A84CAF" w:rsidP="008F35FA">
      <w:pPr>
        <w:pStyle w:val="BodyText"/>
        <w:spacing w:line="360" w:lineRule="auto"/>
        <w:ind w:left="851" w:right="450"/>
        <w:jc w:val="both"/>
        <w:rPr>
          <w:b/>
          <w:bCs/>
          <w:lang w:val="en-IN"/>
        </w:rPr>
      </w:pPr>
      <w:r w:rsidRPr="00A84CAF">
        <w:rPr>
          <w:b/>
          <w:bCs/>
          <w:lang w:val="en-IN"/>
        </w:rPr>
        <w:t>5.5 Conclusion of Personal Development</w:t>
      </w:r>
    </w:p>
    <w:p w:rsidR="00A84CAF" w:rsidRPr="00A84CAF" w:rsidRDefault="00A84CAF" w:rsidP="008F35FA">
      <w:pPr>
        <w:pStyle w:val="BodyText"/>
        <w:spacing w:line="360" w:lineRule="auto"/>
        <w:ind w:left="851" w:right="450"/>
        <w:jc w:val="both"/>
        <w:rPr>
          <w:lang w:val="en-IN"/>
        </w:rPr>
      </w:pPr>
      <w:r w:rsidRPr="00A84CAF">
        <w:rPr>
          <w:lang w:val="en-IN"/>
        </w:rPr>
        <w:t>In summary, this capstone project has been instrumental in shaping my academic, technical, and personal growth. I gained deep knowledge of IPv6 subnetting, improved my technical and analytical skills, and developed professional attributes such as discipline, teamwork, and problem-solving. The experience has strengthened my interest in network engineering and prepared me for future roles that require both technical expertise and strategic thinking. It has also motivated me to continue learning and contribute to advancing modern networking technologies.</w:t>
      </w:r>
    </w:p>
    <w:p w:rsidR="00B824EC" w:rsidRDefault="00B824EC" w:rsidP="008F35FA">
      <w:pPr>
        <w:pStyle w:val="BodyText"/>
        <w:spacing w:line="360" w:lineRule="auto"/>
        <w:ind w:left="851" w:right="450"/>
        <w:sectPr w:rsidR="00B824EC">
          <w:pgSz w:w="11930" w:h="16850"/>
          <w:pgMar w:top="780" w:right="1133" w:bottom="1380" w:left="708" w:header="0" w:footer="1197" w:gutter="0"/>
          <w:cols w:space="720"/>
        </w:sectPr>
      </w:pPr>
    </w:p>
    <w:p w:rsidR="008F35FA" w:rsidRDefault="00000000" w:rsidP="008F35FA">
      <w:pPr>
        <w:pStyle w:val="Heading2"/>
        <w:spacing w:line="477" w:lineRule="auto"/>
        <w:ind w:left="851" w:right="450"/>
      </w:pPr>
      <w:r>
        <w:lastRenderedPageBreak/>
        <w:t>CHAPTER 6</w:t>
      </w:r>
    </w:p>
    <w:p w:rsidR="00B824EC" w:rsidRDefault="00000000" w:rsidP="008F35FA">
      <w:pPr>
        <w:pStyle w:val="Heading2"/>
        <w:spacing w:line="477" w:lineRule="auto"/>
        <w:ind w:left="851" w:right="450"/>
      </w:pPr>
      <w:r>
        <w:t xml:space="preserve"> </w:t>
      </w:r>
      <w:r>
        <w:rPr>
          <w:spacing w:val="-2"/>
        </w:rPr>
        <w:t>CONCLUSION</w:t>
      </w:r>
    </w:p>
    <w:p w:rsidR="00A84CAF" w:rsidRPr="00A84CAF" w:rsidRDefault="00A84CAF" w:rsidP="008F35FA">
      <w:pPr>
        <w:pStyle w:val="TableParagraph"/>
        <w:spacing w:line="360" w:lineRule="auto"/>
        <w:ind w:left="851" w:right="450"/>
        <w:jc w:val="both"/>
        <w:rPr>
          <w:b/>
          <w:bCs/>
          <w:sz w:val="24"/>
          <w:szCs w:val="24"/>
          <w:lang w:val="en-IN"/>
        </w:rPr>
      </w:pPr>
      <w:r w:rsidRPr="00A84CAF">
        <w:rPr>
          <w:b/>
          <w:bCs/>
          <w:sz w:val="24"/>
          <w:szCs w:val="24"/>
          <w:lang w:val="en-IN"/>
        </w:rPr>
        <w:t>6.1 Summary of Key Findings</w:t>
      </w:r>
    </w:p>
    <w:p w:rsidR="00A84CAF" w:rsidRPr="00A84CAF" w:rsidRDefault="00A84CAF" w:rsidP="008F35FA">
      <w:pPr>
        <w:pStyle w:val="TableParagraph"/>
        <w:spacing w:line="360" w:lineRule="auto"/>
        <w:ind w:left="851" w:right="450"/>
        <w:jc w:val="both"/>
        <w:rPr>
          <w:sz w:val="24"/>
          <w:szCs w:val="24"/>
          <w:lang w:val="en-IN"/>
        </w:rPr>
      </w:pPr>
      <w:r w:rsidRPr="00A84CAF">
        <w:rPr>
          <w:sz w:val="24"/>
          <w:szCs w:val="24"/>
          <w:lang w:val="en-IN"/>
        </w:rPr>
        <w:t>This capstone project addressed the critical problem of inefficient IPv6 subnetting and address planning in modern networks. Through careful analysis, design, and simulation, a structured IPv6 addressing plan was developed using hierarchical and logical subnetting techniques. The project successfully demonstrated that proper IPv6 address allocation improves address utilization, reduces routing complexity, and enhances overall network performance.</w:t>
      </w:r>
    </w:p>
    <w:p w:rsidR="00A84CAF" w:rsidRPr="00A84CAF" w:rsidRDefault="00A84CAF" w:rsidP="008F35FA">
      <w:pPr>
        <w:pStyle w:val="TableParagraph"/>
        <w:spacing w:line="360" w:lineRule="auto"/>
        <w:ind w:left="851" w:right="450"/>
        <w:jc w:val="both"/>
        <w:rPr>
          <w:sz w:val="24"/>
          <w:szCs w:val="24"/>
          <w:lang w:val="en-IN"/>
        </w:rPr>
      </w:pPr>
      <w:r w:rsidRPr="00A84CAF">
        <w:rPr>
          <w:sz w:val="24"/>
          <w:szCs w:val="24"/>
          <w:lang w:val="en-IN"/>
        </w:rPr>
        <w:t>Simulation results using Cisco Packet Tracer, GNS3, and Wireshark confirmed that the proposed subnetting techniques provided efficient prefix allocation, optimized routing, and scalable network design for small to medium-sized networks. By comparing the structured approach with traditional methods, the project highlighted measurable improvements in subnet efficiency and network manageability.</w:t>
      </w:r>
    </w:p>
    <w:p w:rsidR="00A84CAF" w:rsidRPr="00A84CAF" w:rsidRDefault="00A84CAF" w:rsidP="008F35FA">
      <w:pPr>
        <w:pStyle w:val="TableParagraph"/>
        <w:spacing w:line="360" w:lineRule="auto"/>
        <w:ind w:left="851" w:right="450"/>
        <w:jc w:val="both"/>
        <w:rPr>
          <w:b/>
          <w:bCs/>
          <w:sz w:val="24"/>
          <w:szCs w:val="24"/>
          <w:lang w:val="en-IN"/>
        </w:rPr>
      </w:pPr>
    </w:p>
    <w:p w:rsidR="00A84CAF" w:rsidRPr="00A84CAF" w:rsidRDefault="00A84CAF" w:rsidP="008F35FA">
      <w:pPr>
        <w:pStyle w:val="TableParagraph"/>
        <w:spacing w:line="360" w:lineRule="auto"/>
        <w:ind w:left="851" w:right="450"/>
        <w:jc w:val="both"/>
        <w:rPr>
          <w:b/>
          <w:bCs/>
          <w:sz w:val="24"/>
          <w:szCs w:val="24"/>
          <w:lang w:val="en-IN"/>
        </w:rPr>
      </w:pPr>
      <w:r w:rsidRPr="00A84CAF">
        <w:rPr>
          <w:b/>
          <w:bCs/>
          <w:sz w:val="24"/>
          <w:szCs w:val="24"/>
          <w:lang w:val="en-IN"/>
        </w:rPr>
        <w:t>6.2 Value and Significance of the Project</w:t>
      </w:r>
    </w:p>
    <w:p w:rsidR="00A84CAF" w:rsidRPr="00A84CAF" w:rsidRDefault="00A84CAF" w:rsidP="008F35FA">
      <w:pPr>
        <w:pStyle w:val="TableParagraph"/>
        <w:spacing w:line="360" w:lineRule="auto"/>
        <w:ind w:left="851" w:right="450"/>
        <w:jc w:val="both"/>
        <w:rPr>
          <w:sz w:val="24"/>
          <w:szCs w:val="24"/>
          <w:lang w:val="en-IN"/>
        </w:rPr>
      </w:pPr>
      <w:r w:rsidRPr="00A84CAF">
        <w:rPr>
          <w:sz w:val="24"/>
          <w:szCs w:val="24"/>
          <w:lang w:val="en-IN"/>
        </w:rPr>
        <w:t>The project reinforces the importance of planning and standardization in IPv6 network deployment. It provides a practical framework for organizations, educational institutions, and enterprises to implement efficient, scalable, and performance-oriented IPv6 networks. Beyond the technical contributions, the project enhanced my understanding of real-world network design challenges and offered insights into industry best practices for addressing IPv6 deployment issues.</w:t>
      </w:r>
    </w:p>
    <w:p w:rsidR="00A84CAF" w:rsidRPr="00A84CAF" w:rsidRDefault="00A84CAF" w:rsidP="008F35FA">
      <w:pPr>
        <w:pStyle w:val="TableParagraph"/>
        <w:spacing w:line="360" w:lineRule="auto"/>
        <w:ind w:left="851" w:right="450"/>
        <w:jc w:val="both"/>
        <w:rPr>
          <w:sz w:val="24"/>
          <w:szCs w:val="24"/>
          <w:lang w:val="en-IN"/>
        </w:rPr>
      </w:pPr>
      <w:r w:rsidRPr="00A84CAF">
        <w:rPr>
          <w:sz w:val="24"/>
          <w:szCs w:val="24"/>
          <w:lang w:val="en-IN"/>
        </w:rPr>
        <w:t>In conclusion, this study demonstrates that systematic IPv6 subnetting and address planning are essential for supporting the growth of connected devices and future-proofing networks. The project serves as a foundation for further research and practical implementation in modern IP networks, contributing to both academic knowledge and professional network engineering practices.</w:t>
      </w:r>
    </w:p>
    <w:p w:rsidR="00B824EC" w:rsidRDefault="00B824EC" w:rsidP="008F35FA">
      <w:pPr>
        <w:pStyle w:val="TableParagraph"/>
        <w:ind w:left="851" w:right="450"/>
        <w:sectPr w:rsidR="00B824EC">
          <w:pgSz w:w="11930" w:h="16850"/>
          <w:pgMar w:top="780" w:right="1133" w:bottom="1380" w:left="708" w:header="0" w:footer="1197" w:gutter="0"/>
          <w:cols w:space="720"/>
        </w:sectPr>
      </w:pPr>
    </w:p>
    <w:p w:rsidR="00B824EC" w:rsidRDefault="00000000" w:rsidP="008F35FA">
      <w:pPr>
        <w:pStyle w:val="Heading2"/>
        <w:ind w:left="851" w:right="450"/>
        <w:rPr>
          <w:spacing w:val="-2"/>
        </w:rPr>
      </w:pPr>
      <w:r>
        <w:rPr>
          <w:spacing w:val="-2"/>
        </w:rPr>
        <w:lastRenderedPageBreak/>
        <w:t>REFERENCES</w:t>
      </w:r>
    </w:p>
    <w:p w:rsidR="001853C3" w:rsidRDefault="001853C3" w:rsidP="003079E9">
      <w:pPr>
        <w:pStyle w:val="Heading2"/>
        <w:ind w:left="851" w:right="450"/>
        <w:jc w:val="both"/>
      </w:pPr>
    </w:p>
    <w:p w:rsidR="001853C3" w:rsidRPr="001853C3" w:rsidRDefault="001853C3" w:rsidP="003079E9">
      <w:pPr>
        <w:pStyle w:val="ListParagraph"/>
        <w:numPr>
          <w:ilvl w:val="0"/>
          <w:numId w:val="35"/>
        </w:numPr>
        <w:spacing w:line="360" w:lineRule="auto"/>
        <w:ind w:left="851" w:right="450" w:firstLine="0"/>
        <w:jc w:val="both"/>
        <w:rPr>
          <w:lang w:val="en-IN"/>
        </w:rPr>
      </w:pPr>
      <w:r w:rsidRPr="001853C3">
        <w:rPr>
          <w:lang w:val="en-IN"/>
        </w:rPr>
        <w:t xml:space="preserve">Hossain, M. T., Binti, J. Z., &amp; Uddin, M. R. (2024). A review paper on IPv4 and IPv6: A comprehensive survey. </w:t>
      </w:r>
      <w:r w:rsidRPr="001853C3">
        <w:rPr>
          <w:i/>
          <w:iCs/>
          <w:lang w:val="en-IN"/>
        </w:rPr>
        <w:t>American Journal of Computer Science and Technology, 7</w:t>
      </w:r>
      <w:r w:rsidRPr="001853C3">
        <w:rPr>
          <w:lang w:val="en-IN"/>
        </w:rPr>
        <w:t>(4), 170</w:t>
      </w:r>
      <w:r w:rsidRPr="001853C3">
        <w:rPr>
          <w:lang w:val="en-IN"/>
        </w:rPr>
        <w:noBreakHyphen/>
        <w:t xml:space="preserve">175. </w:t>
      </w:r>
      <w:hyperlink r:id="rId11" w:tgtFrame="_new" w:history="1">
        <w:r w:rsidRPr="001853C3">
          <w:rPr>
            <w:rStyle w:val="Hyperlink"/>
            <w:color w:val="auto"/>
            <w:lang w:val="en-IN"/>
          </w:rPr>
          <w:t>https://doi.org/10.11648/j.ajcst.20240704.14</w:t>
        </w:r>
      </w:hyperlink>
      <w:r w:rsidRPr="001853C3">
        <w:rPr>
          <w:lang w:val="en-IN"/>
        </w:rPr>
        <w:t xml:space="preserve"> </w:t>
      </w:r>
      <w:hyperlink r:id="rId12" w:tgtFrame="_blank" w:history="1">
        <w:r w:rsidRPr="001853C3">
          <w:rPr>
            <w:rStyle w:val="Hyperlink"/>
            <w:color w:val="auto"/>
            <w:lang w:val="en-IN"/>
          </w:rPr>
          <w:t>Science Publishing Group</w:t>
        </w:r>
      </w:hyperlink>
    </w:p>
    <w:p w:rsidR="001853C3" w:rsidRPr="001853C3" w:rsidRDefault="001853C3" w:rsidP="003079E9">
      <w:pPr>
        <w:pStyle w:val="ListParagraph"/>
        <w:numPr>
          <w:ilvl w:val="0"/>
          <w:numId w:val="35"/>
        </w:numPr>
        <w:spacing w:line="360" w:lineRule="auto"/>
        <w:ind w:left="851" w:right="450" w:firstLine="0"/>
        <w:jc w:val="both"/>
        <w:rPr>
          <w:lang w:val="en-IN"/>
        </w:rPr>
      </w:pPr>
      <w:proofErr w:type="spellStart"/>
      <w:r w:rsidRPr="001853C3">
        <w:rPr>
          <w:lang w:val="en-IN"/>
        </w:rPr>
        <w:t>Gont</w:t>
      </w:r>
      <w:proofErr w:type="spellEnd"/>
      <w:r w:rsidRPr="001853C3">
        <w:rPr>
          <w:lang w:val="en-IN"/>
        </w:rPr>
        <w:t xml:space="preserve">, F., &amp; </w:t>
      </w:r>
      <w:proofErr w:type="spellStart"/>
      <w:r w:rsidRPr="001853C3">
        <w:rPr>
          <w:lang w:val="en-IN"/>
        </w:rPr>
        <w:t>Gont</w:t>
      </w:r>
      <w:proofErr w:type="spellEnd"/>
      <w:r w:rsidRPr="001853C3">
        <w:rPr>
          <w:lang w:val="en-IN"/>
        </w:rPr>
        <w:t xml:space="preserve">, G. (2022). </w:t>
      </w:r>
      <w:r w:rsidRPr="001853C3">
        <w:rPr>
          <w:i/>
          <w:iCs/>
          <w:lang w:val="en-IN"/>
        </w:rPr>
        <w:t>IPv6 Addressing Considerations</w:t>
      </w:r>
      <w:r w:rsidRPr="001853C3">
        <w:rPr>
          <w:lang w:val="en-IN"/>
        </w:rPr>
        <w:t xml:space="preserve"> (Internet</w:t>
      </w:r>
      <w:r w:rsidRPr="001853C3">
        <w:rPr>
          <w:lang w:val="en-IN"/>
        </w:rPr>
        <w:noBreakHyphen/>
        <w:t>Draft, draft</w:t>
      </w:r>
      <w:r w:rsidRPr="001853C3">
        <w:rPr>
          <w:lang w:val="en-IN"/>
        </w:rPr>
        <w:noBreakHyphen/>
        <w:t>gont</w:t>
      </w:r>
      <w:r w:rsidRPr="001853C3">
        <w:rPr>
          <w:lang w:val="en-IN"/>
        </w:rPr>
        <w:noBreakHyphen/>
        <w:t>v6ops</w:t>
      </w:r>
      <w:r w:rsidRPr="001853C3">
        <w:rPr>
          <w:lang w:val="en-IN"/>
        </w:rPr>
        <w:noBreakHyphen/>
        <w:t>ipv6</w:t>
      </w:r>
      <w:r w:rsidRPr="001853C3">
        <w:rPr>
          <w:lang w:val="en-IN"/>
        </w:rPr>
        <w:noBreakHyphen/>
        <w:t>addressing</w:t>
      </w:r>
      <w:r w:rsidRPr="001853C3">
        <w:rPr>
          <w:lang w:val="en-IN"/>
        </w:rPr>
        <w:noBreakHyphen/>
        <w:t>considerations</w:t>
      </w:r>
      <w:r w:rsidRPr="001853C3">
        <w:rPr>
          <w:lang w:val="en-IN"/>
        </w:rPr>
        <w:noBreakHyphen/>
        <w:t xml:space="preserve">02). Internet Engineering Task Force. </w:t>
      </w:r>
      <w:hyperlink r:id="rId13" w:tgtFrame="_blank" w:history="1">
        <w:r w:rsidRPr="001853C3">
          <w:rPr>
            <w:rStyle w:val="Hyperlink"/>
            <w:color w:val="auto"/>
            <w:lang w:val="en-IN"/>
          </w:rPr>
          <w:t>RIPE FTP</w:t>
        </w:r>
      </w:hyperlink>
    </w:p>
    <w:p w:rsidR="001853C3" w:rsidRPr="001853C3" w:rsidRDefault="001853C3" w:rsidP="003079E9">
      <w:pPr>
        <w:pStyle w:val="ListParagraph"/>
        <w:numPr>
          <w:ilvl w:val="0"/>
          <w:numId w:val="35"/>
        </w:numPr>
        <w:spacing w:line="360" w:lineRule="auto"/>
        <w:ind w:left="851" w:right="450" w:firstLine="0"/>
        <w:jc w:val="both"/>
        <w:rPr>
          <w:lang w:val="en-IN"/>
        </w:rPr>
      </w:pPr>
      <w:r w:rsidRPr="001853C3">
        <w:rPr>
          <w:lang w:val="en-IN"/>
        </w:rPr>
        <w:t xml:space="preserve">Huawei Technologies Co., Ltd. (2023). IP addresses and subnetting. In </w:t>
      </w:r>
      <w:r w:rsidRPr="001853C3">
        <w:rPr>
          <w:i/>
          <w:iCs/>
          <w:lang w:val="en-IN"/>
        </w:rPr>
        <w:t>Data Communications and Network Technologies</w:t>
      </w:r>
      <w:r w:rsidRPr="001853C3">
        <w:rPr>
          <w:lang w:val="en-IN"/>
        </w:rPr>
        <w:t xml:space="preserve"> (pp. …</w:t>
      </w:r>
      <w:r w:rsidRPr="001853C3">
        <w:rPr>
          <w:lang w:val="en-IN"/>
        </w:rPr>
        <w:noBreakHyphen/>
        <w:t>…). Springer. https://doi.org/10.1007/978</w:t>
      </w:r>
      <w:r w:rsidRPr="001853C3">
        <w:rPr>
          <w:lang w:val="en-IN"/>
        </w:rPr>
        <w:noBreakHyphen/>
        <w:t>981</w:t>
      </w:r>
      <w:r w:rsidRPr="001853C3">
        <w:rPr>
          <w:lang w:val="en-IN"/>
        </w:rPr>
        <w:noBreakHyphen/>
        <w:t>19</w:t>
      </w:r>
      <w:r w:rsidRPr="001853C3">
        <w:rPr>
          <w:lang w:val="en-IN"/>
        </w:rPr>
        <w:noBreakHyphen/>
        <w:t>3029</w:t>
      </w:r>
      <w:r w:rsidRPr="001853C3">
        <w:rPr>
          <w:lang w:val="en-IN"/>
        </w:rPr>
        <w:noBreakHyphen/>
        <w:t xml:space="preserve">4_4 </w:t>
      </w:r>
      <w:hyperlink r:id="rId14" w:tgtFrame="_blank" w:history="1">
        <w:r w:rsidRPr="001853C3">
          <w:rPr>
            <w:rStyle w:val="Hyperlink"/>
            <w:color w:val="auto"/>
            <w:lang w:val="en-IN"/>
          </w:rPr>
          <w:t>SpringerLink</w:t>
        </w:r>
      </w:hyperlink>
    </w:p>
    <w:p w:rsidR="001853C3" w:rsidRPr="001853C3" w:rsidRDefault="001853C3" w:rsidP="003079E9">
      <w:pPr>
        <w:pStyle w:val="ListParagraph"/>
        <w:numPr>
          <w:ilvl w:val="0"/>
          <w:numId w:val="35"/>
        </w:numPr>
        <w:spacing w:line="360" w:lineRule="auto"/>
        <w:ind w:left="851" w:right="450" w:firstLine="0"/>
        <w:jc w:val="both"/>
        <w:rPr>
          <w:lang w:val="en-IN"/>
        </w:rPr>
      </w:pPr>
      <w:r w:rsidRPr="001853C3">
        <w:rPr>
          <w:lang w:val="en-IN"/>
        </w:rPr>
        <w:t xml:space="preserve">Kumar, G., </w:t>
      </w:r>
      <w:proofErr w:type="spellStart"/>
      <w:r w:rsidRPr="001853C3">
        <w:rPr>
          <w:lang w:val="en-IN"/>
        </w:rPr>
        <w:t>Gankotiya</w:t>
      </w:r>
      <w:proofErr w:type="spellEnd"/>
      <w:r w:rsidRPr="001853C3">
        <w:rPr>
          <w:lang w:val="en-IN"/>
        </w:rPr>
        <w:t xml:space="preserve">, A., Rawat, S., Balusamy, B., &amp; </w:t>
      </w:r>
      <w:proofErr w:type="spellStart"/>
      <w:r w:rsidRPr="001853C3">
        <w:rPr>
          <w:lang w:val="en-IN"/>
        </w:rPr>
        <w:t>Selvarajan</w:t>
      </w:r>
      <w:proofErr w:type="spellEnd"/>
      <w:r w:rsidRPr="001853C3">
        <w:rPr>
          <w:lang w:val="en-IN"/>
        </w:rPr>
        <w:t xml:space="preserve">, S. (2024, October 24). IPv6 addressing strategy with improved secure duplicate address detection to overcome denial of service and reconnaissance attacks. </w:t>
      </w:r>
      <w:r w:rsidRPr="001853C3">
        <w:rPr>
          <w:i/>
          <w:iCs/>
          <w:lang w:val="en-IN"/>
        </w:rPr>
        <w:t>Scientific Reports, 14</w:t>
      </w:r>
      <w:r w:rsidRPr="001853C3">
        <w:rPr>
          <w:lang w:val="en-IN"/>
        </w:rPr>
        <w:t>, 25148. https://doi.org/10.1038/s41598</w:t>
      </w:r>
      <w:r w:rsidRPr="001853C3">
        <w:rPr>
          <w:lang w:val="en-IN"/>
        </w:rPr>
        <w:noBreakHyphen/>
        <w:t>024</w:t>
      </w:r>
      <w:r w:rsidRPr="001853C3">
        <w:rPr>
          <w:lang w:val="en-IN"/>
        </w:rPr>
        <w:noBreakHyphen/>
        <w:t>77035</w:t>
      </w:r>
      <w:r w:rsidRPr="001853C3">
        <w:rPr>
          <w:lang w:val="en-IN"/>
        </w:rPr>
        <w:noBreakHyphen/>
        <w:t xml:space="preserve">z </w:t>
      </w:r>
      <w:hyperlink r:id="rId15" w:tgtFrame="_blank" w:history="1">
        <w:r w:rsidRPr="001853C3">
          <w:rPr>
            <w:rStyle w:val="Hyperlink"/>
            <w:color w:val="auto"/>
            <w:lang w:val="en-IN"/>
          </w:rPr>
          <w:t>PMC</w:t>
        </w:r>
      </w:hyperlink>
    </w:p>
    <w:p w:rsidR="001853C3" w:rsidRPr="001853C3" w:rsidRDefault="001853C3" w:rsidP="003079E9">
      <w:pPr>
        <w:pStyle w:val="ListParagraph"/>
        <w:numPr>
          <w:ilvl w:val="0"/>
          <w:numId w:val="35"/>
        </w:numPr>
        <w:spacing w:line="360" w:lineRule="auto"/>
        <w:ind w:left="851" w:right="450" w:firstLine="0"/>
        <w:jc w:val="both"/>
        <w:rPr>
          <w:lang w:val="en-IN"/>
        </w:rPr>
      </w:pPr>
      <w:r w:rsidRPr="001853C3">
        <w:rPr>
          <w:lang w:val="en-IN"/>
        </w:rPr>
        <w:t>Al</w:t>
      </w:r>
      <w:r w:rsidRPr="001853C3">
        <w:rPr>
          <w:lang w:val="en-IN"/>
        </w:rPr>
        <w:noBreakHyphen/>
        <w:t>Azzawi, A., &amp; Lencse, G. (2025, May 3). Methodology for the security analysis of IPv4</w:t>
      </w:r>
      <w:r w:rsidRPr="001853C3">
        <w:rPr>
          <w:lang w:val="en-IN"/>
        </w:rPr>
        <w:noBreakHyphen/>
        <w:t>as</w:t>
      </w:r>
      <w:r w:rsidRPr="001853C3">
        <w:rPr>
          <w:lang w:val="en-IN"/>
        </w:rPr>
        <w:noBreakHyphen/>
        <w:t>a</w:t>
      </w:r>
      <w:r w:rsidRPr="001853C3">
        <w:rPr>
          <w:lang w:val="en-IN"/>
        </w:rPr>
        <w:noBreakHyphen/>
        <w:t xml:space="preserve">Service IPv6 transition technologies. </w:t>
      </w:r>
      <w:r w:rsidRPr="001853C3">
        <w:rPr>
          <w:i/>
          <w:iCs/>
          <w:lang w:val="en-IN"/>
        </w:rPr>
        <w:t>The Computer Journal</w:t>
      </w:r>
      <w:r w:rsidRPr="001853C3">
        <w:rPr>
          <w:lang w:val="en-IN"/>
        </w:rPr>
        <w:t xml:space="preserve">. https://doi.org/10.1093/comjnl/bxaf048 </w:t>
      </w:r>
      <w:hyperlink r:id="rId16" w:tgtFrame="_blank" w:history="1">
        <w:r w:rsidRPr="001853C3">
          <w:rPr>
            <w:rStyle w:val="Hyperlink"/>
            <w:color w:val="auto"/>
            <w:lang w:val="en-IN"/>
          </w:rPr>
          <w:t>OUP Academic</w:t>
        </w:r>
      </w:hyperlink>
    </w:p>
    <w:p w:rsidR="001853C3" w:rsidRPr="001853C3" w:rsidRDefault="001853C3" w:rsidP="003079E9">
      <w:pPr>
        <w:pStyle w:val="ListParagraph"/>
        <w:numPr>
          <w:ilvl w:val="0"/>
          <w:numId w:val="35"/>
        </w:numPr>
        <w:spacing w:line="360" w:lineRule="auto"/>
        <w:ind w:left="851" w:right="450" w:firstLine="0"/>
        <w:jc w:val="both"/>
        <w:rPr>
          <w:lang w:val="en-IN"/>
        </w:rPr>
      </w:pPr>
      <w:r w:rsidRPr="001853C3">
        <w:rPr>
          <w:lang w:val="en-IN"/>
        </w:rPr>
        <w:t xml:space="preserve">Steger, L., Kuang, L., Zirngibl, J., Carle, G., &amp; Gasser, O. (2023, July 13). Target acquired? Evaluating target generation algorithms for IPv6. </w:t>
      </w:r>
      <w:proofErr w:type="spellStart"/>
      <w:r w:rsidRPr="001853C3">
        <w:rPr>
          <w:lang w:val="en-IN"/>
        </w:rPr>
        <w:t>arXiv</w:t>
      </w:r>
      <w:proofErr w:type="spellEnd"/>
      <w:r w:rsidRPr="001853C3">
        <w:rPr>
          <w:lang w:val="en-IN"/>
        </w:rPr>
        <w:t xml:space="preserve">. </w:t>
      </w:r>
      <w:hyperlink r:id="rId17" w:tgtFrame="_new" w:history="1">
        <w:r w:rsidRPr="001853C3">
          <w:rPr>
            <w:rStyle w:val="Hyperlink"/>
            <w:color w:val="auto"/>
            <w:lang w:val="en-IN"/>
          </w:rPr>
          <w:t>https://arxiv.org/abs/2307.06872</w:t>
        </w:r>
      </w:hyperlink>
      <w:r w:rsidRPr="001853C3">
        <w:rPr>
          <w:lang w:val="en-IN"/>
        </w:rPr>
        <w:t xml:space="preserve"> </w:t>
      </w:r>
      <w:hyperlink r:id="rId18" w:tgtFrame="_blank" w:history="1">
        <w:proofErr w:type="spellStart"/>
        <w:r w:rsidRPr="001853C3">
          <w:rPr>
            <w:rStyle w:val="Hyperlink"/>
            <w:color w:val="auto"/>
            <w:lang w:val="en-IN"/>
          </w:rPr>
          <w:t>arXiv</w:t>
        </w:r>
        <w:proofErr w:type="spellEnd"/>
      </w:hyperlink>
    </w:p>
    <w:p w:rsidR="001853C3" w:rsidRPr="001853C3" w:rsidRDefault="001853C3" w:rsidP="003079E9">
      <w:pPr>
        <w:pStyle w:val="ListParagraph"/>
        <w:numPr>
          <w:ilvl w:val="0"/>
          <w:numId w:val="35"/>
        </w:numPr>
        <w:spacing w:line="360" w:lineRule="auto"/>
        <w:ind w:left="851" w:right="450" w:firstLine="0"/>
        <w:jc w:val="both"/>
        <w:rPr>
          <w:lang w:val="en-IN"/>
        </w:rPr>
      </w:pPr>
      <w:r w:rsidRPr="001853C3">
        <w:rPr>
          <w:lang w:val="en-IN"/>
        </w:rPr>
        <w:t>He, N., Li, D., &amp; Huang, X. (2024, December 26). 6Diffusion: IPv6 target generation using a diffusion model with global</w:t>
      </w:r>
      <w:r w:rsidRPr="001853C3">
        <w:rPr>
          <w:lang w:val="en-IN"/>
        </w:rPr>
        <w:noBreakHyphen/>
        <w:t>local attention mechanisms for Internet</w:t>
      </w:r>
      <w:r w:rsidRPr="001853C3">
        <w:rPr>
          <w:lang w:val="en-IN"/>
        </w:rPr>
        <w:noBreakHyphen/>
        <w:t xml:space="preserve">wide IPv6 scanning. </w:t>
      </w:r>
      <w:proofErr w:type="spellStart"/>
      <w:r w:rsidRPr="001853C3">
        <w:rPr>
          <w:lang w:val="en-IN"/>
        </w:rPr>
        <w:t>arXiv</w:t>
      </w:r>
      <w:proofErr w:type="spellEnd"/>
      <w:r w:rsidRPr="001853C3">
        <w:rPr>
          <w:lang w:val="en-IN"/>
        </w:rPr>
        <w:t xml:space="preserve">. </w:t>
      </w:r>
      <w:hyperlink r:id="rId19" w:tgtFrame="_new" w:history="1">
        <w:r w:rsidRPr="001853C3">
          <w:rPr>
            <w:rStyle w:val="Hyperlink"/>
            <w:color w:val="auto"/>
            <w:lang w:val="en-IN"/>
          </w:rPr>
          <w:t>https://arxiv.org/abs/2412.19243</w:t>
        </w:r>
      </w:hyperlink>
      <w:r w:rsidRPr="001853C3">
        <w:rPr>
          <w:lang w:val="en-IN"/>
        </w:rPr>
        <w:t xml:space="preserve"> </w:t>
      </w:r>
      <w:hyperlink r:id="rId20" w:tgtFrame="_blank" w:history="1">
        <w:proofErr w:type="spellStart"/>
        <w:r w:rsidRPr="001853C3">
          <w:rPr>
            <w:rStyle w:val="Hyperlink"/>
            <w:color w:val="auto"/>
            <w:lang w:val="en-IN"/>
          </w:rPr>
          <w:t>arXiv</w:t>
        </w:r>
        <w:proofErr w:type="spellEnd"/>
      </w:hyperlink>
    </w:p>
    <w:p w:rsidR="001853C3" w:rsidRPr="001853C3" w:rsidRDefault="001853C3" w:rsidP="003079E9">
      <w:pPr>
        <w:pStyle w:val="ListParagraph"/>
        <w:numPr>
          <w:ilvl w:val="0"/>
          <w:numId w:val="35"/>
        </w:numPr>
        <w:spacing w:line="360" w:lineRule="auto"/>
        <w:ind w:left="851" w:right="450" w:firstLine="0"/>
        <w:jc w:val="both"/>
        <w:rPr>
          <w:lang w:val="en-IN"/>
        </w:rPr>
      </w:pPr>
      <w:proofErr w:type="spellStart"/>
      <w:r w:rsidRPr="001853C3">
        <w:rPr>
          <w:lang w:val="en-IN"/>
        </w:rPr>
        <w:t>Dahlmanns</w:t>
      </w:r>
      <w:proofErr w:type="spellEnd"/>
      <w:r w:rsidRPr="001853C3">
        <w:rPr>
          <w:lang w:val="en-IN"/>
        </w:rPr>
        <w:t xml:space="preserve">, M., Heidenreich, F., </w:t>
      </w:r>
      <w:proofErr w:type="spellStart"/>
      <w:r w:rsidRPr="001853C3">
        <w:rPr>
          <w:lang w:val="en-IN"/>
        </w:rPr>
        <w:t>Lohmöller</w:t>
      </w:r>
      <w:proofErr w:type="spellEnd"/>
      <w:r w:rsidRPr="001853C3">
        <w:rPr>
          <w:lang w:val="en-IN"/>
        </w:rPr>
        <w:t xml:space="preserve">, J., Pennekamp, J., Wehrle, K., &amp; Henze, M. (2024, November 21). Unconsidered installations: Discovering IoT deployments in the IPv6 Internet. </w:t>
      </w:r>
      <w:proofErr w:type="spellStart"/>
      <w:r w:rsidRPr="001853C3">
        <w:rPr>
          <w:lang w:val="en-IN"/>
        </w:rPr>
        <w:t>arXiv</w:t>
      </w:r>
      <w:proofErr w:type="spellEnd"/>
      <w:r w:rsidRPr="001853C3">
        <w:rPr>
          <w:lang w:val="en-IN"/>
        </w:rPr>
        <w:t xml:space="preserve">. </w:t>
      </w:r>
      <w:hyperlink r:id="rId21" w:tgtFrame="_new" w:history="1">
        <w:r w:rsidRPr="001853C3">
          <w:rPr>
            <w:rStyle w:val="Hyperlink"/>
            <w:color w:val="auto"/>
            <w:lang w:val="en-IN"/>
          </w:rPr>
          <w:t>https://arxiv.org/abs/2411.13799</w:t>
        </w:r>
      </w:hyperlink>
      <w:r w:rsidRPr="001853C3">
        <w:rPr>
          <w:lang w:val="en-IN"/>
        </w:rPr>
        <w:t xml:space="preserve"> </w:t>
      </w:r>
      <w:hyperlink r:id="rId22" w:tgtFrame="_blank" w:history="1">
        <w:proofErr w:type="spellStart"/>
        <w:r w:rsidRPr="001853C3">
          <w:rPr>
            <w:rStyle w:val="Hyperlink"/>
            <w:color w:val="auto"/>
            <w:lang w:val="en-IN"/>
          </w:rPr>
          <w:t>arXiv</w:t>
        </w:r>
        <w:proofErr w:type="spellEnd"/>
      </w:hyperlink>
    </w:p>
    <w:p w:rsidR="001853C3" w:rsidRPr="001853C3" w:rsidRDefault="001853C3" w:rsidP="003079E9">
      <w:pPr>
        <w:pStyle w:val="ListParagraph"/>
        <w:numPr>
          <w:ilvl w:val="0"/>
          <w:numId w:val="35"/>
        </w:numPr>
        <w:spacing w:line="360" w:lineRule="auto"/>
        <w:ind w:left="851" w:right="450" w:firstLine="0"/>
        <w:jc w:val="both"/>
        <w:rPr>
          <w:lang w:val="en-IN"/>
        </w:rPr>
      </w:pPr>
      <w:r w:rsidRPr="001853C3">
        <w:rPr>
          <w:lang w:val="en-IN"/>
        </w:rPr>
        <w:t xml:space="preserve">H3C. (2025, March 10). </w:t>
      </w:r>
      <w:r w:rsidRPr="001853C3">
        <w:rPr>
          <w:i/>
          <w:iCs/>
          <w:lang w:val="en-IN"/>
        </w:rPr>
        <w:t>IPv6 Technology White Paper</w:t>
      </w:r>
      <w:r w:rsidRPr="001853C3">
        <w:rPr>
          <w:lang w:val="en-IN"/>
        </w:rPr>
        <w:t xml:space="preserve">. H3C Technical Blogs. </w:t>
      </w:r>
      <w:hyperlink r:id="rId23" w:tgtFrame="_new" w:history="1">
        <w:r w:rsidRPr="001853C3">
          <w:rPr>
            <w:rStyle w:val="Hyperlink"/>
            <w:color w:val="auto"/>
            <w:lang w:val="en-IN"/>
          </w:rPr>
          <w:t>https://www.h3c.com/en/Support/Technical_Blogs/Resources/202503/2370531_294551_0.htm</w:t>
        </w:r>
      </w:hyperlink>
      <w:r w:rsidRPr="001853C3">
        <w:rPr>
          <w:lang w:val="en-IN"/>
        </w:rPr>
        <w:t xml:space="preserve"> </w:t>
      </w:r>
      <w:hyperlink r:id="rId24" w:tgtFrame="_blank" w:history="1">
        <w:r w:rsidRPr="001853C3">
          <w:rPr>
            <w:rStyle w:val="Hyperlink"/>
            <w:color w:val="auto"/>
            <w:lang w:val="en-IN"/>
          </w:rPr>
          <w:t>H3C</w:t>
        </w:r>
      </w:hyperlink>
    </w:p>
    <w:p w:rsidR="003079E9" w:rsidRDefault="001853C3" w:rsidP="003079E9">
      <w:pPr>
        <w:pStyle w:val="ListParagraph"/>
        <w:numPr>
          <w:ilvl w:val="0"/>
          <w:numId w:val="35"/>
        </w:numPr>
        <w:spacing w:line="360" w:lineRule="auto"/>
        <w:ind w:left="851" w:right="450" w:firstLine="0"/>
        <w:jc w:val="both"/>
        <w:rPr>
          <w:lang w:val="en-IN"/>
        </w:rPr>
      </w:pPr>
      <w:proofErr w:type="spellStart"/>
      <w:r w:rsidRPr="001853C3">
        <w:rPr>
          <w:lang w:val="en-IN"/>
        </w:rPr>
        <w:t>EfficientIP</w:t>
      </w:r>
      <w:proofErr w:type="spellEnd"/>
      <w:r w:rsidRPr="001853C3">
        <w:rPr>
          <w:lang w:val="en-IN"/>
        </w:rPr>
        <w:t xml:space="preserve">. (2022, October). </w:t>
      </w:r>
      <w:r w:rsidRPr="001853C3">
        <w:rPr>
          <w:i/>
          <w:iCs/>
          <w:lang w:val="en-IN"/>
        </w:rPr>
        <w:t>10 key best practices for efficient IP address management (IPAM)</w:t>
      </w:r>
      <w:r w:rsidRPr="001853C3">
        <w:rPr>
          <w:lang w:val="en-IN"/>
        </w:rPr>
        <w:t>. White Paper.</w:t>
      </w:r>
    </w:p>
    <w:p w:rsidR="001853C3" w:rsidRPr="001853C3" w:rsidRDefault="001853C3" w:rsidP="003079E9">
      <w:pPr>
        <w:pStyle w:val="ListParagraph"/>
        <w:numPr>
          <w:ilvl w:val="0"/>
          <w:numId w:val="35"/>
        </w:numPr>
        <w:spacing w:line="360" w:lineRule="auto"/>
        <w:ind w:left="851" w:right="450" w:firstLine="0"/>
        <w:jc w:val="both"/>
        <w:rPr>
          <w:lang w:val="en-IN"/>
        </w:rPr>
      </w:pPr>
      <w:r w:rsidRPr="001853C3">
        <w:rPr>
          <w:lang w:val="en-IN"/>
        </w:rPr>
        <w:t>https://www.efficientip.com/wp</w:t>
      </w:r>
      <w:r w:rsidRPr="001853C3">
        <w:rPr>
          <w:lang w:val="en-IN"/>
        </w:rPr>
        <w:noBreakHyphen/>
        <w:t>content/uploads/2022/10/wp</w:t>
      </w:r>
      <w:r w:rsidRPr="001853C3">
        <w:rPr>
          <w:lang w:val="en-IN"/>
        </w:rPr>
        <w:noBreakHyphen/>
        <w:t>10</w:t>
      </w:r>
      <w:r w:rsidRPr="001853C3">
        <w:rPr>
          <w:lang w:val="en-IN"/>
        </w:rPr>
        <w:noBreakHyphen/>
        <w:t>Best</w:t>
      </w:r>
      <w:r w:rsidRPr="001853C3">
        <w:rPr>
          <w:lang w:val="en-IN"/>
        </w:rPr>
        <w:noBreakHyphen/>
        <w:t>Practices</w:t>
      </w:r>
      <w:r w:rsidRPr="001853C3">
        <w:rPr>
          <w:lang w:val="en-IN"/>
        </w:rPr>
        <w:noBreakHyphen/>
        <w:t>for</w:t>
      </w:r>
      <w:r w:rsidRPr="001853C3">
        <w:rPr>
          <w:lang w:val="en-IN"/>
        </w:rPr>
        <w:noBreakHyphen/>
        <w:t>IPAM</w:t>
      </w:r>
      <w:r w:rsidRPr="001853C3">
        <w:rPr>
          <w:lang w:val="en-IN"/>
        </w:rPr>
        <w:noBreakHyphen/>
        <w:t xml:space="preserve">220603.pdf </w:t>
      </w:r>
      <w:hyperlink r:id="rId25" w:tgtFrame="_blank" w:history="1">
        <w:proofErr w:type="spellStart"/>
        <w:r w:rsidRPr="001853C3">
          <w:rPr>
            <w:rStyle w:val="Hyperlink"/>
            <w:color w:val="auto"/>
            <w:lang w:val="en-IN"/>
          </w:rPr>
          <w:t>EfficientIP</w:t>
        </w:r>
        <w:proofErr w:type="spellEnd"/>
      </w:hyperlink>
    </w:p>
    <w:p w:rsidR="001853C3" w:rsidRPr="001853C3" w:rsidRDefault="001853C3" w:rsidP="003079E9">
      <w:pPr>
        <w:pStyle w:val="ListParagraph"/>
        <w:numPr>
          <w:ilvl w:val="0"/>
          <w:numId w:val="35"/>
        </w:numPr>
        <w:spacing w:line="360" w:lineRule="auto"/>
        <w:ind w:left="851" w:right="450" w:firstLine="0"/>
        <w:jc w:val="both"/>
        <w:rPr>
          <w:lang w:val="en-IN"/>
        </w:rPr>
      </w:pPr>
      <w:r w:rsidRPr="001853C3">
        <w:rPr>
          <w:lang w:val="en-IN"/>
        </w:rPr>
        <w:t xml:space="preserve">Allied Telesis. (2025, [month]). </w:t>
      </w:r>
      <w:r w:rsidRPr="001853C3">
        <w:rPr>
          <w:i/>
          <w:iCs/>
          <w:lang w:val="en-IN"/>
        </w:rPr>
        <w:t>Easing enterprise transition to IPv6</w:t>
      </w:r>
      <w:r w:rsidRPr="001853C3">
        <w:rPr>
          <w:lang w:val="en-IN"/>
        </w:rPr>
        <w:t>. Allied Telesis White Paper.https://www.alliedtelesis.com/sites/default/files/documents/white</w:t>
      </w:r>
      <w:r w:rsidRPr="001853C3">
        <w:rPr>
          <w:lang w:val="en-IN"/>
        </w:rPr>
        <w:noBreakHyphen/>
        <w:t xml:space="preserve">papers/easing_enterprise_transition_to_ipv6_reva.pdf </w:t>
      </w:r>
      <w:hyperlink r:id="rId26" w:tgtFrame="_blank" w:history="1">
        <w:r w:rsidRPr="001853C3">
          <w:rPr>
            <w:rStyle w:val="Hyperlink"/>
            <w:color w:val="auto"/>
            <w:lang w:val="en-IN"/>
          </w:rPr>
          <w:t>Allied Telesis</w:t>
        </w:r>
      </w:hyperlink>
    </w:p>
    <w:p w:rsidR="00B824EC" w:rsidRPr="003079E9" w:rsidRDefault="001853C3" w:rsidP="003079E9">
      <w:pPr>
        <w:pStyle w:val="ListParagraph"/>
        <w:numPr>
          <w:ilvl w:val="0"/>
          <w:numId w:val="35"/>
        </w:numPr>
        <w:spacing w:line="360" w:lineRule="auto"/>
        <w:ind w:left="851" w:right="450" w:firstLine="0"/>
        <w:jc w:val="both"/>
        <w:rPr>
          <w:rFonts w:ascii="Symbol" w:hAnsi="Symbol"/>
          <w:sz w:val="20"/>
        </w:rPr>
        <w:sectPr w:rsidR="00B824EC" w:rsidRPr="003079E9">
          <w:pgSz w:w="11930" w:h="16850"/>
          <w:pgMar w:top="780" w:right="1133" w:bottom="1380" w:left="708" w:header="0" w:footer="1197" w:gutter="0"/>
          <w:cols w:space="720"/>
        </w:sectPr>
      </w:pPr>
      <w:r w:rsidRPr="003079E9">
        <w:rPr>
          <w:lang w:val="en-IN"/>
        </w:rPr>
        <w:t xml:space="preserve">Hossain, M. T., Binti, J. Z., &amp; Uddin, M. R. (2024). A review paper on IPv4 and IPv6: A comprehensive survey. </w:t>
      </w:r>
      <w:r w:rsidRPr="003079E9">
        <w:rPr>
          <w:i/>
          <w:iCs/>
          <w:lang w:val="en-IN"/>
        </w:rPr>
        <w:t>American Journal of Computer Science and Technology, 7</w:t>
      </w:r>
      <w:r w:rsidRPr="003079E9">
        <w:rPr>
          <w:lang w:val="en-IN"/>
        </w:rPr>
        <w:t>(4), 170</w:t>
      </w:r>
      <w:r w:rsidRPr="003079E9">
        <w:rPr>
          <w:lang w:val="en-IN"/>
        </w:rPr>
        <w:noBreakHyphen/>
        <w:t xml:space="preserve">175. </w:t>
      </w:r>
    </w:p>
    <w:p w:rsidR="00B824EC" w:rsidRDefault="00000000" w:rsidP="000B07FE">
      <w:pPr>
        <w:pStyle w:val="Heading2"/>
        <w:ind w:left="892" w:right="0"/>
      </w:pPr>
      <w:r>
        <w:rPr>
          <w:spacing w:val="-2"/>
        </w:rPr>
        <w:lastRenderedPageBreak/>
        <w:t>APPENDICES</w:t>
      </w:r>
      <w:r w:rsidR="000B07FE">
        <w:rPr>
          <w:spacing w:val="-2"/>
        </w:rPr>
        <w:br/>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This section includes additional materials that support the main body of the report, such as IPv6 configuration code snippets, network diagrams, tool outputs, and raw data collected during simulations.</w:t>
      </w:r>
    </w:p>
    <w:p w:rsidR="000B07FE" w:rsidRPr="000B07FE" w:rsidRDefault="000B07FE" w:rsidP="000B07FE">
      <w:pPr>
        <w:pStyle w:val="Heading2"/>
        <w:ind w:left="892"/>
        <w:jc w:val="both"/>
        <w:rPr>
          <w:b w:val="0"/>
          <w:bCs w:val="0"/>
          <w:sz w:val="24"/>
          <w:szCs w:val="24"/>
          <w:lang w:val="en-IN"/>
        </w:rPr>
      </w:pPr>
    </w:p>
    <w:p w:rsidR="000B07FE" w:rsidRPr="000B07FE" w:rsidRDefault="000B07FE" w:rsidP="000B07FE">
      <w:pPr>
        <w:pStyle w:val="Heading2"/>
        <w:ind w:left="892"/>
        <w:jc w:val="both"/>
        <w:rPr>
          <w:sz w:val="24"/>
          <w:szCs w:val="24"/>
          <w:lang w:val="en-IN"/>
        </w:rPr>
      </w:pPr>
      <w:r w:rsidRPr="000B07FE">
        <w:rPr>
          <w:sz w:val="24"/>
          <w:szCs w:val="24"/>
          <w:lang w:val="en-IN"/>
        </w:rPr>
        <w:t>Appendix A: IPv6 Network Configuration Code Snippets</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This appendix provides selected configuration scripts used during IPv6 subnetting and address simulation in Cisco Packet Tracer and GNS3.</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 Router 1 Configuration</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Router1(config)# ipv6 unicast-routing</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Router1(config)# interface GigabitEthernet0/0</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Router1(config-</w:t>
      </w:r>
      <w:proofErr w:type="gramStart"/>
      <w:r w:rsidRPr="000B07FE">
        <w:rPr>
          <w:b w:val="0"/>
          <w:bCs w:val="0"/>
          <w:sz w:val="24"/>
          <w:szCs w:val="24"/>
          <w:lang w:val="en-IN"/>
        </w:rPr>
        <w:t>if)#</w:t>
      </w:r>
      <w:proofErr w:type="gramEnd"/>
      <w:r w:rsidRPr="000B07FE">
        <w:rPr>
          <w:b w:val="0"/>
          <w:bCs w:val="0"/>
          <w:sz w:val="24"/>
          <w:szCs w:val="24"/>
          <w:lang w:val="en-IN"/>
        </w:rPr>
        <w:t xml:space="preserve"> ipv6 address 2001:DB8:ACAD:1::1/64</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Router1(config-</w:t>
      </w:r>
      <w:proofErr w:type="gramStart"/>
      <w:r w:rsidRPr="000B07FE">
        <w:rPr>
          <w:b w:val="0"/>
          <w:bCs w:val="0"/>
          <w:sz w:val="24"/>
          <w:szCs w:val="24"/>
          <w:lang w:val="en-IN"/>
        </w:rPr>
        <w:t>if)#</w:t>
      </w:r>
      <w:proofErr w:type="gramEnd"/>
      <w:r w:rsidRPr="000B07FE">
        <w:rPr>
          <w:b w:val="0"/>
          <w:bCs w:val="0"/>
          <w:sz w:val="24"/>
          <w:szCs w:val="24"/>
          <w:lang w:val="en-IN"/>
        </w:rPr>
        <w:t xml:space="preserve"> no shutdown</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Router1(config)# interface GigabitEthernet0/1</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Router1(config-</w:t>
      </w:r>
      <w:proofErr w:type="gramStart"/>
      <w:r w:rsidRPr="000B07FE">
        <w:rPr>
          <w:b w:val="0"/>
          <w:bCs w:val="0"/>
          <w:sz w:val="24"/>
          <w:szCs w:val="24"/>
          <w:lang w:val="en-IN"/>
        </w:rPr>
        <w:t>if)#</w:t>
      </w:r>
      <w:proofErr w:type="gramEnd"/>
      <w:r w:rsidRPr="000B07FE">
        <w:rPr>
          <w:b w:val="0"/>
          <w:bCs w:val="0"/>
          <w:sz w:val="24"/>
          <w:szCs w:val="24"/>
          <w:lang w:val="en-IN"/>
        </w:rPr>
        <w:t xml:space="preserve"> ipv6 address 2001:DB8:ACAD:2::1/64</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Router1(config-</w:t>
      </w:r>
      <w:proofErr w:type="gramStart"/>
      <w:r w:rsidRPr="000B07FE">
        <w:rPr>
          <w:b w:val="0"/>
          <w:bCs w:val="0"/>
          <w:sz w:val="24"/>
          <w:szCs w:val="24"/>
          <w:lang w:val="en-IN"/>
        </w:rPr>
        <w:t>if)#</w:t>
      </w:r>
      <w:proofErr w:type="gramEnd"/>
      <w:r w:rsidRPr="000B07FE">
        <w:rPr>
          <w:b w:val="0"/>
          <w:bCs w:val="0"/>
          <w:sz w:val="24"/>
          <w:szCs w:val="24"/>
          <w:lang w:val="en-IN"/>
        </w:rPr>
        <w:t xml:space="preserve"> no shutdown</w:t>
      </w:r>
    </w:p>
    <w:p w:rsidR="000B07FE" w:rsidRPr="000B07FE" w:rsidRDefault="000B07FE" w:rsidP="000B07FE">
      <w:pPr>
        <w:pStyle w:val="Heading2"/>
        <w:ind w:left="892"/>
        <w:jc w:val="both"/>
        <w:rPr>
          <w:b w:val="0"/>
          <w:bCs w:val="0"/>
          <w:sz w:val="24"/>
          <w:szCs w:val="24"/>
          <w:lang w:val="en-IN"/>
        </w:rPr>
      </w:pP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 Static Route Configuration</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Router1(config)# ipv6 route 2001:DB</w:t>
      </w:r>
      <w:proofErr w:type="gramStart"/>
      <w:r w:rsidRPr="000B07FE">
        <w:rPr>
          <w:b w:val="0"/>
          <w:bCs w:val="0"/>
          <w:sz w:val="24"/>
          <w:szCs w:val="24"/>
          <w:lang w:val="en-IN"/>
        </w:rPr>
        <w:t>8:ACAD</w:t>
      </w:r>
      <w:proofErr w:type="gramEnd"/>
      <w:r w:rsidRPr="000B07FE">
        <w:rPr>
          <w:b w:val="0"/>
          <w:bCs w:val="0"/>
          <w:sz w:val="24"/>
          <w:szCs w:val="24"/>
          <w:lang w:val="en-IN"/>
        </w:rPr>
        <w:t>:3::/64 2001:DB8:ACAD:2::2</w:t>
      </w:r>
    </w:p>
    <w:p w:rsidR="000B07FE" w:rsidRPr="000B07FE" w:rsidRDefault="000B07FE" w:rsidP="000B07FE">
      <w:pPr>
        <w:pStyle w:val="Heading2"/>
        <w:ind w:left="892" w:right="0"/>
        <w:jc w:val="both"/>
        <w:rPr>
          <w:b w:val="0"/>
          <w:bCs w:val="0"/>
          <w:sz w:val="24"/>
          <w:szCs w:val="24"/>
          <w:lang w:val="en-IN"/>
        </w:rPr>
      </w:pPr>
      <w:r w:rsidRPr="000B07FE">
        <w:rPr>
          <w:b w:val="0"/>
          <w:bCs w:val="0"/>
          <w:i/>
          <w:iCs/>
          <w:sz w:val="24"/>
          <w:szCs w:val="24"/>
          <w:lang w:val="en-IN"/>
        </w:rPr>
        <w:t>Note:</w:t>
      </w:r>
      <w:r w:rsidRPr="000B07FE">
        <w:rPr>
          <w:b w:val="0"/>
          <w:bCs w:val="0"/>
          <w:sz w:val="24"/>
          <w:szCs w:val="24"/>
          <w:lang w:val="en-IN"/>
        </w:rPr>
        <w:t xml:space="preserve"> These commands were used to establish IPv6 connectivity between routers and end devices to test subnet performance and routing efficiency.</w:t>
      </w:r>
    </w:p>
    <w:p w:rsidR="000B07FE" w:rsidRPr="000B07FE" w:rsidRDefault="000B07FE" w:rsidP="000B07FE">
      <w:pPr>
        <w:pStyle w:val="Heading2"/>
        <w:ind w:left="892"/>
        <w:jc w:val="both"/>
        <w:rPr>
          <w:b w:val="0"/>
          <w:bCs w:val="0"/>
          <w:sz w:val="24"/>
          <w:szCs w:val="24"/>
          <w:lang w:val="en-IN"/>
        </w:rPr>
      </w:pPr>
    </w:p>
    <w:p w:rsidR="000B07FE" w:rsidRPr="000B07FE" w:rsidRDefault="000B07FE" w:rsidP="000B07FE">
      <w:pPr>
        <w:pStyle w:val="Heading2"/>
        <w:ind w:left="892"/>
        <w:jc w:val="both"/>
        <w:rPr>
          <w:sz w:val="24"/>
          <w:szCs w:val="24"/>
          <w:lang w:val="en-IN"/>
        </w:rPr>
      </w:pPr>
      <w:r w:rsidRPr="000B07FE">
        <w:rPr>
          <w:sz w:val="24"/>
          <w:szCs w:val="24"/>
          <w:lang w:val="en-IN"/>
        </w:rPr>
        <w:t>Appendix B: Network Diagrams and Simulation Screenshots</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This appendix includes visual materials used during IPv6 subnetting and simulation.</w:t>
      </w:r>
    </w:p>
    <w:p w:rsidR="000B07FE" w:rsidRPr="000B07FE" w:rsidRDefault="000B07FE" w:rsidP="000B07FE">
      <w:pPr>
        <w:pStyle w:val="Heading2"/>
        <w:numPr>
          <w:ilvl w:val="0"/>
          <w:numId w:val="36"/>
        </w:numPr>
        <w:jc w:val="both"/>
        <w:rPr>
          <w:b w:val="0"/>
          <w:bCs w:val="0"/>
          <w:sz w:val="24"/>
          <w:szCs w:val="24"/>
          <w:lang w:val="en-IN"/>
        </w:rPr>
      </w:pPr>
      <w:r w:rsidRPr="000B07FE">
        <w:rPr>
          <w:b w:val="0"/>
          <w:bCs w:val="0"/>
          <w:sz w:val="24"/>
          <w:szCs w:val="24"/>
          <w:lang w:val="en-IN"/>
        </w:rPr>
        <w:t>Figure B.1: IPv6 Network Topology Designed in Cisco Packet Tracer</w:t>
      </w:r>
    </w:p>
    <w:p w:rsidR="000B07FE" w:rsidRPr="000B07FE" w:rsidRDefault="000B07FE" w:rsidP="000B07FE">
      <w:pPr>
        <w:pStyle w:val="Heading2"/>
        <w:numPr>
          <w:ilvl w:val="0"/>
          <w:numId w:val="36"/>
        </w:numPr>
        <w:jc w:val="both"/>
        <w:rPr>
          <w:b w:val="0"/>
          <w:bCs w:val="0"/>
          <w:sz w:val="24"/>
          <w:szCs w:val="24"/>
          <w:lang w:val="en-IN"/>
        </w:rPr>
      </w:pPr>
      <w:r w:rsidRPr="000B07FE">
        <w:rPr>
          <w:b w:val="0"/>
          <w:bCs w:val="0"/>
          <w:sz w:val="24"/>
          <w:szCs w:val="24"/>
          <w:lang w:val="en-IN"/>
        </w:rPr>
        <w:t>Figure B.2: IPv6 Address Allocation Map</w:t>
      </w:r>
    </w:p>
    <w:p w:rsidR="000B07FE" w:rsidRPr="000B07FE" w:rsidRDefault="000B07FE" w:rsidP="000B07FE">
      <w:pPr>
        <w:pStyle w:val="Heading2"/>
        <w:numPr>
          <w:ilvl w:val="0"/>
          <w:numId w:val="36"/>
        </w:numPr>
        <w:jc w:val="both"/>
        <w:rPr>
          <w:b w:val="0"/>
          <w:bCs w:val="0"/>
          <w:sz w:val="24"/>
          <w:szCs w:val="24"/>
          <w:lang w:val="en-IN"/>
        </w:rPr>
      </w:pPr>
      <w:r w:rsidRPr="000B07FE">
        <w:rPr>
          <w:b w:val="0"/>
          <w:bCs w:val="0"/>
          <w:sz w:val="24"/>
          <w:szCs w:val="24"/>
          <w:lang w:val="en-IN"/>
        </w:rPr>
        <w:t>Figure B.3: Screenshot of Successful IPv6 Ping Test</w:t>
      </w:r>
    </w:p>
    <w:p w:rsidR="000B07FE" w:rsidRPr="000B07FE" w:rsidRDefault="000B07FE" w:rsidP="000B07FE">
      <w:pPr>
        <w:pStyle w:val="Heading2"/>
        <w:numPr>
          <w:ilvl w:val="0"/>
          <w:numId w:val="36"/>
        </w:numPr>
        <w:jc w:val="both"/>
        <w:rPr>
          <w:b w:val="0"/>
          <w:bCs w:val="0"/>
          <w:sz w:val="24"/>
          <w:szCs w:val="24"/>
          <w:lang w:val="en-IN"/>
        </w:rPr>
      </w:pPr>
      <w:r w:rsidRPr="000B07FE">
        <w:rPr>
          <w:b w:val="0"/>
          <w:bCs w:val="0"/>
          <w:sz w:val="24"/>
          <w:szCs w:val="24"/>
          <w:lang w:val="en-IN"/>
        </w:rPr>
        <w:t xml:space="preserve">Figure B.4: Wireshark Capture Showing ICMPv6 and </w:t>
      </w:r>
      <w:proofErr w:type="spellStart"/>
      <w:r w:rsidRPr="000B07FE">
        <w:rPr>
          <w:b w:val="0"/>
          <w:bCs w:val="0"/>
          <w:sz w:val="24"/>
          <w:szCs w:val="24"/>
          <w:lang w:val="en-IN"/>
        </w:rPr>
        <w:t>Neighbor</w:t>
      </w:r>
      <w:proofErr w:type="spellEnd"/>
      <w:r w:rsidRPr="000B07FE">
        <w:rPr>
          <w:b w:val="0"/>
          <w:bCs w:val="0"/>
          <w:sz w:val="24"/>
          <w:szCs w:val="24"/>
          <w:lang w:val="en-IN"/>
        </w:rPr>
        <w:t xml:space="preserve"> Discovery Protocol (NDP) Messages</w:t>
      </w:r>
    </w:p>
    <w:p w:rsidR="000B07FE" w:rsidRPr="000B07FE" w:rsidRDefault="000B07FE" w:rsidP="000B07FE">
      <w:pPr>
        <w:pStyle w:val="Heading2"/>
        <w:ind w:left="892"/>
        <w:jc w:val="both"/>
        <w:rPr>
          <w:b w:val="0"/>
          <w:bCs w:val="0"/>
          <w:sz w:val="24"/>
          <w:szCs w:val="24"/>
          <w:lang w:val="en-IN"/>
        </w:rPr>
      </w:pPr>
      <w:r w:rsidRPr="000B07FE">
        <w:rPr>
          <w:b w:val="0"/>
          <w:bCs w:val="0"/>
          <w:i/>
          <w:iCs/>
          <w:sz w:val="24"/>
          <w:szCs w:val="24"/>
          <w:lang w:val="en-IN"/>
        </w:rPr>
        <w:t>(Insert diagrams or screenshots in this section.)</w:t>
      </w:r>
    </w:p>
    <w:p w:rsidR="000B07FE" w:rsidRPr="000B07FE" w:rsidRDefault="000B07FE" w:rsidP="000B07FE">
      <w:pPr>
        <w:pStyle w:val="Heading2"/>
        <w:ind w:left="892"/>
        <w:jc w:val="both"/>
        <w:rPr>
          <w:b w:val="0"/>
          <w:bCs w:val="0"/>
          <w:sz w:val="24"/>
          <w:szCs w:val="24"/>
          <w:lang w:val="en-IN"/>
        </w:rPr>
      </w:pPr>
    </w:p>
    <w:p w:rsidR="000B07FE" w:rsidRPr="000B07FE" w:rsidRDefault="000B07FE" w:rsidP="000B07FE">
      <w:pPr>
        <w:pStyle w:val="Heading2"/>
        <w:ind w:left="892"/>
        <w:jc w:val="both"/>
        <w:rPr>
          <w:sz w:val="24"/>
          <w:szCs w:val="24"/>
          <w:lang w:val="en-IN"/>
        </w:rPr>
      </w:pPr>
      <w:r w:rsidRPr="000B07FE">
        <w:rPr>
          <w:sz w:val="24"/>
          <w:szCs w:val="24"/>
          <w:lang w:val="en-IN"/>
        </w:rPr>
        <w:t>Appendix C: IPv6 Subnetting Tool Outputs</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Output samples from the IPv6 Subnet Calculator and simulation tools are shown below.</w:t>
      </w:r>
    </w:p>
    <w:p w:rsidR="000B07FE" w:rsidRPr="000B07FE" w:rsidRDefault="000B07FE" w:rsidP="000B07FE">
      <w:pPr>
        <w:pStyle w:val="Heading2"/>
        <w:ind w:left="892" w:right="0"/>
        <w:jc w:val="both"/>
        <w:rPr>
          <w:b w:val="0"/>
          <w:bCs w:val="0"/>
          <w:sz w:val="24"/>
          <w:szCs w:val="24"/>
          <w:lang w:val="en-IN"/>
        </w:rPr>
      </w:pPr>
      <w:r w:rsidRPr="000B07FE">
        <w:rPr>
          <w:b w:val="0"/>
          <w:bCs w:val="0"/>
          <w:sz w:val="24"/>
          <w:szCs w:val="24"/>
          <w:lang w:val="en-IN"/>
        </w:rPr>
        <w:t>Figure C.1: Example IPv6 Subnet Calculator Output</w:t>
      </w:r>
    </w:p>
    <w:tbl>
      <w:tblPr>
        <w:tblStyle w:val="TableGrid"/>
        <w:tblW w:w="9747" w:type="dxa"/>
        <w:tblInd w:w="380" w:type="dxa"/>
        <w:tblLook w:val="04A0" w:firstRow="1" w:lastRow="0" w:firstColumn="1" w:lastColumn="0" w:noHBand="0" w:noVBand="1"/>
      </w:tblPr>
      <w:tblGrid>
        <w:gridCol w:w="2396"/>
        <w:gridCol w:w="3582"/>
        <w:gridCol w:w="3769"/>
      </w:tblGrid>
      <w:tr w:rsidR="000B07FE" w:rsidTr="000B07FE">
        <w:tc>
          <w:tcPr>
            <w:tcW w:w="2396"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Tool</w:t>
            </w:r>
          </w:p>
        </w:tc>
        <w:tc>
          <w:tcPr>
            <w:tcW w:w="3582"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Function</w:t>
            </w:r>
          </w:p>
        </w:tc>
        <w:tc>
          <w:tcPr>
            <w:tcW w:w="3769"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Sample Output</w:t>
            </w:r>
          </w:p>
        </w:tc>
      </w:tr>
      <w:tr w:rsidR="000B07FE" w:rsidTr="000B07FE">
        <w:tc>
          <w:tcPr>
            <w:tcW w:w="2396"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IPv6 Subnet Calculator</w:t>
            </w:r>
          </w:p>
        </w:tc>
        <w:tc>
          <w:tcPr>
            <w:tcW w:w="3582"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Calculate /64 subnets from 2001:DB</w:t>
            </w:r>
            <w:proofErr w:type="gramStart"/>
            <w:r w:rsidRPr="000B07FE">
              <w:rPr>
                <w:b w:val="0"/>
                <w:bCs w:val="0"/>
                <w:sz w:val="24"/>
                <w:szCs w:val="24"/>
                <w:lang w:val="en-IN"/>
              </w:rPr>
              <w:t>8:ACAD</w:t>
            </w:r>
            <w:proofErr w:type="gramEnd"/>
            <w:r w:rsidRPr="000B07FE">
              <w:rPr>
                <w:b w:val="0"/>
                <w:bCs w:val="0"/>
                <w:sz w:val="24"/>
                <w:szCs w:val="24"/>
                <w:lang w:val="en-IN"/>
              </w:rPr>
              <w:t>::/48</w:t>
            </w:r>
          </w:p>
        </w:tc>
        <w:tc>
          <w:tcPr>
            <w:tcW w:w="3769"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Subnet 1: 2001:DB</w:t>
            </w:r>
            <w:proofErr w:type="gramStart"/>
            <w:r w:rsidRPr="000B07FE">
              <w:rPr>
                <w:b w:val="0"/>
                <w:bCs w:val="0"/>
                <w:sz w:val="24"/>
                <w:szCs w:val="24"/>
                <w:lang w:val="en-IN"/>
              </w:rPr>
              <w:t>8:ACAD</w:t>
            </w:r>
            <w:proofErr w:type="gramEnd"/>
            <w:r w:rsidRPr="000B07FE">
              <w:rPr>
                <w:b w:val="0"/>
                <w:bCs w:val="0"/>
                <w:sz w:val="24"/>
                <w:szCs w:val="24"/>
                <w:lang w:val="en-IN"/>
              </w:rPr>
              <w:t xml:space="preserve">:1::/64 </w:t>
            </w:r>
            <w:r w:rsidRPr="000B07FE">
              <w:rPr>
                <w:b w:val="0"/>
                <w:bCs w:val="0"/>
                <w:sz w:val="24"/>
                <w:szCs w:val="24"/>
                <w:lang w:val="en-IN"/>
              </w:rPr>
              <w:br/>
              <w:t>Subnet 2: 2001:DB8:ACAD:2::/64</w:t>
            </w:r>
          </w:p>
        </w:tc>
      </w:tr>
      <w:tr w:rsidR="000B07FE" w:rsidTr="000B07FE">
        <w:tc>
          <w:tcPr>
            <w:tcW w:w="2396"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Wireshark</w:t>
            </w:r>
          </w:p>
        </w:tc>
        <w:tc>
          <w:tcPr>
            <w:tcW w:w="3582"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Capture ICMPv6 and ND packets</w:t>
            </w:r>
          </w:p>
        </w:tc>
        <w:tc>
          <w:tcPr>
            <w:tcW w:w="3769"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Successful communication between subnets</w:t>
            </w:r>
          </w:p>
        </w:tc>
      </w:tr>
      <w:tr w:rsidR="000B07FE" w:rsidTr="000B07FE">
        <w:tc>
          <w:tcPr>
            <w:tcW w:w="2396"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GNS3</w:t>
            </w:r>
          </w:p>
        </w:tc>
        <w:tc>
          <w:tcPr>
            <w:tcW w:w="3582"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Evaluate routing efficiency</w:t>
            </w:r>
          </w:p>
        </w:tc>
        <w:tc>
          <w:tcPr>
            <w:tcW w:w="3769" w:type="dxa"/>
            <w:vAlign w:val="center"/>
          </w:tcPr>
          <w:p w:rsidR="000B07FE" w:rsidRPr="000B07FE" w:rsidRDefault="000B07FE" w:rsidP="000B07FE">
            <w:pPr>
              <w:pStyle w:val="Heading2"/>
              <w:ind w:left="469"/>
              <w:jc w:val="both"/>
              <w:rPr>
                <w:b w:val="0"/>
                <w:bCs w:val="0"/>
                <w:sz w:val="24"/>
                <w:szCs w:val="24"/>
                <w:lang w:val="en-IN"/>
              </w:rPr>
            </w:pPr>
            <w:r w:rsidRPr="000B07FE">
              <w:rPr>
                <w:b w:val="0"/>
                <w:bCs w:val="0"/>
                <w:sz w:val="24"/>
                <w:szCs w:val="24"/>
                <w:lang w:val="en-IN"/>
              </w:rPr>
              <w:t>Routing table optimization observed</w:t>
            </w:r>
          </w:p>
        </w:tc>
      </w:tr>
    </w:tbl>
    <w:p w:rsidR="000B07FE" w:rsidRPr="000B07FE" w:rsidRDefault="000B07FE" w:rsidP="000B07FE">
      <w:pPr>
        <w:pStyle w:val="Heading2"/>
        <w:ind w:left="892"/>
        <w:jc w:val="both"/>
        <w:rPr>
          <w:b w:val="0"/>
          <w:bCs w:val="0"/>
          <w:sz w:val="24"/>
          <w:szCs w:val="24"/>
          <w:lang w:val="en-IN"/>
        </w:rPr>
      </w:pPr>
    </w:p>
    <w:p w:rsidR="000B07FE" w:rsidRPr="000B07FE" w:rsidRDefault="000B07FE" w:rsidP="000B07FE">
      <w:pPr>
        <w:pStyle w:val="Heading2"/>
        <w:ind w:left="892"/>
        <w:jc w:val="both"/>
        <w:rPr>
          <w:sz w:val="24"/>
          <w:szCs w:val="24"/>
          <w:lang w:val="en-IN"/>
        </w:rPr>
      </w:pPr>
      <w:r w:rsidRPr="000B07FE">
        <w:rPr>
          <w:sz w:val="24"/>
          <w:szCs w:val="24"/>
          <w:lang w:val="en-IN"/>
        </w:rPr>
        <w:t>Appendix D: Raw Simulation Data</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This appendix presents unprocessed data gathered during performance analysis.</w:t>
      </w:r>
    </w:p>
    <w:p w:rsidR="000B07FE" w:rsidRPr="000B07FE" w:rsidRDefault="000B07FE" w:rsidP="000B07FE">
      <w:pPr>
        <w:pStyle w:val="Heading2"/>
        <w:ind w:left="892" w:right="0"/>
        <w:jc w:val="both"/>
        <w:rPr>
          <w:b w:val="0"/>
          <w:bCs w:val="0"/>
          <w:sz w:val="24"/>
          <w:szCs w:val="24"/>
          <w:lang w:val="en-IN"/>
        </w:rPr>
      </w:pPr>
      <w:r w:rsidRPr="000B07FE">
        <w:rPr>
          <w:b w:val="0"/>
          <w:bCs w:val="0"/>
          <w:sz w:val="24"/>
          <w:szCs w:val="24"/>
          <w:lang w:val="en-IN"/>
        </w:rPr>
        <w:t>Figure D.1: Graph Comparing Subnetting Efficiency</w:t>
      </w:r>
    </w:p>
    <w:tbl>
      <w:tblPr>
        <w:tblStyle w:val="TableGrid"/>
        <w:tblW w:w="9796" w:type="dxa"/>
        <w:tblInd w:w="359" w:type="dxa"/>
        <w:tblLook w:val="04A0" w:firstRow="1" w:lastRow="0" w:firstColumn="1" w:lastColumn="0" w:noHBand="0" w:noVBand="1"/>
      </w:tblPr>
      <w:tblGrid>
        <w:gridCol w:w="2582"/>
        <w:gridCol w:w="2346"/>
        <w:gridCol w:w="2339"/>
        <w:gridCol w:w="2529"/>
      </w:tblGrid>
      <w:tr w:rsidR="000B07FE" w:rsidTr="000B07FE">
        <w:tc>
          <w:tcPr>
            <w:tcW w:w="2582"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Scenario</w:t>
            </w:r>
          </w:p>
        </w:tc>
        <w:tc>
          <w:tcPr>
            <w:tcW w:w="2346"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Average Latency (</w:t>
            </w:r>
            <w:proofErr w:type="spellStart"/>
            <w:r w:rsidRPr="000B07FE">
              <w:rPr>
                <w:b w:val="0"/>
                <w:bCs w:val="0"/>
                <w:sz w:val="24"/>
                <w:szCs w:val="24"/>
                <w:lang w:val="en-IN"/>
              </w:rPr>
              <w:t>ms</w:t>
            </w:r>
            <w:proofErr w:type="spellEnd"/>
            <w:r w:rsidRPr="000B07FE">
              <w:rPr>
                <w:b w:val="0"/>
                <w:bCs w:val="0"/>
                <w:sz w:val="24"/>
                <w:szCs w:val="24"/>
                <w:lang w:val="en-IN"/>
              </w:rPr>
              <w:t>)</w:t>
            </w:r>
          </w:p>
        </w:tc>
        <w:tc>
          <w:tcPr>
            <w:tcW w:w="2339"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Packet Loss (%)</w:t>
            </w:r>
          </w:p>
        </w:tc>
        <w:tc>
          <w:tcPr>
            <w:tcW w:w="2529"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Throughput (Mbps)</w:t>
            </w:r>
          </w:p>
        </w:tc>
      </w:tr>
      <w:tr w:rsidR="000B07FE" w:rsidTr="000B07FE">
        <w:tc>
          <w:tcPr>
            <w:tcW w:w="2582"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/64 Flat Subnetting</w:t>
            </w:r>
          </w:p>
        </w:tc>
        <w:tc>
          <w:tcPr>
            <w:tcW w:w="2346"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2.3</w:t>
            </w:r>
          </w:p>
        </w:tc>
        <w:tc>
          <w:tcPr>
            <w:tcW w:w="2339"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0.5</w:t>
            </w:r>
          </w:p>
        </w:tc>
        <w:tc>
          <w:tcPr>
            <w:tcW w:w="2529"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97.6</w:t>
            </w:r>
          </w:p>
        </w:tc>
      </w:tr>
      <w:tr w:rsidR="000B07FE" w:rsidTr="000B07FE">
        <w:tc>
          <w:tcPr>
            <w:tcW w:w="2582"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/56 Hierarchical Subnetting</w:t>
            </w:r>
          </w:p>
        </w:tc>
        <w:tc>
          <w:tcPr>
            <w:tcW w:w="2346"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1.8</w:t>
            </w:r>
          </w:p>
        </w:tc>
        <w:tc>
          <w:tcPr>
            <w:tcW w:w="2339"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0.3</w:t>
            </w:r>
          </w:p>
        </w:tc>
        <w:tc>
          <w:tcPr>
            <w:tcW w:w="2529"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99.1</w:t>
            </w:r>
          </w:p>
        </w:tc>
      </w:tr>
      <w:tr w:rsidR="000B07FE" w:rsidTr="000B07FE">
        <w:tc>
          <w:tcPr>
            <w:tcW w:w="2582"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/48 Aggregated Subnetting</w:t>
            </w:r>
          </w:p>
        </w:tc>
        <w:tc>
          <w:tcPr>
            <w:tcW w:w="2346"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3.5</w:t>
            </w:r>
          </w:p>
        </w:tc>
        <w:tc>
          <w:tcPr>
            <w:tcW w:w="2339"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1.0</w:t>
            </w:r>
          </w:p>
        </w:tc>
        <w:tc>
          <w:tcPr>
            <w:tcW w:w="2529" w:type="dxa"/>
            <w:vAlign w:val="center"/>
          </w:tcPr>
          <w:p w:rsidR="000B07FE" w:rsidRPr="000B07FE" w:rsidRDefault="000B07FE" w:rsidP="000B07FE">
            <w:pPr>
              <w:pStyle w:val="Heading2"/>
              <w:ind w:left="633"/>
              <w:jc w:val="both"/>
              <w:rPr>
                <w:b w:val="0"/>
                <w:bCs w:val="0"/>
                <w:sz w:val="24"/>
                <w:szCs w:val="24"/>
                <w:lang w:val="en-IN"/>
              </w:rPr>
            </w:pPr>
            <w:r w:rsidRPr="000B07FE">
              <w:rPr>
                <w:b w:val="0"/>
                <w:bCs w:val="0"/>
                <w:sz w:val="24"/>
                <w:szCs w:val="24"/>
                <w:lang w:val="en-IN"/>
              </w:rPr>
              <w:t>94.2</w:t>
            </w:r>
          </w:p>
        </w:tc>
      </w:tr>
    </w:tbl>
    <w:p w:rsidR="000B07FE" w:rsidRPr="000B07FE" w:rsidRDefault="000B07FE" w:rsidP="000B07FE">
      <w:pPr>
        <w:pStyle w:val="Heading2"/>
        <w:ind w:left="892"/>
        <w:jc w:val="both"/>
        <w:rPr>
          <w:b w:val="0"/>
          <w:bCs w:val="0"/>
          <w:sz w:val="24"/>
          <w:szCs w:val="24"/>
          <w:lang w:val="en-IN"/>
        </w:rPr>
      </w:pPr>
    </w:p>
    <w:p w:rsidR="000B07FE" w:rsidRPr="000B07FE" w:rsidRDefault="000B07FE" w:rsidP="000B07FE">
      <w:pPr>
        <w:pStyle w:val="Heading2"/>
        <w:ind w:left="892"/>
        <w:jc w:val="both"/>
        <w:rPr>
          <w:sz w:val="24"/>
          <w:szCs w:val="24"/>
          <w:lang w:val="en-IN"/>
        </w:rPr>
      </w:pPr>
      <w:r w:rsidRPr="000B07FE">
        <w:rPr>
          <w:sz w:val="24"/>
          <w:szCs w:val="24"/>
          <w:lang w:val="en-IN"/>
        </w:rPr>
        <w:t>Appendix E: User Manual (Optional)</w:t>
      </w:r>
    </w:p>
    <w:p w:rsidR="000B07FE" w:rsidRPr="000B07FE" w:rsidRDefault="000B07FE" w:rsidP="000B07FE">
      <w:pPr>
        <w:pStyle w:val="Heading2"/>
        <w:ind w:left="892"/>
        <w:jc w:val="both"/>
        <w:rPr>
          <w:b w:val="0"/>
          <w:bCs w:val="0"/>
          <w:sz w:val="24"/>
          <w:szCs w:val="24"/>
          <w:lang w:val="en-IN"/>
        </w:rPr>
      </w:pPr>
      <w:r w:rsidRPr="000B07FE">
        <w:rPr>
          <w:b w:val="0"/>
          <w:bCs w:val="0"/>
          <w:sz w:val="24"/>
          <w:szCs w:val="24"/>
          <w:lang w:val="en-IN"/>
        </w:rPr>
        <w:t>This short guide describes how to reproduce the simulation setup.</w:t>
      </w:r>
    </w:p>
    <w:p w:rsidR="000B07FE" w:rsidRPr="000B07FE" w:rsidRDefault="000B07FE" w:rsidP="000B07FE">
      <w:pPr>
        <w:pStyle w:val="Heading2"/>
        <w:numPr>
          <w:ilvl w:val="0"/>
          <w:numId w:val="37"/>
        </w:numPr>
        <w:jc w:val="both"/>
        <w:rPr>
          <w:b w:val="0"/>
          <w:bCs w:val="0"/>
          <w:sz w:val="24"/>
          <w:szCs w:val="24"/>
          <w:lang w:val="en-IN"/>
        </w:rPr>
      </w:pPr>
      <w:r w:rsidRPr="000B07FE">
        <w:rPr>
          <w:b w:val="0"/>
          <w:bCs w:val="0"/>
          <w:sz w:val="24"/>
          <w:szCs w:val="24"/>
          <w:lang w:val="en-IN"/>
        </w:rPr>
        <w:t>Launch Cisco Packet Tracer or GNS3.</w:t>
      </w:r>
    </w:p>
    <w:p w:rsidR="000B07FE" w:rsidRPr="000B07FE" w:rsidRDefault="000B07FE" w:rsidP="000B07FE">
      <w:pPr>
        <w:pStyle w:val="Heading2"/>
        <w:numPr>
          <w:ilvl w:val="0"/>
          <w:numId w:val="37"/>
        </w:numPr>
        <w:jc w:val="both"/>
        <w:rPr>
          <w:b w:val="0"/>
          <w:bCs w:val="0"/>
          <w:sz w:val="24"/>
          <w:szCs w:val="24"/>
          <w:lang w:val="en-IN"/>
        </w:rPr>
      </w:pPr>
      <w:r w:rsidRPr="000B07FE">
        <w:rPr>
          <w:b w:val="0"/>
          <w:bCs w:val="0"/>
          <w:sz w:val="24"/>
          <w:szCs w:val="24"/>
          <w:lang w:val="en-IN"/>
        </w:rPr>
        <w:t>Create a network with three routers and two LANs.</w:t>
      </w:r>
    </w:p>
    <w:p w:rsidR="000B07FE" w:rsidRPr="000B07FE" w:rsidRDefault="000B07FE" w:rsidP="000B07FE">
      <w:pPr>
        <w:pStyle w:val="Heading2"/>
        <w:numPr>
          <w:ilvl w:val="0"/>
          <w:numId w:val="37"/>
        </w:numPr>
        <w:jc w:val="both"/>
        <w:rPr>
          <w:b w:val="0"/>
          <w:bCs w:val="0"/>
          <w:sz w:val="24"/>
          <w:szCs w:val="24"/>
          <w:lang w:val="en-IN"/>
        </w:rPr>
      </w:pPr>
      <w:r w:rsidRPr="000B07FE">
        <w:rPr>
          <w:b w:val="0"/>
          <w:bCs w:val="0"/>
          <w:sz w:val="24"/>
          <w:szCs w:val="24"/>
          <w:lang w:val="en-IN"/>
        </w:rPr>
        <w:t>Assign IPv6 addresses using the prefix 2001:DB</w:t>
      </w:r>
      <w:proofErr w:type="gramStart"/>
      <w:r w:rsidRPr="000B07FE">
        <w:rPr>
          <w:b w:val="0"/>
          <w:bCs w:val="0"/>
          <w:sz w:val="24"/>
          <w:szCs w:val="24"/>
          <w:lang w:val="en-IN"/>
        </w:rPr>
        <w:t>8:ACAD</w:t>
      </w:r>
      <w:proofErr w:type="gramEnd"/>
      <w:r w:rsidRPr="000B07FE">
        <w:rPr>
          <w:b w:val="0"/>
          <w:bCs w:val="0"/>
          <w:sz w:val="24"/>
          <w:szCs w:val="24"/>
          <w:lang w:val="en-IN"/>
        </w:rPr>
        <w:t>::/48.</w:t>
      </w:r>
    </w:p>
    <w:p w:rsidR="000B07FE" w:rsidRPr="000B07FE" w:rsidRDefault="000B07FE" w:rsidP="000B07FE">
      <w:pPr>
        <w:pStyle w:val="Heading2"/>
        <w:numPr>
          <w:ilvl w:val="0"/>
          <w:numId w:val="37"/>
        </w:numPr>
        <w:jc w:val="both"/>
        <w:rPr>
          <w:b w:val="0"/>
          <w:bCs w:val="0"/>
          <w:sz w:val="24"/>
          <w:szCs w:val="24"/>
          <w:lang w:val="en-IN"/>
        </w:rPr>
      </w:pPr>
      <w:r w:rsidRPr="000B07FE">
        <w:rPr>
          <w:b w:val="0"/>
          <w:bCs w:val="0"/>
          <w:sz w:val="24"/>
          <w:szCs w:val="24"/>
          <w:lang w:val="en-IN"/>
        </w:rPr>
        <w:t>Configure routers with IPv6 routing enabled.</w:t>
      </w:r>
    </w:p>
    <w:p w:rsidR="000B07FE" w:rsidRPr="000B07FE" w:rsidRDefault="000B07FE" w:rsidP="000B07FE">
      <w:pPr>
        <w:pStyle w:val="Heading2"/>
        <w:numPr>
          <w:ilvl w:val="0"/>
          <w:numId w:val="37"/>
        </w:numPr>
        <w:jc w:val="both"/>
        <w:rPr>
          <w:b w:val="0"/>
          <w:bCs w:val="0"/>
          <w:sz w:val="24"/>
          <w:szCs w:val="24"/>
          <w:lang w:val="en-IN"/>
        </w:rPr>
      </w:pPr>
      <w:r w:rsidRPr="000B07FE">
        <w:rPr>
          <w:b w:val="0"/>
          <w:bCs w:val="0"/>
          <w:sz w:val="24"/>
          <w:szCs w:val="24"/>
          <w:lang w:val="en-IN"/>
        </w:rPr>
        <w:t xml:space="preserve">Use Wireshark to monitor ICMPv6 traffic and </w:t>
      </w:r>
      <w:proofErr w:type="spellStart"/>
      <w:r w:rsidRPr="000B07FE">
        <w:rPr>
          <w:b w:val="0"/>
          <w:bCs w:val="0"/>
          <w:sz w:val="24"/>
          <w:szCs w:val="24"/>
          <w:lang w:val="en-IN"/>
        </w:rPr>
        <w:t>analyze</w:t>
      </w:r>
      <w:proofErr w:type="spellEnd"/>
      <w:r w:rsidRPr="000B07FE">
        <w:rPr>
          <w:b w:val="0"/>
          <w:bCs w:val="0"/>
          <w:sz w:val="24"/>
          <w:szCs w:val="24"/>
          <w:lang w:val="en-IN"/>
        </w:rPr>
        <w:t xml:space="preserve"> performance metrics.</w:t>
      </w:r>
    </w:p>
    <w:p w:rsidR="000B07FE" w:rsidRDefault="000B07FE" w:rsidP="000B07FE">
      <w:pPr>
        <w:pStyle w:val="Heading2"/>
        <w:ind w:left="892" w:right="0"/>
        <w:jc w:val="both"/>
      </w:pPr>
    </w:p>
    <w:sectPr w:rsidR="000B07FE">
      <w:pgSz w:w="11930" w:h="16850"/>
      <w:pgMar w:top="780" w:right="1133" w:bottom="1380" w:left="708" w:header="0" w:footer="11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2297B" w:rsidRDefault="0012297B">
      <w:r>
        <w:separator/>
      </w:r>
    </w:p>
  </w:endnote>
  <w:endnote w:type="continuationSeparator" w:id="0">
    <w:p w:rsidR="0012297B" w:rsidRDefault="00122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24EC" w:rsidRDefault="00000000">
    <w:pPr>
      <w:pStyle w:val="BodyText"/>
      <w:spacing w:line="14" w:lineRule="auto"/>
      <w:rPr>
        <w:sz w:val="20"/>
      </w:rPr>
    </w:pPr>
    <w:r>
      <w:rPr>
        <w:noProof/>
        <w:sz w:val="20"/>
      </w:rPr>
      <mc:AlternateContent>
        <mc:Choice Requires="wps">
          <w:drawing>
            <wp:anchor distT="0" distB="0" distL="0" distR="0" simplePos="0" relativeHeight="487020032" behindDoc="1" locked="0" layoutInCell="1" allowOverlap="1">
              <wp:simplePos x="0" y="0"/>
              <wp:positionH relativeFrom="page">
                <wp:posOffset>6480809</wp:posOffset>
              </wp:positionH>
              <wp:positionV relativeFrom="page">
                <wp:posOffset>9794070</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B824EC"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10.3pt;margin-top:771.2pt;width:17pt;height:15.3pt;z-index:-162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" filled="f" stroked="f">
              <v:textbox inset="0,0,0,0">
                <w:txbxContent>
                  <w:p w:rsidR="00B824EC"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2297B" w:rsidRDefault="0012297B">
      <w:r>
        <w:separator/>
      </w:r>
    </w:p>
  </w:footnote>
  <w:footnote w:type="continuationSeparator" w:id="0">
    <w:p w:rsidR="0012297B" w:rsidRDefault="001229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B6249"/>
    <w:multiLevelType w:val="multilevel"/>
    <w:tmpl w:val="DF789A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F4759"/>
    <w:multiLevelType w:val="multilevel"/>
    <w:tmpl w:val="DCE850BE"/>
    <w:lvl w:ilvl="0">
      <w:start w:val="5"/>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09" w:hanging="360"/>
      </w:pPr>
      <w:rPr>
        <w:rFonts w:hint="default"/>
        <w:lang w:val="en-US" w:eastAsia="en-US" w:bidi="ar-SA"/>
      </w:rPr>
    </w:lvl>
    <w:lvl w:ilvl="3">
      <w:numFmt w:val="bullet"/>
      <w:lvlText w:val="•"/>
      <w:lvlJc w:val="left"/>
      <w:pPr>
        <w:ind w:left="2333" w:hanging="360"/>
      </w:pPr>
      <w:rPr>
        <w:rFonts w:hint="default"/>
        <w:lang w:val="en-US" w:eastAsia="en-US" w:bidi="ar-SA"/>
      </w:rPr>
    </w:lvl>
    <w:lvl w:ilvl="4">
      <w:numFmt w:val="bullet"/>
      <w:lvlText w:val="•"/>
      <w:lvlJc w:val="left"/>
      <w:pPr>
        <w:ind w:left="2958" w:hanging="360"/>
      </w:pPr>
      <w:rPr>
        <w:rFonts w:hint="default"/>
        <w:lang w:val="en-US" w:eastAsia="en-US" w:bidi="ar-SA"/>
      </w:rPr>
    </w:lvl>
    <w:lvl w:ilvl="5">
      <w:numFmt w:val="bullet"/>
      <w:lvlText w:val="•"/>
      <w:lvlJc w:val="left"/>
      <w:pPr>
        <w:ind w:left="3582" w:hanging="360"/>
      </w:pPr>
      <w:rPr>
        <w:rFonts w:hint="default"/>
        <w:lang w:val="en-US" w:eastAsia="en-US" w:bidi="ar-SA"/>
      </w:rPr>
    </w:lvl>
    <w:lvl w:ilvl="6">
      <w:numFmt w:val="bullet"/>
      <w:lvlText w:val="•"/>
      <w:lvlJc w:val="left"/>
      <w:pPr>
        <w:ind w:left="4207" w:hanging="360"/>
      </w:pPr>
      <w:rPr>
        <w:rFonts w:hint="default"/>
        <w:lang w:val="en-US" w:eastAsia="en-US" w:bidi="ar-SA"/>
      </w:rPr>
    </w:lvl>
    <w:lvl w:ilvl="7">
      <w:numFmt w:val="bullet"/>
      <w:lvlText w:val="•"/>
      <w:lvlJc w:val="left"/>
      <w:pPr>
        <w:ind w:left="4831" w:hanging="360"/>
      </w:pPr>
      <w:rPr>
        <w:rFonts w:hint="default"/>
        <w:lang w:val="en-US" w:eastAsia="en-US" w:bidi="ar-SA"/>
      </w:rPr>
    </w:lvl>
    <w:lvl w:ilvl="8">
      <w:numFmt w:val="bullet"/>
      <w:lvlText w:val="•"/>
      <w:lvlJc w:val="left"/>
      <w:pPr>
        <w:ind w:left="5456" w:hanging="360"/>
      </w:pPr>
      <w:rPr>
        <w:rFonts w:hint="default"/>
        <w:lang w:val="en-US" w:eastAsia="en-US" w:bidi="ar-SA"/>
      </w:rPr>
    </w:lvl>
  </w:abstractNum>
  <w:abstractNum w:abstractNumId="2" w15:restartNumberingAfterBreak="0">
    <w:nsid w:val="04E45B94"/>
    <w:multiLevelType w:val="multilevel"/>
    <w:tmpl w:val="15F4936C"/>
    <w:lvl w:ilvl="0">
      <w:start w:val="2"/>
      <w:numFmt w:val="decimal"/>
      <w:lvlText w:val="%1"/>
      <w:lvlJc w:val="left"/>
      <w:pPr>
        <w:ind w:left="785" w:hanging="360"/>
      </w:pPr>
      <w:rPr>
        <w:rFonts w:hint="default"/>
        <w:lang w:val="en-US" w:eastAsia="en-US" w:bidi="ar-SA"/>
      </w:rPr>
    </w:lvl>
    <w:lvl w:ilvl="1">
      <w:start w:val="1"/>
      <w:numFmt w:val="decimal"/>
      <w:lvlText w:val="%1.%2"/>
      <w:lvlJc w:val="left"/>
      <w:pPr>
        <w:ind w:left="78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8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280" w:hanging="360"/>
      </w:pPr>
      <w:rPr>
        <w:rFonts w:hint="default"/>
        <w:lang w:val="en-US" w:eastAsia="en-US" w:bidi="ar-SA"/>
      </w:rPr>
    </w:lvl>
    <w:lvl w:ilvl="4">
      <w:numFmt w:val="bullet"/>
      <w:lvlText w:val="•"/>
      <w:lvlJc w:val="left"/>
      <w:pPr>
        <w:ind w:left="2537" w:hanging="360"/>
      </w:pPr>
      <w:rPr>
        <w:rFonts w:hint="default"/>
        <w:lang w:val="en-US" w:eastAsia="en-US" w:bidi="ar-SA"/>
      </w:rPr>
    </w:lvl>
    <w:lvl w:ilvl="5">
      <w:numFmt w:val="bullet"/>
      <w:lvlText w:val="•"/>
      <w:lvlJc w:val="left"/>
      <w:pPr>
        <w:ind w:left="3794" w:hanging="360"/>
      </w:pPr>
      <w:rPr>
        <w:rFonts w:hint="default"/>
        <w:lang w:val="en-US" w:eastAsia="en-US" w:bidi="ar-SA"/>
      </w:rPr>
    </w:lvl>
    <w:lvl w:ilvl="6">
      <w:numFmt w:val="bullet"/>
      <w:lvlText w:val="•"/>
      <w:lvlJc w:val="left"/>
      <w:pPr>
        <w:ind w:left="5051" w:hanging="360"/>
      </w:pPr>
      <w:rPr>
        <w:rFonts w:hint="default"/>
        <w:lang w:val="en-US" w:eastAsia="en-US" w:bidi="ar-SA"/>
      </w:rPr>
    </w:lvl>
    <w:lvl w:ilvl="7">
      <w:numFmt w:val="bullet"/>
      <w:lvlText w:val="•"/>
      <w:lvlJc w:val="left"/>
      <w:pPr>
        <w:ind w:left="6308" w:hanging="360"/>
      </w:pPr>
      <w:rPr>
        <w:rFonts w:hint="default"/>
        <w:lang w:val="en-US" w:eastAsia="en-US" w:bidi="ar-SA"/>
      </w:rPr>
    </w:lvl>
    <w:lvl w:ilvl="8">
      <w:numFmt w:val="bullet"/>
      <w:lvlText w:val="•"/>
      <w:lvlJc w:val="left"/>
      <w:pPr>
        <w:ind w:left="7565" w:hanging="360"/>
      </w:pPr>
      <w:rPr>
        <w:rFonts w:hint="default"/>
        <w:lang w:val="en-US" w:eastAsia="en-US" w:bidi="ar-SA"/>
      </w:rPr>
    </w:lvl>
  </w:abstractNum>
  <w:abstractNum w:abstractNumId="3" w15:restartNumberingAfterBreak="0">
    <w:nsid w:val="0E0E53A3"/>
    <w:multiLevelType w:val="hybridMultilevel"/>
    <w:tmpl w:val="ACB63A14"/>
    <w:lvl w:ilvl="0" w:tplc="884685F2">
      <w:numFmt w:val="bullet"/>
      <w:lvlText w:val=""/>
      <w:lvlJc w:val="left"/>
      <w:pPr>
        <w:ind w:left="1634" w:hanging="360"/>
      </w:pPr>
      <w:rPr>
        <w:rFonts w:ascii="Symbol" w:eastAsia="Symbol" w:hAnsi="Symbol" w:cs="Symbol" w:hint="default"/>
        <w:b w:val="0"/>
        <w:bCs w:val="0"/>
        <w:i w:val="0"/>
        <w:iCs w:val="0"/>
        <w:spacing w:val="0"/>
        <w:w w:val="100"/>
        <w:sz w:val="24"/>
        <w:szCs w:val="24"/>
        <w:lang w:val="en-US" w:eastAsia="en-US" w:bidi="ar-SA"/>
      </w:rPr>
    </w:lvl>
    <w:lvl w:ilvl="1" w:tplc="233AE8AE">
      <w:numFmt w:val="bullet"/>
      <w:lvlText w:val="•"/>
      <w:lvlJc w:val="left"/>
      <w:pPr>
        <w:ind w:left="2483" w:hanging="360"/>
      </w:pPr>
      <w:rPr>
        <w:rFonts w:hint="default"/>
        <w:lang w:val="en-US" w:eastAsia="en-US" w:bidi="ar-SA"/>
      </w:rPr>
    </w:lvl>
    <w:lvl w:ilvl="2" w:tplc="DC006E12">
      <w:numFmt w:val="bullet"/>
      <w:lvlText w:val="•"/>
      <w:lvlJc w:val="left"/>
      <w:pPr>
        <w:ind w:left="3327" w:hanging="360"/>
      </w:pPr>
      <w:rPr>
        <w:rFonts w:hint="default"/>
        <w:lang w:val="en-US" w:eastAsia="en-US" w:bidi="ar-SA"/>
      </w:rPr>
    </w:lvl>
    <w:lvl w:ilvl="3" w:tplc="493043D4">
      <w:numFmt w:val="bullet"/>
      <w:lvlText w:val="•"/>
      <w:lvlJc w:val="left"/>
      <w:pPr>
        <w:ind w:left="4171" w:hanging="360"/>
      </w:pPr>
      <w:rPr>
        <w:rFonts w:hint="default"/>
        <w:lang w:val="en-US" w:eastAsia="en-US" w:bidi="ar-SA"/>
      </w:rPr>
    </w:lvl>
    <w:lvl w:ilvl="4" w:tplc="7A660D74">
      <w:numFmt w:val="bullet"/>
      <w:lvlText w:val="•"/>
      <w:lvlJc w:val="left"/>
      <w:pPr>
        <w:ind w:left="5015" w:hanging="360"/>
      </w:pPr>
      <w:rPr>
        <w:rFonts w:hint="default"/>
        <w:lang w:val="en-US" w:eastAsia="en-US" w:bidi="ar-SA"/>
      </w:rPr>
    </w:lvl>
    <w:lvl w:ilvl="5" w:tplc="8CA8AC04">
      <w:numFmt w:val="bullet"/>
      <w:lvlText w:val="•"/>
      <w:lvlJc w:val="left"/>
      <w:pPr>
        <w:ind w:left="5859" w:hanging="360"/>
      </w:pPr>
      <w:rPr>
        <w:rFonts w:hint="default"/>
        <w:lang w:val="en-US" w:eastAsia="en-US" w:bidi="ar-SA"/>
      </w:rPr>
    </w:lvl>
    <w:lvl w:ilvl="6" w:tplc="BC406686">
      <w:numFmt w:val="bullet"/>
      <w:lvlText w:val="•"/>
      <w:lvlJc w:val="left"/>
      <w:pPr>
        <w:ind w:left="6703" w:hanging="360"/>
      </w:pPr>
      <w:rPr>
        <w:rFonts w:hint="default"/>
        <w:lang w:val="en-US" w:eastAsia="en-US" w:bidi="ar-SA"/>
      </w:rPr>
    </w:lvl>
    <w:lvl w:ilvl="7" w:tplc="8A36BBFA">
      <w:numFmt w:val="bullet"/>
      <w:lvlText w:val="•"/>
      <w:lvlJc w:val="left"/>
      <w:pPr>
        <w:ind w:left="7547" w:hanging="360"/>
      </w:pPr>
      <w:rPr>
        <w:rFonts w:hint="default"/>
        <w:lang w:val="en-US" w:eastAsia="en-US" w:bidi="ar-SA"/>
      </w:rPr>
    </w:lvl>
    <w:lvl w:ilvl="8" w:tplc="10EA23D4">
      <w:numFmt w:val="bullet"/>
      <w:lvlText w:val="•"/>
      <w:lvlJc w:val="left"/>
      <w:pPr>
        <w:ind w:left="8391" w:hanging="360"/>
      </w:pPr>
      <w:rPr>
        <w:rFonts w:hint="default"/>
        <w:lang w:val="en-US" w:eastAsia="en-US" w:bidi="ar-SA"/>
      </w:rPr>
    </w:lvl>
  </w:abstractNum>
  <w:abstractNum w:abstractNumId="4" w15:restartNumberingAfterBreak="0">
    <w:nsid w:val="0ED24FA2"/>
    <w:multiLevelType w:val="multilevel"/>
    <w:tmpl w:val="9ED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C1B43"/>
    <w:multiLevelType w:val="multilevel"/>
    <w:tmpl w:val="3B36F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D40D2"/>
    <w:multiLevelType w:val="hybridMultilevel"/>
    <w:tmpl w:val="FF1A50FC"/>
    <w:lvl w:ilvl="0" w:tplc="580075D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EC7426"/>
    <w:multiLevelType w:val="multilevel"/>
    <w:tmpl w:val="2D381C86"/>
    <w:lvl w:ilvl="0">
      <w:start w:val="3"/>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09" w:hanging="360"/>
      </w:pPr>
      <w:rPr>
        <w:rFonts w:hint="default"/>
        <w:lang w:val="en-US" w:eastAsia="en-US" w:bidi="ar-SA"/>
      </w:rPr>
    </w:lvl>
    <w:lvl w:ilvl="3">
      <w:numFmt w:val="bullet"/>
      <w:lvlText w:val="•"/>
      <w:lvlJc w:val="left"/>
      <w:pPr>
        <w:ind w:left="2333" w:hanging="360"/>
      </w:pPr>
      <w:rPr>
        <w:rFonts w:hint="default"/>
        <w:lang w:val="en-US" w:eastAsia="en-US" w:bidi="ar-SA"/>
      </w:rPr>
    </w:lvl>
    <w:lvl w:ilvl="4">
      <w:numFmt w:val="bullet"/>
      <w:lvlText w:val="•"/>
      <w:lvlJc w:val="left"/>
      <w:pPr>
        <w:ind w:left="2958" w:hanging="360"/>
      </w:pPr>
      <w:rPr>
        <w:rFonts w:hint="default"/>
        <w:lang w:val="en-US" w:eastAsia="en-US" w:bidi="ar-SA"/>
      </w:rPr>
    </w:lvl>
    <w:lvl w:ilvl="5">
      <w:numFmt w:val="bullet"/>
      <w:lvlText w:val="•"/>
      <w:lvlJc w:val="left"/>
      <w:pPr>
        <w:ind w:left="3582" w:hanging="360"/>
      </w:pPr>
      <w:rPr>
        <w:rFonts w:hint="default"/>
        <w:lang w:val="en-US" w:eastAsia="en-US" w:bidi="ar-SA"/>
      </w:rPr>
    </w:lvl>
    <w:lvl w:ilvl="6">
      <w:numFmt w:val="bullet"/>
      <w:lvlText w:val="•"/>
      <w:lvlJc w:val="left"/>
      <w:pPr>
        <w:ind w:left="4207" w:hanging="360"/>
      </w:pPr>
      <w:rPr>
        <w:rFonts w:hint="default"/>
        <w:lang w:val="en-US" w:eastAsia="en-US" w:bidi="ar-SA"/>
      </w:rPr>
    </w:lvl>
    <w:lvl w:ilvl="7">
      <w:numFmt w:val="bullet"/>
      <w:lvlText w:val="•"/>
      <w:lvlJc w:val="left"/>
      <w:pPr>
        <w:ind w:left="4831" w:hanging="360"/>
      </w:pPr>
      <w:rPr>
        <w:rFonts w:hint="default"/>
        <w:lang w:val="en-US" w:eastAsia="en-US" w:bidi="ar-SA"/>
      </w:rPr>
    </w:lvl>
    <w:lvl w:ilvl="8">
      <w:numFmt w:val="bullet"/>
      <w:lvlText w:val="•"/>
      <w:lvlJc w:val="left"/>
      <w:pPr>
        <w:ind w:left="5456" w:hanging="360"/>
      </w:pPr>
      <w:rPr>
        <w:rFonts w:hint="default"/>
        <w:lang w:val="en-US" w:eastAsia="en-US" w:bidi="ar-SA"/>
      </w:rPr>
    </w:lvl>
  </w:abstractNum>
  <w:abstractNum w:abstractNumId="8" w15:restartNumberingAfterBreak="0">
    <w:nsid w:val="1EA261FE"/>
    <w:multiLevelType w:val="multilevel"/>
    <w:tmpl w:val="30E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2438F"/>
    <w:multiLevelType w:val="hybridMultilevel"/>
    <w:tmpl w:val="152A664A"/>
    <w:lvl w:ilvl="0" w:tplc="B2087C84">
      <w:numFmt w:val="bullet"/>
      <w:lvlText w:val=""/>
      <w:lvlJc w:val="left"/>
      <w:pPr>
        <w:ind w:left="1678" w:hanging="480"/>
      </w:pPr>
      <w:rPr>
        <w:rFonts w:ascii="Symbol" w:eastAsia="Symbol" w:hAnsi="Symbol" w:cs="Symbol" w:hint="default"/>
        <w:b w:val="0"/>
        <w:bCs w:val="0"/>
        <w:i w:val="0"/>
        <w:iCs w:val="0"/>
        <w:spacing w:val="0"/>
        <w:w w:val="100"/>
        <w:sz w:val="24"/>
        <w:szCs w:val="24"/>
        <w:lang w:val="en-US" w:eastAsia="en-US" w:bidi="ar-SA"/>
      </w:rPr>
    </w:lvl>
    <w:lvl w:ilvl="1" w:tplc="5C7C9292">
      <w:numFmt w:val="bullet"/>
      <w:lvlText w:val="•"/>
      <w:lvlJc w:val="left"/>
      <w:pPr>
        <w:ind w:left="2519" w:hanging="480"/>
      </w:pPr>
      <w:rPr>
        <w:rFonts w:hint="default"/>
        <w:lang w:val="en-US" w:eastAsia="en-US" w:bidi="ar-SA"/>
      </w:rPr>
    </w:lvl>
    <w:lvl w:ilvl="2" w:tplc="7D8E1B5E">
      <w:numFmt w:val="bullet"/>
      <w:lvlText w:val="•"/>
      <w:lvlJc w:val="left"/>
      <w:pPr>
        <w:ind w:left="3359" w:hanging="480"/>
      </w:pPr>
      <w:rPr>
        <w:rFonts w:hint="default"/>
        <w:lang w:val="en-US" w:eastAsia="en-US" w:bidi="ar-SA"/>
      </w:rPr>
    </w:lvl>
    <w:lvl w:ilvl="3" w:tplc="6848147A">
      <w:numFmt w:val="bullet"/>
      <w:lvlText w:val="•"/>
      <w:lvlJc w:val="left"/>
      <w:pPr>
        <w:ind w:left="4199" w:hanging="480"/>
      </w:pPr>
      <w:rPr>
        <w:rFonts w:hint="default"/>
        <w:lang w:val="en-US" w:eastAsia="en-US" w:bidi="ar-SA"/>
      </w:rPr>
    </w:lvl>
    <w:lvl w:ilvl="4" w:tplc="F8D6EC1A">
      <w:numFmt w:val="bullet"/>
      <w:lvlText w:val="•"/>
      <w:lvlJc w:val="left"/>
      <w:pPr>
        <w:ind w:left="5039" w:hanging="480"/>
      </w:pPr>
      <w:rPr>
        <w:rFonts w:hint="default"/>
        <w:lang w:val="en-US" w:eastAsia="en-US" w:bidi="ar-SA"/>
      </w:rPr>
    </w:lvl>
    <w:lvl w:ilvl="5" w:tplc="5FBC1F5E">
      <w:numFmt w:val="bullet"/>
      <w:lvlText w:val="•"/>
      <w:lvlJc w:val="left"/>
      <w:pPr>
        <w:ind w:left="5879" w:hanging="480"/>
      </w:pPr>
      <w:rPr>
        <w:rFonts w:hint="default"/>
        <w:lang w:val="en-US" w:eastAsia="en-US" w:bidi="ar-SA"/>
      </w:rPr>
    </w:lvl>
    <w:lvl w:ilvl="6" w:tplc="A318681A">
      <w:numFmt w:val="bullet"/>
      <w:lvlText w:val="•"/>
      <w:lvlJc w:val="left"/>
      <w:pPr>
        <w:ind w:left="6719" w:hanging="480"/>
      </w:pPr>
      <w:rPr>
        <w:rFonts w:hint="default"/>
        <w:lang w:val="en-US" w:eastAsia="en-US" w:bidi="ar-SA"/>
      </w:rPr>
    </w:lvl>
    <w:lvl w:ilvl="7" w:tplc="302C6D7E">
      <w:numFmt w:val="bullet"/>
      <w:lvlText w:val="•"/>
      <w:lvlJc w:val="left"/>
      <w:pPr>
        <w:ind w:left="7559" w:hanging="480"/>
      </w:pPr>
      <w:rPr>
        <w:rFonts w:hint="default"/>
        <w:lang w:val="en-US" w:eastAsia="en-US" w:bidi="ar-SA"/>
      </w:rPr>
    </w:lvl>
    <w:lvl w:ilvl="8" w:tplc="19286A6A">
      <w:numFmt w:val="bullet"/>
      <w:lvlText w:val="•"/>
      <w:lvlJc w:val="left"/>
      <w:pPr>
        <w:ind w:left="8399" w:hanging="480"/>
      </w:pPr>
      <w:rPr>
        <w:rFonts w:hint="default"/>
        <w:lang w:val="en-US" w:eastAsia="en-US" w:bidi="ar-SA"/>
      </w:rPr>
    </w:lvl>
  </w:abstractNum>
  <w:abstractNum w:abstractNumId="10" w15:restartNumberingAfterBreak="0">
    <w:nsid w:val="2DAC6ACB"/>
    <w:multiLevelType w:val="multilevel"/>
    <w:tmpl w:val="776E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64547"/>
    <w:multiLevelType w:val="multilevel"/>
    <w:tmpl w:val="0DF4B9A2"/>
    <w:lvl w:ilvl="0">
      <w:start w:val="4"/>
      <w:numFmt w:val="decimal"/>
      <w:lvlText w:val="%1"/>
      <w:lvlJc w:val="left"/>
      <w:pPr>
        <w:ind w:left="845" w:hanging="360"/>
      </w:pPr>
      <w:rPr>
        <w:rFonts w:hint="default"/>
        <w:lang w:val="en-US" w:eastAsia="en-US" w:bidi="ar-SA"/>
      </w:rPr>
    </w:lvl>
    <w:lvl w:ilvl="1">
      <w:start w:val="1"/>
      <w:numFmt w:val="decimal"/>
      <w:lvlText w:val="%1.%2"/>
      <w:lvlJc w:val="left"/>
      <w:pPr>
        <w:ind w:left="84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4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505"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44" w:hanging="360"/>
      </w:pPr>
      <w:rPr>
        <w:rFonts w:hint="default"/>
        <w:lang w:val="en-US" w:eastAsia="en-US" w:bidi="ar-SA"/>
      </w:rPr>
    </w:lvl>
    <w:lvl w:ilvl="5">
      <w:numFmt w:val="bullet"/>
      <w:lvlText w:val="•"/>
      <w:lvlJc w:val="left"/>
      <w:pPr>
        <w:ind w:left="4717" w:hanging="360"/>
      </w:pPr>
      <w:rPr>
        <w:rFonts w:hint="default"/>
        <w:lang w:val="en-US" w:eastAsia="en-US" w:bidi="ar-SA"/>
      </w:rPr>
    </w:lvl>
    <w:lvl w:ilvl="6">
      <w:numFmt w:val="bullet"/>
      <w:lvlText w:val="•"/>
      <w:lvlJc w:val="left"/>
      <w:pPr>
        <w:ind w:left="5789"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934" w:hanging="360"/>
      </w:pPr>
      <w:rPr>
        <w:rFonts w:hint="default"/>
        <w:lang w:val="en-US" w:eastAsia="en-US" w:bidi="ar-SA"/>
      </w:rPr>
    </w:lvl>
  </w:abstractNum>
  <w:abstractNum w:abstractNumId="12" w15:restartNumberingAfterBreak="0">
    <w:nsid w:val="384A1DF6"/>
    <w:multiLevelType w:val="multilevel"/>
    <w:tmpl w:val="264235CA"/>
    <w:lvl w:ilvl="0">
      <w:start w:val="3"/>
      <w:numFmt w:val="decimal"/>
      <w:lvlText w:val="%1"/>
      <w:lvlJc w:val="left"/>
      <w:pPr>
        <w:ind w:left="845" w:hanging="360"/>
      </w:pPr>
      <w:rPr>
        <w:rFonts w:hint="default"/>
        <w:lang w:val="en-US" w:eastAsia="en-US" w:bidi="ar-SA"/>
      </w:rPr>
    </w:lvl>
    <w:lvl w:ilvl="1">
      <w:start w:val="1"/>
      <w:numFmt w:val="decimal"/>
      <w:lvlText w:val="%1.%2"/>
      <w:lvlJc w:val="left"/>
      <w:pPr>
        <w:ind w:left="84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4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4119" w:hanging="360"/>
      </w:pPr>
      <w:rPr>
        <w:rFonts w:hint="default"/>
        <w:lang w:val="en-US" w:eastAsia="en-US" w:bidi="ar-SA"/>
      </w:rPr>
    </w:lvl>
    <w:lvl w:ilvl="5">
      <w:numFmt w:val="bullet"/>
      <w:lvlText w:val="•"/>
      <w:lvlJc w:val="left"/>
      <w:pPr>
        <w:ind w:left="5113" w:hanging="360"/>
      </w:pPr>
      <w:rPr>
        <w:rFonts w:hint="default"/>
        <w:lang w:val="en-US" w:eastAsia="en-US" w:bidi="ar-SA"/>
      </w:rPr>
    </w:lvl>
    <w:lvl w:ilvl="6">
      <w:numFmt w:val="bullet"/>
      <w:lvlText w:val="•"/>
      <w:lvlJc w:val="left"/>
      <w:pPr>
        <w:ind w:left="610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093" w:hanging="360"/>
      </w:pPr>
      <w:rPr>
        <w:rFonts w:hint="default"/>
        <w:lang w:val="en-US" w:eastAsia="en-US" w:bidi="ar-SA"/>
      </w:rPr>
    </w:lvl>
  </w:abstractNum>
  <w:abstractNum w:abstractNumId="13" w15:restartNumberingAfterBreak="0">
    <w:nsid w:val="3F2D7485"/>
    <w:multiLevelType w:val="multilevel"/>
    <w:tmpl w:val="A7EC8BAE"/>
    <w:lvl w:ilvl="0">
      <w:start w:val="4"/>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09" w:hanging="360"/>
      </w:pPr>
      <w:rPr>
        <w:rFonts w:hint="default"/>
        <w:lang w:val="en-US" w:eastAsia="en-US" w:bidi="ar-SA"/>
      </w:rPr>
    </w:lvl>
    <w:lvl w:ilvl="3">
      <w:numFmt w:val="bullet"/>
      <w:lvlText w:val="•"/>
      <w:lvlJc w:val="left"/>
      <w:pPr>
        <w:ind w:left="2333" w:hanging="360"/>
      </w:pPr>
      <w:rPr>
        <w:rFonts w:hint="default"/>
        <w:lang w:val="en-US" w:eastAsia="en-US" w:bidi="ar-SA"/>
      </w:rPr>
    </w:lvl>
    <w:lvl w:ilvl="4">
      <w:numFmt w:val="bullet"/>
      <w:lvlText w:val="•"/>
      <w:lvlJc w:val="left"/>
      <w:pPr>
        <w:ind w:left="2958" w:hanging="360"/>
      </w:pPr>
      <w:rPr>
        <w:rFonts w:hint="default"/>
        <w:lang w:val="en-US" w:eastAsia="en-US" w:bidi="ar-SA"/>
      </w:rPr>
    </w:lvl>
    <w:lvl w:ilvl="5">
      <w:numFmt w:val="bullet"/>
      <w:lvlText w:val="•"/>
      <w:lvlJc w:val="left"/>
      <w:pPr>
        <w:ind w:left="3582" w:hanging="360"/>
      </w:pPr>
      <w:rPr>
        <w:rFonts w:hint="default"/>
        <w:lang w:val="en-US" w:eastAsia="en-US" w:bidi="ar-SA"/>
      </w:rPr>
    </w:lvl>
    <w:lvl w:ilvl="6">
      <w:numFmt w:val="bullet"/>
      <w:lvlText w:val="•"/>
      <w:lvlJc w:val="left"/>
      <w:pPr>
        <w:ind w:left="4207" w:hanging="360"/>
      </w:pPr>
      <w:rPr>
        <w:rFonts w:hint="default"/>
        <w:lang w:val="en-US" w:eastAsia="en-US" w:bidi="ar-SA"/>
      </w:rPr>
    </w:lvl>
    <w:lvl w:ilvl="7">
      <w:numFmt w:val="bullet"/>
      <w:lvlText w:val="•"/>
      <w:lvlJc w:val="left"/>
      <w:pPr>
        <w:ind w:left="4831" w:hanging="360"/>
      </w:pPr>
      <w:rPr>
        <w:rFonts w:hint="default"/>
        <w:lang w:val="en-US" w:eastAsia="en-US" w:bidi="ar-SA"/>
      </w:rPr>
    </w:lvl>
    <w:lvl w:ilvl="8">
      <w:numFmt w:val="bullet"/>
      <w:lvlText w:val="•"/>
      <w:lvlJc w:val="left"/>
      <w:pPr>
        <w:ind w:left="5456" w:hanging="360"/>
      </w:pPr>
      <w:rPr>
        <w:rFonts w:hint="default"/>
        <w:lang w:val="en-US" w:eastAsia="en-US" w:bidi="ar-SA"/>
      </w:rPr>
    </w:lvl>
  </w:abstractNum>
  <w:abstractNum w:abstractNumId="14" w15:restartNumberingAfterBreak="0">
    <w:nsid w:val="430E29FD"/>
    <w:multiLevelType w:val="multilevel"/>
    <w:tmpl w:val="21BC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F0694F"/>
    <w:multiLevelType w:val="multilevel"/>
    <w:tmpl w:val="946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24DB1"/>
    <w:multiLevelType w:val="multilevel"/>
    <w:tmpl w:val="915A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87053"/>
    <w:multiLevelType w:val="multilevel"/>
    <w:tmpl w:val="DF94E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AB05DA"/>
    <w:multiLevelType w:val="multilevel"/>
    <w:tmpl w:val="6AB6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624CF"/>
    <w:multiLevelType w:val="multilevel"/>
    <w:tmpl w:val="7FAC62BA"/>
    <w:lvl w:ilvl="0">
      <w:start w:val="6"/>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09" w:hanging="360"/>
      </w:pPr>
      <w:rPr>
        <w:rFonts w:hint="default"/>
        <w:lang w:val="en-US" w:eastAsia="en-US" w:bidi="ar-SA"/>
      </w:rPr>
    </w:lvl>
    <w:lvl w:ilvl="3">
      <w:numFmt w:val="bullet"/>
      <w:lvlText w:val="•"/>
      <w:lvlJc w:val="left"/>
      <w:pPr>
        <w:ind w:left="2333" w:hanging="360"/>
      </w:pPr>
      <w:rPr>
        <w:rFonts w:hint="default"/>
        <w:lang w:val="en-US" w:eastAsia="en-US" w:bidi="ar-SA"/>
      </w:rPr>
    </w:lvl>
    <w:lvl w:ilvl="4">
      <w:numFmt w:val="bullet"/>
      <w:lvlText w:val="•"/>
      <w:lvlJc w:val="left"/>
      <w:pPr>
        <w:ind w:left="2958" w:hanging="360"/>
      </w:pPr>
      <w:rPr>
        <w:rFonts w:hint="default"/>
        <w:lang w:val="en-US" w:eastAsia="en-US" w:bidi="ar-SA"/>
      </w:rPr>
    </w:lvl>
    <w:lvl w:ilvl="5">
      <w:numFmt w:val="bullet"/>
      <w:lvlText w:val="•"/>
      <w:lvlJc w:val="left"/>
      <w:pPr>
        <w:ind w:left="3582" w:hanging="360"/>
      </w:pPr>
      <w:rPr>
        <w:rFonts w:hint="default"/>
        <w:lang w:val="en-US" w:eastAsia="en-US" w:bidi="ar-SA"/>
      </w:rPr>
    </w:lvl>
    <w:lvl w:ilvl="6">
      <w:numFmt w:val="bullet"/>
      <w:lvlText w:val="•"/>
      <w:lvlJc w:val="left"/>
      <w:pPr>
        <w:ind w:left="4207" w:hanging="360"/>
      </w:pPr>
      <w:rPr>
        <w:rFonts w:hint="default"/>
        <w:lang w:val="en-US" w:eastAsia="en-US" w:bidi="ar-SA"/>
      </w:rPr>
    </w:lvl>
    <w:lvl w:ilvl="7">
      <w:numFmt w:val="bullet"/>
      <w:lvlText w:val="•"/>
      <w:lvlJc w:val="left"/>
      <w:pPr>
        <w:ind w:left="4831" w:hanging="360"/>
      </w:pPr>
      <w:rPr>
        <w:rFonts w:hint="default"/>
        <w:lang w:val="en-US" w:eastAsia="en-US" w:bidi="ar-SA"/>
      </w:rPr>
    </w:lvl>
    <w:lvl w:ilvl="8">
      <w:numFmt w:val="bullet"/>
      <w:lvlText w:val="•"/>
      <w:lvlJc w:val="left"/>
      <w:pPr>
        <w:ind w:left="5456" w:hanging="360"/>
      </w:pPr>
      <w:rPr>
        <w:rFonts w:hint="default"/>
        <w:lang w:val="en-US" w:eastAsia="en-US" w:bidi="ar-SA"/>
      </w:rPr>
    </w:lvl>
  </w:abstractNum>
  <w:abstractNum w:abstractNumId="20" w15:restartNumberingAfterBreak="0">
    <w:nsid w:val="4B9303AB"/>
    <w:multiLevelType w:val="multilevel"/>
    <w:tmpl w:val="AE604384"/>
    <w:lvl w:ilvl="0">
      <w:start w:val="2"/>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09" w:hanging="360"/>
      </w:pPr>
      <w:rPr>
        <w:rFonts w:hint="default"/>
        <w:lang w:val="en-US" w:eastAsia="en-US" w:bidi="ar-SA"/>
      </w:rPr>
    </w:lvl>
    <w:lvl w:ilvl="3">
      <w:numFmt w:val="bullet"/>
      <w:lvlText w:val="•"/>
      <w:lvlJc w:val="left"/>
      <w:pPr>
        <w:ind w:left="2333" w:hanging="360"/>
      </w:pPr>
      <w:rPr>
        <w:rFonts w:hint="default"/>
        <w:lang w:val="en-US" w:eastAsia="en-US" w:bidi="ar-SA"/>
      </w:rPr>
    </w:lvl>
    <w:lvl w:ilvl="4">
      <w:numFmt w:val="bullet"/>
      <w:lvlText w:val="•"/>
      <w:lvlJc w:val="left"/>
      <w:pPr>
        <w:ind w:left="2958" w:hanging="360"/>
      </w:pPr>
      <w:rPr>
        <w:rFonts w:hint="default"/>
        <w:lang w:val="en-US" w:eastAsia="en-US" w:bidi="ar-SA"/>
      </w:rPr>
    </w:lvl>
    <w:lvl w:ilvl="5">
      <w:numFmt w:val="bullet"/>
      <w:lvlText w:val="•"/>
      <w:lvlJc w:val="left"/>
      <w:pPr>
        <w:ind w:left="3582" w:hanging="360"/>
      </w:pPr>
      <w:rPr>
        <w:rFonts w:hint="default"/>
        <w:lang w:val="en-US" w:eastAsia="en-US" w:bidi="ar-SA"/>
      </w:rPr>
    </w:lvl>
    <w:lvl w:ilvl="6">
      <w:numFmt w:val="bullet"/>
      <w:lvlText w:val="•"/>
      <w:lvlJc w:val="left"/>
      <w:pPr>
        <w:ind w:left="4207" w:hanging="360"/>
      </w:pPr>
      <w:rPr>
        <w:rFonts w:hint="default"/>
        <w:lang w:val="en-US" w:eastAsia="en-US" w:bidi="ar-SA"/>
      </w:rPr>
    </w:lvl>
    <w:lvl w:ilvl="7">
      <w:numFmt w:val="bullet"/>
      <w:lvlText w:val="•"/>
      <w:lvlJc w:val="left"/>
      <w:pPr>
        <w:ind w:left="4831" w:hanging="360"/>
      </w:pPr>
      <w:rPr>
        <w:rFonts w:hint="default"/>
        <w:lang w:val="en-US" w:eastAsia="en-US" w:bidi="ar-SA"/>
      </w:rPr>
    </w:lvl>
    <w:lvl w:ilvl="8">
      <w:numFmt w:val="bullet"/>
      <w:lvlText w:val="•"/>
      <w:lvlJc w:val="left"/>
      <w:pPr>
        <w:ind w:left="5456" w:hanging="360"/>
      </w:pPr>
      <w:rPr>
        <w:rFonts w:hint="default"/>
        <w:lang w:val="en-US" w:eastAsia="en-US" w:bidi="ar-SA"/>
      </w:rPr>
    </w:lvl>
  </w:abstractNum>
  <w:abstractNum w:abstractNumId="21" w15:restartNumberingAfterBreak="0">
    <w:nsid w:val="532C12B1"/>
    <w:multiLevelType w:val="hybridMultilevel"/>
    <w:tmpl w:val="926A6A38"/>
    <w:lvl w:ilvl="0" w:tplc="839A3312">
      <w:numFmt w:val="bullet"/>
      <w:lvlText w:val=""/>
      <w:lvlJc w:val="left"/>
      <w:pPr>
        <w:ind w:left="1634" w:hanging="360"/>
      </w:pPr>
      <w:rPr>
        <w:rFonts w:ascii="Symbol" w:eastAsia="Symbol" w:hAnsi="Symbol" w:cs="Symbol" w:hint="default"/>
        <w:b w:val="0"/>
        <w:bCs w:val="0"/>
        <w:i w:val="0"/>
        <w:iCs w:val="0"/>
        <w:spacing w:val="0"/>
        <w:w w:val="100"/>
        <w:sz w:val="24"/>
        <w:szCs w:val="24"/>
        <w:lang w:val="en-US" w:eastAsia="en-US" w:bidi="ar-SA"/>
      </w:rPr>
    </w:lvl>
    <w:lvl w:ilvl="1" w:tplc="9DB4A030">
      <w:numFmt w:val="bullet"/>
      <w:lvlText w:val="•"/>
      <w:lvlJc w:val="left"/>
      <w:pPr>
        <w:ind w:left="2483" w:hanging="360"/>
      </w:pPr>
      <w:rPr>
        <w:rFonts w:hint="default"/>
        <w:lang w:val="en-US" w:eastAsia="en-US" w:bidi="ar-SA"/>
      </w:rPr>
    </w:lvl>
    <w:lvl w:ilvl="2" w:tplc="F5C082EC">
      <w:numFmt w:val="bullet"/>
      <w:lvlText w:val="•"/>
      <w:lvlJc w:val="left"/>
      <w:pPr>
        <w:ind w:left="3327" w:hanging="360"/>
      </w:pPr>
      <w:rPr>
        <w:rFonts w:hint="default"/>
        <w:lang w:val="en-US" w:eastAsia="en-US" w:bidi="ar-SA"/>
      </w:rPr>
    </w:lvl>
    <w:lvl w:ilvl="3" w:tplc="35DA6C86">
      <w:numFmt w:val="bullet"/>
      <w:lvlText w:val="•"/>
      <w:lvlJc w:val="left"/>
      <w:pPr>
        <w:ind w:left="4171" w:hanging="360"/>
      </w:pPr>
      <w:rPr>
        <w:rFonts w:hint="default"/>
        <w:lang w:val="en-US" w:eastAsia="en-US" w:bidi="ar-SA"/>
      </w:rPr>
    </w:lvl>
    <w:lvl w:ilvl="4" w:tplc="D6AAF4D2">
      <w:numFmt w:val="bullet"/>
      <w:lvlText w:val="•"/>
      <w:lvlJc w:val="left"/>
      <w:pPr>
        <w:ind w:left="5015" w:hanging="360"/>
      </w:pPr>
      <w:rPr>
        <w:rFonts w:hint="default"/>
        <w:lang w:val="en-US" w:eastAsia="en-US" w:bidi="ar-SA"/>
      </w:rPr>
    </w:lvl>
    <w:lvl w:ilvl="5" w:tplc="A100E4FE">
      <w:numFmt w:val="bullet"/>
      <w:lvlText w:val="•"/>
      <w:lvlJc w:val="left"/>
      <w:pPr>
        <w:ind w:left="5859" w:hanging="360"/>
      </w:pPr>
      <w:rPr>
        <w:rFonts w:hint="default"/>
        <w:lang w:val="en-US" w:eastAsia="en-US" w:bidi="ar-SA"/>
      </w:rPr>
    </w:lvl>
    <w:lvl w:ilvl="6" w:tplc="69148B2C">
      <w:numFmt w:val="bullet"/>
      <w:lvlText w:val="•"/>
      <w:lvlJc w:val="left"/>
      <w:pPr>
        <w:ind w:left="6703" w:hanging="360"/>
      </w:pPr>
      <w:rPr>
        <w:rFonts w:hint="default"/>
        <w:lang w:val="en-US" w:eastAsia="en-US" w:bidi="ar-SA"/>
      </w:rPr>
    </w:lvl>
    <w:lvl w:ilvl="7" w:tplc="BD5E588A">
      <w:numFmt w:val="bullet"/>
      <w:lvlText w:val="•"/>
      <w:lvlJc w:val="left"/>
      <w:pPr>
        <w:ind w:left="7547" w:hanging="360"/>
      </w:pPr>
      <w:rPr>
        <w:rFonts w:hint="default"/>
        <w:lang w:val="en-US" w:eastAsia="en-US" w:bidi="ar-SA"/>
      </w:rPr>
    </w:lvl>
    <w:lvl w:ilvl="8" w:tplc="02909D6E">
      <w:numFmt w:val="bullet"/>
      <w:lvlText w:val="•"/>
      <w:lvlJc w:val="left"/>
      <w:pPr>
        <w:ind w:left="8391" w:hanging="360"/>
      </w:pPr>
      <w:rPr>
        <w:rFonts w:hint="default"/>
        <w:lang w:val="en-US" w:eastAsia="en-US" w:bidi="ar-SA"/>
      </w:rPr>
    </w:lvl>
  </w:abstractNum>
  <w:abstractNum w:abstractNumId="22" w15:restartNumberingAfterBreak="0">
    <w:nsid w:val="53580E9F"/>
    <w:multiLevelType w:val="multilevel"/>
    <w:tmpl w:val="59C4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D6377"/>
    <w:multiLevelType w:val="multilevel"/>
    <w:tmpl w:val="485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13693"/>
    <w:multiLevelType w:val="multilevel"/>
    <w:tmpl w:val="E6E2EDE2"/>
    <w:lvl w:ilvl="0">
      <w:start w:val="6"/>
      <w:numFmt w:val="decimal"/>
      <w:lvlText w:val="%1"/>
      <w:lvlJc w:val="left"/>
      <w:pPr>
        <w:ind w:left="845" w:hanging="360"/>
      </w:pPr>
      <w:rPr>
        <w:rFonts w:hint="default"/>
        <w:lang w:val="en-US" w:eastAsia="en-US" w:bidi="ar-SA"/>
      </w:rPr>
    </w:lvl>
    <w:lvl w:ilvl="1">
      <w:start w:val="1"/>
      <w:numFmt w:val="decimal"/>
      <w:lvlText w:val="%1.%2"/>
      <w:lvlJc w:val="left"/>
      <w:pPr>
        <w:ind w:left="84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45" w:hanging="360"/>
      </w:pPr>
      <w:rPr>
        <w:rFonts w:ascii="Symbol" w:eastAsia="Symbol" w:hAnsi="Symbol" w:cs="Symbol" w:hint="default"/>
        <w:spacing w:val="0"/>
        <w:w w:val="100"/>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4119" w:hanging="360"/>
      </w:pPr>
      <w:rPr>
        <w:rFonts w:hint="default"/>
        <w:lang w:val="en-US" w:eastAsia="en-US" w:bidi="ar-SA"/>
      </w:rPr>
    </w:lvl>
    <w:lvl w:ilvl="5">
      <w:numFmt w:val="bullet"/>
      <w:lvlText w:val="•"/>
      <w:lvlJc w:val="left"/>
      <w:pPr>
        <w:ind w:left="5113" w:hanging="360"/>
      </w:pPr>
      <w:rPr>
        <w:rFonts w:hint="default"/>
        <w:lang w:val="en-US" w:eastAsia="en-US" w:bidi="ar-SA"/>
      </w:rPr>
    </w:lvl>
    <w:lvl w:ilvl="6">
      <w:numFmt w:val="bullet"/>
      <w:lvlText w:val="•"/>
      <w:lvlJc w:val="left"/>
      <w:pPr>
        <w:ind w:left="610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093" w:hanging="360"/>
      </w:pPr>
      <w:rPr>
        <w:rFonts w:hint="default"/>
        <w:lang w:val="en-US" w:eastAsia="en-US" w:bidi="ar-SA"/>
      </w:rPr>
    </w:lvl>
  </w:abstractNum>
  <w:abstractNum w:abstractNumId="25" w15:restartNumberingAfterBreak="0">
    <w:nsid w:val="64391943"/>
    <w:multiLevelType w:val="hybridMultilevel"/>
    <w:tmpl w:val="C23E74D6"/>
    <w:lvl w:ilvl="0" w:tplc="9B68880E">
      <w:numFmt w:val="bullet"/>
      <w:lvlText w:val=""/>
      <w:lvlJc w:val="left"/>
      <w:pPr>
        <w:ind w:left="1634" w:hanging="360"/>
      </w:pPr>
      <w:rPr>
        <w:rFonts w:ascii="Symbol" w:eastAsia="Symbol" w:hAnsi="Symbol" w:cs="Symbol" w:hint="default"/>
        <w:b w:val="0"/>
        <w:bCs w:val="0"/>
        <w:i w:val="0"/>
        <w:iCs w:val="0"/>
        <w:spacing w:val="0"/>
        <w:w w:val="100"/>
        <w:sz w:val="24"/>
        <w:szCs w:val="24"/>
        <w:lang w:val="en-US" w:eastAsia="en-US" w:bidi="ar-SA"/>
      </w:rPr>
    </w:lvl>
    <w:lvl w:ilvl="1" w:tplc="078CC548">
      <w:numFmt w:val="bullet"/>
      <w:lvlText w:val="•"/>
      <w:lvlJc w:val="left"/>
      <w:pPr>
        <w:ind w:left="2483" w:hanging="360"/>
      </w:pPr>
      <w:rPr>
        <w:rFonts w:hint="default"/>
        <w:lang w:val="en-US" w:eastAsia="en-US" w:bidi="ar-SA"/>
      </w:rPr>
    </w:lvl>
    <w:lvl w:ilvl="2" w:tplc="F628FAA0">
      <w:numFmt w:val="bullet"/>
      <w:lvlText w:val="•"/>
      <w:lvlJc w:val="left"/>
      <w:pPr>
        <w:ind w:left="3327" w:hanging="360"/>
      </w:pPr>
      <w:rPr>
        <w:rFonts w:hint="default"/>
        <w:lang w:val="en-US" w:eastAsia="en-US" w:bidi="ar-SA"/>
      </w:rPr>
    </w:lvl>
    <w:lvl w:ilvl="3" w:tplc="657EF19E">
      <w:numFmt w:val="bullet"/>
      <w:lvlText w:val="•"/>
      <w:lvlJc w:val="left"/>
      <w:pPr>
        <w:ind w:left="4171" w:hanging="360"/>
      </w:pPr>
      <w:rPr>
        <w:rFonts w:hint="default"/>
        <w:lang w:val="en-US" w:eastAsia="en-US" w:bidi="ar-SA"/>
      </w:rPr>
    </w:lvl>
    <w:lvl w:ilvl="4" w:tplc="CC90314E">
      <w:numFmt w:val="bullet"/>
      <w:lvlText w:val="•"/>
      <w:lvlJc w:val="left"/>
      <w:pPr>
        <w:ind w:left="5015" w:hanging="360"/>
      </w:pPr>
      <w:rPr>
        <w:rFonts w:hint="default"/>
        <w:lang w:val="en-US" w:eastAsia="en-US" w:bidi="ar-SA"/>
      </w:rPr>
    </w:lvl>
    <w:lvl w:ilvl="5" w:tplc="FA62346C">
      <w:numFmt w:val="bullet"/>
      <w:lvlText w:val="•"/>
      <w:lvlJc w:val="left"/>
      <w:pPr>
        <w:ind w:left="5859" w:hanging="360"/>
      </w:pPr>
      <w:rPr>
        <w:rFonts w:hint="default"/>
        <w:lang w:val="en-US" w:eastAsia="en-US" w:bidi="ar-SA"/>
      </w:rPr>
    </w:lvl>
    <w:lvl w:ilvl="6" w:tplc="7CA2F5E0">
      <w:numFmt w:val="bullet"/>
      <w:lvlText w:val="•"/>
      <w:lvlJc w:val="left"/>
      <w:pPr>
        <w:ind w:left="6703" w:hanging="360"/>
      </w:pPr>
      <w:rPr>
        <w:rFonts w:hint="default"/>
        <w:lang w:val="en-US" w:eastAsia="en-US" w:bidi="ar-SA"/>
      </w:rPr>
    </w:lvl>
    <w:lvl w:ilvl="7" w:tplc="3DA44158">
      <w:numFmt w:val="bullet"/>
      <w:lvlText w:val="•"/>
      <w:lvlJc w:val="left"/>
      <w:pPr>
        <w:ind w:left="7547" w:hanging="360"/>
      </w:pPr>
      <w:rPr>
        <w:rFonts w:hint="default"/>
        <w:lang w:val="en-US" w:eastAsia="en-US" w:bidi="ar-SA"/>
      </w:rPr>
    </w:lvl>
    <w:lvl w:ilvl="8" w:tplc="56D24710">
      <w:numFmt w:val="bullet"/>
      <w:lvlText w:val="•"/>
      <w:lvlJc w:val="left"/>
      <w:pPr>
        <w:ind w:left="8391" w:hanging="360"/>
      </w:pPr>
      <w:rPr>
        <w:rFonts w:hint="default"/>
        <w:lang w:val="en-US" w:eastAsia="en-US" w:bidi="ar-SA"/>
      </w:rPr>
    </w:lvl>
  </w:abstractNum>
  <w:abstractNum w:abstractNumId="26" w15:restartNumberingAfterBreak="0">
    <w:nsid w:val="6767306F"/>
    <w:multiLevelType w:val="multilevel"/>
    <w:tmpl w:val="84DC6664"/>
    <w:lvl w:ilvl="0">
      <w:start w:val="1"/>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09" w:hanging="360"/>
      </w:pPr>
      <w:rPr>
        <w:rFonts w:hint="default"/>
        <w:lang w:val="en-US" w:eastAsia="en-US" w:bidi="ar-SA"/>
      </w:rPr>
    </w:lvl>
    <w:lvl w:ilvl="3">
      <w:numFmt w:val="bullet"/>
      <w:lvlText w:val="•"/>
      <w:lvlJc w:val="left"/>
      <w:pPr>
        <w:ind w:left="2333" w:hanging="360"/>
      </w:pPr>
      <w:rPr>
        <w:rFonts w:hint="default"/>
        <w:lang w:val="en-US" w:eastAsia="en-US" w:bidi="ar-SA"/>
      </w:rPr>
    </w:lvl>
    <w:lvl w:ilvl="4">
      <w:numFmt w:val="bullet"/>
      <w:lvlText w:val="•"/>
      <w:lvlJc w:val="left"/>
      <w:pPr>
        <w:ind w:left="2958" w:hanging="360"/>
      </w:pPr>
      <w:rPr>
        <w:rFonts w:hint="default"/>
        <w:lang w:val="en-US" w:eastAsia="en-US" w:bidi="ar-SA"/>
      </w:rPr>
    </w:lvl>
    <w:lvl w:ilvl="5">
      <w:numFmt w:val="bullet"/>
      <w:lvlText w:val="•"/>
      <w:lvlJc w:val="left"/>
      <w:pPr>
        <w:ind w:left="3582" w:hanging="360"/>
      </w:pPr>
      <w:rPr>
        <w:rFonts w:hint="default"/>
        <w:lang w:val="en-US" w:eastAsia="en-US" w:bidi="ar-SA"/>
      </w:rPr>
    </w:lvl>
    <w:lvl w:ilvl="6">
      <w:numFmt w:val="bullet"/>
      <w:lvlText w:val="•"/>
      <w:lvlJc w:val="left"/>
      <w:pPr>
        <w:ind w:left="4207" w:hanging="360"/>
      </w:pPr>
      <w:rPr>
        <w:rFonts w:hint="default"/>
        <w:lang w:val="en-US" w:eastAsia="en-US" w:bidi="ar-SA"/>
      </w:rPr>
    </w:lvl>
    <w:lvl w:ilvl="7">
      <w:numFmt w:val="bullet"/>
      <w:lvlText w:val="•"/>
      <w:lvlJc w:val="left"/>
      <w:pPr>
        <w:ind w:left="4831" w:hanging="360"/>
      </w:pPr>
      <w:rPr>
        <w:rFonts w:hint="default"/>
        <w:lang w:val="en-US" w:eastAsia="en-US" w:bidi="ar-SA"/>
      </w:rPr>
    </w:lvl>
    <w:lvl w:ilvl="8">
      <w:numFmt w:val="bullet"/>
      <w:lvlText w:val="•"/>
      <w:lvlJc w:val="left"/>
      <w:pPr>
        <w:ind w:left="5456" w:hanging="360"/>
      </w:pPr>
      <w:rPr>
        <w:rFonts w:hint="default"/>
        <w:lang w:val="en-US" w:eastAsia="en-US" w:bidi="ar-SA"/>
      </w:rPr>
    </w:lvl>
  </w:abstractNum>
  <w:abstractNum w:abstractNumId="27" w15:restartNumberingAfterBreak="0">
    <w:nsid w:val="676A15D8"/>
    <w:multiLevelType w:val="multilevel"/>
    <w:tmpl w:val="6C5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719AB"/>
    <w:multiLevelType w:val="multilevel"/>
    <w:tmpl w:val="F71ED3FC"/>
    <w:lvl w:ilvl="0">
      <w:start w:val="1"/>
      <w:numFmt w:val="decimal"/>
      <w:lvlText w:val="%1"/>
      <w:lvlJc w:val="left"/>
      <w:pPr>
        <w:ind w:left="785" w:hanging="360"/>
      </w:pPr>
      <w:rPr>
        <w:rFonts w:hint="default"/>
        <w:lang w:val="en-US" w:eastAsia="en-US" w:bidi="ar-SA"/>
      </w:rPr>
    </w:lvl>
    <w:lvl w:ilvl="1">
      <w:start w:val="1"/>
      <w:numFmt w:val="decimal"/>
      <w:lvlText w:val="%1.%2"/>
      <w:lvlJc w:val="left"/>
      <w:pPr>
        <w:ind w:left="785"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5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53" w:hanging="360"/>
      </w:pPr>
      <w:rPr>
        <w:rFonts w:hint="default"/>
        <w:lang w:val="en-US" w:eastAsia="en-US" w:bidi="ar-SA"/>
      </w:rPr>
    </w:lvl>
    <w:lvl w:ilvl="4">
      <w:numFmt w:val="bullet"/>
      <w:lvlText w:val="•"/>
      <w:lvlJc w:val="left"/>
      <w:pPr>
        <w:ind w:left="4399" w:hanging="360"/>
      </w:pPr>
      <w:rPr>
        <w:rFonts w:hint="default"/>
        <w:lang w:val="en-US" w:eastAsia="en-US" w:bidi="ar-SA"/>
      </w:rPr>
    </w:lvl>
    <w:lvl w:ilvl="5">
      <w:numFmt w:val="bullet"/>
      <w:lvlText w:val="•"/>
      <w:lvlJc w:val="left"/>
      <w:pPr>
        <w:ind w:left="5346" w:hanging="360"/>
      </w:pPr>
      <w:rPr>
        <w:rFonts w:hint="default"/>
        <w:lang w:val="en-US" w:eastAsia="en-US" w:bidi="ar-SA"/>
      </w:rPr>
    </w:lvl>
    <w:lvl w:ilvl="6">
      <w:numFmt w:val="bullet"/>
      <w:lvlText w:val="•"/>
      <w:lvlJc w:val="left"/>
      <w:pPr>
        <w:ind w:left="6293" w:hanging="360"/>
      </w:pPr>
      <w:rPr>
        <w:rFonts w:hint="default"/>
        <w:lang w:val="en-US" w:eastAsia="en-US" w:bidi="ar-SA"/>
      </w:rPr>
    </w:lvl>
    <w:lvl w:ilvl="7">
      <w:numFmt w:val="bullet"/>
      <w:lvlText w:val="•"/>
      <w:lvlJc w:val="left"/>
      <w:pPr>
        <w:ind w:left="7239" w:hanging="360"/>
      </w:pPr>
      <w:rPr>
        <w:rFonts w:hint="default"/>
        <w:lang w:val="en-US" w:eastAsia="en-US" w:bidi="ar-SA"/>
      </w:rPr>
    </w:lvl>
    <w:lvl w:ilvl="8">
      <w:numFmt w:val="bullet"/>
      <w:lvlText w:val="•"/>
      <w:lvlJc w:val="left"/>
      <w:pPr>
        <w:ind w:left="8186" w:hanging="360"/>
      </w:pPr>
      <w:rPr>
        <w:rFonts w:hint="default"/>
        <w:lang w:val="en-US" w:eastAsia="en-US" w:bidi="ar-SA"/>
      </w:rPr>
    </w:lvl>
  </w:abstractNum>
  <w:abstractNum w:abstractNumId="29" w15:restartNumberingAfterBreak="0">
    <w:nsid w:val="6B1E2382"/>
    <w:multiLevelType w:val="multilevel"/>
    <w:tmpl w:val="F0B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35050"/>
    <w:multiLevelType w:val="hybridMultilevel"/>
    <w:tmpl w:val="83C0DE82"/>
    <w:lvl w:ilvl="0" w:tplc="B50E50B0">
      <w:numFmt w:val="bullet"/>
      <w:lvlText w:val=""/>
      <w:lvlJc w:val="left"/>
      <w:pPr>
        <w:ind w:left="1678" w:hanging="480"/>
      </w:pPr>
      <w:rPr>
        <w:rFonts w:ascii="Symbol" w:eastAsia="Symbol" w:hAnsi="Symbol" w:cs="Symbol" w:hint="default"/>
        <w:b w:val="0"/>
        <w:bCs w:val="0"/>
        <w:i w:val="0"/>
        <w:iCs w:val="0"/>
        <w:spacing w:val="0"/>
        <w:w w:val="100"/>
        <w:sz w:val="24"/>
        <w:szCs w:val="24"/>
        <w:lang w:val="en-US" w:eastAsia="en-US" w:bidi="ar-SA"/>
      </w:rPr>
    </w:lvl>
    <w:lvl w:ilvl="1" w:tplc="C470AE6C">
      <w:numFmt w:val="bullet"/>
      <w:lvlText w:val="•"/>
      <w:lvlJc w:val="left"/>
      <w:pPr>
        <w:ind w:left="2519" w:hanging="480"/>
      </w:pPr>
      <w:rPr>
        <w:rFonts w:hint="default"/>
        <w:lang w:val="en-US" w:eastAsia="en-US" w:bidi="ar-SA"/>
      </w:rPr>
    </w:lvl>
    <w:lvl w:ilvl="2" w:tplc="F0660180">
      <w:numFmt w:val="bullet"/>
      <w:lvlText w:val="•"/>
      <w:lvlJc w:val="left"/>
      <w:pPr>
        <w:ind w:left="3359" w:hanging="480"/>
      </w:pPr>
      <w:rPr>
        <w:rFonts w:hint="default"/>
        <w:lang w:val="en-US" w:eastAsia="en-US" w:bidi="ar-SA"/>
      </w:rPr>
    </w:lvl>
    <w:lvl w:ilvl="3" w:tplc="0E320F44">
      <w:numFmt w:val="bullet"/>
      <w:lvlText w:val="•"/>
      <w:lvlJc w:val="left"/>
      <w:pPr>
        <w:ind w:left="4199" w:hanging="480"/>
      </w:pPr>
      <w:rPr>
        <w:rFonts w:hint="default"/>
        <w:lang w:val="en-US" w:eastAsia="en-US" w:bidi="ar-SA"/>
      </w:rPr>
    </w:lvl>
    <w:lvl w:ilvl="4" w:tplc="1F0C5772">
      <w:numFmt w:val="bullet"/>
      <w:lvlText w:val="•"/>
      <w:lvlJc w:val="left"/>
      <w:pPr>
        <w:ind w:left="5039" w:hanging="480"/>
      </w:pPr>
      <w:rPr>
        <w:rFonts w:hint="default"/>
        <w:lang w:val="en-US" w:eastAsia="en-US" w:bidi="ar-SA"/>
      </w:rPr>
    </w:lvl>
    <w:lvl w:ilvl="5" w:tplc="4844E3F6">
      <w:numFmt w:val="bullet"/>
      <w:lvlText w:val="•"/>
      <w:lvlJc w:val="left"/>
      <w:pPr>
        <w:ind w:left="5879" w:hanging="480"/>
      </w:pPr>
      <w:rPr>
        <w:rFonts w:hint="default"/>
        <w:lang w:val="en-US" w:eastAsia="en-US" w:bidi="ar-SA"/>
      </w:rPr>
    </w:lvl>
    <w:lvl w:ilvl="6" w:tplc="18E0927E">
      <w:numFmt w:val="bullet"/>
      <w:lvlText w:val="•"/>
      <w:lvlJc w:val="left"/>
      <w:pPr>
        <w:ind w:left="6719" w:hanging="480"/>
      </w:pPr>
      <w:rPr>
        <w:rFonts w:hint="default"/>
        <w:lang w:val="en-US" w:eastAsia="en-US" w:bidi="ar-SA"/>
      </w:rPr>
    </w:lvl>
    <w:lvl w:ilvl="7" w:tplc="5FA82B36">
      <w:numFmt w:val="bullet"/>
      <w:lvlText w:val="•"/>
      <w:lvlJc w:val="left"/>
      <w:pPr>
        <w:ind w:left="7559" w:hanging="480"/>
      </w:pPr>
      <w:rPr>
        <w:rFonts w:hint="default"/>
        <w:lang w:val="en-US" w:eastAsia="en-US" w:bidi="ar-SA"/>
      </w:rPr>
    </w:lvl>
    <w:lvl w:ilvl="8" w:tplc="00E48044">
      <w:numFmt w:val="bullet"/>
      <w:lvlText w:val="•"/>
      <w:lvlJc w:val="left"/>
      <w:pPr>
        <w:ind w:left="8399" w:hanging="480"/>
      </w:pPr>
      <w:rPr>
        <w:rFonts w:hint="default"/>
        <w:lang w:val="en-US" w:eastAsia="en-US" w:bidi="ar-SA"/>
      </w:rPr>
    </w:lvl>
  </w:abstractNum>
  <w:abstractNum w:abstractNumId="31" w15:restartNumberingAfterBreak="0">
    <w:nsid w:val="6D0D47C6"/>
    <w:multiLevelType w:val="multilevel"/>
    <w:tmpl w:val="62D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00F84"/>
    <w:multiLevelType w:val="multilevel"/>
    <w:tmpl w:val="B756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A4F9C"/>
    <w:multiLevelType w:val="multilevel"/>
    <w:tmpl w:val="C888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2E5CC3"/>
    <w:multiLevelType w:val="multilevel"/>
    <w:tmpl w:val="FFC01E78"/>
    <w:lvl w:ilvl="0">
      <w:start w:val="1"/>
      <w:numFmt w:val="decimal"/>
      <w:lvlText w:val="%1."/>
      <w:lvlJc w:val="left"/>
      <w:pPr>
        <w:ind w:left="665"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85"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4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257" w:hanging="360"/>
      </w:pPr>
      <w:rPr>
        <w:rFonts w:hint="default"/>
        <w:lang w:val="en-US" w:eastAsia="en-US" w:bidi="ar-SA"/>
      </w:rPr>
    </w:lvl>
    <w:lvl w:ilvl="4">
      <w:numFmt w:val="bullet"/>
      <w:lvlText w:val="•"/>
      <w:lvlJc w:val="left"/>
      <w:pPr>
        <w:ind w:left="3374" w:hanging="360"/>
      </w:pPr>
      <w:rPr>
        <w:rFonts w:hint="default"/>
        <w:lang w:val="en-US" w:eastAsia="en-US" w:bidi="ar-SA"/>
      </w:rPr>
    </w:lvl>
    <w:lvl w:ilvl="5">
      <w:numFmt w:val="bullet"/>
      <w:lvlText w:val="•"/>
      <w:lvlJc w:val="left"/>
      <w:pPr>
        <w:ind w:left="4492" w:hanging="360"/>
      </w:pPr>
      <w:rPr>
        <w:rFonts w:hint="default"/>
        <w:lang w:val="en-US" w:eastAsia="en-US" w:bidi="ar-SA"/>
      </w:rPr>
    </w:lvl>
    <w:lvl w:ilvl="6">
      <w:numFmt w:val="bullet"/>
      <w:lvlText w:val="•"/>
      <w:lvlJc w:val="left"/>
      <w:pPr>
        <w:ind w:left="5609" w:hanging="360"/>
      </w:pPr>
      <w:rPr>
        <w:rFonts w:hint="default"/>
        <w:lang w:val="en-US" w:eastAsia="en-US" w:bidi="ar-SA"/>
      </w:rPr>
    </w:lvl>
    <w:lvl w:ilvl="7">
      <w:numFmt w:val="bullet"/>
      <w:lvlText w:val="•"/>
      <w:lvlJc w:val="left"/>
      <w:pPr>
        <w:ind w:left="6727"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35" w15:restartNumberingAfterBreak="0">
    <w:nsid w:val="7DB724AC"/>
    <w:multiLevelType w:val="hybridMultilevel"/>
    <w:tmpl w:val="1DD8617E"/>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36" w15:restartNumberingAfterBreak="0">
    <w:nsid w:val="7DC70884"/>
    <w:multiLevelType w:val="hybridMultilevel"/>
    <w:tmpl w:val="CD420AD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7" w15:restartNumberingAfterBreak="0">
    <w:nsid w:val="7E170038"/>
    <w:multiLevelType w:val="multilevel"/>
    <w:tmpl w:val="48E2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927">
    <w:abstractNumId w:val="24"/>
  </w:num>
  <w:num w:numId="2" w16cid:durableId="1019239938">
    <w:abstractNumId w:val="9"/>
  </w:num>
  <w:num w:numId="3" w16cid:durableId="1236041014">
    <w:abstractNumId w:val="30"/>
  </w:num>
  <w:num w:numId="4" w16cid:durableId="998776274">
    <w:abstractNumId w:val="3"/>
  </w:num>
  <w:num w:numId="5" w16cid:durableId="24446281">
    <w:abstractNumId w:val="25"/>
  </w:num>
  <w:num w:numId="6" w16cid:durableId="1220898600">
    <w:abstractNumId w:val="21"/>
  </w:num>
  <w:num w:numId="7" w16cid:durableId="1617444950">
    <w:abstractNumId w:val="11"/>
  </w:num>
  <w:num w:numId="8" w16cid:durableId="908731180">
    <w:abstractNumId w:val="12"/>
  </w:num>
  <w:num w:numId="9" w16cid:durableId="581180924">
    <w:abstractNumId w:val="2"/>
  </w:num>
  <w:num w:numId="10" w16cid:durableId="956369516">
    <w:abstractNumId w:val="34"/>
  </w:num>
  <w:num w:numId="11" w16cid:durableId="1278296579">
    <w:abstractNumId w:val="28"/>
  </w:num>
  <w:num w:numId="12" w16cid:durableId="47459890">
    <w:abstractNumId w:val="19"/>
  </w:num>
  <w:num w:numId="13" w16cid:durableId="2109233179">
    <w:abstractNumId w:val="1"/>
  </w:num>
  <w:num w:numId="14" w16cid:durableId="118230608">
    <w:abstractNumId w:val="13"/>
  </w:num>
  <w:num w:numId="15" w16cid:durableId="551965852">
    <w:abstractNumId w:val="7"/>
  </w:num>
  <w:num w:numId="16" w16cid:durableId="940066047">
    <w:abstractNumId w:val="20"/>
  </w:num>
  <w:num w:numId="17" w16cid:durableId="1375230312">
    <w:abstractNumId w:val="26"/>
  </w:num>
  <w:num w:numId="18" w16cid:durableId="1312170151">
    <w:abstractNumId w:val="8"/>
  </w:num>
  <w:num w:numId="19" w16cid:durableId="1951736659">
    <w:abstractNumId w:val="27"/>
  </w:num>
  <w:num w:numId="20" w16cid:durableId="1251350157">
    <w:abstractNumId w:val="29"/>
  </w:num>
  <w:num w:numId="21" w16cid:durableId="810054928">
    <w:abstractNumId w:val="17"/>
  </w:num>
  <w:num w:numId="22" w16cid:durableId="1808745008">
    <w:abstractNumId w:val="16"/>
  </w:num>
  <w:num w:numId="23" w16cid:durableId="1037656465">
    <w:abstractNumId w:val="23"/>
  </w:num>
  <w:num w:numId="24" w16cid:durableId="1104417079">
    <w:abstractNumId w:val="15"/>
  </w:num>
  <w:num w:numId="25" w16cid:durableId="1840852129">
    <w:abstractNumId w:val="4"/>
  </w:num>
  <w:num w:numId="26" w16cid:durableId="1672248141">
    <w:abstractNumId w:val="18"/>
  </w:num>
  <w:num w:numId="27" w16cid:durableId="1357194285">
    <w:abstractNumId w:val="10"/>
  </w:num>
  <w:num w:numId="28" w16cid:durableId="707996325">
    <w:abstractNumId w:val="0"/>
  </w:num>
  <w:num w:numId="29" w16cid:durableId="395209327">
    <w:abstractNumId w:val="22"/>
  </w:num>
  <w:num w:numId="30" w16cid:durableId="1396589591">
    <w:abstractNumId w:val="14"/>
  </w:num>
  <w:num w:numId="31" w16cid:durableId="1156383807">
    <w:abstractNumId w:val="37"/>
  </w:num>
  <w:num w:numId="32" w16cid:durableId="621620446">
    <w:abstractNumId w:val="5"/>
  </w:num>
  <w:num w:numId="33" w16cid:durableId="2036300254">
    <w:abstractNumId w:val="32"/>
  </w:num>
  <w:num w:numId="34" w16cid:durableId="375357054">
    <w:abstractNumId w:val="35"/>
  </w:num>
  <w:num w:numId="35" w16cid:durableId="60762965">
    <w:abstractNumId w:val="6"/>
  </w:num>
  <w:num w:numId="36" w16cid:durableId="1486169327">
    <w:abstractNumId w:val="31"/>
  </w:num>
  <w:num w:numId="37" w16cid:durableId="831067652">
    <w:abstractNumId w:val="33"/>
  </w:num>
  <w:num w:numId="38" w16cid:durableId="151403171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24EC"/>
    <w:rsid w:val="000A4288"/>
    <w:rsid w:val="000B07FE"/>
    <w:rsid w:val="0012297B"/>
    <w:rsid w:val="0015651D"/>
    <w:rsid w:val="001853C3"/>
    <w:rsid w:val="0023140A"/>
    <w:rsid w:val="00241FA2"/>
    <w:rsid w:val="002C6894"/>
    <w:rsid w:val="002F77EC"/>
    <w:rsid w:val="003079E9"/>
    <w:rsid w:val="003B34D3"/>
    <w:rsid w:val="00484D77"/>
    <w:rsid w:val="00570CE4"/>
    <w:rsid w:val="00653B3A"/>
    <w:rsid w:val="0068028F"/>
    <w:rsid w:val="007163CA"/>
    <w:rsid w:val="00735D2E"/>
    <w:rsid w:val="00780073"/>
    <w:rsid w:val="007D7930"/>
    <w:rsid w:val="007E1D2B"/>
    <w:rsid w:val="007F608E"/>
    <w:rsid w:val="00802392"/>
    <w:rsid w:val="00852194"/>
    <w:rsid w:val="008F35FA"/>
    <w:rsid w:val="00933FFD"/>
    <w:rsid w:val="009A616D"/>
    <w:rsid w:val="00A46DCF"/>
    <w:rsid w:val="00A84CAF"/>
    <w:rsid w:val="00A91997"/>
    <w:rsid w:val="00A9774F"/>
    <w:rsid w:val="00AC03F8"/>
    <w:rsid w:val="00AE6E1F"/>
    <w:rsid w:val="00B25082"/>
    <w:rsid w:val="00B32518"/>
    <w:rsid w:val="00B824EC"/>
    <w:rsid w:val="00BB2399"/>
    <w:rsid w:val="00C8085C"/>
    <w:rsid w:val="00C82EDF"/>
    <w:rsid w:val="00C9096C"/>
    <w:rsid w:val="00D3279C"/>
    <w:rsid w:val="00D41A8F"/>
    <w:rsid w:val="00D738A1"/>
    <w:rsid w:val="00D973E6"/>
    <w:rsid w:val="00E62015"/>
    <w:rsid w:val="00EB12ED"/>
    <w:rsid w:val="00ED7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CC4B"/>
  <w15:docId w15:val="{0C65B036-8C27-48A0-9AC7-1B60B7F0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464" w:right="287"/>
      <w:jc w:val="center"/>
      <w:outlineLvl w:val="0"/>
    </w:pPr>
    <w:rPr>
      <w:b/>
      <w:bCs/>
      <w:sz w:val="40"/>
      <w:szCs w:val="40"/>
    </w:rPr>
  </w:style>
  <w:style w:type="paragraph" w:styleId="Heading2">
    <w:name w:val="heading 2"/>
    <w:basedOn w:val="Normal"/>
    <w:uiPriority w:val="9"/>
    <w:unhideWhenUsed/>
    <w:qFormat/>
    <w:pPr>
      <w:spacing w:before="71"/>
      <w:ind w:left="464" w:right="287"/>
      <w:jc w:val="center"/>
      <w:outlineLvl w:val="1"/>
    </w:pPr>
    <w:rPr>
      <w:b/>
      <w:bCs/>
      <w:sz w:val="28"/>
      <w:szCs w:val="28"/>
    </w:rPr>
  </w:style>
  <w:style w:type="paragraph" w:styleId="Heading3">
    <w:name w:val="heading 3"/>
    <w:basedOn w:val="Normal"/>
    <w:uiPriority w:val="9"/>
    <w:unhideWhenUsed/>
    <w:qFormat/>
    <w:pPr>
      <w:ind w:left="425"/>
      <w:outlineLvl w:val="2"/>
    </w:pPr>
    <w:rPr>
      <w:b/>
      <w:bCs/>
      <w:sz w:val="24"/>
      <w:szCs w:val="24"/>
    </w:rPr>
  </w:style>
  <w:style w:type="paragraph" w:styleId="Heading4">
    <w:name w:val="heading 4"/>
    <w:basedOn w:val="Normal"/>
    <w:next w:val="Normal"/>
    <w:link w:val="Heading4Char"/>
    <w:uiPriority w:val="9"/>
    <w:semiHidden/>
    <w:unhideWhenUsed/>
    <w:qFormat/>
    <w:rsid w:val="00C82ED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1"/>
      <w:ind w:right="226"/>
      <w:jc w:val="center"/>
    </w:pPr>
    <w:rPr>
      <w:b/>
      <w:bCs/>
      <w:sz w:val="44"/>
      <w:szCs w:val="44"/>
    </w:rPr>
  </w:style>
  <w:style w:type="paragraph" w:styleId="ListParagraph">
    <w:name w:val="List Paragraph"/>
    <w:basedOn w:val="Normal"/>
    <w:uiPriority w:val="1"/>
    <w:qFormat/>
    <w:pPr>
      <w:ind w:left="1145" w:hanging="360"/>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semiHidden/>
    <w:rsid w:val="00C82EDF"/>
    <w:rPr>
      <w:rFonts w:asciiTheme="majorHAnsi" w:eastAsiaTheme="majorEastAsia" w:hAnsiTheme="majorHAnsi" w:cstheme="majorBidi"/>
      <w:i/>
      <w:iCs/>
      <w:color w:val="365F91" w:themeColor="accent1" w:themeShade="BF"/>
    </w:rPr>
  </w:style>
  <w:style w:type="paragraph" w:styleId="NoSpacing">
    <w:name w:val="No Spacing"/>
    <w:uiPriority w:val="1"/>
    <w:qFormat/>
    <w:rsid w:val="003B34D3"/>
    <w:rPr>
      <w:rFonts w:ascii="Times New Roman" w:eastAsia="Times New Roman" w:hAnsi="Times New Roman" w:cs="Times New Roman"/>
    </w:rPr>
  </w:style>
  <w:style w:type="character" w:styleId="Hyperlink">
    <w:name w:val="Hyperlink"/>
    <w:basedOn w:val="DefaultParagraphFont"/>
    <w:uiPriority w:val="99"/>
    <w:unhideWhenUsed/>
    <w:rsid w:val="001853C3"/>
    <w:rPr>
      <w:color w:val="0000FF" w:themeColor="hyperlink"/>
      <w:u w:val="single"/>
    </w:rPr>
  </w:style>
  <w:style w:type="character" w:styleId="UnresolvedMention">
    <w:name w:val="Unresolved Mention"/>
    <w:basedOn w:val="DefaultParagraphFont"/>
    <w:uiPriority w:val="99"/>
    <w:semiHidden/>
    <w:unhideWhenUsed/>
    <w:rsid w:val="001853C3"/>
    <w:rPr>
      <w:color w:val="605E5C"/>
      <w:shd w:val="clear" w:color="auto" w:fill="E1DFDD"/>
    </w:rPr>
  </w:style>
  <w:style w:type="table" w:styleId="TableGrid">
    <w:name w:val="Table Grid"/>
    <w:basedOn w:val="TableNormal"/>
    <w:uiPriority w:val="39"/>
    <w:rsid w:val="00D973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572003">
      <w:bodyDiv w:val="1"/>
      <w:marLeft w:val="0"/>
      <w:marRight w:val="0"/>
      <w:marTop w:val="0"/>
      <w:marBottom w:val="0"/>
      <w:divBdr>
        <w:top w:val="none" w:sz="0" w:space="0" w:color="auto"/>
        <w:left w:val="none" w:sz="0" w:space="0" w:color="auto"/>
        <w:bottom w:val="none" w:sz="0" w:space="0" w:color="auto"/>
        <w:right w:val="none" w:sz="0" w:space="0" w:color="auto"/>
      </w:divBdr>
      <w:divsChild>
        <w:div w:id="450561699">
          <w:marLeft w:val="0"/>
          <w:marRight w:val="0"/>
          <w:marTop w:val="0"/>
          <w:marBottom w:val="0"/>
          <w:divBdr>
            <w:top w:val="none" w:sz="0" w:space="0" w:color="auto"/>
            <w:left w:val="none" w:sz="0" w:space="0" w:color="auto"/>
            <w:bottom w:val="none" w:sz="0" w:space="0" w:color="auto"/>
            <w:right w:val="none" w:sz="0" w:space="0" w:color="auto"/>
          </w:divBdr>
        </w:div>
      </w:divsChild>
    </w:div>
    <w:div w:id="234050600">
      <w:bodyDiv w:val="1"/>
      <w:marLeft w:val="0"/>
      <w:marRight w:val="0"/>
      <w:marTop w:val="0"/>
      <w:marBottom w:val="0"/>
      <w:divBdr>
        <w:top w:val="none" w:sz="0" w:space="0" w:color="auto"/>
        <w:left w:val="none" w:sz="0" w:space="0" w:color="auto"/>
        <w:bottom w:val="none" w:sz="0" w:space="0" w:color="auto"/>
        <w:right w:val="none" w:sz="0" w:space="0" w:color="auto"/>
      </w:divBdr>
      <w:divsChild>
        <w:div w:id="606502904">
          <w:marLeft w:val="0"/>
          <w:marRight w:val="0"/>
          <w:marTop w:val="0"/>
          <w:marBottom w:val="0"/>
          <w:divBdr>
            <w:top w:val="none" w:sz="0" w:space="0" w:color="auto"/>
            <w:left w:val="none" w:sz="0" w:space="0" w:color="auto"/>
            <w:bottom w:val="none" w:sz="0" w:space="0" w:color="auto"/>
            <w:right w:val="none" w:sz="0" w:space="0" w:color="auto"/>
          </w:divBdr>
          <w:divsChild>
            <w:div w:id="1494226503">
              <w:marLeft w:val="0"/>
              <w:marRight w:val="0"/>
              <w:marTop w:val="0"/>
              <w:marBottom w:val="0"/>
              <w:divBdr>
                <w:top w:val="none" w:sz="0" w:space="0" w:color="auto"/>
                <w:left w:val="none" w:sz="0" w:space="0" w:color="auto"/>
                <w:bottom w:val="none" w:sz="0" w:space="0" w:color="auto"/>
                <w:right w:val="none" w:sz="0" w:space="0" w:color="auto"/>
              </w:divBdr>
            </w:div>
          </w:divsChild>
        </w:div>
        <w:div w:id="1221286472">
          <w:marLeft w:val="0"/>
          <w:marRight w:val="0"/>
          <w:marTop w:val="0"/>
          <w:marBottom w:val="0"/>
          <w:divBdr>
            <w:top w:val="none" w:sz="0" w:space="0" w:color="auto"/>
            <w:left w:val="none" w:sz="0" w:space="0" w:color="auto"/>
            <w:bottom w:val="none" w:sz="0" w:space="0" w:color="auto"/>
            <w:right w:val="none" w:sz="0" w:space="0" w:color="auto"/>
          </w:divBdr>
          <w:divsChild>
            <w:div w:id="1622035343">
              <w:marLeft w:val="0"/>
              <w:marRight w:val="0"/>
              <w:marTop w:val="0"/>
              <w:marBottom w:val="0"/>
              <w:divBdr>
                <w:top w:val="none" w:sz="0" w:space="0" w:color="auto"/>
                <w:left w:val="none" w:sz="0" w:space="0" w:color="auto"/>
                <w:bottom w:val="none" w:sz="0" w:space="0" w:color="auto"/>
                <w:right w:val="none" w:sz="0" w:space="0" w:color="auto"/>
              </w:divBdr>
            </w:div>
          </w:divsChild>
        </w:div>
        <w:div w:id="568538194">
          <w:marLeft w:val="0"/>
          <w:marRight w:val="0"/>
          <w:marTop w:val="0"/>
          <w:marBottom w:val="0"/>
          <w:divBdr>
            <w:top w:val="none" w:sz="0" w:space="0" w:color="auto"/>
            <w:left w:val="none" w:sz="0" w:space="0" w:color="auto"/>
            <w:bottom w:val="none" w:sz="0" w:space="0" w:color="auto"/>
            <w:right w:val="none" w:sz="0" w:space="0" w:color="auto"/>
          </w:divBdr>
          <w:divsChild>
            <w:div w:id="589312878">
              <w:marLeft w:val="0"/>
              <w:marRight w:val="0"/>
              <w:marTop w:val="0"/>
              <w:marBottom w:val="0"/>
              <w:divBdr>
                <w:top w:val="none" w:sz="0" w:space="0" w:color="auto"/>
                <w:left w:val="none" w:sz="0" w:space="0" w:color="auto"/>
                <w:bottom w:val="none" w:sz="0" w:space="0" w:color="auto"/>
                <w:right w:val="none" w:sz="0" w:space="0" w:color="auto"/>
              </w:divBdr>
            </w:div>
          </w:divsChild>
        </w:div>
        <w:div w:id="52119640">
          <w:marLeft w:val="0"/>
          <w:marRight w:val="0"/>
          <w:marTop w:val="0"/>
          <w:marBottom w:val="0"/>
          <w:divBdr>
            <w:top w:val="none" w:sz="0" w:space="0" w:color="auto"/>
            <w:left w:val="none" w:sz="0" w:space="0" w:color="auto"/>
            <w:bottom w:val="none" w:sz="0" w:space="0" w:color="auto"/>
            <w:right w:val="none" w:sz="0" w:space="0" w:color="auto"/>
          </w:divBdr>
          <w:divsChild>
            <w:div w:id="750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73411">
      <w:bodyDiv w:val="1"/>
      <w:marLeft w:val="0"/>
      <w:marRight w:val="0"/>
      <w:marTop w:val="0"/>
      <w:marBottom w:val="0"/>
      <w:divBdr>
        <w:top w:val="none" w:sz="0" w:space="0" w:color="auto"/>
        <w:left w:val="none" w:sz="0" w:space="0" w:color="auto"/>
        <w:bottom w:val="none" w:sz="0" w:space="0" w:color="auto"/>
        <w:right w:val="none" w:sz="0" w:space="0" w:color="auto"/>
      </w:divBdr>
      <w:divsChild>
        <w:div w:id="2018389003">
          <w:marLeft w:val="0"/>
          <w:marRight w:val="0"/>
          <w:marTop w:val="0"/>
          <w:marBottom w:val="0"/>
          <w:divBdr>
            <w:top w:val="none" w:sz="0" w:space="0" w:color="auto"/>
            <w:left w:val="none" w:sz="0" w:space="0" w:color="auto"/>
            <w:bottom w:val="none" w:sz="0" w:space="0" w:color="auto"/>
            <w:right w:val="none" w:sz="0" w:space="0" w:color="auto"/>
          </w:divBdr>
          <w:divsChild>
            <w:div w:id="61758837">
              <w:marLeft w:val="0"/>
              <w:marRight w:val="0"/>
              <w:marTop w:val="0"/>
              <w:marBottom w:val="0"/>
              <w:divBdr>
                <w:top w:val="none" w:sz="0" w:space="0" w:color="auto"/>
                <w:left w:val="none" w:sz="0" w:space="0" w:color="auto"/>
                <w:bottom w:val="none" w:sz="0" w:space="0" w:color="auto"/>
                <w:right w:val="none" w:sz="0" w:space="0" w:color="auto"/>
              </w:divBdr>
            </w:div>
          </w:divsChild>
        </w:div>
        <w:div w:id="568273551">
          <w:marLeft w:val="0"/>
          <w:marRight w:val="0"/>
          <w:marTop w:val="0"/>
          <w:marBottom w:val="0"/>
          <w:divBdr>
            <w:top w:val="none" w:sz="0" w:space="0" w:color="auto"/>
            <w:left w:val="none" w:sz="0" w:space="0" w:color="auto"/>
            <w:bottom w:val="none" w:sz="0" w:space="0" w:color="auto"/>
            <w:right w:val="none" w:sz="0" w:space="0" w:color="auto"/>
          </w:divBdr>
          <w:divsChild>
            <w:div w:id="759251133">
              <w:marLeft w:val="0"/>
              <w:marRight w:val="0"/>
              <w:marTop w:val="0"/>
              <w:marBottom w:val="0"/>
              <w:divBdr>
                <w:top w:val="none" w:sz="0" w:space="0" w:color="auto"/>
                <w:left w:val="none" w:sz="0" w:space="0" w:color="auto"/>
                <w:bottom w:val="none" w:sz="0" w:space="0" w:color="auto"/>
                <w:right w:val="none" w:sz="0" w:space="0" w:color="auto"/>
              </w:divBdr>
            </w:div>
          </w:divsChild>
        </w:div>
        <w:div w:id="761099822">
          <w:marLeft w:val="0"/>
          <w:marRight w:val="0"/>
          <w:marTop w:val="0"/>
          <w:marBottom w:val="0"/>
          <w:divBdr>
            <w:top w:val="none" w:sz="0" w:space="0" w:color="auto"/>
            <w:left w:val="none" w:sz="0" w:space="0" w:color="auto"/>
            <w:bottom w:val="none" w:sz="0" w:space="0" w:color="auto"/>
            <w:right w:val="none" w:sz="0" w:space="0" w:color="auto"/>
          </w:divBdr>
          <w:divsChild>
            <w:div w:id="1016343543">
              <w:marLeft w:val="0"/>
              <w:marRight w:val="0"/>
              <w:marTop w:val="0"/>
              <w:marBottom w:val="0"/>
              <w:divBdr>
                <w:top w:val="none" w:sz="0" w:space="0" w:color="auto"/>
                <w:left w:val="none" w:sz="0" w:space="0" w:color="auto"/>
                <w:bottom w:val="none" w:sz="0" w:space="0" w:color="auto"/>
                <w:right w:val="none" w:sz="0" w:space="0" w:color="auto"/>
              </w:divBdr>
            </w:div>
          </w:divsChild>
        </w:div>
        <w:div w:id="1740403174">
          <w:marLeft w:val="0"/>
          <w:marRight w:val="0"/>
          <w:marTop w:val="0"/>
          <w:marBottom w:val="0"/>
          <w:divBdr>
            <w:top w:val="none" w:sz="0" w:space="0" w:color="auto"/>
            <w:left w:val="none" w:sz="0" w:space="0" w:color="auto"/>
            <w:bottom w:val="none" w:sz="0" w:space="0" w:color="auto"/>
            <w:right w:val="none" w:sz="0" w:space="0" w:color="auto"/>
          </w:divBdr>
          <w:divsChild>
            <w:div w:id="14171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3254">
      <w:bodyDiv w:val="1"/>
      <w:marLeft w:val="0"/>
      <w:marRight w:val="0"/>
      <w:marTop w:val="0"/>
      <w:marBottom w:val="0"/>
      <w:divBdr>
        <w:top w:val="none" w:sz="0" w:space="0" w:color="auto"/>
        <w:left w:val="none" w:sz="0" w:space="0" w:color="auto"/>
        <w:bottom w:val="none" w:sz="0" w:space="0" w:color="auto"/>
        <w:right w:val="none" w:sz="0" w:space="0" w:color="auto"/>
      </w:divBdr>
    </w:div>
    <w:div w:id="341015289">
      <w:bodyDiv w:val="1"/>
      <w:marLeft w:val="0"/>
      <w:marRight w:val="0"/>
      <w:marTop w:val="0"/>
      <w:marBottom w:val="0"/>
      <w:divBdr>
        <w:top w:val="none" w:sz="0" w:space="0" w:color="auto"/>
        <w:left w:val="none" w:sz="0" w:space="0" w:color="auto"/>
        <w:bottom w:val="none" w:sz="0" w:space="0" w:color="auto"/>
        <w:right w:val="none" w:sz="0" w:space="0" w:color="auto"/>
      </w:divBdr>
      <w:divsChild>
        <w:div w:id="184557136">
          <w:marLeft w:val="0"/>
          <w:marRight w:val="0"/>
          <w:marTop w:val="0"/>
          <w:marBottom w:val="0"/>
          <w:divBdr>
            <w:top w:val="none" w:sz="0" w:space="0" w:color="auto"/>
            <w:left w:val="none" w:sz="0" w:space="0" w:color="auto"/>
            <w:bottom w:val="none" w:sz="0" w:space="0" w:color="auto"/>
            <w:right w:val="none" w:sz="0" w:space="0" w:color="auto"/>
          </w:divBdr>
        </w:div>
      </w:divsChild>
    </w:div>
    <w:div w:id="608583964">
      <w:bodyDiv w:val="1"/>
      <w:marLeft w:val="0"/>
      <w:marRight w:val="0"/>
      <w:marTop w:val="0"/>
      <w:marBottom w:val="0"/>
      <w:divBdr>
        <w:top w:val="none" w:sz="0" w:space="0" w:color="auto"/>
        <w:left w:val="none" w:sz="0" w:space="0" w:color="auto"/>
        <w:bottom w:val="none" w:sz="0" w:space="0" w:color="auto"/>
        <w:right w:val="none" w:sz="0" w:space="0" w:color="auto"/>
      </w:divBdr>
      <w:divsChild>
        <w:div w:id="1282152672">
          <w:marLeft w:val="0"/>
          <w:marRight w:val="0"/>
          <w:marTop w:val="0"/>
          <w:marBottom w:val="0"/>
          <w:divBdr>
            <w:top w:val="none" w:sz="0" w:space="0" w:color="auto"/>
            <w:left w:val="none" w:sz="0" w:space="0" w:color="auto"/>
            <w:bottom w:val="none" w:sz="0" w:space="0" w:color="auto"/>
            <w:right w:val="none" w:sz="0" w:space="0" w:color="auto"/>
          </w:divBdr>
          <w:divsChild>
            <w:div w:id="1075475813">
              <w:marLeft w:val="0"/>
              <w:marRight w:val="0"/>
              <w:marTop w:val="0"/>
              <w:marBottom w:val="0"/>
              <w:divBdr>
                <w:top w:val="none" w:sz="0" w:space="0" w:color="auto"/>
                <w:left w:val="none" w:sz="0" w:space="0" w:color="auto"/>
                <w:bottom w:val="none" w:sz="0" w:space="0" w:color="auto"/>
                <w:right w:val="none" w:sz="0" w:space="0" w:color="auto"/>
              </w:divBdr>
            </w:div>
          </w:divsChild>
        </w:div>
        <w:div w:id="138882500">
          <w:marLeft w:val="0"/>
          <w:marRight w:val="0"/>
          <w:marTop w:val="0"/>
          <w:marBottom w:val="0"/>
          <w:divBdr>
            <w:top w:val="none" w:sz="0" w:space="0" w:color="auto"/>
            <w:left w:val="none" w:sz="0" w:space="0" w:color="auto"/>
            <w:bottom w:val="none" w:sz="0" w:space="0" w:color="auto"/>
            <w:right w:val="none" w:sz="0" w:space="0" w:color="auto"/>
          </w:divBdr>
          <w:divsChild>
            <w:div w:id="96338767">
              <w:marLeft w:val="0"/>
              <w:marRight w:val="0"/>
              <w:marTop w:val="0"/>
              <w:marBottom w:val="0"/>
              <w:divBdr>
                <w:top w:val="none" w:sz="0" w:space="0" w:color="auto"/>
                <w:left w:val="none" w:sz="0" w:space="0" w:color="auto"/>
                <w:bottom w:val="none" w:sz="0" w:space="0" w:color="auto"/>
                <w:right w:val="none" w:sz="0" w:space="0" w:color="auto"/>
              </w:divBdr>
            </w:div>
          </w:divsChild>
        </w:div>
        <w:div w:id="1238980276">
          <w:marLeft w:val="0"/>
          <w:marRight w:val="0"/>
          <w:marTop w:val="0"/>
          <w:marBottom w:val="0"/>
          <w:divBdr>
            <w:top w:val="none" w:sz="0" w:space="0" w:color="auto"/>
            <w:left w:val="none" w:sz="0" w:space="0" w:color="auto"/>
            <w:bottom w:val="none" w:sz="0" w:space="0" w:color="auto"/>
            <w:right w:val="none" w:sz="0" w:space="0" w:color="auto"/>
          </w:divBdr>
          <w:divsChild>
            <w:div w:id="1242521195">
              <w:marLeft w:val="0"/>
              <w:marRight w:val="0"/>
              <w:marTop w:val="0"/>
              <w:marBottom w:val="0"/>
              <w:divBdr>
                <w:top w:val="none" w:sz="0" w:space="0" w:color="auto"/>
                <w:left w:val="none" w:sz="0" w:space="0" w:color="auto"/>
                <w:bottom w:val="none" w:sz="0" w:space="0" w:color="auto"/>
                <w:right w:val="none" w:sz="0" w:space="0" w:color="auto"/>
              </w:divBdr>
            </w:div>
          </w:divsChild>
        </w:div>
        <w:div w:id="1806776843">
          <w:marLeft w:val="0"/>
          <w:marRight w:val="0"/>
          <w:marTop w:val="0"/>
          <w:marBottom w:val="0"/>
          <w:divBdr>
            <w:top w:val="none" w:sz="0" w:space="0" w:color="auto"/>
            <w:left w:val="none" w:sz="0" w:space="0" w:color="auto"/>
            <w:bottom w:val="none" w:sz="0" w:space="0" w:color="auto"/>
            <w:right w:val="none" w:sz="0" w:space="0" w:color="auto"/>
          </w:divBdr>
          <w:divsChild>
            <w:div w:id="7042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62685">
      <w:bodyDiv w:val="1"/>
      <w:marLeft w:val="0"/>
      <w:marRight w:val="0"/>
      <w:marTop w:val="0"/>
      <w:marBottom w:val="0"/>
      <w:divBdr>
        <w:top w:val="none" w:sz="0" w:space="0" w:color="auto"/>
        <w:left w:val="none" w:sz="0" w:space="0" w:color="auto"/>
        <w:bottom w:val="none" w:sz="0" w:space="0" w:color="auto"/>
        <w:right w:val="none" w:sz="0" w:space="0" w:color="auto"/>
      </w:divBdr>
    </w:div>
    <w:div w:id="783574891">
      <w:bodyDiv w:val="1"/>
      <w:marLeft w:val="0"/>
      <w:marRight w:val="0"/>
      <w:marTop w:val="0"/>
      <w:marBottom w:val="0"/>
      <w:divBdr>
        <w:top w:val="none" w:sz="0" w:space="0" w:color="auto"/>
        <w:left w:val="none" w:sz="0" w:space="0" w:color="auto"/>
        <w:bottom w:val="none" w:sz="0" w:space="0" w:color="auto"/>
        <w:right w:val="none" w:sz="0" w:space="0" w:color="auto"/>
      </w:divBdr>
      <w:divsChild>
        <w:div w:id="122964895">
          <w:marLeft w:val="0"/>
          <w:marRight w:val="0"/>
          <w:marTop w:val="0"/>
          <w:marBottom w:val="0"/>
          <w:divBdr>
            <w:top w:val="none" w:sz="0" w:space="0" w:color="auto"/>
            <w:left w:val="none" w:sz="0" w:space="0" w:color="auto"/>
            <w:bottom w:val="none" w:sz="0" w:space="0" w:color="auto"/>
            <w:right w:val="none" w:sz="0" w:space="0" w:color="auto"/>
          </w:divBdr>
          <w:divsChild>
            <w:div w:id="1043024624">
              <w:marLeft w:val="0"/>
              <w:marRight w:val="0"/>
              <w:marTop w:val="0"/>
              <w:marBottom w:val="0"/>
              <w:divBdr>
                <w:top w:val="none" w:sz="0" w:space="0" w:color="auto"/>
                <w:left w:val="none" w:sz="0" w:space="0" w:color="auto"/>
                <w:bottom w:val="none" w:sz="0" w:space="0" w:color="auto"/>
                <w:right w:val="none" w:sz="0" w:space="0" w:color="auto"/>
              </w:divBdr>
            </w:div>
          </w:divsChild>
        </w:div>
        <w:div w:id="882328106">
          <w:marLeft w:val="0"/>
          <w:marRight w:val="0"/>
          <w:marTop w:val="0"/>
          <w:marBottom w:val="0"/>
          <w:divBdr>
            <w:top w:val="none" w:sz="0" w:space="0" w:color="auto"/>
            <w:left w:val="none" w:sz="0" w:space="0" w:color="auto"/>
            <w:bottom w:val="none" w:sz="0" w:space="0" w:color="auto"/>
            <w:right w:val="none" w:sz="0" w:space="0" w:color="auto"/>
          </w:divBdr>
          <w:divsChild>
            <w:div w:id="833882281">
              <w:marLeft w:val="0"/>
              <w:marRight w:val="0"/>
              <w:marTop w:val="0"/>
              <w:marBottom w:val="0"/>
              <w:divBdr>
                <w:top w:val="none" w:sz="0" w:space="0" w:color="auto"/>
                <w:left w:val="none" w:sz="0" w:space="0" w:color="auto"/>
                <w:bottom w:val="none" w:sz="0" w:space="0" w:color="auto"/>
                <w:right w:val="none" w:sz="0" w:space="0" w:color="auto"/>
              </w:divBdr>
            </w:div>
          </w:divsChild>
        </w:div>
        <w:div w:id="438912330">
          <w:marLeft w:val="0"/>
          <w:marRight w:val="0"/>
          <w:marTop w:val="0"/>
          <w:marBottom w:val="0"/>
          <w:divBdr>
            <w:top w:val="none" w:sz="0" w:space="0" w:color="auto"/>
            <w:left w:val="none" w:sz="0" w:space="0" w:color="auto"/>
            <w:bottom w:val="none" w:sz="0" w:space="0" w:color="auto"/>
            <w:right w:val="none" w:sz="0" w:space="0" w:color="auto"/>
          </w:divBdr>
          <w:divsChild>
            <w:div w:id="1389256788">
              <w:marLeft w:val="0"/>
              <w:marRight w:val="0"/>
              <w:marTop w:val="0"/>
              <w:marBottom w:val="0"/>
              <w:divBdr>
                <w:top w:val="none" w:sz="0" w:space="0" w:color="auto"/>
                <w:left w:val="none" w:sz="0" w:space="0" w:color="auto"/>
                <w:bottom w:val="none" w:sz="0" w:space="0" w:color="auto"/>
                <w:right w:val="none" w:sz="0" w:space="0" w:color="auto"/>
              </w:divBdr>
            </w:div>
          </w:divsChild>
        </w:div>
        <w:div w:id="62219712">
          <w:marLeft w:val="0"/>
          <w:marRight w:val="0"/>
          <w:marTop w:val="0"/>
          <w:marBottom w:val="0"/>
          <w:divBdr>
            <w:top w:val="none" w:sz="0" w:space="0" w:color="auto"/>
            <w:left w:val="none" w:sz="0" w:space="0" w:color="auto"/>
            <w:bottom w:val="none" w:sz="0" w:space="0" w:color="auto"/>
            <w:right w:val="none" w:sz="0" w:space="0" w:color="auto"/>
          </w:divBdr>
          <w:divsChild>
            <w:div w:id="82065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51606">
      <w:bodyDiv w:val="1"/>
      <w:marLeft w:val="0"/>
      <w:marRight w:val="0"/>
      <w:marTop w:val="0"/>
      <w:marBottom w:val="0"/>
      <w:divBdr>
        <w:top w:val="none" w:sz="0" w:space="0" w:color="auto"/>
        <w:left w:val="none" w:sz="0" w:space="0" w:color="auto"/>
        <w:bottom w:val="none" w:sz="0" w:space="0" w:color="auto"/>
        <w:right w:val="none" w:sz="0" w:space="0" w:color="auto"/>
      </w:divBdr>
    </w:div>
    <w:div w:id="850870724">
      <w:bodyDiv w:val="1"/>
      <w:marLeft w:val="0"/>
      <w:marRight w:val="0"/>
      <w:marTop w:val="0"/>
      <w:marBottom w:val="0"/>
      <w:divBdr>
        <w:top w:val="none" w:sz="0" w:space="0" w:color="auto"/>
        <w:left w:val="none" w:sz="0" w:space="0" w:color="auto"/>
        <w:bottom w:val="none" w:sz="0" w:space="0" w:color="auto"/>
        <w:right w:val="none" w:sz="0" w:space="0" w:color="auto"/>
      </w:divBdr>
    </w:div>
    <w:div w:id="922252802">
      <w:bodyDiv w:val="1"/>
      <w:marLeft w:val="0"/>
      <w:marRight w:val="0"/>
      <w:marTop w:val="0"/>
      <w:marBottom w:val="0"/>
      <w:divBdr>
        <w:top w:val="none" w:sz="0" w:space="0" w:color="auto"/>
        <w:left w:val="none" w:sz="0" w:space="0" w:color="auto"/>
        <w:bottom w:val="none" w:sz="0" w:space="0" w:color="auto"/>
        <w:right w:val="none" w:sz="0" w:space="0" w:color="auto"/>
      </w:divBdr>
    </w:div>
    <w:div w:id="1093937920">
      <w:bodyDiv w:val="1"/>
      <w:marLeft w:val="0"/>
      <w:marRight w:val="0"/>
      <w:marTop w:val="0"/>
      <w:marBottom w:val="0"/>
      <w:divBdr>
        <w:top w:val="none" w:sz="0" w:space="0" w:color="auto"/>
        <w:left w:val="none" w:sz="0" w:space="0" w:color="auto"/>
        <w:bottom w:val="none" w:sz="0" w:space="0" w:color="auto"/>
        <w:right w:val="none" w:sz="0" w:space="0" w:color="auto"/>
      </w:divBdr>
      <w:divsChild>
        <w:div w:id="2004435373">
          <w:marLeft w:val="0"/>
          <w:marRight w:val="0"/>
          <w:marTop w:val="0"/>
          <w:marBottom w:val="0"/>
          <w:divBdr>
            <w:top w:val="none" w:sz="0" w:space="0" w:color="auto"/>
            <w:left w:val="none" w:sz="0" w:space="0" w:color="auto"/>
            <w:bottom w:val="none" w:sz="0" w:space="0" w:color="auto"/>
            <w:right w:val="none" w:sz="0" w:space="0" w:color="auto"/>
          </w:divBdr>
          <w:divsChild>
            <w:div w:id="162623389">
              <w:marLeft w:val="0"/>
              <w:marRight w:val="0"/>
              <w:marTop w:val="0"/>
              <w:marBottom w:val="0"/>
              <w:divBdr>
                <w:top w:val="none" w:sz="0" w:space="0" w:color="auto"/>
                <w:left w:val="none" w:sz="0" w:space="0" w:color="auto"/>
                <w:bottom w:val="none" w:sz="0" w:space="0" w:color="auto"/>
                <w:right w:val="none" w:sz="0" w:space="0" w:color="auto"/>
              </w:divBdr>
            </w:div>
          </w:divsChild>
        </w:div>
        <w:div w:id="677192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865668">
          <w:marLeft w:val="0"/>
          <w:marRight w:val="0"/>
          <w:marTop w:val="0"/>
          <w:marBottom w:val="0"/>
          <w:divBdr>
            <w:top w:val="none" w:sz="0" w:space="0" w:color="auto"/>
            <w:left w:val="none" w:sz="0" w:space="0" w:color="auto"/>
            <w:bottom w:val="none" w:sz="0" w:space="0" w:color="auto"/>
            <w:right w:val="none" w:sz="0" w:space="0" w:color="auto"/>
          </w:divBdr>
          <w:divsChild>
            <w:div w:id="1832981601">
              <w:marLeft w:val="0"/>
              <w:marRight w:val="0"/>
              <w:marTop w:val="0"/>
              <w:marBottom w:val="0"/>
              <w:divBdr>
                <w:top w:val="none" w:sz="0" w:space="0" w:color="auto"/>
                <w:left w:val="none" w:sz="0" w:space="0" w:color="auto"/>
                <w:bottom w:val="none" w:sz="0" w:space="0" w:color="auto"/>
                <w:right w:val="none" w:sz="0" w:space="0" w:color="auto"/>
              </w:divBdr>
            </w:div>
          </w:divsChild>
        </w:div>
        <w:div w:id="1031685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013422">
          <w:marLeft w:val="0"/>
          <w:marRight w:val="0"/>
          <w:marTop w:val="0"/>
          <w:marBottom w:val="0"/>
          <w:divBdr>
            <w:top w:val="none" w:sz="0" w:space="0" w:color="auto"/>
            <w:left w:val="none" w:sz="0" w:space="0" w:color="auto"/>
            <w:bottom w:val="none" w:sz="0" w:space="0" w:color="auto"/>
            <w:right w:val="none" w:sz="0" w:space="0" w:color="auto"/>
          </w:divBdr>
          <w:divsChild>
            <w:div w:id="20782504">
              <w:marLeft w:val="0"/>
              <w:marRight w:val="0"/>
              <w:marTop w:val="0"/>
              <w:marBottom w:val="0"/>
              <w:divBdr>
                <w:top w:val="none" w:sz="0" w:space="0" w:color="auto"/>
                <w:left w:val="none" w:sz="0" w:space="0" w:color="auto"/>
                <w:bottom w:val="none" w:sz="0" w:space="0" w:color="auto"/>
                <w:right w:val="none" w:sz="0" w:space="0" w:color="auto"/>
              </w:divBdr>
            </w:div>
          </w:divsChild>
        </w:div>
        <w:div w:id="1165586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365797">
      <w:bodyDiv w:val="1"/>
      <w:marLeft w:val="0"/>
      <w:marRight w:val="0"/>
      <w:marTop w:val="0"/>
      <w:marBottom w:val="0"/>
      <w:divBdr>
        <w:top w:val="none" w:sz="0" w:space="0" w:color="auto"/>
        <w:left w:val="none" w:sz="0" w:space="0" w:color="auto"/>
        <w:bottom w:val="none" w:sz="0" w:space="0" w:color="auto"/>
        <w:right w:val="none" w:sz="0" w:space="0" w:color="auto"/>
      </w:divBdr>
    </w:div>
    <w:div w:id="1289552757">
      <w:bodyDiv w:val="1"/>
      <w:marLeft w:val="0"/>
      <w:marRight w:val="0"/>
      <w:marTop w:val="0"/>
      <w:marBottom w:val="0"/>
      <w:divBdr>
        <w:top w:val="none" w:sz="0" w:space="0" w:color="auto"/>
        <w:left w:val="none" w:sz="0" w:space="0" w:color="auto"/>
        <w:bottom w:val="none" w:sz="0" w:space="0" w:color="auto"/>
        <w:right w:val="none" w:sz="0" w:space="0" w:color="auto"/>
      </w:divBdr>
    </w:div>
    <w:div w:id="1303537530">
      <w:bodyDiv w:val="1"/>
      <w:marLeft w:val="0"/>
      <w:marRight w:val="0"/>
      <w:marTop w:val="0"/>
      <w:marBottom w:val="0"/>
      <w:divBdr>
        <w:top w:val="none" w:sz="0" w:space="0" w:color="auto"/>
        <w:left w:val="none" w:sz="0" w:space="0" w:color="auto"/>
        <w:bottom w:val="none" w:sz="0" w:space="0" w:color="auto"/>
        <w:right w:val="none" w:sz="0" w:space="0" w:color="auto"/>
      </w:divBdr>
    </w:div>
    <w:div w:id="1337801737">
      <w:bodyDiv w:val="1"/>
      <w:marLeft w:val="0"/>
      <w:marRight w:val="0"/>
      <w:marTop w:val="0"/>
      <w:marBottom w:val="0"/>
      <w:divBdr>
        <w:top w:val="none" w:sz="0" w:space="0" w:color="auto"/>
        <w:left w:val="none" w:sz="0" w:space="0" w:color="auto"/>
        <w:bottom w:val="none" w:sz="0" w:space="0" w:color="auto"/>
        <w:right w:val="none" w:sz="0" w:space="0" w:color="auto"/>
      </w:divBdr>
    </w:div>
    <w:div w:id="1370454591">
      <w:bodyDiv w:val="1"/>
      <w:marLeft w:val="0"/>
      <w:marRight w:val="0"/>
      <w:marTop w:val="0"/>
      <w:marBottom w:val="0"/>
      <w:divBdr>
        <w:top w:val="none" w:sz="0" w:space="0" w:color="auto"/>
        <w:left w:val="none" w:sz="0" w:space="0" w:color="auto"/>
        <w:bottom w:val="none" w:sz="0" w:space="0" w:color="auto"/>
        <w:right w:val="none" w:sz="0" w:space="0" w:color="auto"/>
      </w:divBdr>
      <w:divsChild>
        <w:div w:id="1163738775">
          <w:marLeft w:val="0"/>
          <w:marRight w:val="0"/>
          <w:marTop w:val="0"/>
          <w:marBottom w:val="0"/>
          <w:divBdr>
            <w:top w:val="none" w:sz="0" w:space="0" w:color="auto"/>
            <w:left w:val="none" w:sz="0" w:space="0" w:color="auto"/>
            <w:bottom w:val="none" w:sz="0" w:space="0" w:color="auto"/>
            <w:right w:val="none" w:sz="0" w:space="0" w:color="auto"/>
          </w:divBdr>
        </w:div>
      </w:divsChild>
    </w:div>
    <w:div w:id="1414231887">
      <w:bodyDiv w:val="1"/>
      <w:marLeft w:val="0"/>
      <w:marRight w:val="0"/>
      <w:marTop w:val="0"/>
      <w:marBottom w:val="0"/>
      <w:divBdr>
        <w:top w:val="none" w:sz="0" w:space="0" w:color="auto"/>
        <w:left w:val="none" w:sz="0" w:space="0" w:color="auto"/>
        <w:bottom w:val="none" w:sz="0" w:space="0" w:color="auto"/>
        <w:right w:val="none" w:sz="0" w:space="0" w:color="auto"/>
      </w:divBdr>
    </w:div>
    <w:div w:id="153932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534">
          <w:marLeft w:val="0"/>
          <w:marRight w:val="0"/>
          <w:marTop w:val="0"/>
          <w:marBottom w:val="0"/>
          <w:divBdr>
            <w:top w:val="none" w:sz="0" w:space="0" w:color="auto"/>
            <w:left w:val="none" w:sz="0" w:space="0" w:color="auto"/>
            <w:bottom w:val="none" w:sz="0" w:space="0" w:color="auto"/>
            <w:right w:val="none" w:sz="0" w:space="0" w:color="auto"/>
          </w:divBdr>
          <w:divsChild>
            <w:div w:id="348067502">
              <w:marLeft w:val="0"/>
              <w:marRight w:val="0"/>
              <w:marTop w:val="0"/>
              <w:marBottom w:val="0"/>
              <w:divBdr>
                <w:top w:val="none" w:sz="0" w:space="0" w:color="auto"/>
                <w:left w:val="none" w:sz="0" w:space="0" w:color="auto"/>
                <w:bottom w:val="none" w:sz="0" w:space="0" w:color="auto"/>
                <w:right w:val="none" w:sz="0" w:space="0" w:color="auto"/>
              </w:divBdr>
            </w:div>
          </w:divsChild>
        </w:div>
        <w:div w:id="5933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388995">
          <w:marLeft w:val="0"/>
          <w:marRight w:val="0"/>
          <w:marTop w:val="0"/>
          <w:marBottom w:val="0"/>
          <w:divBdr>
            <w:top w:val="none" w:sz="0" w:space="0" w:color="auto"/>
            <w:left w:val="none" w:sz="0" w:space="0" w:color="auto"/>
            <w:bottom w:val="none" w:sz="0" w:space="0" w:color="auto"/>
            <w:right w:val="none" w:sz="0" w:space="0" w:color="auto"/>
          </w:divBdr>
          <w:divsChild>
            <w:div w:id="1063872875">
              <w:marLeft w:val="0"/>
              <w:marRight w:val="0"/>
              <w:marTop w:val="0"/>
              <w:marBottom w:val="0"/>
              <w:divBdr>
                <w:top w:val="none" w:sz="0" w:space="0" w:color="auto"/>
                <w:left w:val="none" w:sz="0" w:space="0" w:color="auto"/>
                <w:bottom w:val="none" w:sz="0" w:space="0" w:color="auto"/>
                <w:right w:val="none" w:sz="0" w:space="0" w:color="auto"/>
              </w:divBdr>
            </w:div>
          </w:divsChild>
        </w:div>
        <w:div w:id="179216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518967">
          <w:marLeft w:val="0"/>
          <w:marRight w:val="0"/>
          <w:marTop w:val="0"/>
          <w:marBottom w:val="0"/>
          <w:divBdr>
            <w:top w:val="none" w:sz="0" w:space="0" w:color="auto"/>
            <w:left w:val="none" w:sz="0" w:space="0" w:color="auto"/>
            <w:bottom w:val="none" w:sz="0" w:space="0" w:color="auto"/>
            <w:right w:val="none" w:sz="0" w:space="0" w:color="auto"/>
          </w:divBdr>
          <w:divsChild>
            <w:div w:id="1322924661">
              <w:marLeft w:val="0"/>
              <w:marRight w:val="0"/>
              <w:marTop w:val="0"/>
              <w:marBottom w:val="0"/>
              <w:divBdr>
                <w:top w:val="none" w:sz="0" w:space="0" w:color="auto"/>
                <w:left w:val="none" w:sz="0" w:space="0" w:color="auto"/>
                <w:bottom w:val="none" w:sz="0" w:space="0" w:color="auto"/>
                <w:right w:val="none" w:sz="0" w:space="0" w:color="auto"/>
              </w:divBdr>
            </w:div>
          </w:divsChild>
        </w:div>
        <w:div w:id="1282111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789492">
      <w:bodyDiv w:val="1"/>
      <w:marLeft w:val="0"/>
      <w:marRight w:val="0"/>
      <w:marTop w:val="0"/>
      <w:marBottom w:val="0"/>
      <w:divBdr>
        <w:top w:val="none" w:sz="0" w:space="0" w:color="auto"/>
        <w:left w:val="none" w:sz="0" w:space="0" w:color="auto"/>
        <w:bottom w:val="none" w:sz="0" w:space="0" w:color="auto"/>
        <w:right w:val="none" w:sz="0" w:space="0" w:color="auto"/>
      </w:divBdr>
      <w:divsChild>
        <w:div w:id="2095281339">
          <w:marLeft w:val="0"/>
          <w:marRight w:val="0"/>
          <w:marTop w:val="0"/>
          <w:marBottom w:val="0"/>
          <w:divBdr>
            <w:top w:val="none" w:sz="0" w:space="0" w:color="auto"/>
            <w:left w:val="none" w:sz="0" w:space="0" w:color="auto"/>
            <w:bottom w:val="none" w:sz="0" w:space="0" w:color="auto"/>
            <w:right w:val="none" w:sz="0" w:space="0" w:color="auto"/>
          </w:divBdr>
          <w:divsChild>
            <w:div w:id="378171643">
              <w:marLeft w:val="0"/>
              <w:marRight w:val="0"/>
              <w:marTop w:val="0"/>
              <w:marBottom w:val="0"/>
              <w:divBdr>
                <w:top w:val="none" w:sz="0" w:space="0" w:color="auto"/>
                <w:left w:val="none" w:sz="0" w:space="0" w:color="auto"/>
                <w:bottom w:val="none" w:sz="0" w:space="0" w:color="auto"/>
                <w:right w:val="none" w:sz="0" w:space="0" w:color="auto"/>
              </w:divBdr>
            </w:div>
          </w:divsChild>
        </w:div>
        <w:div w:id="250969287">
          <w:marLeft w:val="0"/>
          <w:marRight w:val="0"/>
          <w:marTop w:val="0"/>
          <w:marBottom w:val="0"/>
          <w:divBdr>
            <w:top w:val="none" w:sz="0" w:space="0" w:color="auto"/>
            <w:left w:val="none" w:sz="0" w:space="0" w:color="auto"/>
            <w:bottom w:val="none" w:sz="0" w:space="0" w:color="auto"/>
            <w:right w:val="none" w:sz="0" w:space="0" w:color="auto"/>
          </w:divBdr>
          <w:divsChild>
            <w:div w:id="1014267686">
              <w:marLeft w:val="0"/>
              <w:marRight w:val="0"/>
              <w:marTop w:val="0"/>
              <w:marBottom w:val="0"/>
              <w:divBdr>
                <w:top w:val="none" w:sz="0" w:space="0" w:color="auto"/>
                <w:left w:val="none" w:sz="0" w:space="0" w:color="auto"/>
                <w:bottom w:val="none" w:sz="0" w:space="0" w:color="auto"/>
                <w:right w:val="none" w:sz="0" w:space="0" w:color="auto"/>
              </w:divBdr>
            </w:div>
          </w:divsChild>
        </w:div>
        <w:div w:id="739324054">
          <w:marLeft w:val="0"/>
          <w:marRight w:val="0"/>
          <w:marTop w:val="0"/>
          <w:marBottom w:val="0"/>
          <w:divBdr>
            <w:top w:val="none" w:sz="0" w:space="0" w:color="auto"/>
            <w:left w:val="none" w:sz="0" w:space="0" w:color="auto"/>
            <w:bottom w:val="none" w:sz="0" w:space="0" w:color="auto"/>
            <w:right w:val="none" w:sz="0" w:space="0" w:color="auto"/>
          </w:divBdr>
          <w:divsChild>
            <w:div w:id="165944486">
              <w:marLeft w:val="0"/>
              <w:marRight w:val="0"/>
              <w:marTop w:val="0"/>
              <w:marBottom w:val="0"/>
              <w:divBdr>
                <w:top w:val="none" w:sz="0" w:space="0" w:color="auto"/>
                <w:left w:val="none" w:sz="0" w:space="0" w:color="auto"/>
                <w:bottom w:val="none" w:sz="0" w:space="0" w:color="auto"/>
                <w:right w:val="none" w:sz="0" w:space="0" w:color="auto"/>
              </w:divBdr>
            </w:div>
          </w:divsChild>
        </w:div>
        <w:div w:id="936444617">
          <w:marLeft w:val="0"/>
          <w:marRight w:val="0"/>
          <w:marTop w:val="0"/>
          <w:marBottom w:val="0"/>
          <w:divBdr>
            <w:top w:val="none" w:sz="0" w:space="0" w:color="auto"/>
            <w:left w:val="none" w:sz="0" w:space="0" w:color="auto"/>
            <w:bottom w:val="none" w:sz="0" w:space="0" w:color="auto"/>
            <w:right w:val="none" w:sz="0" w:space="0" w:color="auto"/>
          </w:divBdr>
          <w:divsChild>
            <w:div w:id="133368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5946">
      <w:bodyDiv w:val="1"/>
      <w:marLeft w:val="0"/>
      <w:marRight w:val="0"/>
      <w:marTop w:val="0"/>
      <w:marBottom w:val="0"/>
      <w:divBdr>
        <w:top w:val="none" w:sz="0" w:space="0" w:color="auto"/>
        <w:left w:val="none" w:sz="0" w:space="0" w:color="auto"/>
        <w:bottom w:val="none" w:sz="0" w:space="0" w:color="auto"/>
        <w:right w:val="none" w:sz="0" w:space="0" w:color="auto"/>
      </w:divBdr>
      <w:divsChild>
        <w:div w:id="1914509917">
          <w:marLeft w:val="0"/>
          <w:marRight w:val="0"/>
          <w:marTop w:val="0"/>
          <w:marBottom w:val="0"/>
          <w:divBdr>
            <w:top w:val="none" w:sz="0" w:space="0" w:color="auto"/>
            <w:left w:val="none" w:sz="0" w:space="0" w:color="auto"/>
            <w:bottom w:val="none" w:sz="0" w:space="0" w:color="auto"/>
            <w:right w:val="none" w:sz="0" w:space="0" w:color="auto"/>
          </w:divBdr>
          <w:divsChild>
            <w:div w:id="762920787">
              <w:marLeft w:val="0"/>
              <w:marRight w:val="0"/>
              <w:marTop w:val="0"/>
              <w:marBottom w:val="0"/>
              <w:divBdr>
                <w:top w:val="none" w:sz="0" w:space="0" w:color="auto"/>
                <w:left w:val="none" w:sz="0" w:space="0" w:color="auto"/>
                <w:bottom w:val="none" w:sz="0" w:space="0" w:color="auto"/>
                <w:right w:val="none" w:sz="0" w:space="0" w:color="auto"/>
              </w:divBdr>
            </w:div>
          </w:divsChild>
        </w:div>
        <w:div w:id="1307666476">
          <w:marLeft w:val="0"/>
          <w:marRight w:val="0"/>
          <w:marTop w:val="0"/>
          <w:marBottom w:val="0"/>
          <w:divBdr>
            <w:top w:val="none" w:sz="0" w:space="0" w:color="auto"/>
            <w:left w:val="none" w:sz="0" w:space="0" w:color="auto"/>
            <w:bottom w:val="none" w:sz="0" w:space="0" w:color="auto"/>
            <w:right w:val="none" w:sz="0" w:space="0" w:color="auto"/>
          </w:divBdr>
          <w:divsChild>
            <w:div w:id="2024934042">
              <w:marLeft w:val="0"/>
              <w:marRight w:val="0"/>
              <w:marTop w:val="0"/>
              <w:marBottom w:val="0"/>
              <w:divBdr>
                <w:top w:val="none" w:sz="0" w:space="0" w:color="auto"/>
                <w:left w:val="none" w:sz="0" w:space="0" w:color="auto"/>
                <w:bottom w:val="none" w:sz="0" w:space="0" w:color="auto"/>
                <w:right w:val="none" w:sz="0" w:space="0" w:color="auto"/>
              </w:divBdr>
            </w:div>
          </w:divsChild>
        </w:div>
        <w:div w:id="1407607667">
          <w:marLeft w:val="0"/>
          <w:marRight w:val="0"/>
          <w:marTop w:val="0"/>
          <w:marBottom w:val="0"/>
          <w:divBdr>
            <w:top w:val="none" w:sz="0" w:space="0" w:color="auto"/>
            <w:left w:val="none" w:sz="0" w:space="0" w:color="auto"/>
            <w:bottom w:val="none" w:sz="0" w:space="0" w:color="auto"/>
            <w:right w:val="none" w:sz="0" w:space="0" w:color="auto"/>
          </w:divBdr>
          <w:divsChild>
            <w:div w:id="666058478">
              <w:marLeft w:val="0"/>
              <w:marRight w:val="0"/>
              <w:marTop w:val="0"/>
              <w:marBottom w:val="0"/>
              <w:divBdr>
                <w:top w:val="none" w:sz="0" w:space="0" w:color="auto"/>
                <w:left w:val="none" w:sz="0" w:space="0" w:color="auto"/>
                <w:bottom w:val="none" w:sz="0" w:space="0" w:color="auto"/>
                <w:right w:val="none" w:sz="0" w:space="0" w:color="auto"/>
              </w:divBdr>
            </w:div>
          </w:divsChild>
        </w:div>
        <w:div w:id="373892922">
          <w:marLeft w:val="0"/>
          <w:marRight w:val="0"/>
          <w:marTop w:val="0"/>
          <w:marBottom w:val="0"/>
          <w:divBdr>
            <w:top w:val="none" w:sz="0" w:space="0" w:color="auto"/>
            <w:left w:val="none" w:sz="0" w:space="0" w:color="auto"/>
            <w:bottom w:val="none" w:sz="0" w:space="0" w:color="auto"/>
            <w:right w:val="none" w:sz="0" w:space="0" w:color="auto"/>
          </w:divBdr>
          <w:divsChild>
            <w:div w:id="14771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4245">
      <w:bodyDiv w:val="1"/>
      <w:marLeft w:val="0"/>
      <w:marRight w:val="0"/>
      <w:marTop w:val="0"/>
      <w:marBottom w:val="0"/>
      <w:divBdr>
        <w:top w:val="none" w:sz="0" w:space="0" w:color="auto"/>
        <w:left w:val="none" w:sz="0" w:space="0" w:color="auto"/>
        <w:bottom w:val="none" w:sz="0" w:space="0" w:color="auto"/>
        <w:right w:val="none" w:sz="0" w:space="0" w:color="auto"/>
      </w:divBdr>
      <w:divsChild>
        <w:div w:id="82616499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tp.ripe.net/internet-drafts/draft-gont-v6ops-ipv6-addressing-considerations-02.html?utm_source=chatgpt.com" TargetMode="External"/><Relationship Id="rId18" Type="http://schemas.openxmlformats.org/officeDocument/2006/relationships/hyperlink" Target="https://arxiv.org/abs/2307.06872?utm_source=chatgpt.com" TargetMode="External"/><Relationship Id="rId26" Type="http://schemas.openxmlformats.org/officeDocument/2006/relationships/hyperlink" Target="https://www.alliedtelesis.com/sites/default/files/documents/white-papers/easing_enterprise_transition_to_ipv6_reva.pdf?utm_source=chatgpt.com" TargetMode="External"/><Relationship Id="rId3" Type="http://schemas.openxmlformats.org/officeDocument/2006/relationships/settings" Target="settings.xml"/><Relationship Id="rId21" Type="http://schemas.openxmlformats.org/officeDocument/2006/relationships/hyperlink" Target="https://arxiv.org/abs/2411.13799?utm_source=chatgpt.com" TargetMode="External"/><Relationship Id="rId7" Type="http://schemas.openxmlformats.org/officeDocument/2006/relationships/image" Target="media/image1.png"/><Relationship Id="rId12" Type="http://schemas.openxmlformats.org/officeDocument/2006/relationships/hyperlink" Target="https://www.sciencepg.com/article/10.11648/j.ajcst.20240704.14?utm_source=chatgpt.com" TargetMode="External"/><Relationship Id="rId17" Type="http://schemas.openxmlformats.org/officeDocument/2006/relationships/hyperlink" Target="https://arxiv.org/abs/2307.06872?utm_source=chatgpt.com" TargetMode="External"/><Relationship Id="rId25" Type="http://schemas.openxmlformats.org/officeDocument/2006/relationships/hyperlink" Target="https://efficientip.com/wp-content/uploads/2022/10/wp-10-Best-Practices-for-IPAM-220603.pdf?utm_source=chatgpt.com" TargetMode="External"/><Relationship Id="rId2" Type="http://schemas.openxmlformats.org/officeDocument/2006/relationships/styles" Target="styles.xml"/><Relationship Id="rId16" Type="http://schemas.openxmlformats.org/officeDocument/2006/relationships/hyperlink" Target="https://academic.oup.com/comjnl/advance-article/doi/10.1093/comjnl/bxaf048/8124674?utm_source=chatgpt.com" TargetMode="External"/><Relationship Id="rId20" Type="http://schemas.openxmlformats.org/officeDocument/2006/relationships/hyperlink" Target="https://arxiv.org/abs/2412.19243?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648/j.ajcst.20240704.14" TargetMode="External"/><Relationship Id="rId24" Type="http://schemas.openxmlformats.org/officeDocument/2006/relationships/hyperlink" Target="https://www.h3c.com/en/Support/Technical_Blogs/Resources/202503/2370531_294551_0.htm?utm_source=chatgpt.com" TargetMode="External"/><Relationship Id="rId5" Type="http://schemas.openxmlformats.org/officeDocument/2006/relationships/footnotes" Target="footnotes.xml"/><Relationship Id="rId15" Type="http://schemas.openxmlformats.org/officeDocument/2006/relationships/hyperlink" Target="https://pmc.ncbi.nlm.nih.gov/articles/PMC11502665/?utm_source=chatgpt.com" TargetMode="External"/><Relationship Id="rId23" Type="http://schemas.openxmlformats.org/officeDocument/2006/relationships/hyperlink" Target="https://www.h3c.com/en/Support/Technical_Blogs/Resources/202503/2370531_294551_0.htm?utm_source=chatgpt.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rxiv.org/abs/2412.19243?utm_source=chatgpt.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link.springer.com/chapter/10.1007/978-981-19-3029-4_4?utm_source=chatgpt.com" TargetMode="External"/><Relationship Id="rId22" Type="http://schemas.openxmlformats.org/officeDocument/2006/relationships/hyperlink" Target="https://arxiv.org/abs/2411.13799?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270</TotalTime>
  <Pages>1</Pages>
  <Words>7662</Words>
  <Characters>43678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Front pages - Capstone Project.docx</vt:lpstr>
    </vt:vector>
  </TitlesOfParts>
  <Company/>
  <LinksUpToDate>false</LinksUpToDate>
  <CharactersWithSpaces>51238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pages - Capstone Project.docx</dc:title>
  <dc:creator>srini srini</dc:creator>
  <cp:lastModifiedBy>SANJAY J</cp:lastModifiedBy>
  <cp:revision>15</cp:revision>
  <dcterms:created xsi:type="dcterms:W3CDTF">2025-11-07T06:40:00Z</dcterms:created>
  <dcterms:modified xsi:type="dcterms:W3CDTF">2025-11-08T07:49:00Z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2024</vt:lpwstr>
  </property>
  <property fmtid="{D5CDD505-2E9C-101B-9397-08002B2CF9AE}" pid="4" name="LastSaved">
    <vt:filetime>2025-11-07T00:00:00Z</vt:filetime>
  </property>
  <property fmtid="{D5CDD505-2E9C-101B-9397-08002B2CF9AE}" pid="5" name="Producer">
    <vt:lpwstr>Microsoft® Word 2024</vt:lpwstr>
  </property>
</Properties>
</file>