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4"/>
        </w:rPr>
        <w:t>US-08 — Credit, Payment Terms, and Financial Risk Validation</w:t>
      </w:r>
    </w:p>
    <w:p>
      <w:pPr>
        <w:jc w:val="center"/>
      </w:pPr>
      <w:r>
        <w:rPr>
          <w:i/>
          <w:sz w:val="22"/>
        </w:rPr>
        <w:t>PO Fulfillment AI Agent — Proof of Concept  |  Manager Summary</w:t>
      </w:r>
    </w:p>
    <w:p>
      <w:pPr>
        <w:jc w:val="center"/>
      </w:pPr>
      <w:r>
        <w:rPr>
          <w:sz w:val="20"/>
        </w:rPr>
        <w:t>Prepared by: Sanjay Kumar Kesarvani    |    Date: 26 June 2026</w:t>
      </w:r>
    </w:p>
    <w:p>
      <w:pPr>
        <w:spacing w:before="200" w:after="80"/>
      </w:pPr>
      <w:r>
        <w:rPr>
          <w:b/>
          <w:color w:val="1E3A5F"/>
          <w:sz w:val="28"/>
        </w:rPr>
        <w:t>1. Story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>
              <w:t>US-08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4320"/>
          </w:tcPr>
          <w:p>
            <w:r>
              <w:t>Agentic Purchase Order-to-Fulfillment Orchestration for Enterprise B2B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t>Decision Layer / Credit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t>Credit, Payment Terms, and Financial Risk Validation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4320"/>
          </w:tcPr>
          <w:p>
            <w:r>
              <w:t>Finance User / CSR / Order Operations User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4320"/>
          </w:tcPr>
          <w:p>
            <w:r>
              <w:t>As a finance or CSR user, I want the AI agent to validate customer credit limit, payment terms, open invoices, and financial risk indicators, so that the order is released only when the customer is financially eligible.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Protects revenue and reduces financial exposure by preventing release when credit or payment risk is unacceptable.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Responsibility</w:t>
            </w:r>
          </w:p>
        </w:tc>
        <w:tc>
          <w:tcPr>
            <w:tcW w:type="dxa" w:w="4320"/>
          </w:tcPr>
          <w:p>
            <w:r>
              <w:t>Check credit limit, available credit, open invoices, payment terms, overdue invoices, fraud signals, and risk indicators.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Human Responsibility</w:t>
            </w:r>
          </w:p>
        </w:tc>
        <w:tc>
          <w:tcPr>
            <w:tcW w:type="dxa" w:w="4320"/>
          </w:tcPr>
          <w:p>
            <w:r>
              <w:t>Review credit hold, approve override, request payment, or route to finance.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Systems / Data Needed</w:t>
            </w:r>
          </w:p>
        </w:tc>
        <w:tc>
          <w:tcPr>
            <w:tcW w:type="dxa" w:w="4320"/>
          </w:tcPr>
          <w:p>
            <w:r>
              <w:t>ERP AR, credit master, invoice aging, payment history, finance approval workflow, fraud/risk signals.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Types Covered</w:t>
            </w:r>
          </w:p>
        </w:tc>
        <w:tc>
          <w:tcPr>
            <w:tcW w:type="dxa" w:w="4320"/>
          </w:tcPr>
          <w:p>
            <w:r>
              <w:t>Credit limit exceeded; Overdue invoices; Payment risk; Finance approval required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2. Acceptance Criteria (story-wise) and how the POC satisfies them</w:t>
      </w:r>
    </w:p>
    <w:p>
      <w:pPr>
        <w:spacing w:before="160" w:after="80"/>
      </w:pPr>
      <w:r>
        <w:rPr>
          <w:b/>
          <w:color w:val="2563EB"/>
          <w:sz w:val="24"/>
        </w:rPr>
        <w:t>AC-01 — Approve credit check for eligible customer</w:t>
      </w:r>
    </w:p>
    <w:p>
      <w:pPr>
        <w:spacing w:after="0"/>
      </w:pPr>
      <w:r>
        <w:rPr>
          <w:sz w:val="20"/>
        </w:rPr>
        <w:t>Given the order has passed pricing and approval validation</w:t>
      </w:r>
    </w:p>
    <w:p>
      <w:pPr>
        <w:spacing w:after="0"/>
      </w:pPr>
      <w:r>
        <w:rPr>
          <w:sz w:val="20"/>
        </w:rPr>
        <w:t>When the AI agent checks credit limit, open invoices, available credit, payment terms, and payment risk</w:t>
      </w:r>
    </w:p>
    <w:p>
      <w:pPr>
        <w:spacing w:after="0"/>
      </w:pPr>
      <w:r>
        <w:rPr>
          <w:sz w:val="20"/>
        </w:rPr>
        <w:t>Then the system should mark the credit check as passed if within policy</w:t>
      </w:r>
    </w:p>
    <w:p>
      <w:pPr>
        <w:spacing w:after="0"/>
      </w:pPr>
      <w:r>
        <w:rPr>
          <w:sz w:val="20"/>
        </w:rPr>
        <w:t>And proceed to inventory availability validation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Within-policy customers pass and proceed to inventory; payment terms are applied.</w:t>
      </w:r>
    </w:p>
    <w:p>
      <w:pPr>
        <w:spacing w:before="160" w:after="80"/>
      </w:pPr>
      <w:r>
        <w:rPr>
          <w:b/>
          <w:color w:val="2563EB"/>
          <w:sz w:val="24"/>
        </w:rPr>
        <w:t>AC-02 — Place order on credit hold</w:t>
      </w:r>
    </w:p>
    <w:p>
      <w:pPr>
        <w:spacing w:after="0"/>
      </w:pPr>
      <w:r>
        <w:rPr>
          <w:sz w:val="20"/>
        </w:rPr>
        <w:t>Given the order value exceeds available credit or the customer has overdue invoices</w:t>
      </w:r>
    </w:p>
    <w:p>
      <w:pPr>
        <w:spacing w:after="0"/>
      </w:pPr>
      <w:r>
        <w:rPr>
          <w:sz w:val="20"/>
        </w:rPr>
        <w:t>When the AI agent performs credit validation</w:t>
      </w:r>
    </w:p>
    <w:p>
      <w:pPr>
        <w:spacing w:after="0"/>
      </w:pPr>
      <w:r>
        <w:rPr>
          <w:sz w:val="20"/>
        </w:rPr>
        <w:t>Then the system should place the order on credit hold</w:t>
      </w:r>
    </w:p>
    <w:p>
      <w:pPr>
        <w:spacing w:after="0"/>
      </w:pPr>
      <w:r>
        <w:rPr>
          <w:sz w:val="20"/>
        </w:rPr>
        <w:t>And create a credit exception</w:t>
      </w:r>
    </w:p>
    <w:p>
      <w:pPr>
        <w:spacing w:after="0"/>
      </w:pPr>
      <w:r>
        <w:rPr>
          <w:sz w:val="20"/>
        </w:rPr>
        <w:t>And display credit limit, available credit, overdue invoice amount, payment terms, and recommended next action</w:t>
      </w:r>
    </w:p>
    <w:p>
      <w:pPr>
        <w:spacing w:after="0"/>
      </w:pPr>
      <w:r>
        <w:rPr>
          <w:sz w:val="20"/>
        </w:rPr>
        <w:t>And route the exception to finance or CSR review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A CREDIT_HOLD exception details limit, available credit, overdue invoices, and action (sample: scenario-credit-hold.txt).</w:t>
      </w:r>
    </w:p>
    <w:p>
      <w:pPr>
        <w:spacing w:before="160" w:after="80"/>
      </w:pPr>
      <w:r>
        <w:rPr>
          <w:b/>
          <w:color w:val="2563EB"/>
          <w:sz w:val="24"/>
        </w:rPr>
        <w:t>AC-03 — Respect payment terms</w:t>
      </w:r>
    </w:p>
    <w:p>
      <w:pPr>
        <w:spacing w:after="0"/>
      </w:pPr>
      <w:r>
        <w:rPr>
          <w:sz w:val="20"/>
        </w:rPr>
        <w:t>Given a customer account has specific payment terms such as Net 30, Net 45, prepayment, or credit-hold rules</w:t>
      </w:r>
    </w:p>
    <w:p>
      <w:pPr>
        <w:spacing w:after="0"/>
      </w:pPr>
      <w:r>
        <w:rPr>
          <w:sz w:val="20"/>
        </w:rPr>
        <w:t>When the AI agent validates the order</w:t>
      </w:r>
    </w:p>
    <w:p>
      <w:pPr>
        <w:spacing w:after="0"/>
      </w:pPr>
      <w:r>
        <w:rPr>
          <w:sz w:val="20"/>
        </w:rPr>
        <w:t>Then the system should apply the correct payment terms from the customer hierarchy or contract</w:t>
      </w:r>
    </w:p>
    <w:p>
      <w:pPr>
        <w:spacing w:after="0"/>
      </w:pPr>
      <w:r>
        <w:rPr>
          <w:sz w:val="20"/>
        </w:rPr>
        <w:t>And include the applied payment terms in the order confirmation and audit trail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Payment terms from Credit_Master/Payment_Terms are applied and flow into the order confirmation.</w:t>
      </w:r>
    </w:p>
    <w:p>
      <w:pPr>
        <w:spacing w:before="200" w:after="80"/>
      </w:pPr>
      <w:r>
        <w:rPr>
          <w:b/>
          <w:color w:val="1E3A5F"/>
          <w:sz w:val="28"/>
        </w:rPr>
        <w:t>3. What was built in the POC</w:t>
      </w:r>
    </w:p>
    <w:p>
      <w:r>
        <w:t>The agent checks credit status, available credit versus order value, overdue invoices, and fraud/watchlist signals. Within-policy customers pass with the correct payment terms applied; otherwise the order is placed on credit hold with the recommended finance action.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modules/credit_validator.py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Master data workbook</w:t>
            </w:r>
          </w:p>
        </w:tc>
        <w:tc>
          <w:tcPr>
            <w:tcW w:type="dxa" w:w="4320"/>
          </w:tcPr>
          <w:p>
            <w:r>
              <w:t>mock-data/credit-master-data.xlsx</w:t>
            </w:r>
          </w:p>
        </w:tc>
      </w:tr>
    </w:tbl>
    <w:p>
      <w:pPr>
        <w:spacing w:before="120" w:after="80"/>
      </w:pPr>
      <w:r>
        <w:rPr>
          <w:b/>
          <w:color w:val="2563EB"/>
          <w:sz w:val="24"/>
        </w:rPr>
        <w:t>Master data sheets and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Fields (maximum possible captured for the POC)</w:t>
            </w:r>
          </w:p>
        </w:tc>
      </w:tr>
      <w:tr>
        <w:tc>
          <w:tcPr>
            <w:tcW w:type="dxa" w:w="4320"/>
          </w:tcPr>
          <w:p>
            <w:r>
              <w:t>Credit_Master</w:t>
            </w:r>
          </w:p>
        </w:tc>
        <w:tc>
          <w:tcPr>
            <w:tcW w:type="dxa" w:w="4320"/>
          </w:tcPr>
          <w:p>
            <w:r>
              <w:t>customer_account, credit_limit, available_credit, currency, payment_terms, credit_status, risk_rating</w:t>
            </w:r>
          </w:p>
        </w:tc>
      </w:tr>
      <w:tr>
        <w:tc>
          <w:tcPr>
            <w:tcW w:type="dxa" w:w="4320"/>
          </w:tcPr>
          <w:p>
            <w:r>
              <w:t>Invoice_Aging</w:t>
            </w:r>
          </w:p>
        </w:tc>
        <w:tc>
          <w:tcPr>
            <w:tcW w:type="dxa" w:w="4320"/>
          </w:tcPr>
          <w:p>
            <w:r>
              <w:t>customer_account, invoice_no, amount, due_date, days_overdue, status</w:t>
            </w:r>
          </w:p>
        </w:tc>
      </w:tr>
      <w:tr>
        <w:tc>
          <w:tcPr>
            <w:tcW w:type="dxa" w:w="4320"/>
          </w:tcPr>
          <w:p>
            <w:r>
              <w:t>Payment_History</w:t>
            </w:r>
          </w:p>
        </w:tc>
        <w:tc>
          <w:tcPr>
            <w:tcW w:type="dxa" w:w="4320"/>
          </w:tcPr>
          <w:p>
            <w:r>
              <w:t>customer_account, avg_days_to_pay, last_payment_date, last_payment_amount, dispute_count</w:t>
            </w:r>
          </w:p>
        </w:tc>
      </w:tr>
      <w:tr>
        <w:tc>
          <w:tcPr>
            <w:tcW w:type="dxa" w:w="4320"/>
          </w:tcPr>
          <w:p>
            <w:r>
              <w:t>Payment_Terms</w:t>
            </w:r>
          </w:p>
        </w:tc>
        <w:tc>
          <w:tcPr>
            <w:tcW w:type="dxa" w:w="4320"/>
          </w:tcPr>
          <w:p>
            <w:r>
              <w:t>terms_code, description, net_days, prepayment_required</w:t>
            </w:r>
          </w:p>
        </w:tc>
      </w:tr>
      <w:tr>
        <w:tc>
          <w:tcPr>
            <w:tcW w:type="dxa" w:w="4320"/>
          </w:tcPr>
          <w:p>
            <w:r>
              <w:t>Risk_Signals</w:t>
            </w:r>
          </w:p>
        </w:tc>
        <w:tc>
          <w:tcPr>
            <w:tcW w:type="dxa" w:w="4320"/>
          </w:tcPr>
          <w:p>
            <w:r>
              <w:t>customer_account, fraud_flag, risk_score, watchlist, notes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4. Exception scenarios and sample files</w:t>
      </w:r>
    </w:p>
    <w:p>
      <w:r>
        <w:t>Sample PO files for this story live in this same folder (sample-data/US-08/). Paste a file's contents into the app, or open the app and submit it, to reproduce each outcome.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Credit hold</w:t>
            </w:r>
          </w:p>
        </w:tc>
        <w:tc>
          <w:tcPr>
            <w:tcW w:type="dxa" w:w="2880"/>
          </w:tcPr>
          <w:p>
            <w:r>
              <w:t>scenario-credit-hold.txt</w:t>
            </w:r>
          </w:p>
        </w:tc>
        <w:tc>
          <w:tcPr>
            <w:tcW w:type="dxa" w:w="2880"/>
          </w:tcPr>
          <w:p>
            <w:r>
              <w:t>CREDIT_HOLD (overdue invoices / watch status)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5. How to demo</w:t>
      </w:r>
    </w:p>
    <w:p>
      <w:pPr>
        <w:pStyle w:val="ListNumber"/>
      </w:pPr>
      <w:r>
        <w:rPr>
          <w:sz w:val="20"/>
        </w:rPr>
        <w:t>Start the app:  python -m streamlit run app.py</w:t>
      </w:r>
    </w:p>
    <w:p>
      <w:pPr>
        <w:pStyle w:val="ListNumber"/>
      </w:pPr>
      <w:r>
        <w:rPr>
          <w:sz w:val="20"/>
        </w:rPr>
        <w:t>Open a sample file from this folder and copy its contents.</w:t>
      </w:r>
    </w:p>
    <w:p>
      <w:pPr>
        <w:pStyle w:val="ListNumber"/>
      </w:pPr>
      <w:r>
        <w:rPr>
          <w:sz w:val="20"/>
        </w:rPr>
        <w:t>Paste the PO text into the chat box (or upload an Excel PO) and submit.</w:t>
      </w:r>
    </w:p>
    <w:p>
      <w:pPr>
        <w:pStyle w:val="ListNumber"/>
      </w:pPr>
      <w:r>
        <w:rPr>
          <w:sz w:val="20"/>
        </w:rPr>
        <w:t>Watch the AI agent process each stage; this story's stage is 'Credit, Payment Terms, and Financial Risk Validation'.</w:t>
      </w:r>
    </w:p>
    <w:p>
      <w:pPr>
        <w:pStyle w:val="ListNumber"/>
      </w:pPr>
      <w:r>
        <w:rPr>
          <w:sz w:val="20"/>
        </w:rPr>
        <w:t>For exception files, the agent pauses and shows the exception with decision context; for the happy path it passes and continues to the next stage.</w:t>
      </w:r>
    </w:p>
    <w:p>
      <w:r>
        <w:rPr>
          <w:i/>
          <w:sz w:val="18"/>
        </w:rPr>
        <w:t>Note: This is a local POC. There is no real ERP/CRM/WMS/OMS/TMS/SMTP — every integration point is simulated with the mock master-data workbooks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