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1F01" w14:textId="4903B618" w:rsidR="00DF1490" w:rsidRPr="000118AD" w:rsidRDefault="00DF1490" w:rsidP="00DF1490">
      <w:pPr>
        <w:jc w:val="center"/>
        <w:rPr>
          <w:rFonts w:ascii="Times New Roman" w:hAnsi="Times New Roman" w:cs="Times New Roman"/>
          <w:b/>
          <w:bCs/>
          <w:sz w:val="28"/>
          <w:szCs w:val="28"/>
        </w:rPr>
      </w:pPr>
      <w:bookmarkStart w:id="0" w:name="_Hlk214488246"/>
      <w:bookmarkEnd w:id="0"/>
      <w:r w:rsidRPr="000118AD">
        <w:rPr>
          <w:rFonts w:ascii="Times New Roman" w:hAnsi="Times New Roman" w:cs="Times New Roman"/>
          <w:b/>
          <w:bCs/>
          <w:sz w:val="28"/>
          <w:szCs w:val="28"/>
        </w:rPr>
        <w:t>Handwritten Digit Recognition Using Neural Networks</w:t>
      </w:r>
    </w:p>
    <w:p w14:paraId="481FD276" w14:textId="77777777" w:rsidR="00DF1490" w:rsidRPr="000118AD" w:rsidRDefault="00DF1490" w:rsidP="00DF1490">
      <w:pPr>
        <w:jc w:val="both"/>
        <w:rPr>
          <w:rFonts w:ascii="Times New Roman" w:hAnsi="Times New Roman" w:cs="Times New Roman"/>
          <w:szCs w:val="22"/>
        </w:rPr>
        <w:sectPr w:rsidR="00DF1490" w:rsidRPr="000118AD" w:rsidSect="005E5093">
          <w:pgSz w:w="11906" w:h="16838"/>
          <w:pgMar w:top="1440" w:right="1440" w:bottom="1440" w:left="1440" w:header="708" w:footer="708" w:gutter="0"/>
          <w:cols w:space="708"/>
          <w:docGrid w:linePitch="360"/>
        </w:sectPr>
      </w:pPr>
    </w:p>
    <w:p w14:paraId="0C5D2203" w14:textId="77777777" w:rsidR="00DF1490" w:rsidRPr="000118AD" w:rsidRDefault="00DF1490" w:rsidP="00DF1490">
      <w:pPr>
        <w:jc w:val="both"/>
        <w:rPr>
          <w:rFonts w:ascii="Times New Roman" w:hAnsi="Times New Roman" w:cs="Times New Roman"/>
          <w:szCs w:val="22"/>
        </w:rPr>
      </w:pPr>
    </w:p>
    <w:p w14:paraId="2D770800" w14:textId="4C2E186C" w:rsidR="005E5093" w:rsidRPr="000118AD" w:rsidRDefault="005E5093" w:rsidP="005E5093">
      <w:pPr>
        <w:jc w:val="center"/>
        <w:rPr>
          <w:rFonts w:ascii="Times New Roman" w:hAnsi="Times New Roman" w:cs="Times New Roman"/>
          <w:sz w:val="24"/>
          <w:szCs w:val="24"/>
        </w:rPr>
      </w:pPr>
      <w:r w:rsidRPr="000118AD">
        <w:rPr>
          <w:rFonts w:ascii="Times New Roman" w:hAnsi="Times New Roman" w:cs="Times New Roman"/>
          <w:sz w:val="24"/>
          <w:szCs w:val="24"/>
        </w:rPr>
        <w:t>[1] Gautam Kumar [2] Sanjay Kasaudhan</w:t>
      </w:r>
    </w:p>
    <w:p w14:paraId="55535953" w14:textId="2CA5431A" w:rsidR="005E5093" w:rsidRPr="000118AD" w:rsidRDefault="005E5093" w:rsidP="005E5093">
      <w:pPr>
        <w:jc w:val="center"/>
        <w:rPr>
          <w:rFonts w:ascii="Times New Roman" w:hAnsi="Times New Roman" w:cs="Times New Roman"/>
          <w:sz w:val="24"/>
          <w:szCs w:val="24"/>
        </w:rPr>
      </w:pPr>
      <w:r w:rsidRPr="000118AD">
        <w:rPr>
          <w:rFonts w:ascii="Times New Roman" w:hAnsi="Times New Roman" w:cs="Times New Roman"/>
          <w:sz w:val="24"/>
          <w:szCs w:val="24"/>
        </w:rPr>
        <w:t>[1] [2] PG Student, School of Computer Science, Lovely Professional                            University, Punjab</w:t>
      </w:r>
    </w:p>
    <w:p w14:paraId="2CE705E4" w14:textId="5B0BFC96" w:rsidR="00DF1490" w:rsidRPr="000118AD" w:rsidRDefault="005E5093" w:rsidP="005E5093">
      <w:pPr>
        <w:jc w:val="center"/>
        <w:rPr>
          <w:rFonts w:ascii="Times New Roman" w:hAnsi="Times New Roman" w:cs="Times New Roman"/>
          <w:sz w:val="24"/>
          <w:szCs w:val="24"/>
        </w:rPr>
      </w:pPr>
      <w:r w:rsidRPr="000118AD">
        <w:rPr>
          <w:rFonts w:ascii="Times New Roman" w:hAnsi="Times New Roman" w:cs="Times New Roman"/>
          <w:sz w:val="24"/>
          <w:szCs w:val="24"/>
        </w:rPr>
        <w:t>[1] GautamKrsingh1999@gmail.com [2] sanjaykasaudhan09@gmail.com</w:t>
      </w:r>
    </w:p>
    <w:p w14:paraId="7DEFF4EE" w14:textId="77777777" w:rsidR="00DF1490" w:rsidRPr="000118AD" w:rsidRDefault="00DF1490" w:rsidP="00DF1490">
      <w:pPr>
        <w:jc w:val="both"/>
        <w:rPr>
          <w:rFonts w:ascii="Times New Roman" w:hAnsi="Times New Roman" w:cs="Times New Roman"/>
          <w:b/>
          <w:bCs/>
          <w:sz w:val="24"/>
          <w:szCs w:val="24"/>
        </w:rPr>
      </w:pPr>
    </w:p>
    <w:p w14:paraId="4B9A4A7C" w14:textId="77777777" w:rsidR="00DF1490" w:rsidRPr="000118AD" w:rsidRDefault="00DF1490" w:rsidP="00DF1490">
      <w:pPr>
        <w:jc w:val="both"/>
        <w:rPr>
          <w:rFonts w:ascii="Times New Roman" w:hAnsi="Times New Roman" w:cs="Times New Roman"/>
          <w:b/>
          <w:bCs/>
          <w:sz w:val="24"/>
          <w:szCs w:val="24"/>
        </w:rPr>
      </w:pPr>
    </w:p>
    <w:p w14:paraId="29602344" w14:textId="77777777" w:rsidR="000118AD" w:rsidRDefault="000118AD" w:rsidP="00DF1490">
      <w:pPr>
        <w:jc w:val="both"/>
        <w:rPr>
          <w:rFonts w:ascii="Times New Roman" w:hAnsi="Times New Roman" w:cs="Times New Roman"/>
          <w:b/>
          <w:bCs/>
          <w:sz w:val="24"/>
          <w:szCs w:val="24"/>
        </w:rPr>
        <w:sectPr w:rsidR="000118AD" w:rsidSect="005E5093">
          <w:type w:val="continuous"/>
          <w:pgSz w:w="11906" w:h="16838"/>
          <w:pgMar w:top="1440" w:right="1440" w:bottom="1440" w:left="1440" w:header="708" w:footer="708" w:gutter="0"/>
          <w:cols w:space="708"/>
          <w:docGrid w:linePitch="360"/>
        </w:sectPr>
      </w:pPr>
    </w:p>
    <w:p w14:paraId="6BEE8CDA" w14:textId="3CAEF49F"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b/>
          <w:bCs/>
          <w:sz w:val="24"/>
          <w:szCs w:val="24"/>
        </w:rPr>
        <w:t>Abstract</w:t>
      </w:r>
      <w:r w:rsidRPr="000118AD">
        <w:rPr>
          <w:rFonts w:ascii="Times New Roman" w:hAnsi="Times New Roman" w:cs="Times New Roman"/>
          <w:szCs w:val="22"/>
        </w:rPr>
        <w:t>—</w:t>
      </w:r>
      <w:r w:rsidR="00A4346F" w:rsidRPr="000118AD">
        <w:rPr>
          <w:rFonts w:ascii="Times New Roman" w:hAnsi="Times New Roman" w:cs="Times New Roman"/>
          <w:sz w:val="27"/>
          <w:szCs w:val="27"/>
        </w:rPr>
        <w:t xml:space="preserve"> </w:t>
      </w:r>
      <w:r w:rsidR="00A4346F" w:rsidRPr="000118AD">
        <w:rPr>
          <w:rFonts w:ascii="Times New Roman" w:hAnsi="Times New Roman" w:cs="Times New Roman"/>
          <w:szCs w:val="22"/>
        </w:rPr>
        <w:t>In this paper, it provides the complete analysis of an implementation and performance of a handwritten digit recognition system built with the help of a neural network that was trained on the MNIST dataset. This paper concentrates on preprocessing of systematic data, efficient model architecture design, training process and strict assessment measures. As it has been proven in the course of the experiment, the neural network put into practice has an approximate validation accuracy of 97.15, which proves that neural networks are effective in digit classification tasks. The system is found to be especially strong with identifying structurally different digits but with slight difficulties with similar characters. This has a good basis to be used in real life implementation regarding automated document processing, banking, and postal services, and can be further improved by sophisticated architectural advancements.</w:t>
      </w:r>
    </w:p>
    <w:p w14:paraId="399E7724" w14:textId="501605A8" w:rsidR="00DF1490" w:rsidRPr="000118AD" w:rsidRDefault="00DF1490" w:rsidP="00DF1490">
      <w:pPr>
        <w:tabs>
          <w:tab w:val="left" w:pos="5256"/>
        </w:tabs>
        <w:jc w:val="both"/>
        <w:rPr>
          <w:rFonts w:ascii="Times New Roman" w:hAnsi="Times New Roman" w:cs="Times New Roman"/>
          <w:szCs w:val="22"/>
        </w:rPr>
      </w:pPr>
      <w:r w:rsidRPr="000118AD">
        <w:rPr>
          <w:rFonts w:ascii="Times New Roman" w:hAnsi="Times New Roman" w:cs="Times New Roman"/>
          <w:szCs w:val="22"/>
        </w:rPr>
        <w:tab/>
      </w:r>
    </w:p>
    <w:p w14:paraId="0F4D61F2" w14:textId="5E1B3106"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b/>
          <w:bCs/>
          <w:szCs w:val="22"/>
        </w:rPr>
        <w:t>Keywords</w:t>
      </w:r>
      <w:r w:rsidRPr="000118AD">
        <w:rPr>
          <w:rFonts w:ascii="Times New Roman" w:hAnsi="Times New Roman" w:cs="Times New Roman"/>
          <w:szCs w:val="22"/>
        </w:rPr>
        <w:t>—Handwritten Digit Recognition, Neural Network, MNIST Dataset, Deep Learning, Pattern Classification, Image Processing</w:t>
      </w:r>
    </w:p>
    <w:p w14:paraId="524AD1F0" w14:textId="77777777" w:rsidR="005E5093" w:rsidRPr="000118AD" w:rsidRDefault="005E5093" w:rsidP="00DF1490">
      <w:pPr>
        <w:jc w:val="both"/>
        <w:rPr>
          <w:rFonts w:ascii="Times New Roman" w:hAnsi="Times New Roman" w:cs="Times New Roman"/>
          <w:b/>
          <w:bCs/>
          <w:sz w:val="24"/>
          <w:szCs w:val="24"/>
        </w:rPr>
      </w:pPr>
    </w:p>
    <w:p w14:paraId="41FC6860" w14:textId="57D95E5D" w:rsidR="00DF1490" w:rsidRPr="000118AD" w:rsidRDefault="00DF1490" w:rsidP="00DF1490">
      <w:pPr>
        <w:jc w:val="both"/>
        <w:rPr>
          <w:rFonts w:ascii="Times New Roman" w:hAnsi="Times New Roman" w:cs="Times New Roman"/>
          <w:b/>
          <w:bCs/>
          <w:sz w:val="24"/>
          <w:szCs w:val="24"/>
        </w:rPr>
      </w:pPr>
      <w:r w:rsidRPr="000118AD">
        <w:rPr>
          <w:rFonts w:ascii="Times New Roman" w:hAnsi="Times New Roman" w:cs="Times New Roman"/>
          <w:b/>
          <w:bCs/>
          <w:sz w:val="24"/>
          <w:szCs w:val="24"/>
        </w:rPr>
        <w:t xml:space="preserve"> I. Introduction</w:t>
      </w:r>
    </w:p>
    <w:p w14:paraId="48D28B5D" w14:textId="4CBC8506" w:rsidR="00DF1490" w:rsidRPr="000118AD" w:rsidRDefault="00F961FF" w:rsidP="00DF1490">
      <w:pPr>
        <w:jc w:val="both"/>
        <w:rPr>
          <w:rFonts w:ascii="Times New Roman" w:hAnsi="Times New Roman" w:cs="Times New Roman"/>
          <w:sz w:val="24"/>
          <w:szCs w:val="24"/>
        </w:rPr>
      </w:pPr>
      <w:r w:rsidRPr="000118AD">
        <w:rPr>
          <w:rFonts w:ascii="Times New Roman" w:hAnsi="Times New Roman" w:cs="Times New Roman"/>
          <w:sz w:val="24"/>
          <w:szCs w:val="24"/>
        </w:rPr>
        <w:t xml:space="preserve">The HANDWRITTEN digit recognition is one of the most studied problems in machine learning and pattern recognition as a basic benchmark of the classification algorithms. The real-life application of this technology cuts across a variety of fields </w:t>
      </w:r>
      <w:r w:rsidRPr="000118AD">
        <w:rPr>
          <w:rFonts w:ascii="Times New Roman" w:hAnsi="Times New Roman" w:cs="Times New Roman"/>
          <w:sz w:val="24"/>
          <w:szCs w:val="24"/>
        </w:rPr>
        <w:t xml:space="preserve">such as financial documents processing, postal automation, educational assessment systems and digital archiving. This study has used the Modified National Institute of Standards and Technology (MNIST) dataset as the de facto standard of evaluating digit recognition algorithms as a result of its carefully edited set of handwritten digits and a balance of classes. This study has adopted the feedforward neural network in the framework of core principles of deep learning to solve the problem of digit recognition. The paper is a systematic exploration of the entire pipeline, data acquisition and preprocessing, and model training and evaluation of performance. The key contribution is that it proves the efficiency of the conventional neural network design to this classical problem and gives the insights on the possible optimization methods and constraints of the existing one. </w:t>
      </w:r>
    </w:p>
    <w:p w14:paraId="503959C8" w14:textId="2CBF3C8C" w:rsidR="00DF1490" w:rsidRPr="000118AD" w:rsidRDefault="00DF1490" w:rsidP="00DF1490">
      <w:pPr>
        <w:jc w:val="both"/>
        <w:rPr>
          <w:rFonts w:ascii="Times New Roman" w:hAnsi="Times New Roman" w:cs="Times New Roman"/>
          <w:b/>
          <w:bCs/>
          <w:sz w:val="24"/>
          <w:szCs w:val="24"/>
        </w:rPr>
      </w:pPr>
      <w:r w:rsidRPr="000118AD">
        <w:rPr>
          <w:rFonts w:ascii="Times New Roman" w:hAnsi="Times New Roman" w:cs="Times New Roman"/>
          <w:b/>
          <w:bCs/>
          <w:sz w:val="24"/>
          <w:szCs w:val="24"/>
        </w:rPr>
        <w:t xml:space="preserve"> II. Literature Review</w:t>
      </w:r>
    </w:p>
    <w:p w14:paraId="73F38AB4" w14:textId="4B42AE92" w:rsidR="00DF1490" w:rsidRPr="000118AD" w:rsidRDefault="00F961FF" w:rsidP="00DF1490">
      <w:pPr>
        <w:jc w:val="both"/>
        <w:rPr>
          <w:rFonts w:ascii="Times New Roman" w:hAnsi="Times New Roman" w:cs="Times New Roman"/>
          <w:sz w:val="24"/>
          <w:szCs w:val="24"/>
        </w:rPr>
      </w:pPr>
      <w:r w:rsidRPr="000118AD">
        <w:rPr>
          <w:rFonts w:ascii="Times New Roman" w:hAnsi="Times New Roman" w:cs="Times New Roman"/>
          <w:sz w:val="24"/>
          <w:szCs w:val="24"/>
        </w:rPr>
        <w:t xml:space="preserve">The development of the handwritten digit recognition has gone through several stages starting with the conventional pattern recognition methods and finally moving to the advanced deep learning methods. Initial pioneering research by LeCun et al. [1] developed the feasibility of gradient-based learning and convolutional networks and attained a breakthrough performance on the MNIST dataset. Other architectural innovations such as dropout regularization </w:t>
      </w:r>
      <w:r w:rsidRPr="000118AD">
        <w:rPr>
          <w:rFonts w:ascii="Times New Roman" w:hAnsi="Times New Roman" w:cs="Times New Roman"/>
          <w:sz w:val="24"/>
          <w:szCs w:val="24"/>
        </w:rPr>
        <w:lastRenderedPageBreak/>
        <w:t>[2], Batch normalization, and improved optimization algorithms were later proposed in research. More recent trends have involved ensemble techniques [5], data augmentation techniques [6], and transfer learning techniques [7]. The modern state-of-the-art is nearly human-like due to advanced convolutional neural networks and hybrid structures. Although these developments are made, it is important to know the performance properties of underlying neural network structures not only in educational aspects but also as a reference point to other more complex systems.</w:t>
      </w:r>
    </w:p>
    <w:p w14:paraId="4DB5AA84" w14:textId="225D5817" w:rsidR="00516D1B" w:rsidRPr="000118AD" w:rsidRDefault="00DF1490" w:rsidP="00516D1B">
      <w:pPr>
        <w:jc w:val="both"/>
        <w:rPr>
          <w:rFonts w:ascii="Times New Roman" w:hAnsi="Times New Roman" w:cs="Times New Roman"/>
          <w:szCs w:val="22"/>
        </w:rPr>
      </w:pPr>
      <w:r w:rsidRPr="000118AD">
        <w:rPr>
          <w:rFonts w:ascii="Times New Roman" w:hAnsi="Times New Roman" w:cs="Times New Roman"/>
          <w:b/>
          <w:bCs/>
          <w:sz w:val="24"/>
          <w:szCs w:val="24"/>
        </w:rPr>
        <w:t xml:space="preserve"> III. </w:t>
      </w:r>
      <w:r w:rsidR="00516D1B" w:rsidRPr="000118AD">
        <w:rPr>
          <w:rFonts w:ascii="Times New Roman" w:hAnsi="Times New Roman" w:cs="Times New Roman"/>
          <w:b/>
          <w:bCs/>
          <w:sz w:val="24"/>
          <w:szCs w:val="24"/>
        </w:rPr>
        <w:t>Methodology</w:t>
      </w:r>
    </w:p>
    <w:p w14:paraId="311511DE" w14:textId="0FEAD176" w:rsidR="00DF1490" w:rsidRPr="000118AD" w:rsidRDefault="00D20433" w:rsidP="00DF1490">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DF1490" w:rsidRPr="000118AD">
        <w:rPr>
          <w:rFonts w:ascii="Times New Roman" w:hAnsi="Times New Roman" w:cs="Times New Roman"/>
          <w:b/>
          <w:bCs/>
          <w:sz w:val="24"/>
          <w:szCs w:val="24"/>
        </w:rPr>
        <w:t>Dataset and Preprocessi</w:t>
      </w:r>
      <w:r w:rsidR="00516D1B">
        <w:rPr>
          <w:rFonts w:ascii="Times New Roman" w:hAnsi="Times New Roman" w:cs="Times New Roman"/>
          <w:b/>
          <w:bCs/>
          <w:sz w:val="24"/>
          <w:szCs w:val="24"/>
        </w:rPr>
        <w:t>ng</w:t>
      </w:r>
    </w:p>
    <w:p w14:paraId="19466DC4" w14:textId="728580BF" w:rsidR="00DF1490" w:rsidRPr="000118AD" w:rsidRDefault="00DF1490" w:rsidP="00DF1490">
      <w:pPr>
        <w:jc w:val="both"/>
        <w:rPr>
          <w:rFonts w:ascii="Times New Roman" w:hAnsi="Times New Roman" w:cs="Times New Roman"/>
          <w:b/>
          <w:bCs/>
          <w:sz w:val="24"/>
          <w:szCs w:val="24"/>
        </w:rPr>
      </w:pPr>
      <w:r w:rsidRPr="000118AD">
        <w:rPr>
          <w:rFonts w:ascii="Times New Roman" w:hAnsi="Times New Roman" w:cs="Times New Roman"/>
          <w:b/>
          <w:bCs/>
          <w:sz w:val="24"/>
          <w:szCs w:val="24"/>
        </w:rPr>
        <w:t>A. MNIST Dataset Characteristics</w:t>
      </w:r>
    </w:p>
    <w:p w14:paraId="64164A67" w14:textId="14D5BE78" w:rsidR="00DF1490"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 xml:space="preserve">THE MNIST is a collection of 70,000 grayscale images of handwritten numbers (0-9), commonly split into </w:t>
      </w:r>
      <w:r w:rsidRPr="00B62D64">
        <w:rPr>
          <w:rFonts w:ascii="Times New Roman" w:hAnsi="Times New Roman" w:cs="Times New Roman"/>
          <w:b/>
          <w:bCs/>
          <w:szCs w:val="22"/>
        </w:rPr>
        <w:t>60,000</w:t>
      </w:r>
      <w:r w:rsidRPr="000118AD">
        <w:rPr>
          <w:rFonts w:ascii="Times New Roman" w:hAnsi="Times New Roman" w:cs="Times New Roman"/>
          <w:szCs w:val="22"/>
        </w:rPr>
        <w:t xml:space="preserve"> training samples and </w:t>
      </w:r>
      <w:r w:rsidRPr="00B62D64">
        <w:rPr>
          <w:rFonts w:ascii="Times New Roman" w:hAnsi="Times New Roman" w:cs="Times New Roman"/>
          <w:b/>
          <w:bCs/>
          <w:szCs w:val="22"/>
        </w:rPr>
        <w:t>10,000</w:t>
      </w:r>
      <w:r w:rsidRPr="000118AD">
        <w:rPr>
          <w:rFonts w:ascii="Times New Roman" w:hAnsi="Times New Roman" w:cs="Times New Roman"/>
          <w:szCs w:val="22"/>
        </w:rPr>
        <w:t xml:space="preserve"> test samples. The size of each image is 28x28 pixels, which has 784 features of input per sample. The dataset has an equal distribution of classes and moderate intra-class variance as a result of various styles of handwriting.</w:t>
      </w:r>
    </w:p>
    <w:p w14:paraId="46314AF4" w14:textId="7BFE499B" w:rsidR="00DF1490" w:rsidRPr="000118AD" w:rsidRDefault="00DF1490" w:rsidP="00DF1490">
      <w:pPr>
        <w:jc w:val="both"/>
        <w:rPr>
          <w:rFonts w:ascii="Times New Roman" w:hAnsi="Times New Roman" w:cs="Times New Roman"/>
          <w:b/>
          <w:bCs/>
          <w:szCs w:val="22"/>
        </w:rPr>
      </w:pPr>
      <w:r w:rsidRPr="000118AD">
        <w:rPr>
          <w:rFonts w:ascii="Times New Roman" w:hAnsi="Times New Roman" w:cs="Times New Roman"/>
          <w:b/>
          <w:bCs/>
          <w:szCs w:val="22"/>
        </w:rPr>
        <w:t xml:space="preserve"> B. Preprocessing Pipeline</w:t>
      </w:r>
    </w:p>
    <w:p w14:paraId="0A9FBF1D" w14:textId="77777777" w:rsidR="00F961FF"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The preprocessing pipeline which is implemented consists of three major stages:</w:t>
      </w:r>
    </w:p>
    <w:p w14:paraId="41C128E4" w14:textId="77777777" w:rsidR="00F961FF"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 xml:space="preserve"> 1.Data Type Conversion and Cleaning: Raw pixel values are converted into numeric values with unavailable values being changed to 0. </w:t>
      </w:r>
    </w:p>
    <w:p w14:paraId="06E9C5FB" w14:textId="77777777" w:rsidR="00F961FF"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 xml:space="preserve">2.Normalization: The pixel values are rescaled to the interval [0, 1] by dividing by 255.0 to provide stable gradient computation. Reshaping: The images are reshaped to 28x28x1 tensors to preserve the spatial structure compatibility. </w:t>
      </w:r>
    </w:p>
    <w:p w14:paraId="75E5D781" w14:textId="48D5F588" w:rsidR="00DF1490"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 xml:space="preserve">Label Encoding: Multi-class classification </w:t>
      </w:r>
      <w:proofErr w:type="gramStart"/>
      <w:r w:rsidRPr="000118AD">
        <w:rPr>
          <w:rFonts w:ascii="Times New Roman" w:hAnsi="Times New Roman" w:cs="Times New Roman"/>
          <w:szCs w:val="22"/>
        </w:rPr>
        <w:t>Multi-class</w:t>
      </w:r>
      <w:proofErr w:type="gramEnd"/>
      <w:r w:rsidRPr="000118AD">
        <w:rPr>
          <w:rFonts w:ascii="Times New Roman" w:hAnsi="Times New Roman" w:cs="Times New Roman"/>
          <w:szCs w:val="22"/>
        </w:rPr>
        <w:t xml:space="preserve"> classification is used with integer labels converted to a categorical (one-hot encoded) form. This preprocessing approach increases the stability of training and improves </w:t>
      </w:r>
      <w:r w:rsidRPr="000118AD">
        <w:rPr>
          <w:rFonts w:ascii="Times New Roman" w:hAnsi="Times New Roman" w:cs="Times New Roman"/>
          <w:szCs w:val="22"/>
        </w:rPr>
        <w:t>its convergence and does not distort the vital features of the input data.</w:t>
      </w:r>
      <w:r w:rsidR="00D20433" w:rsidRPr="00D20433">
        <w:rPr>
          <w:rFonts w:ascii="Times New Roman" w:hAnsi="Times New Roman" w:cs="Times New Roman"/>
          <w:noProof/>
          <w:szCs w:val="22"/>
        </w:rPr>
        <w:t xml:space="preserve"> </w:t>
      </w:r>
      <w:r w:rsidR="00D20433" w:rsidRPr="000118AD">
        <w:rPr>
          <w:rFonts w:ascii="Times New Roman" w:hAnsi="Times New Roman" w:cs="Times New Roman"/>
          <w:noProof/>
          <w:szCs w:val="22"/>
        </w:rPr>
        <w:drawing>
          <wp:inline distT="0" distB="0" distL="0" distR="0" wp14:anchorId="7832D18A" wp14:editId="75387B39">
            <wp:extent cx="2914650" cy="2923735"/>
            <wp:effectExtent l="0" t="0" r="0" b="0"/>
            <wp:docPr id="1488968624" name="Picture 2"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87929" name="Picture 2" descr="A diagram of a process"/>
                    <pic:cNvPicPr/>
                  </pic:nvPicPr>
                  <pic:blipFill rotWithShape="1">
                    <a:blip r:embed="rId6"/>
                    <a:srcRect l="11355" t="2462" r="15444" b="6537"/>
                    <a:stretch>
                      <a:fillRect/>
                    </a:stretch>
                  </pic:blipFill>
                  <pic:spPr bwMode="auto">
                    <a:xfrm>
                      <a:off x="0" y="0"/>
                      <a:ext cx="2922265" cy="2931374"/>
                    </a:xfrm>
                    <a:prstGeom prst="rect">
                      <a:avLst/>
                    </a:prstGeom>
                    <a:ln>
                      <a:noFill/>
                    </a:ln>
                    <a:extLst>
                      <a:ext uri="{53640926-AAD7-44D8-BBD7-CCE9431645EC}">
                        <a14:shadowObscured xmlns:a14="http://schemas.microsoft.com/office/drawing/2010/main"/>
                      </a:ext>
                    </a:extLst>
                  </pic:spPr>
                </pic:pic>
              </a:graphicData>
            </a:graphic>
          </wp:inline>
        </w:drawing>
      </w:r>
    </w:p>
    <w:p w14:paraId="7FB51DF1" w14:textId="45296980" w:rsidR="00DF1490" w:rsidRPr="000118AD" w:rsidRDefault="00516D1B" w:rsidP="00DF1490">
      <w:pPr>
        <w:jc w:val="both"/>
        <w:rPr>
          <w:rFonts w:ascii="Times New Roman" w:hAnsi="Times New Roman" w:cs="Times New Roman"/>
          <w:b/>
          <w:bCs/>
          <w:szCs w:val="22"/>
        </w:rPr>
      </w:pPr>
      <w:r>
        <w:rPr>
          <w:rFonts w:ascii="Times New Roman" w:hAnsi="Times New Roman" w:cs="Times New Roman"/>
          <w:b/>
          <w:bCs/>
          <w:szCs w:val="22"/>
        </w:rPr>
        <w:t>C</w:t>
      </w:r>
      <w:r w:rsidR="00DF1490" w:rsidRPr="000118AD">
        <w:rPr>
          <w:rFonts w:ascii="Times New Roman" w:hAnsi="Times New Roman" w:cs="Times New Roman"/>
          <w:b/>
          <w:bCs/>
          <w:szCs w:val="22"/>
        </w:rPr>
        <w:t>. Neural Network Architecture</w:t>
      </w:r>
    </w:p>
    <w:p w14:paraId="4581F321" w14:textId="77777777" w:rsidR="00F961FF"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THE adopted neural network is sequential with the following elements:</w:t>
      </w:r>
    </w:p>
    <w:p w14:paraId="63400E31" w14:textId="77777777" w:rsidR="00F961FF"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 xml:space="preserve"> Input Layer: 784 neurons that are associated with 28x28 pixel images flattened. </w:t>
      </w:r>
    </w:p>
    <w:p w14:paraId="1CEEB2E5" w14:textId="77777777" w:rsidR="00F961FF"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 xml:space="preserve">Flatten Layer: 2D input to 1D feature vector. </w:t>
      </w:r>
    </w:p>
    <w:p w14:paraId="381EDFD5" w14:textId="77777777" w:rsidR="00F961FF"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 xml:space="preserve">Hidden Layer 1: 128 </w:t>
      </w:r>
      <w:proofErr w:type="spellStart"/>
      <w:r w:rsidRPr="000118AD">
        <w:rPr>
          <w:rFonts w:ascii="Times New Roman" w:hAnsi="Times New Roman" w:cs="Times New Roman"/>
          <w:szCs w:val="22"/>
        </w:rPr>
        <w:t>ReLU</w:t>
      </w:r>
      <w:proofErr w:type="spellEnd"/>
      <w:r w:rsidRPr="000118AD">
        <w:rPr>
          <w:rFonts w:ascii="Times New Roman" w:hAnsi="Times New Roman" w:cs="Times New Roman"/>
          <w:szCs w:val="22"/>
        </w:rPr>
        <w:t xml:space="preserve"> activated neurons. </w:t>
      </w:r>
    </w:p>
    <w:p w14:paraId="6F5E457E" w14:textId="77777777" w:rsidR="00F961FF"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 xml:space="preserve">Hidden Layer 2: 64 neurons with </w:t>
      </w:r>
      <w:proofErr w:type="spellStart"/>
      <w:r w:rsidRPr="000118AD">
        <w:rPr>
          <w:rFonts w:ascii="Times New Roman" w:hAnsi="Times New Roman" w:cs="Times New Roman"/>
          <w:szCs w:val="22"/>
        </w:rPr>
        <w:t>ReLU</w:t>
      </w:r>
      <w:proofErr w:type="spellEnd"/>
      <w:r w:rsidRPr="000118AD">
        <w:rPr>
          <w:rFonts w:ascii="Times New Roman" w:hAnsi="Times New Roman" w:cs="Times New Roman"/>
          <w:szCs w:val="22"/>
        </w:rPr>
        <w:t xml:space="preserve"> activation work.</w:t>
      </w:r>
    </w:p>
    <w:p w14:paraId="47E8FF67" w14:textId="63F5FFAC" w:rsidR="00F961FF"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 xml:space="preserve"> Output Layer: There are 10 neurons with </w:t>
      </w:r>
      <w:proofErr w:type="spellStart"/>
      <w:r w:rsidRPr="000118AD">
        <w:rPr>
          <w:rFonts w:ascii="Times New Roman" w:hAnsi="Times New Roman" w:cs="Times New Roman"/>
          <w:szCs w:val="22"/>
        </w:rPr>
        <w:t>softmax</w:t>
      </w:r>
      <w:proofErr w:type="spellEnd"/>
      <w:r w:rsidRPr="000118AD">
        <w:rPr>
          <w:rFonts w:ascii="Times New Roman" w:hAnsi="Times New Roman" w:cs="Times New Roman"/>
          <w:szCs w:val="22"/>
        </w:rPr>
        <w:t xml:space="preserve"> activation to represent the multi-class probability distribution. </w:t>
      </w:r>
    </w:p>
    <w:p w14:paraId="63E99CB9" w14:textId="3F4EAA53" w:rsidR="00DF1490" w:rsidRPr="000118AD" w:rsidRDefault="00F961FF" w:rsidP="00DF1490">
      <w:pPr>
        <w:jc w:val="both"/>
        <w:rPr>
          <w:rFonts w:ascii="Times New Roman" w:hAnsi="Times New Roman" w:cs="Times New Roman"/>
          <w:szCs w:val="22"/>
        </w:rPr>
      </w:pPr>
      <w:r w:rsidRPr="000118AD">
        <w:rPr>
          <w:rFonts w:ascii="Times New Roman" w:hAnsi="Times New Roman" w:cs="Times New Roman"/>
          <w:szCs w:val="22"/>
        </w:rPr>
        <w:t>The total architecture has 109, 386 trainable parameters, most of them (100, 480) are located in the first hidden layer.</w:t>
      </w:r>
    </w:p>
    <w:p w14:paraId="142E55FA" w14:textId="6BB08E66" w:rsidR="00DF1490" w:rsidRPr="000118AD" w:rsidRDefault="00DF1490" w:rsidP="00DF1490">
      <w:pPr>
        <w:jc w:val="both"/>
        <w:rPr>
          <w:rFonts w:ascii="Times New Roman" w:hAnsi="Times New Roman" w:cs="Times New Roman"/>
          <w:b/>
          <w:bCs/>
          <w:szCs w:val="22"/>
        </w:rPr>
      </w:pPr>
      <w:r w:rsidRPr="000118AD">
        <w:rPr>
          <w:rFonts w:ascii="Times New Roman" w:hAnsi="Times New Roman" w:cs="Times New Roman"/>
          <w:b/>
          <w:bCs/>
          <w:szCs w:val="22"/>
        </w:rPr>
        <w:t xml:space="preserve"> </w:t>
      </w:r>
      <w:r w:rsidR="00516D1B">
        <w:rPr>
          <w:rFonts w:ascii="Times New Roman" w:hAnsi="Times New Roman" w:cs="Times New Roman"/>
          <w:b/>
          <w:bCs/>
          <w:szCs w:val="22"/>
        </w:rPr>
        <w:t>D</w:t>
      </w:r>
      <w:r w:rsidRPr="000118AD">
        <w:rPr>
          <w:rFonts w:ascii="Times New Roman" w:hAnsi="Times New Roman" w:cs="Times New Roman"/>
          <w:b/>
          <w:bCs/>
          <w:szCs w:val="22"/>
        </w:rPr>
        <w:t>. Training Configuration</w:t>
      </w:r>
    </w:p>
    <w:p w14:paraId="1D5AC6BF" w14:textId="77777777" w:rsidR="00963FE4" w:rsidRPr="000118AD" w:rsidRDefault="00963FE4" w:rsidP="00DF1490">
      <w:pPr>
        <w:jc w:val="both"/>
        <w:rPr>
          <w:rFonts w:ascii="Times New Roman" w:hAnsi="Times New Roman" w:cs="Times New Roman"/>
          <w:szCs w:val="22"/>
        </w:rPr>
      </w:pPr>
      <w:r w:rsidRPr="000118AD">
        <w:rPr>
          <w:rFonts w:ascii="Times New Roman" w:hAnsi="Times New Roman" w:cs="Times New Roman"/>
          <w:szCs w:val="22"/>
        </w:rPr>
        <w:t xml:space="preserve">The configuration of the model training is the following: </w:t>
      </w:r>
    </w:p>
    <w:p w14:paraId="67264091" w14:textId="77777777" w:rsidR="00963FE4" w:rsidRPr="00C349BF" w:rsidRDefault="00963FE4" w:rsidP="00C349BF">
      <w:pPr>
        <w:pStyle w:val="ListParagraph"/>
        <w:numPr>
          <w:ilvl w:val="0"/>
          <w:numId w:val="1"/>
        </w:numPr>
        <w:jc w:val="both"/>
        <w:rPr>
          <w:rFonts w:ascii="Times New Roman" w:hAnsi="Times New Roman" w:cs="Times New Roman"/>
          <w:szCs w:val="22"/>
        </w:rPr>
      </w:pPr>
      <w:r w:rsidRPr="00C349BF">
        <w:rPr>
          <w:rFonts w:ascii="Times New Roman" w:hAnsi="Times New Roman" w:cs="Times New Roman"/>
          <w:szCs w:val="22"/>
        </w:rPr>
        <w:t>Optimizer: Adam algorithm using default.</w:t>
      </w:r>
    </w:p>
    <w:p w14:paraId="141E700C" w14:textId="61C58031" w:rsidR="00963FE4" w:rsidRPr="00C349BF" w:rsidRDefault="00963FE4" w:rsidP="00C349BF">
      <w:pPr>
        <w:pStyle w:val="ListParagraph"/>
        <w:numPr>
          <w:ilvl w:val="0"/>
          <w:numId w:val="1"/>
        </w:numPr>
        <w:jc w:val="both"/>
        <w:rPr>
          <w:rFonts w:ascii="Times New Roman" w:hAnsi="Times New Roman" w:cs="Times New Roman"/>
          <w:szCs w:val="22"/>
        </w:rPr>
      </w:pPr>
      <w:r w:rsidRPr="00C349BF">
        <w:rPr>
          <w:rFonts w:ascii="Times New Roman" w:hAnsi="Times New Roman" w:cs="Times New Roman"/>
          <w:szCs w:val="22"/>
        </w:rPr>
        <w:t>Loss: Categorical cross-entropy.</w:t>
      </w:r>
    </w:p>
    <w:p w14:paraId="6EF46777" w14:textId="3A0A339B" w:rsidR="00963FE4" w:rsidRPr="00C349BF" w:rsidRDefault="00963FE4" w:rsidP="00C349BF">
      <w:pPr>
        <w:pStyle w:val="ListParagraph"/>
        <w:numPr>
          <w:ilvl w:val="0"/>
          <w:numId w:val="1"/>
        </w:numPr>
        <w:jc w:val="both"/>
        <w:rPr>
          <w:rFonts w:ascii="Times New Roman" w:hAnsi="Times New Roman" w:cs="Times New Roman"/>
          <w:szCs w:val="22"/>
        </w:rPr>
      </w:pPr>
      <w:r w:rsidRPr="00C349BF">
        <w:rPr>
          <w:rFonts w:ascii="Times New Roman" w:hAnsi="Times New Roman" w:cs="Times New Roman"/>
          <w:szCs w:val="22"/>
        </w:rPr>
        <w:t xml:space="preserve">Batch Size: 32 samples </w:t>
      </w:r>
    </w:p>
    <w:p w14:paraId="6FD8F454" w14:textId="77777777" w:rsidR="00963FE4" w:rsidRPr="00C349BF" w:rsidRDefault="00963FE4" w:rsidP="00C349BF">
      <w:pPr>
        <w:pStyle w:val="ListParagraph"/>
        <w:numPr>
          <w:ilvl w:val="0"/>
          <w:numId w:val="1"/>
        </w:numPr>
        <w:jc w:val="both"/>
        <w:rPr>
          <w:rFonts w:ascii="Times New Roman" w:hAnsi="Times New Roman" w:cs="Times New Roman"/>
          <w:szCs w:val="22"/>
        </w:rPr>
      </w:pPr>
      <w:r w:rsidRPr="00C349BF">
        <w:rPr>
          <w:rFonts w:ascii="Times New Roman" w:hAnsi="Times New Roman" w:cs="Times New Roman"/>
          <w:szCs w:val="22"/>
        </w:rPr>
        <w:t xml:space="preserve">Epochs: 10 training cycles. </w:t>
      </w:r>
    </w:p>
    <w:p w14:paraId="45A9FF41" w14:textId="25B233DC" w:rsidR="00963FE4" w:rsidRPr="00C349BF" w:rsidRDefault="00963FE4" w:rsidP="00C349BF">
      <w:pPr>
        <w:pStyle w:val="ListParagraph"/>
        <w:numPr>
          <w:ilvl w:val="0"/>
          <w:numId w:val="1"/>
        </w:numPr>
        <w:jc w:val="both"/>
        <w:rPr>
          <w:rFonts w:ascii="Times New Roman" w:hAnsi="Times New Roman" w:cs="Times New Roman"/>
          <w:szCs w:val="22"/>
        </w:rPr>
      </w:pPr>
      <w:r w:rsidRPr="00C349BF">
        <w:rPr>
          <w:rFonts w:ascii="Times New Roman" w:hAnsi="Times New Roman" w:cs="Times New Roman"/>
          <w:szCs w:val="22"/>
        </w:rPr>
        <w:t>Split: 20% of the training data will be split to validation</w:t>
      </w:r>
    </w:p>
    <w:p w14:paraId="6B45FE94" w14:textId="5028F49F" w:rsidR="00DF1490" w:rsidRDefault="00963FE4" w:rsidP="00C349BF">
      <w:pPr>
        <w:pStyle w:val="ListParagraph"/>
        <w:numPr>
          <w:ilvl w:val="0"/>
          <w:numId w:val="1"/>
        </w:numPr>
        <w:jc w:val="both"/>
        <w:rPr>
          <w:rFonts w:ascii="Times New Roman" w:hAnsi="Times New Roman" w:cs="Times New Roman"/>
          <w:szCs w:val="22"/>
        </w:rPr>
      </w:pPr>
      <w:r w:rsidRPr="00C349BF">
        <w:rPr>
          <w:rFonts w:ascii="Times New Roman" w:hAnsi="Times New Roman" w:cs="Times New Roman"/>
          <w:szCs w:val="22"/>
        </w:rPr>
        <w:t>Random Seed: 42 to reproduce.</w:t>
      </w:r>
    </w:p>
    <w:p w14:paraId="1AC14323" w14:textId="77777777" w:rsidR="00516D1B" w:rsidRPr="00516D1B" w:rsidRDefault="00516D1B" w:rsidP="00D20433">
      <w:pPr>
        <w:pStyle w:val="ListParagraph"/>
        <w:ind w:left="360"/>
        <w:jc w:val="both"/>
        <w:rPr>
          <w:rFonts w:ascii="Times New Roman" w:hAnsi="Times New Roman" w:cs="Times New Roman"/>
          <w:szCs w:val="22"/>
        </w:rPr>
      </w:pPr>
    </w:p>
    <w:p w14:paraId="25DEB31F" w14:textId="172D645A" w:rsidR="00D20433" w:rsidRDefault="00D20433" w:rsidP="00C349BF">
      <w:pPr>
        <w:jc w:val="both"/>
        <w:rPr>
          <w:rFonts w:ascii="Times New Roman" w:hAnsi="Times New Roman" w:cs="Times New Roman"/>
          <w:szCs w:val="22"/>
        </w:rPr>
      </w:pPr>
    </w:p>
    <w:p w14:paraId="4606AE9E" w14:textId="77777777" w:rsidR="00D20433" w:rsidRPr="000118AD" w:rsidRDefault="00D20433" w:rsidP="00D20433">
      <w:pPr>
        <w:jc w:val="both"/>
        <w:rPr>
          <w:rFonts w:ascii="Times New Roman" w:hAnsi="Times New Roman" w:cs="Times New Roman"/>
          <w:b/>
          <w:bCs/>
          <w:szCs w:val="22"/>
        </w:rPr>
      </w:pPr>
      <w:r w:rsidRPr="000118AD">
        <w:rPr>
          <w:rFonts w:ascii="Times New Roman" w:hAnsi="Times New Roman" w:cs="Times New Roman"/>
          <w:b/>
          <w:bCs/>
          <w:szCs w:val="22"/>
        </w:rPr>
        <w:t>. Training Workflow</w:t>
      </w:r>
    </w:p>
    <w:p w14:paraId="3808D601" w14:textId="4CA9DD62" w:rsidR="00D20433" w:rsidRPr="00C349BF" w:rsidRDefault="00D20433" w:rsidP="00C349BF">
      <w:pPr>
        <w:jc w:val="both"/>
        <w:rPr>
          <w:rFonts w:ascii="Times New Roman" w:hAnsi="Times New Roman" w:cs="Times New Roman"/>
          <w:szCs w:val="22"/>
        </w:rPr>
      </w:pPr>
      <w:r w:rsidRPr="000118AD">
        <w:rPr>
          <w:rFonts w:ascii="Times New Roman" w:hAnsi="Times New Roman" w:cs="Times New Roman"/>
          <w:b/>
          <w:bCs/>
          <w:noProof/>
          <w:sz w:val="24"/>
          <w:szCs w:val="24"/>
        </w:rPr>
        <w:drawing>
          <wp:inline distT="0" distB="0" distL="0" distR="0" wp14:anchorId="2B9EC88D" wp14:editId="07A753D4">
            <wp:extent cx="2640965" cy="1757101"/>
            <wp:effectExtent l="0" t="0" r="6985" b="0"/>
            <wp:docPr id="1959421390" name="Picture 1" descr="A diagram of a machine learn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05842" name="Picture 1" descr="A diagram of a machine learning process"/>
                    <pic:cNvPicPr/>
                  </pic:nvPicPr>
                  <pic:blipFill rotWithShape="1">
                    <a:blip r:embed="rId7">
                      <a:extLst>
                        <a:ext uri="{28A0092B-C50C-407E-A947-70E740481C1C}">
                          <a14:useLocalDpi xmlns:a14="http://schemas.microsoft.com/office/drawing/2010/main" val="0"/>
                        </a:ext>
                      </a:extLst>
                    </a:blip>
                    <a:srcRect l="3097" t="27659" b="36932"/>
                    <a:stretch>
                      <a:fillRect/>
                    </a:stretch>
                  </pic:blipFill>
                  <pic:spPr bwMode="auto">
                    <a:xfrm>
                      <a:off x="0" y="0"/>
                      <a:ext cx="2640965" cy="1757101"/>
                    </a:xfrm>
                    <a:prstGeom prst="rect">
                      <a:avLst/>
                    </a:prstGeom>
                    <a:ln>
                      <a:noFill/>
                    </a:ln>
                    <a:extLst>
                      <a:ext uri="{53640926-AAD7-44D8-BBD7-CCE9431645EC}">
                        <a14:shadowObscured xmlns:a14="http://schemas.microsoft.com/office/drawing/2010/main"/>
                      </a:ext>
                    </a:extLst>
                  </pic:spPr>
                </pic:pic>
              </a:graphicData>
            </a:graphic>
          </wp:inline>
        </w:drawing>
      </w:r>
    </w:p>
    <w:p w14:paraId="17E8456E" w14:textId="5F750CCC" w:rsidR="00DF1490" w:rsidRDefault="00DF1490" w:rsidP="00DF1490">
      <w:pPr>
        <w:jc w:val="both"/>
        <w:rPr>
          <w:rFonts w:ascii="Times New Roman" w:hAnsi="Times New Roman" w:cs="Times New Roman"/>
          <w:b/>
          <w:bCs/>
          <w:szCs w:val="22"/>
        </w:rPr>
      </w:pPr>
      <w:r w:rsidRPr="000118AD">
        <w:rPr>
          <w:rFonts w:ascii="Times New Roman" w:hAnsi="Times New Roman" w:cs="Times New Roman"/>
          <w:b/>
          <w:bCs/>
          <w:szCs w:val="22"/>
        </w:rPr>
        <w:t xml:space="preserve"> </w:t>
      </w:r>
      <w:r w:rsidR="00516D1B">
        <w:rPr>
          <w:rFonts w:ascii="Times New Roman" w:hAnsi="Times New Roman" w:cs="Times New Roman"/>
          <w:b/>
          <w:bCs/>
          <w:szCs w:val="22"/>
        </w:rPr>
        <w:t>I</w:t>
      </w:r>
      <w:r w:rsidRPr="000118AD">
        <w:rPr>
          <w:rFonts w:ascii="Times New Roman" w:hAnsi="Times New Roman" w:cs="Times New Roman"/>
          <w:b/>
          <w:bCs/>
          <w:szCs w:val="22"/>
        </w:rPr>
        <w:t>V. Experimental Results</w:t>
      </w:r>
    </w:p>
    <w:p w14:paraId="4AF5CD89" w14:textId="77777777" w:rsidR="00C349BF" w:rsidRPr="00C349BF" w:rsidRDefault="00C349BF" w:rsidP="00DF1490">
      <w:pPr>
        <w:jc w:val="both"/>
        <w:rPr>
          <w:rFonts w:ascii="Times New Roman" w:hAnsi="Times New Roman" w:cs="Times New Roman"/>
          <w:b/>
          <w:bCs/>
          <w:szCs w:val="22"/>
        </w:rPr>
      </w:pPr>
    </w:p>
    <w:p w14:paraId="06D84527" w14:textId="2887B4A0" w:rsidR="00DF1490" w:rsidRPr="00C349BF" w:rsidRDefault="00DF1490" w:rsidP="00DF1490">
      <w:pPr>
        <w:jc w:val="both"/>
        <w:rPr>
          <w:rFonts w:ascii="Times New Roman" w:hAnsi="Times New Roman" w:cs="Times New Roman"/>
          <w:b/>
          <w:bCs/>
          <w:szCs w:val="22"/>
        </w:rPr>
      </w:pPr>
      <w:r w:rsidRPr="000118AD">
        <w:rPr>
          <w:rFonts w:ascii="Times New Roman" w:hAnsi="Times New Roman" w:cs="Times New Roman"/>
          <w:b/>
          <w:bCs/>
          <w:szCs w:val="22"/>
        </w:rPr>
        <w:t xml:space="preserve"> A. Training Performance</w:t>
      </w:r>
    </w:p>
    <w:p w14:paraId="31E1AAE2" w14:textId="77777777"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szCs w:val="22"/>
        </w:rPr>
        <w:t>THE model demonstrates consistent improvement throughout the training process, as evidenced by the following epoch-wise performance metrics:</w:t>
      </w:r>
    </w:p>
    <w:p w14:paraId="39655F0B" w14:textId="77777777" w:rsidR="00DF1490" w:rsidRPr="000118AD" w:rsidRDefault="00DF1490" w:rsidP="00DF1490">
      <w:pPr>
        <w:jc w:val="both"/>
        <w:rPr>
          <w:rFonts w:ascii="Times New Roman" w:hAnsi="Times New Roman" w:cs="Times New Roman"/>
          <w:szCs w:val="22"/>
        </w:rPr>
      </w:pPr>
    </w:p>
    <w:p w14:paraId="64655F13" w14:textId="4CEC8460" w:rsidR="000118AD" w:rsidRPr="000118AD" w:rsidRDefault="000118AD" w:rsidP="000118AD">
      <w:pPr>
        <w:jc w:val="both"/>
        <w:rPr>
          <w:rFonts w:ascii="Times New Roman" w:hAnsi="Times New Roman" w:cs="Times New Roman"/>
          <w:szCs w:val="22"/>
        </w:rPr>
      </w:pPr>
      <w:r w:rsidRPr="000118AD">
        <w:rPr>
          <w:rFonts w:ascii="Times New Roman" w:hAnsi="Times New Roman" w:cs="Times New Roman"/>
          <w:noProof/>
          <w:szCs w:val="22"/>
        </w:rPr>
        <w:drawing>
          <wp:inline distT="0" distB="0" distL="0" distR="0" wp14:anchorId="57CBF5C4" wp14:editId="096993C4">
            <wp:extent cx="2781300" cy="4020820"/>
            <wp:effectExtent l="0" t="0" r="0" b="0"/>
            <wp:docPr id="1777580271" name="Picture 4" descr="A line graph with blue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0271" name="Picture 4" descr="A line graph with blue and orange lin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3776" cy="4024400"/>
                    </a:xfrm>
                    <a:prstGeom prst="rect">
                      <a:avLst/>
                    </a:prstGeom>
                    <a:noFill/>
                    <a:ln>
                      <a:noFill/>
                    </a:ln>
                  </pic:spPr>
                </pic:pic>
              </a:graphicData>
            </a:graphic>
          </wp:inline>
        </w:drawing>
      </w:r>
    </w:p>
    <w:p w14:paraId="22EEA6E0" w14:textId="77777777" w:rsidR="000118AD" w:rsidRPr="000118AD" w:rsidRDefault="000118AD" w:rsidP="00DF1490">
      <w:pPr>
        <w:jc w:val="both"/>
        <w:rPr>
          <w:rFonts w:ascii="Times New Roman" w:hAnsi="Times New Roman" w:cs="Times New Roman"/>
          <w:szCs w:val="22"/>
        </w:rPr>
      </w:pPr>
    </w:p>
    <w:p w14:paraId="334A5B1D" w14:textId="77777777" w:rsidR="00DF1490" w:rsidRPr="000118AD" w:rsidRDefault="00DF1490" w:rsidP="00DF1490">
      <w:pPr>
        <w:jc w:val="both"/>
        <w:rPr>
          <w:rFonts w:ascii="Times New Roman" w:hAnsi="Times New Roman" w:cs="Times New Roman"/>
          <w:b/>
          <w:bCs/>
          <w:szCs w:val="22"/>
        </w:rPr>
      </w:pPr>
    </w:p>
    <w:p w14:paraId="469629EC" w14:textId="1D9C23B5" w:rsidR="00DF1490" w:rsidRPr="000118AD" w:rsidRDefault="00DF1490" w:rsidP="00DF1490">
      <w:pPr>
        <w:jc w:val="both"/>
        <w:rPr>
          <w:rFonts w:ascii="Times New Roman" w:hAnsi="Times New Roman" w:cs="Times New Roman"/>
          <w:b/>
          <w:bCs/>
          <w:szCs w:val="22"/>
        </w:rPr>
      </w:pPr>
      <w:r w:rsidRPr="000118AD">
        <w:rPr>
          <w:rFonts w:ascii="Times New Roman" w:hAnsi="Times New Roman" w:cs="Times New Roman"/>
          <w:b/>
          <w:bCs/>
          <w:szCs w:val="22"/>
        </w:rPr>
        <w:t>B. Final Model Evaluation</w:t>
      </w:r>
    </w:p>
    <w:p w14:paraId="09D31A08" w14:textId="77777777" w:rsidR="00DF1490" w:rsidRPr="000118AD" w:rsidRDefault="00DF1490" w:rsidP="00DF1490">
      <w:pPr>
        <w:jc w:val="both"/>
        <w:rPr>
          <w:rFonts w:ascii="Times New Roman" w:hAnsi="Times New Roman" w:cs="Times New Roman"/>
          <w:szCs w:val="22"/>
        </w:rPr>
      </w:pPr>
    </w:p>
    <w:p w14:paraId="74017302" w14:textId="7B7C40D2" w:rsidR="00DF1490" w:rsidRPr="000118AD" w:rsidRDefault="00963FE4" w:rsidP="00DF1490">
      <w:pPr>
        <w:jc w:val="both"/>
        <w:rPr>
          <w:rFonts w:ascii="Times New Roman" w:hAnsi="Times New Roman" w:cs="Times New Roman"/>
          <w:szCs w:val="22"/>
        </w:rPr>
      </w:pPr>
      <w:r w:rsidRPr="000118AD">
        <w:rPr>
          <w:rFonts w:ascii="Times New Roman" w:hAnsi="Times New Roman" w:cs="Times New Roman"/>
          <w:szCs w:val="22"/>
        </w:rPr>
        <w:t>The trained model has a final validation accuracy of 97.15 per and a loss of 0.1289. The accuracy curves show consistent learning pattern with minimum overfitting as depicted by the proximity of the training and the validation measures.</w:t>
      </w:r>
    </w:p>
    <w:p w14:paraId="76A5FB94" w14:textId="37F47C01" w:rsidR="00DF1490" w:rsidRDefault="00DF1490" w:rsidP="00DF1490">
      <w:pPr>
        <w:jc w:val="both"/>
        <w:rPr>
          <w:rFonts w:ascii="Times New Roman" w:hAnsi="Times New Roman" w:cs="Times New Roman"/>
          <w:b/>
          <w:bCs/>
          <w:szCs w:val="22"/>
        </w:rPr>
      </w:pPr>
      <w:r w:rsidRPr="000118AD">
        <w:rPr>
          <w:rFonts w:ascii="Times New Roman" w:hAnsi="Times New Roman" w:cs="Times New Roman"/>
          <w:b/>
          <w:bCs/>
          <w:szCs w:val="22"/>
        </w:rPr>
        <w:t xml:space="preserve"> C. Test Set Predictions</w:t>
      </w:r>
    </w:p>
    <w:p w14:paraId="4E9C9853" w14:textId="07D5A562" w:rsidR="00C349BF" w:rsidRDefault="00C349BF" w:rsidP="00DF1490">
      <w:pPr>
        <w:jc w:val="both"/>
        <w:rPr>
          <w:rFonts w:ascii="Times New Roman" w:hAnsi="Times New Roman" w:cs="Times New Roman"/>
          <w:b/>
          <w:bCs/>
          <w:szCs w:val="22"/>
        </w:rPr>
      </w:pPr>
      <w:r w:rsidRPr="000118AD">
        <w:rPr>
          <w:rFonts w:ascii="Times New Roman" w:hAnsi="Times New Roman" w:cs="Times New Roman"/>
          <w:noProof/>
          <w:szCs w:val="22"/>
        </w:rPr>
        <w:drawing>
          <wp:inline distT="0" distB="0" distL="0" distR="0" wp14:anchorId="2A36562D" wp14:editId="5150E80C">
            <wp:extent cx="3305175" cy="2438400"/>
            <wp:effectExtent l="0" t="0" r="9525" b="0"/>
            <wp:docPr id="847313389" name="Picture 12" descr="A white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3389" name="Picture 12" descr="A white number on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5175" cy="2438400"/>
                    </a:xfrm>
                    <a:prstGeom prst="rect">
                      <a:avLst/>
                    </a:prstGeom>
                    <a:noFill/>
                    <a:ln>
                      <a:noFill/>
                    </a:ln>
                  </pic:spPr>
                </pic:pic>
              </a:graphicData>
            </a:graphic>
          </wp:inline>
        </w:drawing>
      </w:r>
    </w:p>
    <w:p w14:paraId="03EFD742" w14:textId="4CB93454" w:rsidR="00C349BF" w:rsidRDefault="00D20433" w:rsidP="00DF1490">
      <w:pPr>
        <w:jc w:val="both"/>
        <w:rPr>
          <w:rFonts w:ascii="Times New Roman" w:hAnsi="Times New Roman" w:cs="Times New Roman"/>
          <w:b/>
          <w:bCs/>
          <w:szCs w:val="22"/>
        </w:rPr>
      </w:pPr>
      <w:r w:rsidRPr="000118AD">
        <w:rPr>
          <w:rFonts w:ascii="Times New Roman" w:hAnsi="Times New Roman" w:cs="Times New Roman"/>
          <w:noProof/>
          <w:szCs w:val="22"/>
        </w:rPr>
        <w:drawing>
          <wp:inline distT="0" distB="0" distL="0" distR="0" wp14:anchorId="781955B3" wp14:editId="6300800E">
            <wp:extent cx="3314700" cy="3067050"/>
            <wp:effectExtent l="0" t="0" r="0" b="0"/>
            <wp:docPr id="1257444246" name="Picture 10"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5071" name="Picture 10" descr="A number on a black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15468" cy="3067761"/>
                    </a:xfrm>
                    <a:prstGeom prst="rect">
                      <a:avLst/>
                    </a:prstGeom>
                    <a:noFill/>
                    <a:ln>
                      <a:noFill/>
                    </a:ln>
                  </pic:spPr>
                </pic:pic>
              </a:graphicData>
            </a:graphic>
          </wp:inline>
        </w:drawing>
      </w:r>
    </w:p>
    <w:p w14:paraId="76AD917C" w14:textId="77777777" w:rsidR="00BB6A28" w:rsidRDefault="00BB6A28" w:rsidP="00DF1490">
      <w:pPr>
        <w:jc w:val="both"/>
        <w:rPr>
          <w:rFonts w:ascii="Times New Roman" w:hAnsi="Times New Roman" w:cs="Times New Roman"/>
          <w:b/>
          <w:bCs/>
          <w:szCs w:val="22"/>
        </w:rPr>
      </w:pPr>
    </w:p>
    <w:p w14:paraId="05F49E7D" w14:textId="13EBED71" w:rsidR="00BB6A28" w:rsidRPr="000118AD" w:rsidRDefault="00BB6A28" w:rsidP="00DF1490">
      <w:pPr>
        <w:jc w:val="both"/>
        <w:rPr>
          <w:rFonts w:ascii="Times New Roman" w:hAnsi="Times New Roman" w:cs="Times New Roman"/>
          <w:b/>
          <w:bCs/>
          <w:szCs w:val="22"/>
        </w:rPr>
      </w:pPr>
      <w:r w:rsidRPr="00BB6A28">
        <w:rPr>
          <w:rFonts w:ascii="Times New Roman" w:hAnsi="Times New Roman" w:cs="Times New Roman"/>
          <w:b/>
          <w:bCs/>
          <w:szCs w:val="22"/>
        </w:rPr>
        <w:lastRenderedPageBreak/>
        <w:drawing>
          <wp:inline distT="0" distB="0" distL="0" distR="0" wp14:anchorId="5D00BCE0" wp14:editId="37758590">
            <wp:extent cx="2762250" cy="2085975"/>
            <wp:effectExtent l="0" t="0" r="0" b="9525"/>
            <wp:docPr id="55314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43349" name=""/>
                    <pic:cNvPicPr/>
                  </pic:nvPicPr>
                  <pic:blipFill>
                    <a:blip r:embed="rId11"/>
                    <a:stretch>
                      <a:fillRect/>
                    </a:stretch>
                  </pic:blipFill>
                  <pic:spPr>
                    <a:xfrm>
                      <a:off x="0" y="0"/>
                      <a:ext cx="2762250" cy="2085975"/>
                    </a:xfrm>
                    <a:prstGeom prst="rect">
                      <a:avLst/>
                    </a:prstGeom>
                  </pic:spPr>
                </pic:pic>
              </a:graphicData>
            </a:graphic>
          </wp:inline>
        </w:drawing>
      </w:r>
    </w:p>
    <w:p w14:paraId="58B1443E" w14:textId="2A47DD54" w:rsidR="00DF1490" w:rsidRPr="000118AD" w:rsidRDefault="000118AD" w:rsidP="00DF1490">
      <w:pPr>
        <w:jc w:val="both"/>
        <w:rPr>
          <w:rFonts w:ascii="Times New Roman" w:hAnsi="Times New Roman" w:cs="Times New Roman"/>
          <w:szCs w:val="22"/>
        </w:rPr>
      </w:pPr>
      <w:r w:rsidRPr="000118AD">
        <w:rPr>
          <w:rFonts w:ascii="Times New Roman" w:hAnsi="Times New Roman" w:cs="Times New Roman"/>
          <w:noProof/>
          <w:szCs w:val="22"/>
        </w:rPr>
        <w:drawing>
          <wp:inline distT="0" distB="0" distL="0" distR="0" wp14:anchorId="39F2FDA8" wp14:editId="0BE3E007">
            <wp:extent cx="2533650" cy="1809750"/>
            <wp:effectExtent l="0" t="0" r="0" b="0"/>
            <wp:docPr id="518680622" name="Picture 13" descr="A white object with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80622" name="Picture 13" descr="A white object with black backgroun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3650" cy="1809750"/>
                    </a:xfrm>
                    <a:prstGeom prst="rect">
                      <a:avLst/>
                    </a:prstGeom>
                    <a:noFill/>
                    <a:ln>
                      <a:noFill/>
                    </a:ln>
                  </pic:spPr>
                </pic:pic>
              </a:graphicData>
            </a:graphic>
          </wp:inline>
        </w:drawing>
      </w:r>
      <w:r w:rsidR="00C349BF" w:rsidRPr="00C349BF">
        <w:rPr>
          <w:rFonts w:ascii="Times New Roman" w:hAnsi="Times New Roman" w:cs="Times New Roman"/>
          <w:szCs w:val="22"/>
        </w:rPr>
        <w:t xml:space="preserve"> </w:t>
      </w:r>
      <w:r w:rsidRPr="000118AD">
        <w:rPr>
          <w:rFonts w:ascii="Times New Roman" w:hAnsi="Times New Roman" w:cs="Times New Roman"/>
          <w:noProof/>
          <w:szCs w:val="22"/>
        </w:rPr>
        <w:drawing>
          <wp:inline distT="0" distB="0" distL="0" distR="0" wp14:anchorId="166EFD56" wp14:editId="22029684">
            <wp:extent cx="2762250" cy="1733550"/>
            <wp:effectExtent l="0" t="0" r="0" b="0"/>
            <wp:docPr id="949165768" name="Picture 11" descr="A white curved object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65768" name="Picture 11" descr="A white curved object with black back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2250" cy="1733550"/>
                    </a:xfrm>
                    <a:prstGeom prst="rect">
                      <a:avLst/>
                    </a:prstGeom>
                    <a:noFill/>
                    <a:ln>
                      <a:noFill/>
                    </a:ln>
                  </pic:spPr>
                </pic:pic>
              </a:graphicData>
            </a:graphic>
          </wp:inline>
        </w:drawing>
      </w:r>
    </w:p>
    <w:p w14:paraId="7900038B" w14:textId="6CE8A854" w:rsidR="00DF1490" w:rsidRDefault="00963FE4" w:rsidP="00DF1490">
      <w:pPr>
        <w:jc w:val="both"/>
        <w:rPr>
          <w:rFonts w:ascii="Times New Roman" w:hAnsi="Times New Roman" w:cs="Times New Roman"/>
          <w:szCs w:val="22"/>
        </w:rPr>
      </w:pPr>
      <w:r w:rsidRPr="000118AD">
        <w:rPr>
          <w:rFonts w:ascii="Times New Roman" w:hAnsi="Times New Roman" w:cs="Times New Roman"/>
          <w:szCs w:val="22"/>
        </w:rPr>
        <w:t>The prediction of test set by qualitative analysis shows that most of the samples have been correctly classified, and the model has been able to identify digits with different stroke widths, orientation, and writing styles. The five test samples shown were correctly predicted to all of them, and it suggests a strong generalization ability</w:t>
      </w:r>
    </w:p>
    <w:p w14:paraId="47B38DE1" w14:textId="77777777" w:rsidR="00B62D64" w:rsidRPr="000118AD" w:rsidRDefault="00B62D64" w:rsidP="00DF1490">
      <w:pPr>
        <w:jc w:val="both"/>
        <w:rPr>
          <w:rFonts w:ascii="Times New Roman" w:hAnsi="Times New Roman" w:cs="Times New Roman"/>
          <w:szCs w:val="22"/>
        </w:rPr>
      </w:pPr>
    </w:p>
    <w:p w14:paraId="1094D36D" w14:textId="2878CEEB" w:rsidR="00DF1490" w:rsidRPr="00B62D64" w:rsidRDefault="00DF1490" w:rsidP="00DF1490">
      <w:pPr>
        <w:jc w:val="both"/>
        <w:rPr>
          <w:rFonts w:ascii="Times New Roman" w:hAnsi="Times New Roman" w:cs="Times New Roman"/>
          <w:b/>
          <w:bCs/>
          <w:sz w:val="24"/>
          <w:szCs w:val="24"/>
        </w:rPr>
      </w:pPr>
      <w:r w:rsidRPr="00B62D64">
        <w:rPr>
          <w:rFonts w:ascii="Times New Roman" w:hAnsi="Times New Roman" w:cs="Times New Roman"/>
          <w:b/>
          <w:bCs/>
          <w:sz w:val="24"/>
          <w:szCs w:val="24"/>
        </w:rPr>
        <w:t xml:space="preserve"> V. Discussion</w:t>
      </w:r>
    </w:p>
    <w:p w14:paraId="387FADAD" w14:textId="77777777" w:rsidR="00DF1490" w:rsidRPr="000118AD" w:rsidRDefault="00DF1490" w:rsidP="00DF1490">
      <w:pPr>
        <w:jc w:val="both"/>
        <w:rPr>
          <w:rFonts w:ascii="Times New Roman" w:hAnsi="Times New Roman" w:cs="Times New Roman"/>
          <w:szCs w:val="22"/>
        </w:rPr>
      </w:pPr>
    </w:p>
    <w:p w14:paraId="15369EB7" w14:textId="3D24F369" w:rsidR="00DF1490" w:rsidRPr="000118AD" w:rsidRDefault="00DF1490" w:rsidP="00DF1490">
      <w:pPr>
        <w:jc w:val="both"/>
        <w:rPr>
          <w:rFonts w:ascii="Times New Roman" w:hAnsi="Times New Roman" w:cs="Times New Roman"/>
          <w:b/>
          <w:bCs/>
          <w:szCs w:val="22"/>
        </w:rPr>
      </w:pPr>
      <w:r w:rsidRPr="000118AD">
        <w:rPr>
          <w:rFonts w:ascii="Times New Roman" w:hAnsi="Times New Roman" w:cs="Times New Roman"/>
          <w:b/>
          <w:bCs/>
          <w:szCs w:val="22"/>
        </w:rPr>
        <w:t xml:space="preserve"> A. Performance Analysis</w:t>
      </w:r>
    </w:p>
    <w:p w14:paraId="202FC767" w14:textId="0DA031E4" w:rsidR="00DF1490" w:rsidRDefault="00963FE4" w:rsidP="00DF1490">
      <w:pPr>
        <w:jc w:val="both"/>
        <w:rPr>
          <w:rFonts w:ascii="Times New Roman" w:hAnsi="Times New Roman" w:cs="Times New Roman"/>
          <w:szCs w:val="22"/>
        </w:rPr>
      </w:pPr>
      <w:r w:rsidRPr="000118AD">
        <w:rPr>
          <w:rFonts w:ascii="Times New Roman" w:hAnsi="Times New Roman" w:cs="Times New Roman"/>
          <w:szCs w:val="22"/>
        </w:rPr>
        <w:t xml:space="preserve">THE neural network used is competitive on the MNIST dataset as the validation accuracy of the </w:t>
      </w:r>
      <w:r w:rsidRPr="000118AD">
        <w:rPr>
          <w:rFonts w:ascii="Times New Roman" w:hAnsi="Times New Roman" w:cs="Times New Roman"/>
          <w:szCs w:val="22"/>
        </w:rPr>
        <w:t xml:space="preserve">neural network is above 97%. Training pattern exhibits typical </w:t>
      </w:r>
      <w:proofErr w:type="spellStart"/>
      <w:r w:rsidRPr="000118AD">
        <w:rPr>
          <w:rFonts w:ascii="Times New Roman" w:hAnsi="Times New Roman" w:cs="Times New Roman"/>
          <w:szCs w:val="22"/>
        </w:rPr>
        <w:t>behavior</w:t>
      </w:r>
      <w:proofErr w:type="spellEnd"/>
      <w:r w:rsidRPr="000118AD">
        <w:rPr>
          <w:rFonts w:ascii="Times New Roman" w:hAnsi="Times New Roman" w:cs="Times New Roman"/>
          <w:szCs w:val="22"/>
        </w:rPr>
        <w:t xml:space="preserve"> of deep learning: the initial epochs are characterized by fast improvement and the following ones are characterized by slow enhancement. The relatively small difference between training and validation accuracy (around 2.34 percent in the last epoch) indicates that the regularization and overfitting can be considered low.</w:t>
      </w:r>
    </w:p>
    <w:p w14:paraId="48CD4956" w14:textId="77777777" w:rsidR="00B62D64" w:rsidRPr="000118AD" w:rsidRDefault="00B62D64" w:rsidP="00DF1490">
      <w:pPr>
        <w:jc w:val="both"/>
        <w:rPr>
          <w:rFonts w:ascii="Times New Roman" w:hAnsi="Times New Roman" w:cs="Times New Roman"/>
          <w:szCs w:val="22"/>
        </w:rPr>
      </w:pPr>
    </w:p>
    <w:p w14:paraId="64018D96" w14:textId="633A1035" w:rsidR="00DF1490" w:rsidRPr="000118AD" w:rsidRDefault="00DF1490" w:rsidP="00DF1490">
      <w:pPr>
        <w:jc w:val="both"/>
        <w:rPr>
          <w:rFonts w:ascii="Times New Roman" w:hAnsi="Times New Roman" w:cs="Times New Roman"/>
          <w:b/>
          <w:bCs/>
          <w:szCs w:val="22"/>
        </w:rPr>
      </w:pPr>
      <w:r w:rsidRPr="000118AD">
        <w:rPr>
          <w:rFonts w:ascii="Times New Roman" w:hAnsi="Times New Roman" w:cs="Times New Roman"/>
          <w:b/>
          <w:bCs/>
          <w:szCs w:val="22"/>
        </w:rPr>
        <w:t xml:space="preserve"> B. Comparative Analysis with Advanced Architectures</w:t>
      </w:r>
    </w:p>
    <w:p w14:paraId="2AE6CED8" w14:textId="0339F4E2" w:rsidR="00DF1490" w:rsidRDefault="00963FE4" w:rsidP="00DF1490">
      <w:pPr>
        <w:jc w:val="both"/>
        <w:rPr>
          <w:rFonts w:ascii="Times New Roman" w:hAnsi="Times New Roman" w:cs="Times New Roman"/>
          <w:szCs w:val="22"/>
        </w:rPr>
      </w:pPr>
      <w:r w:rsidRPr="000118AD">
        <w:rPr>
          <w:rFonts w:ascii="Times New Roman" w:hAnsi="Times New Roman" w:cs="Times New Roman"/>
          <w:szCs w:val="22"/>
        </w:rPr>
        <w:t>Although the existing implementation shows excellent results, it can be compared to the best practices at the state-of-the-art, and the results can be improved:</w:t>
      </w:r>
    </w:p>
    <w:p w14:paraId="3AF438E2" w14:textId="77777777" w:rsidR="00B62D64" w:rsidRPr="000118AD" w:rsidRDefault="00B62D64" w:rsidP="00DF1490">
      <w:pPr>
        <w:jc w:val="both"/>
        <w:rPr>
          <w:rFonts w:ascii="Times New Roman" w:hAnsi="Times New Roman" w:cs="Times New Roman"/>
          <w:szCs w:val="22"/>
        </w:rPr>
      </w:pPr>
    </w:p>
    <w:p w14:paraId="739A06BD" w14:textId="77777777"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szCs w:val="22"/>
        </w:rPr>
        <w:t>| Architecture | Test Accuracy | Key Features |</w:t>
      </w:r>
    </w:p>
    <w:p w14:paraId="77016B6E" w14:textId="77777777"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szCs w:val="22"/>
        </w:rPr>
        <w:t>|--------------|---------------|--------------|</w:t>
      </w:r>
    </w:p>
    <w:p w14:paraId="0C835506" w14:textId="77777777"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szCs w:val="22"/>
        </w:rPr>
        <w:t xml:space="preserve">| Simple NN (This work) | ~97.15% | Fully connected layers, </w:t>
      </w:r>
      <w:proofErr w:type="spellStart"/>
      <w:r w:rsidRPr="000118AD">
        <w:rPr>
          <w:rFonts w:ascii="Times New Roman" w:hAnsi="Times New Roman" w:cs="Times New Roman"/>
          <w:szCs w:val="22"/>
        </w:rPr>
        <w:t>ReLU</w:t>
      </w:r>
      <w:proofErr w:type="spellEnd"/>
      <w:r w:rsidRPr="000118AD">
        <w:rPr>
          <w:rFonts w:ascii="Times New Roman" w:hAnsi="Times New Roman" w:cs="Times New Roman"/>
          <w:szCs w:val="22"/>
        </w:rPr>
        <w:t xml:space="preserve"> activation |</w:t>
      </w:r>
    </w:p>
    <w:p w14:paraId="2561769C" w14:textId="77777777"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szCs w:val="22"/>
        </w:rPr>
        <w:t>| LeNet-5 [1] | ~99.2% | Convolutional layers, subsampling |</w:t>
      </w:r>
    </w:p>
    <w:p w14:paraId="271017B0" w14:textId="77777777"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szCs w:val="22"/>
        </w:rPr>
        <w:t>| Modern CNN [8] | ~99.6% | Deep convolutional architecture, dropout |</w:t>
      </w:r>
    </w:p>
    <w:p w14:paraId="2F698CB0" w14:textId="77777777"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szCs w:val="22"/>
        </w:rPr>
        <w:t>| Ensemble Methods [5] | ~99.7% | Multiple model combination |</w:t>
      </w:r>
    </w:p>
    <w:p w14:paraId="7F46F5EE" w14:textId="77777777" w:rsidR="00DF1490" w:rsidRDefault="00DF1490" w:rsidP="00DF1490">
      <w:pPr>
        <w:jc w:val="both"/>
        <w:rPr>
          <w:rFonts w:ascii="Times New Roman" w:hAnsi="Times New Roman" w:cs="Times New Roman"/>
          <w:szCs w:val="22"/>
        </w:rPr>
      </w:pPr>
    </w:p>
    <w:p w14:paraId="3883899C" w14:textId="77777777" w:rsidR="00B62D64" w:rsidRPr="000118AD" w:rsidRDefault="00B62D64" w:rsidP="00DF1490">
      <w:pPr>
        <w:jc w:val="both"/>
        <w:rPr>
          <w:rFonts w:ascii="Times New Roman" w:hAnsi="Times New Roman" w:cs="Times New Roman"/>
          <w:szCs w:val="22"/>
        </w:rPr>
      </w:pPr>
    </w:p>
    <w:p w14:paraId="60559BED" w14:textId="1F79BC99" w:rsidR="00DF1490" w:rsidRPr="000118AD" w:rsidRDefault="00DF1490" w:rsidP="00DF1490">
      <w:pPr>
        <w:jc w:val="both"/>
        <w:rPr>
          <w:rFonts w:ascii="Times New Roman" w:hAnsi="Times New Roman" w:cs="Times New Roman"/>
          <w:b/>
          <w:bCs/>
          <w:szCs w:val="22"/>
        </w:rPr>
      </w:pPr>
      <w:r w:rsidRPr="000118AD">
        <w:rPr>
          <w:rFonts w:ascii="Times New Roman" w:hAnsi="Times New Roman" w:cs="Times New Roman"/>
          <w:b/>
          <w:bCs/>
          <w:szCs w:val="22"/>
        </w:rPr>
        <w:t>C. Limitations and Error Analysis</w:t>
      </w:r>
    </w:p>
    <w:p w14:paraId="6F9F14A4" w14:textId="77777777" w:rsidR="00963FE4" w:rsidRPr="000118AD" w:rsidRDefault="00963FE4" w:rsidP="00DF1490">
      <w:pPr>
        <w:jc w:val="both"/>
        <w:rPr>
          <w:rFonts w:ascii="Times New Roman" w:hAnsi="Times New Roman" w:cs="Times New Roman"/>
          <w:szCs w:val="22"/>
        </w:rPr>
      </w:pPr>
      <w:r w:rsidRPr="000118AD">
        <w:rPr>
          <w:rFonts w:ascii="Times New Roman" w:hAnsi="Times New Roman" w:cs="Times New Roman"/>
          <w:szCs w:val="22"/>
        </w:rPr>
        <w:t>The main limitations that were realized are:</w:t>
      </w:r>
    </w:p>
    <w:p w14:paraId="188C91DA" w14:textId="145A0FEE" w:rsidR="00963FE4" w:rsidRPr="000118AD" w:rsidRDefault="00963FE4" w:rsidP="00DF1490">
      <w:pPr>
        <w:jc w:val="both"/>
        <w:rPr>
          <w:rFonts w:ascii="Times New Roman" w:hAnsi="Times New Roman" w:cs="Times New Roman"/>
          <w:szCs w:val="22"/>
        </w:rPr>
      </w:pPr>
      <w:r w:rsidRPr="000118AD">
        <w:rPr>
          <w:rFonts w:ascii="Times New Roman" w:hAnsi="Times New Roman" w:cs="Times New Roman"/>
          <w:szCs w:val="22"/>
        </w:rPr>
        <w:t xml:space="preserve">Architectural Simplicity: There is no convolutional layer, which restricts the extraction of spatial       features. </w:t>
      </w:r>
    </w:p>
    <w:p w14:paraId="4F4BC5AA" w14:textId="792DF65E" w:rsidR="00DF1490" w:rsidRPr="000118AD" w:rsidRDefault="00963FE4" w:rsidP="00DF1490">
      <w:pPr>
        <w:jc w:val="both"/>
        <w:rPr>
          <w:rFonts w:ascii="Times New Roman" w:hAnsi="Times New Roman" w:cs="Times New Roman"/>
          <w:szCs w:val="22"/>
        </w:rPr>
      </w:pPr>
      <w:r w:rsidRPr="000118AD">
        <w:rPr>
          <w:rFonts w:ascii="Times New Roman" w:hAnsi="Times New Roman" w:cs="Times New Roman"/>
          <w:szCs w:val="22"/>
        </w:rPr>
        <w:t>Parameters Efficiency: Fully connected architecture has more parameters than convolutional counterparts. Similar Digit Confusion: On visual inspection, there is a possibility of confused similar structural digits (e.g., 3-8, 5-6, 7-9).</w:t>
      </w:r>
    </w:p>
    <w:p w14:paraId="2C01F47D" w14:textId="77777777" w:rsidR="00B62D64" w:rsidRPr="000118AD" w:rsidRDefault="00B62D64" w:rsidP="00DF1490">
      <w:pPr>
        <w:jc w:val="both"/>
        <w:rPr>
          <w:rFonts w:ascii="Times New Roman" w:hAnsi="Times New Roman" w:cs="Times New Roman"/>
          <w:szCs w:val="22"/>
        </w:rPr>
      </w:pPr>
    </w:p>
    <w:p w14:paraId="28299EA8" w14:textId="54A29BAE" w:rsidR="00DF1490" w:rsidRPr="000118AD" w:rsidRDefault="00DF1490" w:rsidP="00DF1490">
      <w:pPr>
        <w:jc w:val="both"/>
        <w:rPr>
          <w:rFonts w:ascii="Times New Roman" w:hAnsi="Times New Roman" w:cs="Times New Roman"/>
          <w:szCs w:val="22"/>
        </w:rPr>
      </w:pPr>
      <w:r w:rsidRPr="000118AD">
        <w:rPr>
          <w:rFonts w:ascii="Times New Roman" w:hAnsi="Times New Roman" w:cs="Times New Roman"/>
          <w:szCs w:val="22"/>
        </w:rPr>
        <w:lastRenderedPageBreak/>
        <w:t xml:space="preserve"> </w:t>
      </w:r>
      <w:r w:rsidRPr="000118AD">
        <w:rPr>
          <w:rFonts w:ascii="Times New Roman" w:hAnsi="Times New Roman" w:cs="Times New Roman"/>
          <w:b/>
          <w:bCs/>
          <w:szCs w:val="22"/>
        </w:rPr>
        <w:t>VII. Conclusion and Future Work</w:t>
      </w:r>
    </w:p>
    <w:p w14:paraId="5FB855B7" w14:textId="77777777" w:rsidR="00DF1490" w:rsidRPr="000118AD" w:rsidRDefault="00DF1490" w:rsidP="00DF1490">
      <w:pPr>
        <w:jc w:val="both"/>
        <w:rPr>
          <w:rFonts w:ascii="Times New Roman" w:hAnsi="Times New Roman" w:cs="Times New Roman"/>
          <w:szCs w:val="22"/>
        </w:rPr>
      </w:pPr>
    </w:p>
    <w:p w14:paraId="229642F4" w14:textId="0AC355AC" w:rsidR="00516D1B" w:rsidRPr="00516D1B" w:rsidRDefault="00963FE4" w:rsidP="00516D1B">
      <w:pPr>
        <w:jc w:val="both"/>
        <w:rPr>
          <w:rFonts w:ascii="Times New Roman" w:hAnsi="Times New Roman" w:cs="Times New Roman"/>
          <w:szCs w:val="22"/>
        </w:rPr>
      </w:pPr>
      <w:r w:rsidRPr="000118AD">
        <w:rPr>
          <w:rFonts w:ascii="Times New Roman" w:hAnsi="Times New Roman" w:cs="Times New Roman"/>
          <w:szCs w:val="22"/>
        </w:rPr>
        <w:t xml:space="preserve">THIS </w:t>
      </w:r>
      <w:r w:rsidR="00516D1B" w:rsidRPr="00516D1B">
        <w:rPr>
          <w:rFonts w:ascii="Times New Roman" w:hAnsi="Times New Roman" w:cs="Times New Roman"/>
          <w:szCs w:val="22"/>
        </w:rPr>
        <w:t>present research has been placed in a framework of demonstrating the handwritten digit recognition process via a neural network and the performance. The neural networks used in the classification of the images have a 97.15 accuracy system, which proves the usefulness of the system. The entire procedure of work and its pre-processing of data and the evaluation of the model provides a valid repeatable model to the same classification problems.</w:t>
      </w:r>
    </w:p>
    <w:p w14:paraId="79935292" w14:textId="77777777" w:rsidR="00516D1B" w:rsidRPr="00516D1B" w:rsidRDefault="00516D1B" w:rsidP="00516D1B">
      <w:pPr>
        <w:jc w:val="both"/>
        <w:rPr>
          <w:rFonts w:ascii="Times New Roman" w:hAnsi="Times New Roman" w:cs="Times New Roman"/>
          <w:szCs w:val="22"/>
        </w:rPr>
      </w:pPr>
      <w:r w:rsidRPr="00516D1B">
        <w:rPr>
          <w:rFonts w:ascii="Times New Roman" w:hAnsi="Times New Roman" w:cs="Times New Roman"/>
          <w:szCs w:val="22"/>
        </w:rPr>
        <w:t>The future work is going to focus on the areas of improvement:</w:t>
      </w:r>
    </w:p>
    <w:p w14:paraId="23D39344" w14:textId="77777777" w:rsidR="00516D1B" w:rsidRPr="00516D1B" w:rsidRDefault="00516D1B" w:rsidP="00516D1B">
      <w:pPr>
        <w:jc w:val="both"/>
        <w:rPr>
          <w:rFonts w:ascii="Times New Roman" w:hAnsi="Times New Roman" w:cs="Times New Roman"/>
          <w:szCs w:val="22"/>
        </w:rPr>
      </w:pPr>
      <w:r w:rsidRPr="00516D1B">
        <w:rPr>
          <w:rFonts w:ascii="Times New Roman" w:hAnsi="Times New Roman" w:cs="Times New Roman"/>
          <w:szCs w:val="22"/>
        </w:rPr>
        <w:t>Architectural Refinements: Convolutional layers are added with the aim of incorporating more space features.</w:t>
      </w:r>
    </w:p>
    <w:p w14:paraId="06C564A9" w14:textId="77777777" w:rsidR="00516D1B" w:rsidRPr="00516D1B" w:rsidRDefault="00516D1B" w:rsidP="00516D1B">
      <w:pPr>
        <w:jc w:val="both"/>
        <w:rPr>
          <w:rFonts w:ascii="Times New Roman" w:hAnsi="Times New Roman" w:cs="Times New Roman"/>
          <w:szCs w:val="22"/>
        </w:rPr>
      </w:pPr>
      <w:r w:rsidRPr="00516D1B">
        <w:rPr>
          <w:rFonts w:ascii="Times New Roman" w:hAnsi="Times New Roman" w:cs="Times New Roman"/>
          <w:szCs w:val="22"/>
        </w:rPr>
        <w:t>Regularisation Techniques: Dropout and Batch normalisation in order to attain improved generalisation.</w:t>
      </w:r>
    </w:p>
    <w:p w14:paraId="5DB34969" w14:textId="77777777" w:rsidR="00516D1B" w:rsidRPr="00516D1B" w:rsidRDefault="00516D1B" w:rsidP="00516D1B">
      <w:pPr>
        <w:jc w:val="both"/>
        <w:rPr>
          <w:rFonts w:ascii="Times New Roman" w:hAnsi="Times New Roman" w:cs="Times New Roman"/>
          <w:szCs w:val="22"/>
        </w:rPr>
      </w:pPr>
      <w:r w:rsidRPr="00516D1B">
        <w:rPr>
          <w:rFonts w:ascii="Times New Roman" w:hAnsi="Times New Roman" w:cs="Times New Roman"/>
          <w:szCs w:val="22"/>
        </w:rPr>
        <w:t>Training augmentation Data Augmentation Data augmentation: Affine and elastic warping Training data augmentation.</w:t>
      </w:r>
    </w:p>
    <w:p w14:paraId="42142CD1" w14:textId="77777777" w:rsidR="00516D1B" w:rsidRPr="00516D1B" w:rsidRDefault="00516D1B" w:rsidP="00516D1B">
      <w:pPr>
        <w:jc w:val="both"/>
        <w:rPr>
          <w:rFonts w:ascii="Times New Roman" w:hAnsi="Times New Roman" w:cs="Times New Roman"/>
          <w:szCs w:val="22"/>
        </w:rPr>
      </w:pPr>
      <w:r w:rsidRPr="00516D1B">
        <w:rPr>
          <w:rFonts w:ascii="Times New Roman" w:hAnsi="Times New Roman" w:cs="Times New Roman"/>
          <w:szCs w:val="22"/>
        </w:rPr>
        <w:t>Fancy Optimization: Optimizer scheduling and others.</w:t>
      </w:r>
    </w:p>
    <w:p w14:paraId="1B082871" w14:textId="77777777" w:rsidR="00516D1B" w:rsidRPr="00516D1B" w:rsidRDefault="00516D1B" w:rsidP="00516D1B">
      <w:pPr>
        <w:jc w:val="both"/>
        <w:rPr>
          <w:rFonts w:ascii="Times New Roman" w:hAnsi="Times New Roman" w:cs="Times New Roman"/>
          <w:szCs w:val="22"/>
        </w:rPr>
      </w:pPr>
      <w:r w:rsidRPr="00516D1B">
        <w:rPr>
          <w:rFonts w:ascii="Times New Roman" w:hAnsi="Times New Roman" w:cs="Times New Roman"/>
          <w:szCs w:val="22"/>
        </w:rPr>
        <w:t>Ensemble Methods: these are models, in which there is a combination of two or more models which are complemented.</w:t>
      </w:r>
    </w:p>
    <w:p w14:paraId="23043AB7" w14:textId="77777777" w:rsidR="00516D1B" w:rsidRPr="00516D1B" w:rsidRDefault="00516D1B" w:rsidP="00516D1B">
      <w:pPr>
        <w:jc w:val="both"/>
        <w:rPr>
          <w:rFonts w:ascii="Times New Roman" w:hAnsi="Times New Roman" w:cs="Times New Roman"/>
          <w:szCs w:val="22"/>
        </w:rPr>
      </w:pPr>
    </w:p>
    <w:p w14:paraId="0B901C5F" w14:textId="0B2BDD0B" w:rsidR="00DF1490" w:rsidRPr="00D20433" w:rsidRDefault="00516D1B" w:rsidP="00DF1490">
      <w:pPr>
        <w:jc w:val="both"/>
        <w:rPr>
          <w:rFonts w:ascii="Times New Roman" w:hAnsi="Times New Roman" w:cs="Times New Roman"/>
          <w:szCs w:val="22"/>
        </w:rPr>
      </w:pPr>
      <w:r w:rsidRPr="00516D1B">
        <w:rPr>
          <w:rFonts w:ascii="Times New Roman" w:hAnsi="Times New Roman" w:cs="Times New Roman"/>
          <w:szCs w:val="22"/>
        </w:rPr>
        <w:t>The described methodology has an adequate justification to the actual implementation besides giving a premise of super-implementation of the optical character recognition and document analysis system.</w:t>
      </w:r>
    </w:p>
    <w:p w14:paraId="05E8AFE5" w14:textId="77777777" w:rsidR="000118AD" w:rsidRPr="000118AD" w:rsidRDefault="000118AD" w:rsidP="000118AD">
      <w:pPr>
        <w:jc w:val="both"/>
        <w:rPr>
          <w:rFonts w:ascii="Times New Roman" w:hAnsi="Times New Roman" w:cs="Times New Roman"/>
          <w:b/>
          <w:bCs/>
          <w:szCs w:val="22"/>
        </w:rPr>
      </w:pPr>
      <w:r w:rsidRPr="000118AD">
        <w:rPr>
          <w:rFonts w:ascii="Times New Roman" w:hAnsi="Times New Roman" w:cs="Times New Roman"/>
          <w:b/>
          <w:bCs/>
          <w:szCs w:val="22"/>
        </w:rPr>
        <w:t>IX. Mathematical Formulations</w:t>
      </w:r>
    </w:p>
    <w:p w14:paraId="4AB09D36" w14:textId="77777777" w:rsidR="000118AD" w:rsidRPr="000118AD" w:rsidRDefault="000118AD" w:rsidP="000118AD">
      <w:pPr>
        <w:jc w:val="both"/>
        <w:rPr>
          <w:rFonts w:ascii="Times New Roman" w:hAnsi="Times New Roman" w:cs="Times New Roman"/>
          <w:b/>
          <w:bCs/>
          <w:szCs w:val="22"/>
        </w:rPr>
      </w:pPr>
      <w:r w:rsidRPr="000118AD">
        <w:rPr>
          <w:rFonts w:ascii="Times New Roman" w:hAnsi="Times New Roman" w:cs="Times New Roman"/>
          <w:b/>
          <w:bCs/>
          <w:szCs w:val="22"/>
        </w:rPr>
        <w:t>A. Forward Propagation</w:t>
      </w:r>
    </w:p>
    <w:p w14:paraId="748C0338" w14:textId="0FE11441" w:rsidR="000118AD" w:rsidRPr="000118AD" w:rsidRDefault="000118AD" w:rsidP="000118AD">
      <w:pPr>
        <w:jc w:val="both"/>
        <w:rPr>
          <w:rFonts w:ascii="Times New Roman" w:hAnsi="Times New Roman" w:cs="Times New Roman"/>
          <w:szCs w:val="22"/>
        </w:rPr>
      </w:pPr>
      <w:r w:rsidRPr="000118AD">
        <w:rPr>
          <w:rFonts w:ascii="Times New Roman" w:hAnsi="Times New Roman" w:cs="Times New Roman"/>
          <w:szCs w:val="22"/>
        </w:rPr>
        <w:t>The forward propagation through layer </w:t>
      </w:r>
      <m:oMath>
        <m:r>
          <w:rPr>
            <w:rFonts w:ascii="Cambria Math" w:hAnsi="Cambria Math" w:cs="Times New Roman"/>
            <w:szCs w:val="22"/>
          </w:rPr>
          <m:t>l</m:t>
        </m:r>
      </m:oMath>
      <w:r w:rsidRPr="000118AD">
        <w:rPr>
          <w:rFonts w:ascii="Times New Roman" w:hAnsi="Times New Roman" w:cs="Times New Roman"/>
          <w:szCs w:val="22"/>
        </w:rPr>
        <w:t> is computed as:</w:t>
      </w:r>
    </w:p>
    <w:p w14:paraId="3A647D0C" w14:textId="7054B14B" w:rsidR="000118AD" w:rsidRPr="000118AD" w:rsidRDefault="00000000" w:rsidP="000118AD">
      <w:pPr>
        <w:jc w:val="both"/>
        <w:rPr>
          <w:rFonts w:ascii="Times New Roman" w:hAnsi="Times New Roman" w:cs="Times New Roman"/>
          <w:b/>
          <w:bCs/>
          <w:szCs w:val="22"/>
        </w:rPr>
      </w:pPr>
      <m:oMathPara>
        <m:oMath>
          <m:sSup>
            <m:sSupPr>
              <m:ctrlPr>
                <w:rPr>
                  <w:rFonts w:ascii="Cambria Math" w:hAnsi="Cambria Math" w:cs="Times New Roman"/>
                  <w:b/>
                  <w:bCs/>
                  <w:szCs w:val="22"/>
                </w:rPr>
              </m:ctrlPr>
            </m:sSupPr>
            <m:e>
              <m:r>
                <m:rPr>
                  <m:sty m:val="b"/>
                </m:rPr>
                <w:rPr>
                  <w:rFonts w:ascii="Cambria Math" w:hAnsi="Cambria Math" w:cs="Times New Roman"/>
                  <w:szCs w:val="22"/>
                </w:rPr>
                <m:t>z</m:t>
              </m:r>
            </m:e>
            <m:sup>
              <m:r>
                <m:rPr>
                  <m:sty m:val="bi"/>
                </m:rPr>
                <w:rPr>
                  <w:rFonts w:ascii="Cambria Math" w:hAnsi="Cambria Math" w:cs="Times New Roman"/>
                  <w:szCs w:val="22"/>
                </w:rPr>
                <m:t>[l]</m:t>
              </m:r>
            </m:sup>
          </m:sSup>
          <m:r>
            <m:rPr>
              <m:sty m:val="bi"/>
            </m:rPr>
            <w:rPr>
              <w:rFonts w:ascii="Cambria Math" w:hAnsi="Cambria Math" w:cs="Times New Roman"/>
              <w:szCs w:val="22"/>
            </w:rPr>
            <m:t>=</m:t>
          </m:r>
          <m:sSup>
            <m:sSupPr>
              <m:ctrlPr>
                <w:rPr>
                  <w:rFonts w:ascii="Cambria Math" w:hAnsi="Cambria Math" w:cs="Times New Roman"/>
                  <w:b/>
                  <w:bCs/>
                  <w:szCs w:val="22"/>
                </w:rPr>
              </m:ctrlPr>
            </m:sSupPr>
            <m:e>
              <m:r>
                <m:rPr>
                  <m:sty m:val="b"/>
                </m:rPr>
                <w:rPr>
                  <w:rFonts w:ascii="Cambria Math" w:hAnsi="Cambria Math" w:cs="Times New Roman"/>
                  <w:szCs w:val="22"/>
                </w:rPr>
                <m:t>W</m:t>
              </m:r>
            </m:e>
            <m:sup>
              <m:r>
                <m:rPr>
                  <m:sty m:val="bi"/>
                </m:rPr>
                <w:rPr>
                  <w:rFonts w:ascii="Cambria Math" w:hAnsi="Cambria Math" w:cs="Times New Roman"/>
                  <w:szCs w:val="22"/>
                </w:rPr>
                <m:t>[l]</m:t>
              </m:r>
            </m:sup>
          </m:sSup>
          <m:sSup>
            <m:sSupPr>
              <m:ctrlPr>
                <w:rPr>
                  <w:rFonts w:ascii="Cambria Math" w:hAnsi="Cambria Math" w:cs="Times New Roman"/>
                  <w:b/>
                  <w:bCs/>
                  <w:szCs w:val="22"/>
                </w:rPr>
              </m:ctrlPr>
            </m:sSupPr>
            <m:e>
              <m:r>
                <m:rPr>
                  <m:sty m:val="b"/>
                </m:rPr>
                <w:rPr>
                  <w:rFonts w:ascii="Cambria Math" w:hAnsi="Cambria Math" w:cs="Times New Roman"/>
                  <w:szCs w:val="22"/>
                </w:rPr>
                <m:t>a</m:t>
              </m:r>
            </m:e>
            <m:sup>
              <m:r>
                <m:rPr>
                  <m:sty m:val="bi"/>
                </m:rPr>
                <w:rPr>
                  <w:rFonts w:ascii="Cambria Math" w:hAnsi="Cambria Math" w:cs="Times New Roman"/>
                  <w:szCs w:val="22"/>
                </w:rPr>
                <m:t>[l-1]</m:t>
              </m:r>
            </m:sup>
          </m:sSup>
          <m:r>
            <m:rPr>
              <m:sty m:val="bi"/>
            </m:rPr>
            <w:rPr>
              <w:rFonts w:ascii="Cambria Math" w:hAnsi="Cambria Math" w:cs="Times New Roman"/>
              <w:szCs w:val="22"/>
            </w:rPr>
            <m:t>+</m:t>
          </m:r>
          <m:sSup>
            <m:sSupPr>
              <m:ctrlPr>
                <w:rPr>
                  <w:rFonts w:ascii="Cambria Math" w:hAnsi="Cambria Math" w:cs="Times New Roman"/>
                  <w:b/>
                  <w:bCs/>
                  <w:szCs w:val="22"/>
                </w:rPr>
              </m:ctrlPr>
            </m:sSupPr>
            <m:e>
              <m:r>
                <m:rPr>
                  <m:sty m:val="b"/>
                </m:rPr>
                <w:rPr>
                  <w:rFonts w:ascii="Cambria Math" w:hAnsi="Cambria Math" w:cs="Times New Roman"/>
                  <w:szCs w:val="22"/>
                </w:rPr>
                <m:t>b</m:t>
              </m:r>
            </m:e>
            <m:sup>
              <m:r>
                <m:rPr>
                  <m:sty m:val="bi"/>
                </m:rPr>
                <w:rPr>
                  <w:rFonts w:ascii="Cambria Math" w:hAnsi="Cambria Math" w:cs="Times New Roman"/>
                  <w:szCs w:val="22"/>
                </w:rPr>
                <m:t>[l]</m:t>
              </m:r>
            </m:sup>
          </m:sSup>
          <m:r>
            <m:rPr>
              <m:sty m:val="b"/>
            </m:rPr>
            <w:rPr>
              <w:rFonts w:ascii="Times New Roman" w:hAnsi="Times New Roman" w:cs="Times New Roman"/>
              <w:szCs w:val="22"/>
            </w:rPr>
            <w:br/>
          </m:r>
        </m:oMath>
        <m:oMath>
          <m:sSup>
            <m:sSupPr>
              <m:ctrlPr>
                <w:rPr>
                  <w:rFonts w:ascii="Cambria Math" w:hAnsi="Cambria Math" w:cs="Times New Roman"/>
                  <w:b/>
                  <w:bCs/>
                  <w:szCs w:val="22"/>
                </w:rPr>
              </m:ctrlPr>
            </m:sSupPr>
            <m:e>
              <m:r>
                <m:rPr>
                  <m:sty m:val="b"/>
                </m:rPr>
                <w:rPr>
                  <w:rFonts w:ascii="Cambria Math" w:hAnsi="Cambria Math" w:cs="Times New Roman"/>
                  <w:szCs w:val="22"/>
                </w:rPr>
                <m:t>a</m:t>
              </m:r>
            </m:e>
            <m:sup>
              <m:r>
                <m:rPr>
                  <m:sty m:val="bi"/>
                </m:rPr>
                <w:rPr>
                  <w:rFonts w:ascii="Cambria Math" w:hAnsi="Cambria Math" w:cs="Times New Roman"/>
                  <w:szCs w:val="22"/>
                </w:rPr>
                <m:t>[l]</m:t>
              </m:r>
            </m:sup>
          </m:sSup>
          <m:r>
            <m:rPr>
              <m:sty m:val="bi"/>
            </m:rPr>
            <w:rPr>
              <w:rFonts w:ascii="Cambria Math" w:hAnsi="Cambria Math" w:cs="Times New Roman"/>
              <w:szCs w:val="22"/>
            </w:rPr>
            <m:t>=</m:t>
          </m:r>
          <m:sSup>
            <m:sSupPr>
              <m:ctrlPr>
                <w:rPr>
                  <w:rFonts w:ascii="Cambria Math" w:hAnsi="Cambria Math" w:cs="Times New Roman"/>
                  <w:b/>
                  <w:bCs/>
                  <w:szCs w:val="22"/>
                </w:rPr>
              </m:ctrlPr>
            </m:sSupPr>
            <m:e>
              <m:r>
                <m:rPr>
                  <m:sty m:val="bi"/>
                </m:rPr>
                <w:rPr>
                  <w:rFonts w:ascii="Cambria Math" w:hAnsi="Cambria Math" w:cs="Times New Roman"/>
                  <w:szCs w:val="22"/>
                </w:rPr>
                <m:t>g</m:t>
              </m:r>
            </m:e>
            <m:sup>
              <m:r>
                <m:rPr>
                  <m:sty m:val="bi"/>
                </m:rPr>
                <w:rPr>
                  <w:rFonts w:ascii="Cambria Math" w:hAnsi="Cambria Math" w:cs="Times New Roman"/>
                  <w:szCs w:val="22"/>
                </w:rPr>
                <m:t>[l]</m:t>
              </m:r>
            </m:sup>
          </m:sSup>
          <m:r>
            <m:rPr>
              <m:sty m:val="bi"/>
            </m:rPr>
            <w:rPr>
              <w:rFonts w:ascii="Cambria Math" w:hAnsi="Cambria Math" w:cs="Times New Roman"/>
              <w:szCs w:val="22"/>
            </w:rPr>
            <m:t>(</m:t>
          </m:r>
          <m:sSup>
            <m:sSupPr>
              <m:ctrlPr>
                <w:rPr>
                  <w:rFonts w:ascii="Cambria Math" w:hAnsi="Cambria Math" w:cs="Times New Roman"/>
                  <w:b/>
                  <w:bCs/>
                  <w:szCs w:val="22"/>
                </w:rPr>
              </m:ctrlPr>
            </m:sSupPr>
            <m:e>
              <m:r>
                <m:rPr>
                  <m:sty m:val="b"/>
                </m:rPr>
                <w:rPr>
                  <w:rFonts w:ascii="Cambria Math" w:hAnsi="Cambria Math" w:cs="Times New Roman"/>
                  <w:szCs w:val="22"/>
                </w:rPr>
                <m:t>z</m:t>
              </m:r>
            </m:e>
            <m:sup>
              <m:r>
                <m:rPr>
                  <m:sty m:val="bi"/>
                </m:rPr>
                <w:rPr>
                  <w:rFonts w:ascii="Cambria Math" w:hAnsi="Cambria Math" w:cs="Times New Roman"/>
                  <w:szCs w:val="22"/>
                </w:rPr>
                <m:t>[l]</m:t>
              </m:r>
            </m:sup>
          </m:sSup>
          <m:r>
            <m:rPr>
              <m:sty m:val="bi"/>
            </m:rPr>
            <w:rPr>
              <w:rFonts w:ascii="Cambria Math" w:hAnsi="Cambria Math" w:cs="Times New Roman"/>
              <w:szCs w:val="22"/>
            </w:rPr>
            <m:t>)</m:t>
          </m:r>
          <m:r>
            <m:rPr>
              <m:sty m:val="bi"/>
            </m:rPr>
            <w:rPr>
              <w:rFonts w:ascii="Times New Roman" w:hAnsi="Times New Roman" w:cs="Times New Roman"/>
              <w:szCs w:val="22"/>
            </w:rPr>
            <w:br/>
          </m:r>
        </m:oMath>
      </m:oMathPara>
    </w:p>
    <w:p w14:paraId="3C1DF905" w14:textId="6F11B263" w:rsidR="000118AD" w:rsidRPr="000118AD" w:rsidRDefault="000118AD" w:rsidP="000118AD">
      <w:pPr>
        <w:jc w:val="both"/>
        <w:rPr>
          <w:rFonts w:ascii="Times New Roman" w:hAnsi="Times New Roman" w:cs="Times New Roman"/>
          <w:szCs w:val="22"/>
        </w:rPr>
      </w:pPr>
      <w:r w:rsidRPr="000118AD">
        <w:rPr>
          <w:rFonts w:ascii="Times New Roman" w:hAnsi="Times New Roman" w:cs="Times New Roman"/>
          <w:szCs w:val="22"/>
        </w:rPr>
        <w:t>where </w:t>
      </w:r>
      <m:oMath>
        <m:sSup>
          <m:sSupPr>
            <m:ctrlPr>
              <w:rPr>
                <w:rFonts w:ascii="Cambria Math" w:hAnsi="Cambria Math" w:cs="Times New Roman"/>
                <w:szCs w:val="22"/>
              </w:rPr>
            </m:ctrlPr>
          </m:sSupPr>
          <m:e>
            <m:r>
              <m:rPr>
                <m:sty m:val="p"/>
              </m:rPr>
              <w:rPr>
                <w:rFonts w:ascii="Cambria Math" w:hAnsi="Cambria Math" w:cs="Times New Roman"/>
                <w:szCs w:val="22"/>
              </w:rPr>
              <m:t>W</m:t>
            </m:r>
          </m:e>
          <m:sup>
            <m:r>
              <w:rPr>
                <w:rFonts w:ascii="Cambria Math" w:hAnsi="Cambria Math" w:cs="Times New Roman"/>
                <w:szCs w:val="22"/>
              </w:rPr>
              <m:t>[l]</m:t>
            </m:r>
          </m:sup>
        </m:sSup>
      </m:oMath>
      <w:r w:rsidRPr="000118AD">
        <w:rPr>
          <w:rFonts w:ascii="Times New Roman" w:hAnsi="Times New Roman" w:cs="Times New Roman"/>
          <w:szCs w:val="22"/>
        </w:rPr>
        <w:t> and </w:t>
      </w:r>
      <m:oMath>
        <m:sSup>
          <m:sSupPr>
            <m:ctrlPr>
              <w:rPr>
                <w:rFonts w:ascii="Cambria Math" w:hAnsi="Cambria Math" w:cs="Times New Roman"/>
                <w:szCs w:val="22"/>
              </w:rPr>
            </m:ctrlPr>
          </m:sSupPr>
          <m:e>
            <m:r>
              <m:rPr>
                <m:sty m:val="p"/>
              </m:rPr>
              <w:rPr>
                <w:rFonts w:ascii="Cambria Math" w:hAnsi="Cambria Math" w:cs="Times New Roman"/>
                <w:szCs w:val="22"/>
              </w:rPr>
              <m:t>b</m:t>
            </m:r>
          </m:e>
          <m:sup>
            <m:r>
              <w:rPr>
                <w:rFonts w:ascii="Cambria Math" w:hAnsi="Cambria Math" w:cs="Times New Roman"/>
                <w:szCs w:val="22"/>
              </w:rPr>
              <m:t>[l]</m:t>
            </m:r>
          </m:sup>
        </m:sSup>
      </m:oMath>
      <w:r w:rsidRPr="000118AD">
        <w:rPr>
          <w:rFonts w:ascii="Times New Roman" w:hAnsi="Times New Roman" w:cs="Times New Roman"/>
          <w:szCs w:val="22"/>
        </w:rPr>
        <w:t> are the weight matrix and bias vector for layer </w:t>
      </w:r>
      <m:oMath>
        <m:r>
          <w:rPr>
            <w:rFonts w:ascii="Cambria Math" w:hAnsi="Cambria Math" w:cs="Times New Roman"/>
            <w:szCs w:val="22"/>
          </w:rPr>
          <m:t>l</m:t>
        </m:r>
      </m:oMath>
      <w:r w:rsidRPr="000118AD">
        <w:rPr>
          <w:rFonts w:ascii="Times New Roman" w:hAnsi="Times New Roman" w:cs="Times New Roman"/>
          <w:szCs w:val="22"/>
        </w:rPr>
        <w:t>, and </w:t>
      </w:r>
      <m:oMath>
        <m:sSup>
          <m:sSupPr>
            <m:ctrlPr>
              <w:rPr>
                <w:rFonts w:ascii="Cambria Math" w:hAnsi="Cambria Math" w:cs="Times New Roman"/>
                <w:szCs w:val="22"/>
              </w:rPr>
            </m:ctrlPr>
          </m:sSupPr>
          <m:e>
            <m:r>
              <w:rPr>
                <w:rFonts w:ascii="Cambria Math" w:hAnsi="Cambria Math" w:cs="Times New Roman"/>
                <w:szCs w:val="22"/>
              </w:rPr>
              <m:t>g</m:t>
            </m:r>
          </m:e>
          <m:sup>
            <m:r>
              <w:rPr>
                <w:rFonts w:ascii="Cambria Math" w:hAnsi="Cambria Math" w:cs="Times New Roman"/>
                <w:szCs w:val="22"/>
              </w:rPr>
              <m:t>[l]</m:t>
            </m:r>
          </m:sup>
        </m:sSup>
      </m:oMath>
      <w:r w:rsidRPr="000118AD">
        <w:rPr>
          <w:rFonts w:ascii="Times New Roman" w:hAnsi="Times New Roman" w:cs="Times New Roman"/>
          <w:szCs w:val="22"/>
        </w:rPr>
        <w:t> is the activation function.</w:t>
      </w:r>
    </w:p>
    <w:p w14:paraId="64E70F7A" w14:textId="77777777" w:rsidR="000118AD" w:rsidRPr="000118AD" w:rsidRDefault="000118AD" w:rsidP="000118AD">
      <w:pPr>
        <w:jc w:val="both"/>
        <w:rPr>
          <w:rFonts w:ascii="Times New Roman" w:hAnsi="Times New Roman" w:cs="Times New Roman"/>
          <w:b/>
          <w:bCs/>
          <w:szCs w:val="22"/>
        </w:rPr>
      </w:pPr>
      <w:r w:rsidRPr="000118AD">
        <w:rPr>
          <w:rFonts w:ascii="Times New Roman" w:hAnsi="Times New Roman" w:cs="Times New Roman"/>
          <w:b/>
          <w:bCs/>
          <w:szCs w:val="22"/>
        </w:rPr>
        <w:t>B. Activation Functions</w:t>
      </w:r>
    </w:p>
    <w:p w14:paraId="0F49B349" w14:textId="77777777" w:rsidR="000118AD" w:rsidRPr="000118AD" w:rsidRDefault="000118AD" w:rsidP="000118AD">
      <w:pPr>
        <w:jc w:val="both"/>
        <w:rPr>
          <w:rFonts w:ascii="Times New Roman" w:hAnsi="Times New Roman" w:cs="Times New Roman"/>
          <w:b/>
          <w:bCs/>
          <w:szCs w:val="22"/>
        </w:rPr>
      </w:pPr>
      <w:proofErr w:type="spellStart"/>
      <w:r w:rsidRPr="000118AD">
        <w:rPr>
          <w:rFonts w:ascii="Times New Roman" w:hAnsi="Times New Roman" w:cs="Times New Roman"/>
          <w:b/>
          <w:bCs/>
          <w:szCs w:val="22"/>
        </w:rPr>
        <w:t>ReLU</w:t>
      </w:r>
      <w:proofErr w:type="spellEnd"/>
      <w:r w:rsidRPr="000118AD">
        <w:rPr>
          <w:rFonts w:ascii="Times New Roman" w:hAnsi="Times New Roman" w:cs="Times New Roman"/>
          <w:b/>
          <w:bCs/>
          <w:szCs w:val="22"/>
        </w:rPr>
        <w:t xml:space="preserve"> Activation:</w:t>
      </w:r>
    </w:p>
    <w:p w14:paraId="196FA394" w14:textId="69CB1229" w:rsidR="000118AD" w:rsidRPr="000118AD" w:rsidRDefault="000118AD" w:rsidP="000118AD">
      <w:pPr>
        <w:jc w:val="both"/>
        <w:rPr>
          <w:rFonts w:ascii="Times New Roman" w:hAnsi="Times New Roman" w:cs="Times New Roman"/>
          <w:b/>
          <w:bCs/>
          <w:szCs w:val="22"/>
        </w:rPr>
      </w:pPr>
      <w:proofErr w:type="spellStart"/>
      <m:oMathPara>
        <m:oMath>
          <m:r>
            <m:rPr>
              <m:nor/>
            </m:rPr>
            <w:rPr>
              <w:rFonts w:ascii="Times New Roman" w:hAnsi="Times New Roman" w:cs="Times New Roman"/>
              <w:b/>
              <w:bCs/>
              <w:szCs w:val="22"/>
            </w:rPr>
            <m:t>ReLU</m:t>
          </m:r>
          <w:proofErr w:type="spellEnd"/>
          <m:r>
            <m:rPr>
              <m:sty m:val="bi"/>
            </m:rPr>
            <w:rPr>
              <w:rFonts w:ascii="Cambria Math" w:hAnsi="Cambria Math" w:cs="Times New Roman"/>
              <w:szCs w:val="22"/>
            </w:rPr>
            <m:t>(z)=</m:t>
          </m:r>
          <m:r>
            <m:rPr>
              <m:sty m:val="b"/>
            </m:rPr>
            <w:rPr>
              <w:rFonts w:ascii="Cambria Math" w:hAnsi="Cambria Math" w:cs="Times New Roman"/>
              <w:szCs w:val="22"/>
            </w:rPr>
            <m:t>max</m:t>
          </m:r>
          <m:r>
            <m:rPr>
              <m:sty m:val="bi"/>
            </m:rPr>
            <w:rPr>
              <w:rFonts w:ascii="Cambria Math" w:hAnsi="Cambria Math" w:cs="Times New Roman"/>
              <w:szCs w:val="22"/>
            </w:rPr>
            <m:t>⁡(0,z)</m:t>
          </m:r>
          <m:r>
            <m:rPr>
              <m:sty m:val="bi"/>
            </m:rPr>
            <w:rPr>
              <w:rFonts w:ascii="Times New Roman" w:hAnsi="Times New Roman" w:cs="Times New Roman"/>
              <w:szCs w:val="22"/>
            </w:rPr>
            <w:br/>
          </m:r>
        </m:oMath>
      </m:oMathPara>
    </w:p>
    <w:p w14:paraId="6AE3371C" w14:textId="77777777" w:rsidR="000118AD" w:rsidRPr="000118AD" w:rsidRDefault="000118AD" w:rsidP="000118AD">
      <w:pPr>
        <w:jc w:val="both"/>
        <w:rPr>
          <w:rFonts w:ascii="Times New Roman" w:hAnsi="Times New Roman" w:cs="Times New Roman"/>
          <w:b/>
          <w:bCs/>
          <w:szCs w:val="22"/>
        </w:rPr>
      </w:pPr>
      <w:proofErr w:type="spellStart"/>
      <w:r w:rsidRPr="000118AD">
        <w:rPr>
          <w:rFonts w:ascii="Times New Roman" w:hAnsi="Times New Roman" w:cs="Times New Roman"/>
          <w:b/>
          <w:bCs/>
          <w:szCs w:val="22"/>
        </w:rPr>
        <w:t>Softmax</w:t>
      </w:r>
      <w:proofErr w:type="spellEnd"/>
      <w:r w:rsidRPr="000118AD">
        <w:rPr>
          <w:rFonts w:ascii="Times New Roman" w:hAnsi="Times New Roman" w:cs="Times New Roman"/>
          <w:b/>
          <w:bCs/>
          <w:szCs w:val="22"/>
        </w:rPr>
        <w:t xml:space="preserve"> Activation:</w:t>
      </w:r>
    </w:p>
    <w:p w14:paraId="29C61EEA" w14:textId="79AFC929" w:rsidR="000118AD" w:rsidRPr="000118AD" w:rsidRDefault="000118AD" w:rsidP="000118AD">
      <w:pPr>
        <w:jc w:val="both"/>
        <w:rPr>
          <w:rFonts w:ascii="Times New Roman" w:hAnsi="Times New Roman" w:cs="Times New Roman"/>
          <w:b/>
          <w:bCs/>
          <w:szCs w:val="22"/>
        </w:rPr>
      </w:pPr>
      <m:oMathPara>
        <m:oMath>
          <m:r>
            <m:rPr>
              <m:nor/>
            </m:rPr>
            <w:rPr>
              <w:rFonts w:ascii="Times New Roman" w:hAnsi="Times New Roman" w:cs="Times New Roman"/>
              <w:b/>
              <w:bCs/>
              <w:szCs w:val="22"/>
            </w:rPr>
            <m:t>SoftMax</m:t>
          </m:r>
          <m:r>
            <m:rPr>
              <m:sty m:val="bi"/>
            </m:rPr>
            <w:rPr>
              <w:rFonts w:ascii="Cambria Math" w:hAnsi="Cambria Math" w:cs="Times New Roman"/>
              <w:szCs w:val="22"/>
            </w:rPr>
            <m:t>(</m:t>
          </m:r>
          <m:sSub>
            <m:sSubPr>
              <m:ctrlPr>
                <w:rPr>
                  <w:rFonts w:ascii="Cambria Math" w:hAnsi="Cambria Math" w:cs="Times New Roman"/>
                  <w:b/>
                  <w:bCs/>
                  <w:szCs w:val="22"/>
                </w:rPr>
              </m:ctrlPr>
            </m:sSubPr>
            <m:e>
              <m:r>
                <m:rPr>
                  <m:sty m:val="bi"/>
                </m:rPr>
                <w:rPr>
                  <w:rFonts w:ascii="Cambria Math" w:hAnsi="Cambria Math" w:cs="Times New Roman"/>
                  <w:szCs w:val="22"/>
                </w:rPr>
                <m:t>z</m:t>
              </m:r>
            </m:e>
            <m:sub>
              <m:r>
                <m:rPr>
                  <m:sty m:val="bi"/>
                </m:rPr>
                <w:rPr>
                  <w:rFonts w:ascii="Cambria Math" w:hAnsi="Cambria Math" w:cs="Times New Roman"/>
                  <w:szCs w:val="22"/>
                </w:rPr>
                <m:t>i</m:t>
              </m:r>
            </m:sub>
          </m:sSub>
          <m:r>
            <m:rPr>
              <m:sty m:val="bi"/>
            </m:rPr>
            <w:rPr>
              <w:rFonts w:ascii="Cambria Math" w:hAnsi="Cambria Math" w:cs="Times New Roman"/>
              <w:szCs w:val="22"/>
            </w:rPr>
            <m:t>)=</m:t>
          </m:r>
          <m:f>
            <m:fPr>
              <m:ctrlPr>
                <w:rPr>
                  <w:rFonts w:ascii="Cambria Math" w:hAnsi="Cambria Math" w:cs="Times New Roman"/>
                  <w:b/>
                  <w:bCs/>
                  <w:szCs w:val="22"/>
                </w:rPr>
              </m:ctrlPr>
            </m:fPr>
            <m:num>
              <m:sSup>
                <m:sSupPr>
                  <m:ctrlPr>
                    <w:rPr>
                      <w:rFonts w:ascii="Cambria Math" w:hAnsi="Cambria Math" w:cs="Times New Roman"/>
                      <w:b/>
                      <w:bCs/>
                      <w:szCs w:val="22"/>
                    </w:rPr>
                  </m:ctrlPr>
                </m:sSupPr>
                <m:e>
                  <m:r>
                    <m:rPr>
                      <m:sty m:val="bi"/>
                    </m:rPr>
                    <w:rPr>
                      <w:rFonts w:ascii="Cambria Math" w:hAnsi="Cambria Math" w:cs="Times New Roman"/>
                      <w:szCs w:val="22"/>
                    </w:rPr>
                    <m:t>e</m:t>
                  </m:r>
                </m:e>
                <m:sup>
                  <m:sSub>
                    <m:sSubPr>
                      <m:ctrlPr>
                        <w:rPr>
                          <w:rFonts w:ascii="Cambria Math" w:hAnsi="Cambria Math" w:cs="Times New Roman"/>
                          <w:b/>
                          <w:bCs/>
                          <w:szCs w:val="22"/>
                        </w:rPr>
                      </m:ctrlPr>
                    </m:sSubPr>
                    <m:e>
                      <m:r>
                        <m:rPr>
                          <m:sty m:val="bi"/>
                        </m:rPr>
                        <w:rPr>
                          <w:rFonts w:ascii="Cambria Math" w:hAnsi="Cambria Math" w:cs="Times New Roman"/>
                          <w:szCs w:val="22"/>
                        </w:rPr>
                        <m:t>z</m:t>
                      </m:r>
                    </m:e>
                    <m:sub>
                      <m:r>
                        <m:rPr>
                          <m:sty m:val="bi"/>
                        </m:rPr>
                        <w:rPr>
                          <w:rFonts w:ascii="Cambria Math" w:hAnsi="Cambria Math" w:cs="Times New Roman"/>
                          <w:szCs w:val="22"/>
                        </w:rPr>
                        <m:t>i</m:t>
                      </m:r>
                    </m:sub>
                  </m:sSub>
                </m:sup>
              </m:sSup>
            </m:num>
            <m:den>
              <m:nary>
                <m:naryPr>
                  <m:chr m:val="∑"/>
                  <m:limLoc m:val="undOvr"/>
                  <m:grow m:val="1"/>
                  <m:ctrlPr>
                    <w:rPr>
                      <w:rFonts w:ascii="Cambria Math" w:hAnsi="Cambria Math" w:cs="Times New Roman"/>
                      <w:b/>
                      <w:bCs/>
                      <w:szCs w:val="22"/>
                    </w:rPr>
                  </m:ctrlPr>
                </m:naryPr>
                <m:sub>
                  <m:r>
                    <m:rPr>
                      <m:sty m:val="bi"/>
                    </m:rPr>
                    <w:rPr>
                      <w:rFonts w:ascii="Cambria Math" w:hAnsi="Cambria Math" w:cs="Times New Roman"/>
                      <w:szCs w:val="22"/>
                    </w:rPr>
                    <m:t>j=1</m:t>
                  </m:r>
                </m:sub>
                <m:sup>
                  <m:r>
                    <m:rPr>
                      <m:sty m:val="bi"/>
                    </m:rPr>
                    <w:rPr>
                      <w:rFonts w:ascii="Cambria Math" w:hAnsi="Cambria Math" w:cs="Times New Roman"/>
                      <w:szCs w:val="22"/>
                    </w:rPr>
                    <m:t>K</m:t>
                  </m:r>
                </m:sup>
                <m:e/>
              </m:nary>
              <m:sSup>
                <m:sSupPr>
                  <m:ctrlPr>
                    <w:rPr>
                      <w:rFonts w:ascii="Cambria Math" w:hAnsi="Cambria Math" w:cs="Times New Roman"/>
                      <w:b/>
                      <w:bCs/>
                      <w:szCs w:val="22"/>
                    </w:rPr>
                  </m:ctrlPr>
                </m:sSupPr>
                <m:e>
                  <m:r>
                    <m:rPr>
                      <m:sty m:val="bi"/>
                    </m:rPr>
                    <w:rPr>
                      <w:rFonts w:ascii="Cambria Math" w:hAnsi="Cambria Math" w:cs="Times New Roman"/>
                      <w:szCs w:val="22"/>
                    </w:rPr>
                    <m:t>e</m:t>
                  </m:r>
                </m:e>
                <m:sup>
                  <m:sSub>
                    <m:sSubPr>
                      <m:ctrlPr>
                        <w:rPr>
                          <w:rFonts w:ascii="Cambria Math" w:hAnsi="Cambria Math" w:cs="Times New Roman"/>
                          <w:b/>
                          <w:bCs/>
                          <w:szCs w:val="22"/>
                        </w:rPr>
                      </m:ctrlPr>
                    </m:sSubPr>
                    <m:e>
                      <m:r>
                        <m:rPr>
                          <m:sty m:val="bi"/>
                        </m:rPr>
                        <w:rPr>
                          <w:rFonts w:ascii="Cambria Math" w:hAnsi="Cambria Math" w:cs="Times New Roman"/>
                          <w:szCs w:val="22"/>
                        </w:rPr>
                        <m:t>z</m:t>
                      </m:r>
                    </m:e>
                    <m:sub>
                      <m:r>
                        <m:rPr>
                          <m:sty m:val="bi"/>
                        </m:rPr>
                        <w:rPr>
                          <w:rFonts w:ascii="Cambria Math" w:hAnsi="Cambria Math" w:cs="Times New Roman"/>
                          <w:szCs w:val="22"/>
                        </w:rPr>
                        <m:t>j</m:t>
                      </m:r>
                    </m:sub>
                  </m:sSub>
                </m:sup>
              </m:sSup>
            </m:den>
          </m:f>
          <m:r>
            <m:rPr>
              <m:sty m:val="b"/>
            </m:rPr>
            <w:rPr>
              <w:rFonts w:ascii="Times New Roman" w:hAnsi="Times New Roman" w:cs="Times New Roman"/>
              <w:szCs w:val="22"/>
            </w:rPr>
            <w:br/>
          </m:r>
        </m:oMath>
      </m:oMathPara>
    </w:p>
    <w:p w14:paraId="309CC6A8" w14:textId="125FDE3F" w:rsidR="000118AD" w:rsidRPr="000118AD" w:rsidRDefault="000118AD" w:rsidP="000118AD">
      <w:pPr>
        <w:jc w:val="both"/>
        <w:rPr>
          <w:rFonts w:ascii="Times New Roman" w:hAnsi="Times New Roman" w:cs="Times New Roman"/>
          <w:b/>
          <w:bCs/>
          <w:szCs w:val="22"/>
        </w:rPr>
      </w:pPr>
      <w:r w:rsidRPr="000118AD">
        <w:rPr>
          <w:rFonts w:ascii="Times New Roman" w:hAnsi="Times New Roman" w:cs="Times New Roman"/>
          <w:b/>
          <w:bCs/>
          <w:szCs w:val="22"/>
        </w:rPr>
        <w:t>where </w:t>
      </w:r>
      <m:oMath>
        <m:r>
          <m:rPr>
            <m:sty m:val="bi"/>
          </m:rPr>
          <w:rPr>
            <w:rFonts w:ascii="Cambria Math" w:hAnsi="Cambria Math" w:cs="Times New Roman"/>
            <w:szCs w:val="22"/>
          </w:rPr>
          <m:t>K</m:t>
        </m:r>
      </m:oMath>
      <w:r w:rsidRPr="000118AD">
        <w:rPr>
          <w:rFonts w:ascii="Times New Roman" w:hAnsi="Times New Roman" w:cs="Times New Roman"/>
          <w:b/>
          <w:bCs/>
          <w:szCs w:val="22"/>
        </w:rPr>
        <w:t> is the number of classes (10 for digit recognition).</w:t>
      </w:r>
    </w:p>
    <w:p w14:paraId="097DF819" w14:textId="77777777" w:rsidR="000118AD" w:rsidRPr="000118AD" w:rsidRDefault="000118AD" w:rsidP="000118AD">
      <w:pPr>
        <w:jc w:val="both"/>
        <w:rPr>
          <w:rFonts w:ascii="Times New Roman" w:hAnsi="Times New Roman" w:cs="Times New Roman"/>
          <w:b/>
          <w:bCs/>
          <w:szCs w:val="22"/>
        </w:rPr>
      </w:pPr>
      <w:r w:rsidRPr="000118AD">
        <w:rPr>
          <w:rFonts w:ascii="Times New Roman" w:hAnsi="Times New Roman" w:cs="Times New Roman"/>
          <w:b/>
          <w:bCs/>
          <w:szCs w:val="22"/>
        </w:rPr>
        <w:t>C. Loss Function</w:t>
      </w:r>
    </w:p>
    <w:p w14:paraId="40A37B1F" w14:textId="77777777" w:rsidR="000118AD" w:rsidRPr="000118AD" w:rsidRDefault="000118AD" w:rsidP="000118AD">
      <w:pPr>
        <w:jc w:val="both"/>
        <w:rPr>
          <w:rFonts w:ascii="Times New Roman" w:hAnsi="Times New Roman" w:cs="Times New Roman"/>
          <w:b/>
          <w:bCs/>
          <w:szCs w:val="22"/>
        </w:rPr>
      </w:pPr>
      <w:r w:rsidRPr="000118AD">
        <w:rPr>
          <w:rFonts w:ascii="Times New Roman" w:hAnsi="Times New Roman" w:cs="Times New Roman"/>
          <w:b/>
          <w:bCs/>
          <w:szCs w:val="22"/>
        </w:rPr>
        <w:t>Categorical Cross-Entropy:</w:t>
      </w:r>
    </w:p>
    <w:p w14:paraId="5AB73C43" w14:textId="0ACD2896" w:rsidR="000118AD" w:rsidRPr="000118AD" w:rsidRDefault="000118AD" w:rsidP="000118AD">
      <w:pPr>
        <w:jc w:val="both"/>
        <w:rPr>
          <w:rFonts w:ascii="Times New Roman" w:hAnsi="Times New Roman" w:cs="Times New Roman"/>
          <w:b/>
          <w:bCs/>
          <w:szCs w:val="22"/>
        </w:rPr>
      </w:pPr>
      <m:oMathPara>
        <m:oMath>
          <m:r>
            <m:rPr>
              <m:sty m:val="bi"/>
            </m:rPr>
            <w:rPr>
              <w:rFonts w:ascii="Cambria Math" w:hAnsi="Cambria Math" w:cs="Times New Roman"/>
              <w:szCs w:val="22"/>
            </w:rPr>
            <m:t>L=-</m:t>
          </m:r>
          <m:f>
            <m:fPr>
              <m:ctrlPr>
                <w:rPr>
                  <w:rFonts w:ascii="Cambria Math" w:hAnsi="Cambria Math" w:cs="Times New Roman"/>
                  <w:b/>
                  <w:bCs/>
                  <w:szCs w:val="22"/>
                </w:rPr>
              </m:ctrlPr>
            </m:fPr>
            <m:num>
              <m:r>
                <m:rPr>
                  <m:sty m:val="bi"/>
                </m:rPr>
                <w:rPr>
                  <w:rFonts w:ascii="Cambria Math" w:hAnsi="Cambria Math" w:cs="Times New Roman"/>
                  <w:szCs w:val="22"/>
                </w:rPr>
                <m:t>1</m:t>
              </m:r>
            </m:num>
            <m:den>
              <m:r>
                <m:rPr>
                  <m:sty m:val="bi"/>
                </m:rPr>
                <w:rPr>
                  <w:rFonts w:ascii="Cambria Math" w:hAnsi="Cambria Math" w:cs="Times New Roman"/>
                  <w:szCs w:val="22"/>
                </w:rPr>
                <m:t>N</m:t>
              </m:r>
            </m:den>
          </m:f>
          <m:nary>
            <m:naryPr>
              <m:chr m:val="∑"/>
              <m:limLoc m:val="undOvr"/>
              <m:grow m:val="1"/>
              <m:ctrlPr>
                <w:rPr>
                  <w:rFonts w:ascii="Cambria Math" w:hAnsi="Cambria Math" w:cs="Times New Roman"/>
                  <w:b/>
                  <w:bCs/>
                  <w:szCs w:val="22"/>
                </w:rPr>
              </m:ctrlPr>
            </m:naryPr>
            <m:sub>
              <m:r>
                <m:rPr>
                  <m:sty m:val="bi"/>
                </m:rPr>
                <w:rPr>
                  <w:rFonts w:ascii="Cambria Math" w:hAnsi="Cambria Math" w:cs="Times New Roman"/>
                  <w:szCs w:val="22"/>
                </w:rPr>
                <m:t>i=1</m:t>
              </m:r>
            </m:sub>
            <m:sup>
              <m:r>
                <m:rPr>
                  <m:sty m:val="bi"/>
                </m:rPr>
                <w:rPr>
                  <w:rFonts w:ascii="Cambria Math" w:hAnsi="Cambria Math" w:cs="Times New Roman"/>
                  <w:szCs w:val="22"/>
                </w:rPr>
                <m:t>N</m:t>
              </m:r>
            </m:sup>
            <m:e/>
          </m:nary>
          <m:nary>
            <m:naryPr>
              <m:chr m:val="∑"/>
              <m:limLoc m:val="undOvr"/>
              <m:grow m:val="1"/>
              <m:ctrlPr>
                <w:rPr>
                  <w:rFonts w:ascii="Cambria Math" w:hAnsi="Cambria Math" w:cs="Times New Roman"/>
                  <w:b/>
                  <w:bCs/>
                  <w:szCs w:val="22"/>
                </w:rPr>
              </m:ctrlPr>
            </m:naryPr>
            <m:sub>
              <m:r>
                <m:rPr>
                  <m:sty m:val="bi"/>
                </m:rPr>
                <w:rPr>
                  <w:rFonts w:ascii="Cambria Math" w:hAnsi="Cambria Math" w:cs="Times New Roman"/>
                  <w:szCs w:val="22"/>
                </w:rPr>
                <m:t>j=1</m:t>
              </m:r>
            </m:sub>
            <m:sup>
              <m:r>
                <m:rPr>
                  <m:sty m:val="bi"/>
                </m:rPr>
                <w:rPr>
                  <w:rFonts w:ascii="Cambria Math" w:hAnsi="Cambria Math" w:cs="Times New Roman"/>
                  <w:szCs w:val="22"/>
                </w:rPr>
                <m:t>K</m:t>
              </m:r>
            </m:sup>
            <m:e/>
          </m:nary>
          <m:sSub>
            <m:sSubPr>
              <m:ctrlPr>
                <w:rPr>
                  <w:rFonts w:ascii="Cambria Math" w:hAnsi="Cambria Math" w:cs="Times New Roman"/>
                  <w:b/>
                  <w:bCs/>
                  <w:szCs w:val="22"/>
                </w:rPr>
              </m:ctrlPr>
            </m:sSubPr>
            <m:e>
              <m:r>
                <m:rPr>
                  <m:sty m:val="bi"/>
                </m:rPr>
                <w:rPr>
                  <w:rFonts w:ascii="Cambria Math" w:hAnsi="Cambria Math" w:cs="Times New Roman"/>
                  <w:szCs w:val="22"/>
                </w:rPr>
                <m:t>y</m:t>
              </m:r>
            </m:e>
            <m:sub>
              <m:r>
                <m:rPr>
                  <m:sty m:val="bi"/>
                </m:rPr>
                <w:rPr>
                  <w:rFonts w:ascii="Cambria Math" w:hAnsi="Cambria Math" w:cs="Times New Roman"/>
                  <w:szCs w:val="22"/>
                </w:rPr>
                <m:t>i,j</m:t>
              </m:r>
            </m:sub>
          </m:sSub>
          <m:r>
            <m:rPr>
              <m:sty m:val="b"/>
            </m:rPr>
            <w:rPr>
              <w:rFonts w:ascii="Cambria Math" w:hAnsi="Cambria Math" w:cs="Times New Roman"/>
              <w:szCs w:val="22"/>
            </w:rPr>
            <m:t>log</m:t>
          </m:r>
          <m:r>
            <m:rPr>
              <m:sty m:val="bi"/>
            </m:rPr>
            <w:rPr>
              <w:rFonts w:ascii="Cambria Math" w:hAnsi="Cambria Math" w:cs="Times New Roman"/>
              <w:szCs w:val="22"/>
            </w:rPr>
            <m:t>⁡(</m:t>
          </m:r>
          <m:sSub>
            <m:sSubPr>
              <m:ctrlPr>
                <w:rPr>
                  <w:rFonts w:ascii="Cambria Math" w:hAnsi="Cambria Math" w:cs="Times New Roman"/>
                  <w:b/>
                  <w:bCs/>
                  <w:szCs w:val="22"/>
                </w:rPr>
              </m:ctrlPr>
            </m:sSubPr>
            <m:e>
              <m:acc>
                <m:accPr>
                  <m:ctrlPr>
                    <w:rPr>
                      <w:rFonts w:ascii="Cambria Math" w:hAnsi="Cambria Math" w:cs="Times New Roman"/>
                      <w:b/>
                      <w:bCs/>
                      <w:szCs w:val="22"/>
                    </w:rPr>
                  </m:ctrlPr>
                </m:accPr>
                <m:e>
                  <m:r>
                    <m:rPr>
                      <m:sty m:val="bi"/>
                    </m:rPr>
                    <w:rPr>
                      <w:rFonts w:ascii="Cambria Math" w:hAnsi="Cambria Math" w:cs="Times New Roman"/>
                      <w:szCs w:val="22"/>
                    </w:rPr>
                    <m:t>y</m:t>
                  </m:r>
                </m:e>
              </m:acc>
            </m:e>
            <m:sub>
              <m:r>
                <m:rPr>
                  <m:sty m:val="bi"/>
                </m:rPr>
                <w:rPr>
                  <w:rFonts w:ascii="Cambria Math" w:hAnsi="Cambria Math" w:cs="Times New Roman"/>
                  <w:szCs w:val="22"/>
                </w:rPr>
                <m:t>i,j</m:t>
              </m:r>
            </m:sub>
          </m:sSub>
          <m:r>
            <m:rPr>
              <m:sty m:val="bi"/>
            </m:rPr>
            <w:rPr>
              <w:rFonts w:ascii="Cambria Math" w:hAnsi="Cambria Math" w:cs="Times New Roman"/>
              <w:szCs w:val="22"/>
            </w:rPr>
            <m:t>)</m:t>
          </m:r>
          <m:r>
            <m:rPr>
              <m:sty m:val="bi"/>
            </m:rPr>
            <w:rPr>
              <w:rFonts w:ascii="Times New Roman" w:hAnsi="Times New Roman" w:cs="Times New Roman"/>
              <w:szCs w:val="22"/>
            </w:rPr>
            <w:br/>
          </m:r>
        </m:oMath>
      </m:oMathPara>
    </w:p>
    <w:p w14:paraId="428FB4AD" w14:textId="532F7C25" w:rsidR="000118AD" w:rsidRPr="000118AD" w:rsidRDefault="000118AD" w:rsidP="000118AD">
      <w:pPr>
        <w:jc w:val="both"/>
        <w:rPr>
          <w:rFonts w:ascii="Times New Roman" w:hAnsi="Times New Roman" w:cs="Times New Roman"/>
          <w:szCs w:val="22"/>
        </w:rPr>
      </w:pPr>
      <w:r w:rsidRPr="000118AD">
        <w:rPr>
          <w:rFonts w:ascii="Times New Roman" w:hAnsi="Times New Roman" w:cs="Times New Roman"/>
          <w:szCs w:val="22"/>
        </w:rPr>
        <w:t>where </w:t>
      </w:r>
      <m:oMath>
        <m:r>
          <w:rPr>
            <w:rFonts w:ascii="Cambria Math" w:hAnsi="Cambria Math" w:cs="Times New Roman"/>
            <w:szCs w:val="22"/>
          </w:rPr>
          <m:t>N</m:t>
        </m:r>
      </m:oMath>
      <w:r w:rsidRPr="000118AD">
        <w:rPr>
          <w:rFonts w:ascii="Times New Roman" w:hAnsi="Times New Roman" w:cs="Times New Roman"/>
          <w:szCs w:val="22"/>
        </w:rPr>
        <w:t> is the batch size, </w:t>
      </w:r>
      <m:oMath>
        <m:r>
          <w:rPr>
            <w:rFonts w:ascii="Cambria Math" w:hAnsi="Cambria Math" w:cs="Times New Roman"/>
            <w:szCs w:val="22"/>
          </w:rPr>
          <m:t>K</m:t>
        </m:r>
      </m:oMath>
      <w:r w:rsidRPr="000118AD">
        <w:rPr>
          <w:rFonts w:ascii="Times New Roman" w:hAnsi="Times New Roman" w:cs="Times New Roman"/>
          <w:szCs w:val="22"/>
        </w:rPr>
        <w:t> is the number of classes, </w:t>
      </w:r>
      <m:oMath>
        <m:sSub>
          <m:sSubPr>
            <m:ctrlPr>
              <w:rPr>
                <w:rFonts w:ascii="Cambria Math" w:hAnsi="Cambria Math" w:cs="Times New Roman"/>
                <w:szCs w:val="22"/>
              </w:rPr>
            </m:ctrlPr>
          </m:sSubPr>
          <m:e>
            <m:r>
              <w:rPr>
                <w:rFonts w:ascii="Cambria Math" w:hAnsi="Cambria Math" w:cs="Times New Roman"/>
                <w:szCs w:val="22"/>
              </w:rPr>
              <m:t>y</m:t>
            </m:r>
          </m:e>
          <m:sub>
            <m:r>
              <w:rPr>
                <w:rFonts w:ascii="Cambria Math" w:hAnsi="Cambria Math" w:cs="Times New Roman"/>
                <w:szCs w:val="22"/>
              </w:rPr>
              <m:t>i,j</m:t>
            </m:r>
          </m:sub>
        </m:sSub>
      </m:oMath>
      <w:r w:rsidRPr="000118AD">
        <w:rPr>
          <w:rFonts w:ascii="Times New Roman" w:hAnsi="Times New Roman" w:cs="Times New Roman"/>
          <w:szCs w:val="22"/>
        </w:rPr>
        <w:t> is the true label, and </w:t>
      </w:r>
      <m:oMath>
        <m:sSub>
          <m:sSubPr>
            <m:ctrlPr>
              <w:rPr>
                <w:rFonts w:ascii="Cambria Math" w:hAnsi="Cambria Math" w:cs="Times New Roman"/>
                <w:szCs w:val="22"/>
              </w:rPr>
            </m:ctrlPr>
          </m:sSubPr>
          <m:e>
            <m:acc>
              <m:accPr>
                <m:ctrlPr>
                  <w:rPr>
                    <w:rFonts w:ascii="Cambria Math" w:hAnsi="Cambria Math" w:cs="Times New Roman"/>
                    <w:szCs w:val="22"/>
                  </w:rPr>
                </m:ctrlPr>
              </m:accPr>
              <m:e>
                <m:r>
                  <w:rPr>
                    <w:rFonts w:ascii="Cambria Math" w:hAnsi="Cambria Math" w:cs="Times New Roman"/>
                    <w:szCs w:val="22"/>
                  </w:rPr>
                  <m:t>y</m:t>
                </m:r>
              </m:e>
            </m:acc>
          </m:e>
          <m:sub>
            <m:r>
              <w:rPr>
                <w:rFonts w:ascii="Cambria Math" w:hAnsi="Cambria Math" w:cs="Times New Roman"/>
                <w:szCs w:val="22"/>
              </w:rPr>
              <m:t>i,j</m:t>
            </m:r>
          </m:sub>
        </m:sSub>
      </m:oMath>
      <w:r w:rsidRPr="000118AD">
        <w:rPr>
          <w:rFonts w:ascii="Times New Roman" w:hAnsi="Times New Roman" w:cs="Times New Roman"/>
          <w:szCs w:val="22"/>
        </w:rPr>
        <w:t> is the predicted probability.</w:t>
      </w:r>
    </w:p>
    <w:p w14:paraId="6F044E99" w14:textId="77777777" w:rsidR="00DF1490" w:rsidRPr="00C349BF" w:rsidRDefault="00DF1490" w:rsidP="00DF1490">
      <w:pPr>
        <w:jc w:val="both"/>
        <w:rPr>
          <w:rFonts w:ascii="Times New Roman" w:hAnsi="Times New Roman" w:cs="Times New Roman"/>
          <w:b/>
          <w:bCs/>
          <w:sz w:val="24"/>
          <w:szCs w:val="24"/>
        </w:rPr>
      </w:pPr>
    </w:p>
    <w:p w14:paraId="329D317E" w14:textId="25333BDB" w:rsidR="00DF1490" w:rsidRPr="00C349BF" w:rsidRDefault="00DF1490" w:rsidP="00DF1490">
      <w:pPr>
        <w:jc w:val="both"/>
        <w:rPr>
          <w:rFonts w:ascii="Times New Roman" w:hAnsi="Times New Roman" w:cs="Times New Roman"/>
          <w:b/>
          <w:bCs/>
          <w:sz w:val="24"/>
          <w:szCs w:val="24"/>
        </w:rPr>
      </w:pPr>
      <w:r w:rsidRPr="00C349BF">
        <w:rPr>
          <w:rFonts w:ascii="Times New Roman" w:hAnsi="Times New Roman" w:cs="Times New Roman"/>
          <w:b/>
          <w:bCs/>
          <w:sz w:val="24"/>
          <w:szCs w:val="24"/>
        </w:rPr>
        <w:t>References</w:t>
      </w:r>
    </w:p>
    <w:p w14:paraId="53808577" w14:textId="77777777" w:rsidR="00DF1490" w:rsidRPr="000118AD" w:rsidRDefault="00DF1490" w:rsidP="00C349BF">
      <w:pPr>
        <w:spacing w:after="0"/>
        <w:jc w:val="both"/>
        <w:rPr>
          <w:rFonts w:ascii="Times New Roman" w:hAnsi="Times New Roman" w:cs="Times New Roman"/>
          <w:szCs w:val="22"/>
        </w:rPr>
      </w:pPr>
    </w:p>
    <w:p w14:paraId="048D0625" w14:textId="77777777" w:rsidR="00DF1490" w:rsidRPr="00C349BF" w:rsidRDefault="00DF1490" w:rsidP="00C349BF">
      <w:pPr>
        <w:spacing w:after="0"/>
        <w:jc w:val="both"/>
        <w:rPr>
          <w:rFonts w:ascii="Times New Roman" w:hAnsi="Times New Roman" w:cs="Times New Roman"/>
          <w:szCs w:val="22"/>
        </w:rPr>
      </w:pPr>
      <w:r w:rsidRPr="00C349BF">
        <w:rPr>
          <w:rFonts w:ascii="Times New Roman" w:hAnsi="Times New Roman" w:cs="Times New Roman"/>
          <w:szCs w:val="22"/>
        </w:rPr>
        <w:t xml:space="preserve">[1] Y. LeCun, L. </w:t>
      </w:r>
      <w:proofErr w:type="spellStart"/>
      <w:r w:rsidRPr="00C349BF">
        <w:rPr>
          <w:rFonts w:ascii="Times New Roman" w:hAnsi="Times New Roman" w:cs="Times New Roman"/>
          <w:szCs w:val="22"/>
        </w:rPr>
        <w:t>Bottou</w:t>
      </w:r>
      <w:proofErr w:type="spellEnd"/>
      <w:r w:rsidRPr="00C349BF">
        <w:rPr>
          <w:rFonts w:ascii="Times New Roman" w:hAnsi="Times New Roman" w:cs="Times New Roman"/>
          <w:szCs w:val="22"/>
        </w:rPr>
        <w:t>, Y. Bengio, and P. Haffner, "Gradient-based learning applied to document recognition," *Proceedings of the IEEE*, vol. 86, no. 11, pp. 2278-2324, 1998.</w:t>
      </w:r>
    </w:p>
    <w:p w14:paraId="313159BD" w14:textId="77777777" w:rsidR="00DF1490" w:rsidRPr="00C349BF" w:rsidRDefault="00DF1490" w:rsidP="00C349BF">
      <w:pPr>
        <w:spacing w:after="0"/>
        <w:jc w:val="both"/>
        <w:rPr>
          <w:rFonts w:ascii="Times New Roman" w:hAnsi="Times New Roman" w:cs="Times New Roman"/>
          <w:szCs w:val="22"/>
        </w:rPr>
      </w:pPr>
    </w:p>
    <w:p w14:paraId="4D4C6626" w14:textId="77777777" w:rsidR="00DF1490" w:rsidRPr="00C349BF" w:rsidRDefault="00DF1490" w:rsidP="00C349BF">
      <w:pPr>
        <w:spacing w:after="0"/>
        <w:jc w:val="both"/>
        <w:rPr>
          <w:rFonts w:ascii="Times New Roman" w:hAnsi="Times New Roman" w:cs="Times New Roman"/>
          <w:szCs w:val="22"/>
        </w:rPr>
      </w:pPr>
      <w:r w:rsidRPr="00C349BF">
        <w:rPr>
          <w:rFonts w:ascii="Times New Roman" w:hAnsi="Times New Roman" w:cs="Times New Roman"/>
          <w:szCs w:val="22"/>
        </w:rPr>
        <w:t xml:space="preserve">[2] N. Srivastava, G. Hinton, A. Krizhevsky, I. </w:t>
      </w:r>
      <w:proofErr w:type="spellStart"/>
      <w:r w:rsidRPr="00C349BF">
        <w:rPr>
          <w:rFonts w:ascii="Times New Roman" w:hAnsi="Times New Roman" w:cs="Times New Roman"/>
          <w:szCs w:val="22"/>
        </w:rPr>
        <w:t>Sutskever</w:t>
      </w:r>
      <w:proofErr w:type="spellEnd"/>
      <w:r w:rsidRPr="00C349BF">
        <w:rPr>
          <w:rFonts w:ascii="Times New Roman" w:hAnsi="Times New Roman" w:cs="Times New Roman"/>
          <w:szCs w:val="22"/>
        </w:rPr>
        <w:t>, and R. Salakhutdinov, "Dropout: A simple way to prevent neural networks from overfitting," *Journal of Machine Learning Research*, vol. 15, no. 1, pp. 1929-1958, 2014.</w:t>
      </w:r>
    </w:p>
    <w:p w14:paraId="06F7AC61" w14:textId="77777777" w:rsidR="00DF1490" w:rsidRPr="00C349BF" w:rsidRDefault="00DF1490" w:rsidP="00C349BF">
      <w:pPr>
        <w:spacing w:after="0"/>
        <w:jc w:val="both"/>
        <w:rPr>
          <w:rFonts w:ascii="Times New Roman" w:hAnsi="Times New Roman" w:cs="Times New Roman"/>
          <w:szCs w:val="22"/>
        </w:rPr>
      </w:pPr>
    </w:p>
    <w:p w14:paraId="669CC048" w14:textId="77777777" w:rsidR="00DF1490" w:rsidRPr="00C349BF" w:rsidRDefault="00DF1490" w:rsidP="00C349BF">
      <w:pPr>
        <w:spacing w:after="0"/>
        <w:jc w:val="both"/>
        <w:rPr>
          <w:rFonts w:ascii="Times New Roman" w:hAnsi="Times New Roman" w:cs="Times New Roman"/>
          <w:szCs w:val="22"/>
        </w:rPr>
      </w:pPr>
      <w:r w:rsidRPr="00C349BF">
        <w:rPr>
          <w:rFonts w:ascii="Times New Roman" w:hAnsi="Times New Roman" w:cs="Times New Roman"/>
          <w:szCs w:val="22"/>
        </w:rPr>
        <w:t>[3] S. Ioffe and C. Szegedy, "Batch normalization: Accelerating deep network training by reducing internal covariate shift," in *International Conference on Machine Learning*, 2015, pp. 448-456.</w:t>
      </w:r>
    </w:p>
    <w:p w14:paraId="26896918" w14:textId="77777777" w:rsidR="00DF1490" w:rsidRPr="00C349BF" w:rsidRDefault="00DF1490" w:rsidP="00C349BF">
      <w:pPr>
        <w:spacing w:after="0"/>
        <w:jc w:val="both"/>
        <w:rPr>
          <w:rFonts w:ascii="Times New Roman" w:hAnsi="Times New Roman" w:cs="Times New Roman"/>
          <w:szCs w:val="22"/>
        </w:rPr>
      </w:pPr>
    </w:p>
    <w:p w14:paraId="00917685" w14:textId="77777777" w:rsidR="00DF1490" w:rsidRPr="00C349BF" w:rsidRDefault="00DF1490" w:rsidP="00C349BF">
      <w:pPr>
        <w:spacing w:after="0"/>
        <w:jc w:val="both"/>
        <w:rPr>
          <w:rFonts w:ascii="Times New Roman" w:hAnsi="Times New Roman" w:cs="Times New Roman"/>
          <w:szCs w:val="22"/>
        </w:rPr>
      </w:pPr>
      <w:r w:rsidRPr="00C349BF">
        <w:rPr>
          <w:rFonts w:ascii="Times New Roman" w:hAnsi="Times New Roman" w:cs="Times New Roman"/>
          <w:szCs w:val="22"/>
        </w:rPr>
        <w:lastRenderedPageBreak/>
        <w:t>[4] D. P. Kingma and J. Ba, "Adam: A method for stochastic optimization," *</w:t>
      </w:r>
      <w:proofErr w:type="spellStart"/>
      <w:r w:rsidRPr="00C349BF">
        <w:rPr>
          <w:rFonts w:ascii="Times New Roman" w:hAnsi="Times New Roman" w:cs="Times New Roman"/>
          <w:szCs w:val="22"/>
        </w:rPr>
        <w:t>arXiv</w:t>
      </w:r>
      <w:proofErr w:type="spellEnd"/>
      <w:r w:rsidRPr="00C349BF">
        <w:rPr>
          <w:rFonts w:ascii="Times New Roman" w:hAnsi="Times New Roman" w:cs="Times New Roman"/>
          <w:szCs w:val="22"/>
        </w:rPr>
        <w:t xml:space="preserve"> preprint arXiv:1412.6980*, 2014.</w:t>
      </w:r>
    </w:p>
    <w:p w14:paraId="677C73A7" w14:textId="77777777" w:rsidR="00DF1490" w:rsidRPr="00C349BF" w:rsidRDefault="00DF1490" w:rsidP="00C349BF">
      <w:pPr>
        <w:spacing w:after="0"/>
        <w:jc w:val="both"/>
        <w:rPr>
          <w:rFonts w:ascii="Times New Roman" w:hAnsi="Times New Roman" w:cs="Times New Roman"/>
          <w:szCs w:val="22"/>
        </w:rPr>
      </w:pPr>
    </w:p>
    <w:p w14:paraId="2C6DB55F" w14:textId="77777777" w:rsidR="00DF1490" w:rsidRPr="00C349BF" w:rsidRDefault="00DF1490" w:rsidP="00C349BF">
      <w:pPr>
        <w:spacing w:after="0"/>
        <w:jc w:val="both"/>
        <w:rPr>
          <w:rFonts w:ascii="Times New Roman" w:hAnsi="Times New Roman" w:cs="Times New Roman"/>
          <w:szCs w:val="22"/>
        </w:rPr>
      </w:pPr>
      <w:r w:rsidRPr="00C349BF">
        <w:rPr>
          <w:rFonts w:ascii="Times New Roman" w:hAnsi="Times New Roman" w:cs="Times New Roman"/>
          <w:szCs w:val="22"/>
        </w:rPr>
        <w:t>[5] L. K. Hansen and P. Salamon, "Neural network ensembles," *IEEE Transactions on Pattern Analysis and Machine Intelligence*, vol. 12, no. 10, pp. 993-1001, 1990.</w:t>
      </w:r>
    </w:p>
    <w:p w14:paraId="07D3CB71" w14:textId="77777777" w:rsidR="00DF1490" w:rsidRPr="00C349BF" w:rsidRDefault="00DF1490" w:rsidP="00C349BF">
      <w:pPr>
        <w:spacing w:after="0"/>
        <w:jc w:val="both"/>
        <w:rPr>
          <w:rFonts w:ascii="Times New Roman" w:hAnsi="Times New Roman" w:cs="Times New Roman"/>
          <w:szCs w:val="22"/>
        </w:rPr>
      </w:pPr>
    </w:p>
    <w:p w14:paraId="63305DEE" w14:textId="77777777" w:rsidR="00DF1490" w:rsidRPr="00C349BF" w:rsidRDefault="00DF1490" w:rsidP="00C349BF">
      <w:pPr>
        <w:spacing w:after="0"/>
        <w:jc w:val="both"/>
        <w:rPr>
          <w:rFonts w:ascii="Times New Roman" w:hAnsi="Times New Roman" w:cs="Times New Roman"/>
          <w:szCs w:val="22"/>
        </w:rPr>
      </w:pPr>
      <w:r w:rsidRPr="00C349BF">
        <w:rPr>
          <w:rFonts w:ascii="Times New Roman" w:hAnsi="Times New Roman" w:cs="Times New Roman"/>
          <w:szCs w:val="22"/>
        </w:rPr>
        <w:t xml:space="preserve">[6] C. Shorten and T. M. </w:t>
      </w:r>
      <w:proofErr w:type="spellStart"/>
      <w:r w:rsidRPr="00C349BF">
        <w:rPr>
          <w:rFonts w:ascii="Times New Roman" w:hAnsi="Times New Roman" w:cs="Times New Roman"/>
          <w:szCs w:val="22"/>
        </w:rPr>
        <w:t>Khoshgoftaar</w:t>
      </w:r>
      <w:proofErr w:type="spellEnd"/>
      <w:r w:rsidRPr="00C349BF">
        <w:rPr>
          <w:rFonts w:ascii="Times New Roman" w:hAnsi="Times New Roman" w:cs="Times New Roman"/>
          <w:szCs w:val="22"/>
        </w:rPr>
        <w:t>, "A survey on image data augmentation for deep learning," *Journal of Big Data*, vol. 6, no. 1, p. 60, 2019.</w:t>
      </w:r>
    </w:p>
    <w:p w14:paraId="51904FEC" w14:textId="77777777" w:rsidR="00DF1490" w:rsidRPr="00C349BF" w:rsidRDefault="00DF1490" w:rsidP="00C349BF">
      <w:pPr>
        <w:spacing w:after="0"/>
        <w:jc w:val="both"/>
        <w:rPr>
          <w:rFonts w:ascii="Times New Roman" w:hAnsi="Times New Roman" w:cs="Times New Roman"/>
          <w:szCs w:val="22"/>
        </w:rPr>
      </w:pPr>
    </w:p>
    <w:p w14:paraId="2856F01F" w14:textId="77777777" w:rsidR="00DF1490" w:rsidRPr="00C349BF" w:rsidRDefault="00DF1490" w:rsidP="00C349BF">
      <w:pPr>
        <w:spacing w:after="0"/>
        <w:jc w:val="both"/>
        <w:rPr>
          <w:rFonts w:ascii="Times New Roman" w:hAnsi="Times New Roman" w:cs="Times New Roman"/>
          <w:szCs w:val="22"/>
        </w:rPr>
      </w:pPr>
      <w:r w:rsidRPr="00C349BF">
        <w:rPr>
          <w:rFonts w:ascii="Times New Roman" w:hAnsi="Times New Roman" w:cs="Times New Roman"/>
          <w:szCs w:val="22"/>
        </w:rPr>
        <w:t xml:space="preserve">[7] J. Yosinski, J. Clune, Y. Bengio, and H. Lipson, "How transferable are features in deep neural </w:t>
      </w:r>
      <w:proofErr w:type="gramStart"/>
      <w:r w:rsidRPr="00C349BF">
        <w:rPr>
          <w:rFonts w:ascii="Times New Roman" w:hAnsi="Times New Roman" w:cs="Times New Roman"/>
          <w:szCs w:val="22"/>
        </w:rPr>
        <w:t>networks?,</w:t>
      </w:r>
      <w:proofErr w:type="gramEnd"/>
      <w:r w:rsidRPr="00C349BF">
        <w:rPr>
          <w:rFonts w:ascii="Times New Roman" w:hAnsi="Times New Roman" w:cs="Times New Roman"/>
          <w:szCs w:val="22"/>
        </w:rPr>
        <w:t>" in *Advances in Neural Information Processing Systems*, 2014, pp. 3320-3328.</w:t>
      </w:r>
    </w:p>
    <w:p w14:paraId="1CF4224C" w14:textId="77777777" w:rsidR="00C349BF" w:rsidRDefault="00C349BF" w:rsidP="00C349BF">
      <w:pPr>
        <w:spacing w:before="240" w:after="0" w:line="276" w:lineRule="auto"/>
        <w:jc w:val="both"/>
        <w:rPr>
          <w:rFonts w:ascii="Times New Roman" w:hAnsi="Times New Roman" w:cs="Times New Roman"/>
          <w:szCs w:val="22"/>
        </w:rPr>
      </w:pPr>
      <w:r w:rsidRPr="00C349BF">
        <w:rPr>
          <w:rFonts w:ascii="Times New Roman" w:hAnsi="Times New Roman" w:cs="Times New Roman"/>
          <w:szCs w:val="22"/>
        </w:rPr>
        <w:t xml:space="preserve">[8] Bengio, Y., "Practical recommendations for gradient-based training of deep architectures," Neural Networks: Tricks of the Trade, 2012. [9] Srivastava, N., "Training deep nets with dropout," University of Toronto, 2014. [10] </w:t>
      </w:r>
      <w:proofErr w:type="spellStart"/>
      <w:r w:rsidRPr="00C349BF">
        <w:rPr>
          <w:rFonts w:ascii="Times New Roman" w:hAnsi="Times New Roman" w:cs="Times New Roman"/>
          <w:szCs w:val="22"/>
        </w:rPr>
        <w:t>Krizhevsky</w:t>
      </w:r>
      <w:proofErr w:type="spellEnd"/>
      <w:r w:rsidRPr="00C349BF">
        <w:rPr>
          <w:rFonts w:ascii="Times New Roman" w:hAnsi="Times New Roman" w:cs="Times New Roman"/>
          <w:szCs w:val="22"/>
        </w:rPr>
        <w:t>, A., "Learning multiple layers of features," Tech Report, 2009.</w:t>
      </w:r>
    </w:p>
    <w:p w14:paraId="5FD1CA55" w14:textId="77777777" w:rsidR="00C349BF" w:rsidRDefault="00C349BF" w:rsidP="00C349BF">
      <w:pPr>
        <w:spacing w:before="240" w:after="0" w:line="276" w:lineRule="auto"/>
        <w:jc w:val="both"/>
        <w:rPr>
          <w:rFonts w:ascii="Times New Roman" w:hAnsi="Times New Roman" w:cs="Times New Roman"/>
          <w:szCs w:val="22"/>
        </w:rPr>
      </w:pPr>
      <w:r w:rsidRPr="00C349BF">
        <w:rPr>
          <w:rFonts w:ascii="Times New Roman" w:hAnsi="Times New Roman" w:cs="Times New Roman"/>
          <w:szCs w:val="22"/>
        </w:rPr>
        <w:t xml:space="preserve"> [11] </w:t>
      </w:r>
      <w:proofErr w:type="spellStart"/>
      <w:r w:rsidRPr="00C349BF">
        <w:rPr>
          <w:rFonts w:ascii="Times New Roman" w:hAnsi="Times New Roman" w:cs="Times New Roman"/>
          <w:szCs w:val="22"/>
        </w:rPr>
        <w:t>Lecun</w:t>
      </w:r>
      <w:proofErr w:type="spellEnd"/>
      <w:r w:rsidRPr="00C349BF">
        <w:rPr>
          <w:rFonts w:ascii="Times New Roman" w:hAnsi="Times New Roman" w:cs="Times New Roman"/>
          <w:szCs w:val="22"/>
        </w:rPr>
        <w:t>, Y., Cortes, C., &amp; Burges, C., "MNIST handwritten digit database," 2010.</w:t>
      </w:r>
    </w:p>
    <w:p w14:paraId="1454F3B9" w14:textId="77777777" w:rsidR="00C349BF" w:rsidRDefault="00C349BF" w:rsidP="00C349BF">
      <w:pPr>
        <w:spacing w:before="240" w:after="0" w:line="276" w:lineRule="auto"/>
        <w:jc w:val="both"/>
        <w:rPr>
          <w:rFonts w:ascii="Times New Roman" w:hAnsi="Times New Roman" w:cs="Times New Roman"/>
          <w:szCs w:val="22"/>
        </w:rPr>
      </w:pPr>
      <w:r w:rsidRPr="00C349BF">
        <w:rPr>
          <w:rFonts w:ascii="Times New Roman" w:hAnsi="Times New Roman" w:cs="Times New Roman"/>
          <w:szCs w:val="22"/>
        </w:rPr>
        <w:t xml:space="preserve"> [12] Zhang, S., "Character recognition using deep neural networks," Pattern Recognition Letters, 2015. </w:t>
      </w:r>
    </w:p>
    <w:p w14:paraId="77E624FB" w14:textId="77777777" w:rsidR="00C349BF" w:rsidRDefault="00C349BF" w:rsidP="00C349BF">
      <w:pPr>
        <w:spacing w:before="240" w:after="0" w:line="276" w:lineRule="auto"/>
        <w:jc w:val="both"/>
        <w:rPr>
          <w:rFonts w:ascii="Times New Roman" w:hAnsi="Times New Roman" w:cs="Times New Roman"/>
          <w:szCs w:val="22"/>
        </w:rPr>
      </w:pPr>
      <w:r w:rsidRPr="00C349BF">
        <w:rPr>
          <w:rFonts w:ascii="Times New Roman" w:hAnsi="Times New Roman" w:cs="Times New Roman"/>
          <w:szCs w:val="22"/>
        </w:rPr>
        <w:t xml:space="preserve">[13] Jin, L., "Deep learning for handwriting recognition," International Journal of Computer Vision, 2017. </w:t>
      </w:r>
    </w:p>
    <w:p w14:paraId="5500CEA5" w14:textId="77777777" w:rsidR="007329E2" w:rsidRDefault="00C349BF" w:rsidP="00C349BF">
      <w:pPr>
        <w:spacing w:before="240" w:after="0" w:line="276" w:lineRule="auto"/>
        <w:jc w:val="both"/>
        <w:rPr>
          <w:rFonts w:ascii="Times New Roman" w:hAnsi="Times New Roman" w:cs="Times New Roman"/>
          <w:szCs w:val="22"/>
        </w:rPr>
      </w:pPr>
      <w:r w:rsidRPr="00C349BF">
        <w:rPr>
          <w:rFonts w:ascii="Times New Roman" w:hAnsi="Times New Roman" w:cs="Times New Roman"/>
          <w:szCs w:val="22"/>
        </w:rPr>
        <w:t>[14] Park, S., "Neural network optimization in image classification," IEEE Access, 2018.</w:t>
      </w:r>
    </w:p>
    <w:p w14:paraId="053022CF" w14:textId="06646845" w:rsidR="00375015" w:rsidRPr="000118AD" w:rsidRDefault="00C349BF" w:rsidP="00C349BF">
      <w:pPr>
        <w:spacing w:before="240" w:after="0" w:line="276" w:lineRule="auto"/>
        <w:jc w:val="both"/>
        <w:rPr>
          <w:rFonts w:ascii="Times New Roman" w:hAnsi="Times New Roman" w:cs="Times New Roman"/>
          <w:szCs w:val="22"/>
        </w:rPr>
      </w:pPr>
      <w:r w:rsidRPr="00C349BF">
        <w:rPr>
          <w:rFonts w:ascii="Times New Roman" w:hAnsi="Times New Roman" w:cs="Times New Roman"/>
          <w:szCs w:val="22"/>
        </w:rPr>
        <w:t xml:space="preserve"> [15] Chen, M., "Performance evaluation of neural models on MNIST," Journal of AI Research, 2020.</w:t>
      </w:r>
    </w:p>
    <w:sectPr w:rsidR="00375015" w:rsidRPr="000118AD" w:rsidSect="000118A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314E7"/>
    <w:multiLevelType w:val="hybridMultilevel"/>
    <w:tmpl w:val="286634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8338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B2"/>
    <w:rsid w:val="000118AD"/>
    <w:rsid w:val="00055251"/>
    <w:rsid w:val="0011078D"/>
    <w:rsid w:val="001A6AEC"/>
    <w:rsid w:val="00283EB9"/>
    <w:rsid w:val="00375015"/>
    <w:rsid w:val="00516D1B"/>
    <w:rsid w:val="005E5093"/>
    <w:rsid w:val="007329E2"/>
    <w:rsid w:val="00963FE4"/>
    <w:rsid w:val="00A4346F"/>
    <w:rsid w:val="00B370B2"/>
    <w:rsid w:val="00B62D64"/>
    <w:rsid w:val="00BB6A28"/>
    <w:rsid w:val="00BC7F7D"/>
    <w:rsid w:val="00C349BF"/>
    <w:rsid w:val="00C548D2"/>
    <w:rsid w:val="00CD2F1C"/>
    <w:rsid w:val="00D20433"/>
    <w:rsid w:val="00DF1490"/>
    <w:rsid w:val="00E44811"/>
    <w:rsid w:val="00F961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9EAEF"/>
  <w15:chartTrackingRefBased/>
  <w15:docId w15:val="{40BCF59A-EC3B-45A7-9244-E446C7C1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0B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370B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370B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37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0B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370B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370B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37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0B2"/>
    <w:rPr>
      <w:rFonts w:eastAsiaTheme="majorEastAsia" w:cstheme="majorBidi"/>
      <w:color w:val="272727" w:themeColor="text1" w:themeTint="D8"/>
    </w:rPr>
  </w:style>
  <w:style w:type="paragraph" w:styleId="Title">
    <w:name w:val="Title"/>
    <w:basedOn w:val="Normal"/>
    <w:next w:val="Normal"/>
    <w:link w:val="TitleChar"/>
    <w:uiPriority w:val="10"/>
    <w:qFormat/>
    <w:rsid w:val="00B370B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370B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370B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370B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370B2"/>
    <w:pPr>
      <w:spacing w:before="160"/>
      <w:jc w:val="center"/>
    </w:pPr>
    <w:rPr>
      <w:i/>
      <w:iCs/>
      <w:color w:val="404040" w:themeColor="text1" w:themeTint="BF"/>
    </w:rPr>
  </w:style>
  <w:style w:type="character" w:customStyle="1" w:styleId="QuoteChar">
    <w:name w:val="Quote Char"/>
    <w:basedOn w:val="DefaultParagraphFont"/>
    <w:link w:val="Quote"/>
    <w:uiPriority w:val="29"/>
    <w:rsid w:val="00B370B2"/>
    <w:rPr>
      <w:i/>
      <w:iCs/>
      <w:color w:val="404040" w:themeColor="text1" w:themeTint="BF"/>
    </w:rPr>
  </w:style>
  <w:style w:type="paragraph" w:styleId="ListParagraph">
    <w:name w:val="List Paragraph"/>
    <w:basedOn w:val="Normal"/>
    <w:uiPriority w:val="34"/>
    <w:qFormat/>
    <w:rsid w:val="00B370B2"/>
    <w:pPr>
      <w:ind w:left="720"/>
      <w:contextualSpacing/>
    </w:pPr>
  </w:style>
  <w:style w:type="character" w:styleId="IntenseEmphasis">
    <w:name w:val="Intense Emphasis"/>
    <w:basedOn w:val="DefaultParagraphFont"/>
    <w:uiPriority w:val="21"/>
    <w:qFormat/>
    <w:rsid w:val="00B370B2"/>
    <w:rPr>
      <w:i/>
      <w:iCs/>
      <w:color w:val="0F4761" w:themeColor="accent1" w:themeShade="BF"/>
    </w:rPr>
  </w:style>
  <w:style w:type="paragraph" w:styleId="IntenseQuote">
    <w:name w:val="Intense Quote"/>
    <w:basedOn w:val="Normal"/>
    <w:next w:val="Normal"/>
    <w:link w:val="IntenseQuoteChar"/>
    <w:uiPriority w:val="30"/>
    <w:qFormat/>
    <w:rsid w:val="00B37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0B2"/>
    <w:rPr>
      <w:i/>
      <w:iCs/>
      <w:color w:val="0F4761" w:themeColor="accent1" w:themeShade="BF"/>
    </w:rPr>
  </w:style>
  <w:style w:type="character" w:styleId="IntenseReference">
    <w:name w:val="Intense Reference"/>
    <w:basedOn w:val="DefaultParagraphFont"/>
    <w:uiPriority w:val="32"/>
    <w:qFormat/>
    <w:rsid w:val="00B370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A54DF-34DE-45D6-B2A6-7F4719896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1798</Words>
  <Characters>10252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kumar</dc:creator>
  <cp:keywords/>
  <dc:description/>
  <cp:lastModifiedBy>Sanjay Kasaudhan</cp:lastModifiedBy>
  <cp:revision>3</cp:revision>
  <dcterms:created xsi:type="dcterms:W3CDTF">2025-11-20T09:07:00Z</dcterms:created>
  <dcterms:modified xsi:type="dcterms:W3CDTF">2025-11-20T09:14:00Z</dcterms:modified>
</cp:coreProperties>
</file>