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B186C" w14:textId="60FADCAE" w:rsidR="009B5D98" w:rsidRDefault="008B7D5D" w:rsidP="008B7D5D">
      <w:pPr>
        <w:spacing w:after="23" w:line="259" w:lineRule="auto"/>
        <w:ind w:left="79" w:right="0" w:firstLine="0"/>
        <w:jc w:val="left"/>
      </w:pPr>
      <w:r w:rsidRPr="008B7D5D">
        <w:rPr>
          <w:sz w:val="41"/>
        </w:rPr>
        <w:t>Particle swarm optimization for multi-objective energy optimization</w:t>
      </w:r>
    </w:p>
    <w:p w14:paraId="56149085" w14:textId="42F54305" w:rsidR="009B5D98" w:rsidRDefault="008B7D5D">
      <w:pPr>
        <w:spacing w:after="22" w:line="259" w:lineRule="auto"/>
        <w:ind w:right="56"/>
        <w:jc w:val="center"/>
      </w:pPr>
      <w:r>
        <w:rPr>
          <w:sz w:val="19"/>
        </w:rPr>
        <w:t>Sanjay Kasaudhan</w:t>
      </w:r>
      <w:r>
        <w:rPr>
          <w:sz w:val="19"/>
          <w:vertAlign w:val="superscript"/>
        </w:rPr>
        <w:t xml:space="preserve">1 </w:t>
      </w:r>
    </w:p>
    <w:p w14:paraId="6DF91B60" w14:textId="77777777" w:rsidR="009B5D98" w:rsidRDefault="00282BE4">
      <w:pPr>
        <w:spacing w:after="22" w:line="259" w:lineRule="auto"/>
        <w:ind w:right="61"/>
        <w:jc w:val="center"/>
      </w:pPr>
      <w:r>
        <w:rPr>
          <w:sz w:val="19"/>
        </w:rPr>
        <w:t>Dr. Usha Mittal</w:t>
      </w:r>
      <w:r>
        <w:rPr>
          <w:sz w:val="19"/>
          <w:vertAlign w:val="superscript"/>
        </w:rPr>
        <w:t xml:space="preserve">2 </w:t>
      </w:r>
    </w:p>
    <w:p w14:paraId="089C2E1C" w14:textId="77777777" w:rsidR="009B5D98" w:rsidRDefault="00282BE4">
      <w:pPr>
        <w:spacing w:after="10" w:line="268" w:lineRule="auto"/>
        <w:ind w:left="1504" w:right="1565" w:firstLine="0"/>
        <w:jc w:val="center"/>
      </w:pPr>
      <w:r>
        <w:rPr>
          <w:sz w:val="19"/>
          <w:vertAlign w:val="superscript"/>
        </w:rPr>
        <w:t>1</w:t>
      </w:r>
      <w:r>
        <w:rPr>
          <w:sz w:val="19"/>
        </w:rPr>
        <w:t xml:space="preserve">PG Student, School of Computer Science, Lovely Professional University </w:t>
      </w:r>
    </w:p>
    <w:p w14:paraId="6AA1A1F0" w14:textId="7A9733FB" w:rsidR="009B5D98" w:rsidRDefault="00282BE4">
      <w:pPr>
        <w:spacing w:after="10" w:line="268" w:lineRule="auto"/>
        <w:ind w:left="1707" w:right="1567" w:hanging="203"/>
        <w:jc w:val="center"/>
      </w:pPr>
      <w:r>
        <w:rPr>
          <w:sz w:val="19"/>
          <w:vertAlign w:val="superscript"/>
        </w:rPr>
        <w:t>2</w:t>
      </w:r>
      <w:r>
        <w:rPr>
          <w:sz w:val="19"/>
        </w:rPr>
        <w:t xml:space="preserve">Assistant Professor, School of Computer Science, Lovely Professional University Jalandhar, Punjab, India  </w:t>
      </w:r>
      <w:r w:rsidR="008B7D5D">
        <w:rPr>
          <w:color w:val="0563C1"/>
          <w:sz w:val="19"/>
          <w:u w:val="single" w:color="0563C1"/>
        </w:rPr>
        <w:t>sanjaykasaudhan09</w:t>
      </w:r>
      <w:r>
        <w:rPr>
          <w:color w:val="0563C1"/>
          <w:sz w:val="19"/>
          <w:u w:val="single" w:color="0563C1"/>
        </w:rPr>
        <w:t>@gmail.com</w:t>
      </w:r>
      <w:r>
        <w:rPr>
          <w:sz w:val="19"/>
        </w:rPr>
        <w:t xml:space="preserve"> </w:t>
      </w:r>
    </w:p>
    <w:p w14:paraId="55CE761D" w14:textId="77777777" w:rsidR="009B5D98" w:rsidRDefault="00282BE4">
      <w:pPr>
        <w:spacing w:after="229" w:line="259" w:lineRule="auto"/>
        <w:ind w:left="0" w:right="17" w:firstLine="0"/>
        <w:jc w:val="center"/>
      </w:pPr>
      <w:r>
        <w:rPr>
          <w:sz w:val="17"/>
        </w:rPr>
        <w:t xml:space="preserve"> </w:t>
      </w:r>
    </w:p>
    <w:p w14:paraId="6C960F06" w14:textId="2A69BFC1" w:rsidR="009B5D98" w:rsidRPr="00504F57" w:rsidRDefault="00282BE4">
      <w:pPr>
        <w:spacing w:after="148" w:line="262" w:lineRule="auto"/>
        <w:ind w:left="-5" w:right="43"/>
        <w:rPr>
          <w:sz w:val="22"/>
          <w:szCs w:val="22"/>
        </w:rPr>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4B192A52" wp14:editId="1F7968ED">
                <wp:simplePos x="0" y="0"/>
                <wp:positionH relativeFrom="column">
                  <wp:posOffset>745236</wp:posOffset>
                </wp:positionH>
                <wp:positionV relativeFrom="paragraph">
                  <wp:posOffset>-34136</wp:posOffset>
                </wp:positionV>
                <wp:extent cx="41148" cy="152400"/>
                <wp:effectExtent l="0" t="0" r="0" b="0"/>
                <wp:wrapNone/>
                <wp:docPr id="12283" name="Group 12283"/>
                <wp:cNvGraphicFramePr/>
                <a:graphic xmlns:a="http://schemas.openxmlformats.org/drawingml/2006/main">
                  <a:graphicData uri="http://schemas.microsoft.com/office/word/2010/wordprocessingGroup">
                    <wpg:wgp>
                      <wpg:cNvGrpSpPr/>
                      <wpg:grpSpPr>
                        <a:xfrm>
                          <a:off x="0" y="0"/>
                          <a:ext cx="41148" cy="152400"/>
                          <a:chOff x="0" y="0"/>
                          <a:chExt cx="41148" cy="152400"/>
                        </a:xfrm>
                      </wpg:grpSpPr>
                      <wps:wsp>
                        <wps:cNvPr id="16908" name="Shape 16908"/>
                        <wps:cNvSpPr/>
                        <wps:spPr>
                          <a:xfrm>
                            <a:off x="0" y="0"/>
                            <a:ext cx="41148" cy="152400"/>
                          </a:xfrm>
                          <a:custGeom>
                            <a:avLst/>
                            <a:gdLst/>
                            <a:ahLst/>
                            <a:cxnLst/>
                            <a:rect l="0" t="0" r="0" b="0"/>
                            <a:pathLst>
                              <a:path w="41148" h="152400">
                                <a:moveTo>
                                  <a:pt x="0" y="0"/>
                                </a:moveTo>
                                <a:lnTo>
                                  <a:pt x="41148" y="0"/>
                                </a:lnTo>
                                <a:lnTo>
                                  <a:pt x="41148" y="152400"/>
                                </a:lnTo>
                                <a:lnTo>
                                  <a:pt x="0" y="152400"/>
                                </a:lnTo>
                                <a:lnTo>
                                  <a:pt x="0" y="0"/>
                                </a:lnTo>
                              </a:path>
                            </a:pathLst>
                          </a:custGeom>
                          <a:ln w="0" cap="flat">
                            <a:miter lim="127000"/>
                          </a:ln>
                        </wps:spPr>
                        <wps:style>
                          <a:lnRef idx="0">
                            <a:srgbClr val="000000">
                              <a:alpha val="0"/>
                            </a:srgbClr>
                          </a:lnRef>
                          <a:fillRef idx="1">
                            <a:srgbClr val="D4EDDA"/>
                          </a:fillRef>
                          <a:effectRef idx="0">
                            <a:scrgbClr r="0" g="0" b="0"/>
                          </a:effectRef>
                          <a:fontRef idx="none"/>
                        </wps:style>
                        <wps:bodyPr/>
                      </wps:wsp>
                    </wpg:wgp>
                  </a:graphicData>
                </a:graphic>
              </wp:anchor>
            </w:drawing>
          </mc:Choice>
          <mc:Fallback>
            <w:pict>
              <v:group w14:anchorId="7F67DAD9" id="Group 12283" o:spid="_x0000_s1026" style="position:absolute;margin-left:58.7pt;margin-top:-2.7pt;width:3.25pt;height:12pt;z-index:-251658240" coordsize="41148,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">
                <v:shape id="Shape 16908" o:spid="_x0000_s1027" style="position:absolute;width:41148;height:152400;visibility:visible;mso-wrap-style:square;v-text-anchor:top" coordsize="41148,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" path="m,l41148,r,152400l,152400,,e" fillcolor="#d4edda" stroked="f" strokeweight="0">
                  <v:stroke miterlimit="83231f" joinstyle="miter"/>
                  <v:path arrowok="t" textboxrect="0,0,41148,152400"/>
                </v:shape>
              </v:group>
            </w:pict>
          </mc:Fallback>
        </mc:AlternateContent>
      </w:r>
      <w:r>
        <w:t xml:space="preserve">     </w:t>
      </w:r>
      <w:r w:rsidRPr="00D62EC0">
        <w:rPr>
          <w:b/>
          <w:bCs/>
          <w:sz w:val="22"/>
          <w:szCs w:val="22"/>
        </w:rPr>
        <w:t>Abstract</w:t>
      </w:r>
      <w:r w:rsidRPr="00504F57">
        <w:rPr>
          <w:sz w:val="22"/>
          <w:szCs w:val="22"/>
        </w:rPr>
        <w:t>—</w:t>
      </w:r>
      <w:r w:rsidR="0019619C" w:rsidRPr="00504F57">
        <w:rPr>
          <w:color w:val="111111"/>
          <w:sz w:val="22"/>
          <w:szCs w:val="22"/>
        </w:rPr>
        <w:t xml:space="preserve"> </w:t>
      </w:r>
      <w:r w:rsidR="00230280" w:rsidRPr="00230280">
        <w:rPr>
          <w:sz w:val="22"/>
          <w:szCs w:val="22"/>
        </w:rPr>
        <w:t>Multi-objective optimization has become the focus of current energy-system design and operation through the expedited penetration of distributed renewable resources and energy storage systems. The present paper explores the application of particle swarm optimization (PSO) that is customized to solve multi-objective energy optimization issues, such as trade-off in cost, emissions, and reliability of microgrids and hybrid energy-store systems. Based on the recent advancements, which alter PSO using adaptive inertia weighting, mutation strategies and multi-strategy hybridization, we develop a single optimisation model that simulates photovoltaic and wind energy, battery/electrolyser/PEMFC energy storage, time-of-use household loads, and reserve-margin constraints in order to capture operational uncertainty. The suggested MOPSO version is endowed with an adaptive mutation operator and archive based Pareto maintenance so as to improve convergence rate and Pareto front diversity. The case studies in the simulation, including microgrid scheduling at home, techno-economic optimization of renewable microgrids in realistic climatic conditions/loads, and the proposed methodology offers a superior Pareto spread and lower lifecycle cost-emission trade off than the baseline MOPSO and NSGA-II. Sensitivity analysis gives the power of solutions to uncertainty of renewable profiles and load. We also remark on the ways MOPSO can implement best in real time and on directions it can continue to go in the future such as to couple MOPSO with short term load/renewable forecasting and a hardware in the loop validation to complete the simulation and deployment to the field. The results indicate that the next-generation distributed energy systems of the optimization of the economic, environmental and reliability objectives over the selectively modified PSO based multi objective approaches provide effective and computationally efficient methodology to the optimization process.</w:t>
      </w:r>
    </w:p>
    <w:p w14:paraId="0E1566F8" w14:textId="70940C5A" w:rsidR="008B7D5D" w:rsidRPr="00504F57" w:rsidRDefault="00282BE4" w:rsidP="008B7D5D">
      <w:pPr>
        <w:spacing w:after="148" w:line="262" w:lineRule="auto"/>
        <w:ind w:left="-5" w:right="43"/>
        <w:rPr>
          <w:sz w:val="22"/>
          <w:szCs w:val="22"/>
        </w:rPr>
      </w:pPr>
      <w:r w:rsidRPr="00504F57">
        <w:rPr>
          <w:sz w:val="22"/>
          <w:szCs w:val="22"/>
        </w:rPr>
        <w:t xml:space="preserve">Keywords— </w:t>
      </w:r>
      <w:r w:rsidR="008B7D5D" w:rsidRPr="00504F57">
        <w:rPr>
          <w:sz w:val="22"/>
          <w:szCs w:val="22"/>
        </w:rPr>
        <w:t>Particle Swarm Optimization, Multi-objective energy optimization, Distributed renewable energy systems, Energy storage systems, Microgrid optimization, Cost–emission–reliability trade-off, Adaptive mutation and inertia weighting, Pareto front optimization, Techno-economic analysis, Renewable integration</w:t>
      </w:r>
    </w:p>
    <w:p w14:paraId="53CB46E0" w14:textId="661BFA07" w:rsidR="009B5D98" w:rsidRDefault="009B5D98">
      <w:pPr>
        <w:spacing w:after="148" w:line="262" w:lineRule="auto"/>
        <w:ind w:left="-5" w:right="43"/>
      </w:pPr>
    </w:p>
    <w:p w14:paraId="386AD638" w14:textId="28D20878" w:rsidR="009B5D98" w:rsidRPr="00D62EC0" w:rsidRDefault="00282BE4" w:rsidP="009649F2">
      <w:pPr>
        <w:pStyle w:val="Heading1"/>
        <w:numPr>
          <w:ilvl w:val="0"/>
          <w:numId w:val="38"/>
        </w:numPr>
        <w:ind w:right="679"/>
        <w:jc w:val="both"/>
        <w:rPr>
          <w:b/>
          <w:bCs/>
          <w:sz w:val="22"/>
          <w:szCs w:val="22"/>
        </w:rPr>
      </w:pPr>
      <w:r w:rsidRPr="00D62EC0">
        <w:rPr>
          <w:b/>
          <w:bCs/>
          <w:sz w:val="22"/>
          <w:szCs w:val="22"/>
        </w:rPr>
        <w:t xml:space="preserve">INTRODUCTION </w:t>
      </w:r>
    </w:p>
    <w:p w14:paraId="0F61D873" w14:textId="77777777" w:rsidR="00BC3066" w:rsidRDefault="008418C5" w:rsidP="008418C5">
      <w:pPr>
        <w:ind w:left="-5" w:right="47"/>
        <w:rPr>
          <w:sz w:val="22"/>
          <w:szCs w:val="22"/>
        </w:rPr>
      </w:pPr>
      <w:r w:rsidRPr="008418C5">
        <w:rPr>
          <w:sz w:val="22"/>
          <w:szCs w:val="22"/>
        </w:rPr>
        <w:t>The modern power systems have been transformed with the development of the distributed energy resources like the photovoltaic systems, wind turbines and batteries energy storage systems. As the search of sustainable energy shifts to the design phase and operation design, the design aspect and operation of such systems change to be multi-objective optimization to be able to trade off incompatible goals which tend to be focused on minimizing cost of life cycle and environmental impact and focusing on maximizing reliability and maximizing energy efficiency.</w:t>
      </w:r>
    </w:p>
    <w:p w14:paraId="0F4DF4A0" w14:textId="0F9A277B" w:rsidR="009858CD" w:rsidRDefault="008418C5" w:rsidP="008418C5">
      <w:pPr>
        <w:ind w:left="-5" w:right="47"/>
        <w:rPr>
          <w:sz w:val="22"/>
          <w:szCs w:val="22"/>
        </w:rPr>
      </w:pPr>
      <w:r w:rsidRPr="008418C5">
        <w:rPr>
          <w:sz w:val="22"/>
          <w:szCs w:val="22"/>
        </w:rPr>
        <w:t>However, they are very nonlinear and nonconvex and stochastic also and hence the conventional optimization tools are not useful to ascertain them as they are complex in terms of trade off. The relative</w:t>
      </w:r>
      <w:r w:rsidR="00D61B11">
        <w:rPr>
          <w:sz w:val="22"/>
          <w:szCs w:val="22"/>
        </w:rPr>
        <w:t xml:space="preserve"> </w:t>
      </w:r>
      <w:r w:rsidRPr="008418C5">
        <w:rPr>
          <w:sz w:val="22"/>
          <w:szCs w:val="22"/>
        </w:rPr>
        <w:lastRenderedPageBreak/>
        <w:t xml:space="preserve">simplicity of the theoretical formulation and low computational cost of Particle Swarm Optimization (PSO) has rendered it a promising population-based metaheuristic in the recent years because of its ability to search the entire globe. </w:t>
      </w:r>
    </w:p>
    <w:p w14:paraId="65E5F5F4" w14:textId="77777777" w:rsidR="00492A74" w:rsidRDefault="008418C5" w:rsidP="008418C5">
      <w:pPr>
        <w:ind w:left="-5" w:right="47"/>
        <w:rPr>
          <w:sz w:val="22"/>
          <w:szCs w:val="22"/>
        </w:rPr>
      </w:pPr>
      <w:r w:rsidRPr="008418C5">
        <w:rPr>
          <w:sz w:val="22"/>
          <w:szCs w:val="22"/>
        </w:rPr>
        <w:t xml:space="preserve">Several researchers have suggested Multi Objective Particle Swarm Optimization (MOPSO) algorithms to be implemented on the real world systems of energy which possess many conflicting objectives. Such variants are maintained using mechanisms of Pareto dominance, mechanisms of adaptive inertia weighting, mutation strategies and external archives. It is well known that MOPSO has been successful in energy related applications. As in the case of Xu et al., they suggested a multi-strategy MOPSO to optimize hybrid energy storage and can converge faster and provide a better range of solutions. Guan et al. applied MOPSO to schedule microgrids and reduce both the economic cost and emission at the same time. On the same grounds, </w:t>
      </w:r>
      <w:proofErr w:type="spellStart"/>
      <w:r w:rsidRPr="008418C5">
        <w:rPr>
          <w:sz w:val="22"/>
          <w:szCs w:val="22"/>
        </w:rPr>
        <w:t>Mquwana</w:t>
      </w:r>
      <w:proofErr w:type="spellEnd"/>
      <w:r w:rsidRPr="008418C5">
        <w:rPr>
          <w:sz w:val="22"/>
          <w:szCs w:val="22"/>
        </w:rPr>
        <w:t xml:space="preserve"> et al. revealed that MOPSO may be employed to outcompete NSGA-II, in the context of the renewable uncertainty distributed energy scheduling. Other scholars examined Techno-economic and hybrid system optimization the joint MOPSO and energy management models with forecasting models. All these designs are testimonies of the strength and flexibility of the algorithm to varied range of energy demands in microgrids on the domestic scale and hybrids on the level of communities. </w:t>
      </w:r>
    </w:p>
    <w:p w14:paraId="51B63564" w14:textId="77777777" w:rsidR="00EC69A1" w:rsidRDefault="008418C5" w:rsidP="008418C5">
      <w:pPr>
        <w:ind w:left="-5" w:right="47"/>
        <w:rPr>
          <w:sz w:val="22"/>
          <w:szCs w:val="22"/>
        </w:rPr>
      </w:pPr>
      <w:r w:rsidRPr="008418C5">
        <w:rPr>
          <w:sz w:val="22"/>
          <w:szCs w:val="22"/>
        </w:rPr>
        <w:t xml:space="preserve">However, even with these developments, there are still a number of problems that are still to be resolved. The models that are currently used are based more on the offline and non-dynamic models of optimization that do not take into consideration the dynamics of operations and uncertainty in the generation and demand of renewable energy sources in real-time. Along with this, convergence and diversity are relatively studied and efforts to integrate both forecast-based or data-driven aspects in adaptive decision making is a less developed one. The other major constraint is that it fails to give a chance to undertake a comparative study under realistic conditions particularly under the trade off of cost, emission and reliability under uncertainties. </w:t>
      </w:r>
    </w:p>
    <w:p w14:paraId="508214A5" w14:textId="77777777" w:rsidR="003E250F" w:rsidRDefault="008418C5" w:rsidP="008418C5">
      <w:pPr>
        <w:ind w:left="-5" w:right="47"/>
        <w:rPr>
          <w:sz w:val="22"/>
          <w:szCs w:val="22"/>
        </w:rPr>
      </w:pPr>
      <w:r w:rsidRPr="008418C5">
        <w:rPr>
          <w:sz w:val="22"/>
          <w:szCs w:val="22"/>
        </w:rPr>
        <w:t xml:space="preserve">The above weaknesses are overcome by the existing publication which suggests a stronger form of MOPSO model of multi- objective energy evolutionary optimization that involves adaptive mutation, inertia adaptive and archive based Pareto dominance conservation. The model suggestive of microgrid and hybrid energy- storage strategies are realistic in terms of variability of renewable energy, load variations globally, and techno-economic limitations. </w:t>
      </w:r>
    </w:p>
    <w:p w14:paraId="356F3201" w14:textId="77777777" w:rsidR="003E250F" w:rsidRDefault="008418C5" w:rsidP="008418C5">
      <w:pPr>
        <w:ind w:left="-5" w:right="47"/>
        <w:rPr>
          <w:sz w:val="22"/>
          <w:szCs w:val="22"/>
        </w:rPr>
      </w:pPr>
      <w:r w:rsidRPr="008418C5">
        <w:rPr>
          <w:sz w:val="22"/>
          <w:szCs w:val="22"/>
        </w:rPr>
        <w:t xml:space="preserve">The research will seek to: </w:t>
      </w:r>
    </w:p>
    <w:p w14:paraId="736C718D" w14:textId="77777777" w:rsidR="001B020F" w:rsidRPr="001B020F" w:rsidRDefault="008418C5" w:rsidP="001B020F">
      <w:pPr>
        <w:pStyle w:val="ListParagraph"/>
        <w:numPr>
          <w:ilvl w:val="0"/>
          <w:numId w:val="39"/>
        </w:numPr>
        <w:ind w:right="47"/>
        <w:rPr>
          <w:sz w:val="22"/>
          <w:szCs w:val="22"/>
        </w:rPr>
      </w:pPr>
      <w:r w:rsidRPr="001B020F">
        <w:rPr>
          <w:sz w:val="22"/>
          <w:szCs w:val="22"/>
        </w:rPr>
        <w:t>Testimonial of the success of the suggested MOPSO to create divergent and convergent Pareto fronts.</w:t>
      </w:r>
    </w:p>
    <w:p w14:paraId="5511977D" w14:textId="77777777" w:rsidR="001B020F" w:rsidRPr="001B020F" w:rsidRDefault="008418C5" w:rsidP="001B020F">
      <w:pPr>
        <w:pStyle w:val="ListParagraph"/>
        <w:numPr>
          <w:ilvl w:val="0"/>
          <w:numId w:val="39"/>
        </w:numPr>
        <w:ind w:right="47"/>
        <w:rPr>
          <w:sz w:val="22"/>
          <w:szCs w:val="22"/>
        </w:rPr>
      </w:pPr>
      <w:r w:rsidRPr="001B020F">
        <w:rPr>
          <w:sz w:val="22"/>
          <w:szCs w:val="22"/>
        </w:rPr>
        <w:t>Compare its performance to standard benchmark algorithms e.g. NSGA-II and standard MOPSO.</w:t>
      </w:r>
    </w:p>
    <w:p w14:paraId="0B6AFC55" w14:textId="044E90B1" w:rsidR="003E250F" w:rsidRPr="001B020F" w:rsidRDefault="008418C5" w:rsidP="001B020F">
      <w:pPr>
        <w:pStyle w:val="ListParagraph"/>
        <w:numPr>
          <w:ilvl w:val="0"/>
          <w:numId w:val="39"/>
        </w:numPr>
        <w:ind w:right="47"/>
        <w:rPr>
          <w:sz w:val="22"/>
          <w:szCs w:val="22"/>
        </w:rPr>
      </w:pPr>
      <w:r w:rsidRPr="001B020F">
        <w:rPr>
          <w:sz w:val="22"/>
          <w:szCs w:val="22"/>
        </w:rPr>
        <w:t xml:space="preserve">Identify controllable and demand uncertainty sensitivity. </w:t>
      </w:r>
    </w:p>
    <w:p w14:paraId="09C165C6" w14:textId="77777777" w:rsidR="00CE515E" w:rsidRDefault="008418C5" w:rsidP="001B020F">
      <w:pPr>
        <w:pStyle w:val="ListParagraph"/>
        <w:numPr>
          <w:ilvl w:val="0"/>
          <w:numId w:val="39"/>
        </w:numPr>
        <w:ind w:right="47"/>
        <w:rPr>
          <w:sz w:val="22"/>
          <w:szCs w:val="22"/>
        </w:rPr>
      </w:pPr>
      <w:r w:rsidRPr="001B020F">
        <w:rPr>
          <w:sz w:val="22"/>
          <w:szCs w:val="22"/>
        </w:rPr>
        <w:t xml:space="preserve">Give knowledge on the real-time implementation and integration with the data-driven forecasting. </w:t>
      </w:r>
    </w:p>
    <w:p w14:paraId="025EE9A5" w14:textId="57EF1339" w:rsidR="009B5D98" w:rsidRPr="00CE515E" w:rsidRDefault="008418C5" w:rsidP="00CE515E">
      <w:pPr>
        <w:ind w:right="47"/>
        <w:rPr>
          <w:sz w:val="22"/>
          <w:szCs w:val="22"/>
        </w:rPr>
      </w:pPr>
      <w:r w:rsidRPr="00CE515E">
        <w:rPr>
          <w:sz w:val="22"/>
          <w:szCs w:val="22"/>
        </w:rPr>
        <w:t>The results of the current research are likely to be instilled in the constructions of the next-generation computationally efficient, adaptive, and scaling-easy optimization frameworks of the intelligent, sustainable, and resiliency of the energy systems.</w:t>
      </w:r>
    </w:p>
    <w:p w14:paraId="67D893DF" w14:textId="0F95DC9D" w:rsidR="00DD4A61" w:rsidRDefault="00101703" w:rsidP="00D61B11">
      <w:pPr>
        <w:spacing w:after="104" w:line="259" w:lineRule="auto"/>
        <w:ind w:left="0" w:right="751" w:firstLine="0"/>
        <w:rPr>
          <w:sz w:val="22"/>
          <w:szCs w:val="22"/>
        </w:rPr>
      </w:pPr>
      <w:r>
        <w:rPr>
          <w:noProof/>
          <w:sz w:val="22"/>
          <w:szCs w:val="22"/>
        </w:rPr>
        <w:lastRenderedPageBreak/>
        <w:drawing>
          <wp:inline distT="0" distB="0" distL="0" distR="0" wp14:anchorId="49EFB716" wp14:editId="63EF2C46">
            <wp:extent cx="5852795" cy="2324100"/>
            <wp:effectExtent l="0" t="0" r="0" b="0"/>
            <wp:docPr id="18154327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32734" name="Picture 1815432734"/>
                    <pic:cNvPicPr/>
                  </pic:nvPicPr>
                  <pic:blipFill rotWithShape="1">
                    <a:blip r:embed="rId5" cstate="print">
                      <a:extLst>
                        <a:ext uri="{28A0092B-C50C-407E-A947-70E740481C1C}">
                          <a14:useLocalDpi xmlns:a14="http://schemas.microsoft.com/office/drawing/2010/main" val="0"/>
                        </a:ext>
                      </a:extLst>
                    </a:blip>
                    <a:srcRect t="5626" b="6493"/>
                    <a:stretch>
                      <a:fillRect/>
                    </a:stretch>
                  </pic:blipFill>
                  <pic:spPr bwMode="auto">
                    <a:xfrm>
                      <a:off x="0" y="0"/>
                      <a:ext cx="5852795" cy="2324100"/>
                    </a:xfrm>
                    <a:prstGeom prst="rect">
                      <a:avLst/>
                    </a:prstGeom>
                    <a:ln>
                      <a:noFill/>
                    </a:ln>
                    <a:extLst>
                      <a:ext uri="{53640926-AAD7-44D8-BBD7-CCE9431645EC}">
                        <a14:shadowObscured xmlns:a14="http://schemas.microsoft.com/office/drawing/2010/main"/>
                      </a:ext>
                    </a:extLst>
                  </pic:spPr>
                </pic:pic>
              </a:graphicData>
            </a:graphic>
          </wp:inline>
        </w:drawing>
      </w:r>
    </w:p>
    <w:p w14:paraId="0C759B9F" w14:textId="73F5D4FF" w:rsidR="005606FA" w:rsidRDefault="008D7DE0" w:rsidP="00D61B11">
      <w:pPr>
        <w:spacing w:after="104" w:line="259" w:lineRule="auto"/>
        <w:ind w:left="0" w:right="751" w:firstLine="0"/>
        <w:rPr>
          <w:sz w:val="22"/>
          <w:szCs w:val="22"/>
        </w:rPr>
      </w:pPr>
      <w:r>
        <w:rPr>
          <w:i/>
          <w:iCs/>
        </w:rPr>
        <w:t xml:space="preserve">              </w:t>
      </w:r>
      <w:r w:rsidR="005606FA" w:rsidRPr="00052417">
        <w:rPr>
          <w:i/>
          <w:iCs/>
        </w:rPr>
        <w:t>Figure 1:</w:t>
      </w:r>
      <w:r w:rsidR="0013794C">
        <w:rPr>
          <w:i/>
          <w:iCs/>
        </w:rPr>
        <w:t>MOPSO optimizes distributed energy systems for sustainability and reliabi</w:t>
      </w:r>
      <w:r>
        <w:rPr>
          <w:i/>
          <w:iCs/>
        </w:rPr>
        <w:t>lity</w:t>
      </w:r>
    </w:p>
    <w:p w14:paraId="487C466E" w14:textId="7E03837F" w:rsidR="009B5D98" w:rsidRPr="00172209" w:rsidRDefault="00282BE4">
      <w:pPr>
        <w:spacing w:after="104" w:line="259" w:lineRule="auto"/>
        <w:ind w:left="0" w:right="751" w:firstLine="0"/>
        <w:jc w:val="right"/>
        <w:rPr>
          <w:sz w:val="22"/>
          <w:szCs w:val="22"/>
        </w:rPr>
      </w:pPr>
      <w:r w:rsidRPr="00172209">
        <w:rPr>
          <w:sz w:val="22"/>
          <w:szCs w:val="22"/>
        </w:rPr>
        <w:t xml:space="preserve"> </w:t>
      </w:r>
    </w:p>
    <w:p w14:paraId="0D28D77B" w14:textId="078DAD0E" w:rsidR="009B5D98" w:rsidRPr="00D62EC0" w:rsidRDefault="00D62EC0" w:rsidP="00474C9A">
      <w:pPr>
        <w:spacing w:after="148" w:line="259" w:lineRule="auto"/>
        <w:ind w:right="59"/>
        <w:rPr>
          <w:b/>
          <w:bCs/>
          <w:sz w:val="22"/>
          <w:szCs w:val="22"/>
        </w:rPr>
      </w:pPr>
      <w:r>
        <w:rPr>
          <w:b/>
          <w:bCs/>
          <w:sz w:val="22"/>
          <w:szCs w:val="22"/>
        </w:rPr>
        <w:t xml:space="preserve">2. </w:t>
      </w:r>
      <w:r w:rsidR="00282BE4" w:rsidRPr="00D62EC0">
        <w:rPr>
          <w:b/>
          <w:bCs/>
          <w:sz w:val="22"/>
          <w:szCs w:val="22"/>
        </w:rPr>
        <w:t xml:space="preserve">LITERATURE SURVEY </w:t>
      </w:r>
    </w:p>
    <w:p w14:paraId="3A675581" w14:textId="7A151097" w:rsidR="00365D25" w:rsidRPr="00172209" w:rsidRDefault="00365D25" w:rsidP="00365D25">
      <w:pPr>
        <w:ind w:left="-5" w:right="47"/>
        <w:rPr>
          <w:b/>
          <w:bCs/>
          <w:sz w:val="22"/>
          <w:szCs w:val="22"/>
        </w:rPr>
      </w:pPr>
      <w:r w:rsidRPr="00172209">
        <w:rPr>
          <w:b/>
          <w:bCs/>
          <w:sz w:val="22"/>
          <w:szCs w:val="22"/>
        </w:rPr>
        <w:t>2.1 Multi-objective optimization in energy systems</w:t>
      </w:r>
    </w:p>
    <w:p w14:paraId="44BE75AC" w14:textId="77777777" w:rsidR="00DD4A61" w:rsidRDefault="005F7DED" w:rsidP="003A6318">
      <w:pPr>
        <w:ind w:left="-5" w:right="47"/>
        <w:rPr>
          <w:sz w:val="22"/>
          <w:szCs w:val="22"/>
        </w:rPr>
      </w:pPr>
      <w:r w:rsidRPr="005F7DED">
        <w:rPr>
          <w:sz w:val="22"/>
          <w:szCs w:val="22"/>
        </w:rPr>
        <w:t xml:space="preserve">The multi-objective optimization (MOO) issue has become a mandatory part of the contemporary energy-system design, as the energy planners are expected to work with the conflicting objectives like the financial cost, the ecological impact, the stability and the efficiency. These are </w:t>
      </w:r>
      <w:proofErr w:type="spellStart"/>
      <w:r w:rsidRPr="005F7DED">
        <w:rPr>
          <w:sz w:val="22"/>
          <w:szCs w:val="22"/>
        </w:rPr>
        <w:t>trade offs</w:t>
      </w:r>
      <w:proofErr w:type="spellEnd"/>
      <w:r w:rsidRPr="005F7DED">
        <w:rPr>
          <w:sz w:val="22"/>
          <w:szCs w:val="22"/>
        </w:rPr>
        <w:t xml:space="preserve"> in uncertainty that are not normally attained through the conventional deterministic or single-objective models. The </w:t>
      </w:r>
      <w:proofErr w:type="spellStart"/>
      <w:r w:rsidRPr="005F7DED">
        <w:rPr>
          <w:sz w:val="22"/>
          <w:szCs w:val="22"/>
        </w:rPr>
        <w:t>sulfice</w:t>
      </w:r>
      <w:proofErr w:type="spellEnd"/>
      <w:r w:rsidRPr="005F7DED">
        <w:rPr>
          <w:sz w:val="22"/>
          <w:szCs w:val="22"/>
        </w:rPr>
        <w:t xml:space="preserve"> of genetic algorithms (GA), differential evolution (DE) and particle swarm optimization (PSO) are those algorithms that have received some attention due to their high search capabilities; they are metaheuristic algorithms. </w:t>
      </w:r>
    </w:p>
    <w:p w14:paraId="5F8C9BE9" w14:textId="32C82EF7" w:rsidR="00365D25" w:rsidRPr="00172209" w:rsidRDefault="005F7DED" w:rsidP="003A6318">
      <w:pPr>
        <w:ind w:left="-5" w:right="47"/>
        <w:rPr>
          <w:sz w:val="22"/>
          <w:szCs w:val="22"/>
        </w:rPr>
      </w:pPr>
      <w:r w:rsidRPr="005F7DED">
        <w:rPr>
          <w:sz w:val="22"/>
          <w:szCs w:val="22"/>
        </w:rPr>
        <w:t>One of the most popular swarm optimization methods is known as Particle Swarm Optimization (PSO) due to the fact it is conceptually simple, has fewer control parameters and it is highly convergent. Multi-Objective Particle Swarm Optimization (MOPSO) adaptation of PSO is a method of exploring a full range of trade-off solutions in lieu of a single global optimum, in contrast to a single global optimum.</w:t>
      </w:r>
    </w:p>
    <w:p w14:paraId="7A843A9E" w14:textId="77777777" w:rsidR="003A6318" w:rsidRPr="00172209" w:rsidRDefault="003A6318" w:rsidP="003A6318">
      <w:pPr>
        <w:ind w:left="-5" w:right="47"/>
        <w:rPr>
          <w:sz w:val="22"/>
          <w:szCs w:val="22"/>
        </w:rPr>
      </w:pPr>
    </w:p>
    <w:p w14:paraId="12944659" w14:textId="77777777" w:rsidR="00365D25" w:rsidRPr="00172209" w:rsidRDefault="00365D25" w:rsidP="00365D25">
      <w:pPr>
        <w:ind w:left="-5" w:right="47"/>
        <w:rPr>
          <w:b/>
          <w:bCs/>
          <w:sz w:val="22"/>
          <w:szCs w:val="22"/>
        </w:rPr>
      </w:pPr>
      <w:r w:rsidRPr="00172209">
        <w:rPr>
          <w:b/>
          <w:bCs/>
          <w:sz w:val="22"/>
          <w:szCs w:val="22"/>
        </w:rPr>
        <w:t>2.2 MOPSO for hybrid and renewable energy systems</w:t>
      </w:r>
    </w:p>
    <w:p w14:paraId="5259D391" w14:textId="77777777" w:rsidR="000706B0" w:rsidRDefault="00365D25" w:rsidP="00671889">
      <w:pPr>
        <w:ind w:left="-5" w:right="47"/>
        <w:rPr>
          <w:sz w:val="22"/>
          <w:szCs w:val="22"/>
        </w:rPr>
      </w:pPr>
      <w:r w:rsidRPr="00172209">
        <w:rPr>
          <w:b/>
          <w:bCs/>
          <w:sz w:val="22"/>
          <w:szCs w:val="22"/>
        </w:rPr>
        <w:t xml:space="preserve">Xu et al. </w:t>
      </w:r>
      <w:r w:rsidR="00671889" w:rsidRPr="00671889">
        <w:rPr>
          <w:b/>
          <w:bCs/>
          <w:sz w:val="22"/>
          <w:szCs w:val="22"/>
        </w:rPr>
        <w:t xml:space="preserve">Xu et al. (2024) </w:t>
      </w:r>
      <w:r w:rsidR="00671889" w:rsidRPr="00671889">
        <w:rPr>
          <w:sz w:val="22"/>
          <w:szCs w:val="22"/>
        </w:rPr>
        <w:t xml:space="preserve">have come up with a multi-strategy enhanced MOPSO to streamline the structure of the hybrid energy-storage systems. They introduced a bit of dynamism of inertia weight in their work and an adaptive mechanism of mutation to equalize the exploration and exploitation. The algorithm was applied on a renewable energy microgrid which is comprised of battery and supercapacitors it was discovered that the algorithm could attain a greater Pareto diversity and faster convergence rate than the classic MOPSO and NSGA-II. </w:t>
      </w:r>
    </w:p>
    <w:p w14:paraId="67A7B9F1" w14:textId="1F2FF795" w:rsidR="00365D25" w:rsidRPr="00172209" w:rsidRDefault="00671889" w:rsidP="00D92C0A">
      <w:pPr>
        <w:ind w:left="-5" w:right="47"/>
        <w:rPr>
          <w:sz w:val="22"/>
          <w:szCs w:val="22"/>
        </w:rPr>
      </w:pPr>
      <w:r w:rsidRPr="00671889">
        <w:rPr>
          <w:sz w:val="22"/>
          <w:szCs w:val="22"/>
        </w:rPr>
        <w:t>The hybrid energy system that was maximized by Zhu et al. (2023) was grounded on the cost of the energy system and the amount of environmental emissions. They demonstrated massive cost and CO 2 and system reliability reduction using a model whose foundation was based on MOPSO. Their findings emphasized the fact that there are dynamic load models and multi-source integration (PV, wind, and diesel). The technological-economic MOPSO strategy that Parvin et al. (2023) used in their research enabled developing a micro grid of renewable sources with a solar, wind, and battery storage</w:t>
      </w:r>
      <w:r w:rsidR="006A010C">
        <w:rPr>
          <w:sz w:val="22"/>
          <w:szCs w:val="22"/>
        </w:rPr>
        <w:t xml:space="preserve">. </w:t>
      </w:r>
      <w:r w:rsidR="00365D25" w:rsidRPr="00172209">
        <w:rPr>
          <w:sz w:val="22"/>
          <w:szCs w:val="22"/>
        </w:rPr>
        <w:t xml:space="preserve">The study </w:t>
      </w:r>
      <w:r w:rsidR="00365D25" w:rsidRPr="00172209">
        <w:rPr>
          <w:sz w:val="22"/>
          <w:szCs w:val="22"/>
        </w:rPr>
        <w:lastRenderedPageBreak/>
        <w:t xml:space="preserve">emphasized the </w:t>
      </w:r>
      <w:r w:rsidR="00365D25" w:rsidRPr="00DB1C00">
        <w:rPr>
          <w:sz w:val="22"/>
          <w:szCs w:val="22"/>
        </w:rPr>
        <w:t>trade-off between capital investment and operational savings</w:t>
      </w:r>
      <w:r w:rsidR="00365D25" w:rsidRPr="00172209">
        <w:rPr>
          <w:sz w:val="22"/>
          <w:szCs w:val="22"/>
        </w:rPr>
        <w:t>, illustrating how MOPSO can achieve balanced solutions across varying energy-price scenarios.</w:t>
      </w:r>
    </w:p>
    <w:p w14:paraId="28953A41" w14:textId="77777777" w:rsidR="00365D25" w:rsidRPr="00172209" w:rsidRDefault="00365D25" w:rsidP="00365D25">
      <w:pPr>
        <w:ind w:left="-5" w:right="47"/>
        <w:rPr>
          <w:b/>
          <w:bCs/>
          <w:sz w:val="22"/>
          <w:szCs w:val="22"/>
        </w:rPr>
      </w:pPr>
      <w:r w:rsidRPr="00172209">
        <w:rPr>
          <w:b/>
          <w:bCs/>
          <w:sz w:val="22"/>
          <w:szCs w:val="22"/>
        </w:rPr>
        <w:t>2.3 Microgrid scheduling and household energy management</w:t>
      </w:r>
    </w:p>
    <w:p w14:paraId="7FE89212" w14:textId="77777777" w:rsidR="00365D25" w:rsidRPr="00172209" w:rsidRDefault="00365D25" w:rsidP="00365D25">
      <w:pPr>
        <w:ind w:left="-5" w:right="47"/>
        <w:rPr>
          <w:sz w:val="22"/>
          <w:szCs w:val="22"/>
        </w:rPr>
      </w:pPr>
      <w:r w:rsidRPr="00172209">
        <w:rPr>
          <w:b/>
          <w:bCs/>
          <w:sz w:val="22"/>
          <w:szCs w:val="22"/>
        </w:rPr>
        <w:t>Guan et al. (2024)</w:t>
      </w:r>
      <w:r w:rsidRPr="00172209">
        <w:rPr>
          <w:sz w:val="22"/>
          <w:szCs w:val="22"/>
        </w:rPr>
        <w:t xml:space="preserve"> introduced a MOPSO-based scheduling strategy for </w:t>
      </w:r>
      <w:r w:rsidRPr="00172209">
        <w:rPr>
          <w:b/>
          <w:bCs/>
          <w:sz w:val="22"/>
          <w:szCs w:val="22"/>
        </w:rPr>
        <w:t>microgrids</w:t>
      </w:r>
      <w:r w:rsidRPr="00172209">
        <w:rPr>
          <w:sz w:val="22"/>
          <w:szCs w:val="22"/>
        </w:rPr>
        <w:t>, targeting minimum operating cost and emission reduction under renewable uncertainty. Their results demonstrated that PSO variants can outperform deterministic methods in maintaining system stability while meeting economic and environmental goals.</w:t>
      </w:r>
    </w:p>
    <w:p w14:paraId="1838C12A" w14:textId="77777777" w:rsidR="00365D25" w:rsidRPr="00172209" w:rsidRDefault="00365D25" w:rsidP="00365D25">
      <w:pPr>
        <w:ind w:left="-5" w:right="47"/>
        <w:rPr>
          <w:sz w:val="22"/>
          <w:szCs w:val="22"/>
        </w:rPr>
      </w:pPr>
      <w:r w:rsidRPr="00172209">
        <w:rPr>
          <w:b/>
          <w:bCs/>
          <w:sz w:val="22"/>
          <w:szCs w:val="22"/>
        </w:rPr>
        <w:t>Huang et al. (2024)</w:t>
      </w:r>
      <w:r w:rsidRPr="00172209">
        <w:rPr>
          <w:sz w:val="22"/>
          <w:szCs w:val="22"/>
        </w:rPr>
        <w:t xml:space="preserve"> proposed a </w:t>
      </w:r>
      <w:r w:rsidRPr="00172209">
        <w:rPr>
          <w:b/>
          <w:bCs/>
          <w:sz w:val="22"/>
          <w:szCs w:val="22"/>
        </w:rPr>
        <w:t>multi-objective scheduling method</w:t>
      </w:r>
      <w:r w:rsidRPr="00172209">
        <w:rPr>
          <w:sz w:val="22"/>
          <w:szCs w:val="22"/>
        </w:rPr>
        <w:t xml:space="preserve"> for household microgrids using MOPSO. Their framework integrated real-time load profiles, PV generation, and battery management to produce Pareto-optimal solutions balancing energy cost and user comfort. They also used an external archive to store nondominated solutions, improving front diversity.</w:t>
      </w:r>
    </w:p>
    <w:p w14:paraId="54572F37" w14:textId="77777777" w:rsidR="00365D25" w:rsidRPr="00172209" w:rsidRDefault="00365D25" w:rsidP="00365D25">
      <w:pPr>
        <w:ind w:left="-5" w:right="47"/>
        <w:rPr>
          <w:sz w:val="22"/>
          <w:szCs w:val="22"/>
        </w:rPr>
      </w:pPr>
      <w:r w:rsidRPr="00172209">
        <w:rPr>
          <w:b/>
          <w:bCs/>
          <w:sz w:val="22"/>
          <w:szCs w:val="22"/>
        </w:rPr>
        <w:t>Davoudi et al. (2023)</w:t>
      </w:r>
      <w:r w:rsidRPr="00172209">
        <w:rPr>
          <w:sz w:val="22"/>
          <w:szCs w:val="22"/>
        </w:rPr>
        <w:t xml:space="preserve"> extended the concept to residential energy hubs using a </w:t>
      </w:r>
      <w:r w:rsidRPr="00172209">
        <w:rPr>
          <w:b/>
          <w:bCs/>
          <w:sz w:val="22"/>
          <w:szCs w:val="22"/>
        </w:rPr>
        <w:t>multi-objective PSO for planning and demand-side management</w:t>
      </w:r>
      <w:r w:rsidRPr="00172209">
        <w:rPr>
          <w:sz w:val="22"/>
          <w:szCs w:val="22"/>
        </w:rPr>
        <w:t>. Their approach minimized electricity cost and CO₂ emissions, demonstrating the flexibility of MOPSO in multi-sector coupling (electricity, heat, and gas).</w:t>
      </w:r>
    </w:p>
    <w:p w14:paraId="2FBB2B58" w14:textId="77777777" w:rsidR="00365D25" w:rsidRDefault="00365D25" w:rsidP="00365D25">
      <w:pPr>
        <w:ind w:left="-5" w:right="47"/>
        <w:rPr>
          <w:sz w:val="22"/>
          <w:szCs w:val="22"/>
        </w:rPr>
      </w:pPr>
      <w:r w:rsidRPr="00172209">
        <w:rPr>
          <w:sz w:val="22"/>
          <w:szCs w:val="22"/>
        </w:rPr>
        <w:t xml:space="preserve">These studies illustrate how MOPSO can enhance operational decisions in distributed energy systems. Nonetheless, most approaches rely on </w:t>
      </w:r>
      <w:r w:rsidRPr="00172209">
        <w:rPr>
          <w:b/>
          <w:bCs/>
          <w:sz w:val="22"/>
          <w:szCs w:val="22"/>
        </w:rPr>
        <w:t>offline simulations</w:t>
      </w:r>
      <w:r w:rsidRPr="00172209">
        <w:rPr>
          <w:sz w:val="22"/>
          <w:szCs w:val="22"/>
        </w:rPr>
        <w:t xml:space="preserve"> and </w:t>
      </w:r>
      <w:r w:rsidRPr="00172209">
        <w:rPr>
          <w:b/>
          <w:bCs/>
          <w:sz w:val="22"/>
          <w:szCs w:val="22"/>
        </w:rPr>
        <w:t>static datasets</w:t>
      </w:r>
      <w:r w:rsidRPr="00172209">
        <w:rPr>
          <w:sz w:val="22"/>
          <w:szCs w:val="22"/>
        </w:rPr>
        <w:t>, limiting their applicability in real-time, data-driven smart-grid contexts.</w:t>
      </w:r>
    </w:p>
    <w:p w14:paraId="5C8DD412" w14:textId="480D9686" w:rsidR="003B5C26" w:rsidRPr="00172209" w:rsidRDefault="003B5C26" w:rsidP="00365D25">
      <w:pPr>
        <w:ind w:left="-5" w:right="47"/>
        <w:rPr>
          <w:sz w:val="22"/>
          <w:szCs w:val="22"/>
        </w:rPr>
      </w:pPr>
      <w:r>
        <w:rPr>
          <w:noProof/>
          <w:sz w:val="22"/>
          <w:szCs w:val="22"/>
        </w:rPr>
        <w:drawing>
          <wp:inline distT="0" distB="0" distL="0" distR="0" wp14:anchorId="4C54604E" wp14:editId="5E1CD423">
            <wp:extent cx="5852795" cy="1819275"/>
            <wp:effectExtent l="0" t="0" r="0" b="9525"/>
            <wp:docPr id="17197887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788769" name="Picture 1719788769"/>
                    <pic:cNvPicPr/>
                  </pic:nvPicPr>
                  <pic:blipFill rotWithShape="1">
                    <a:blip r:embed="rId6" cstate="print">
                      <a:extLst>
                        <a:ext uri="{28A0092B-C50C-407E-A947-70E740481C1C}">
                          <a14:useLocalDpi xmlns:a14="http://schemas.microsoft.com/office/drawing/2010/main" val="0"/>
                        </a:ext>
                      </a:extLst>
                    </a:blip>
                    <a:srcRect t="7241" b="7526"/>
                    <a:stretch>
                      <a:fillRect/>
                    </a:stretch>
                  </pic:blipFill>
                  <pic:spPr bwMode="auto">
                    <a:xfrm>
                      <a:off x="0" y="0"/>
                      <a:ext cx="5852795" cy="1819275"/>
                    </a:xfrm>
                    <a:prstGeom prst="rect">
                      <a:avLst/>
                    </a:prstGeom>
                    <a:ln>
                      <a:noFill/>
                    </a:ln>
                    <a:extLst>
                      <a:ext uri="{53640926-AAD7-44D8-BBD7-CCE9431645EC}">
                        <a14:shadowObscured xmlns:a14="http://schemas.microsoft.com/office/drawing/2010/main"/>
                      </a:ext>
                    </a:extLst>
                  </pic:spPr>
                </pic:pic>
              </a:graphicData>
            </a:graphic>
          </wp:inline>
        </w:drawing>
      </w:r>
    </w:p>
    <w:p w14:paraId="3A7AAB0E" w14:textId="10053305" w:rsidR="00365D25" w:rsidRPr="00172209" w:rsidRDefault="00411E2A" w:rsidP="00365D25">
      <w:pPr>
        <w:ind w:left="-5" w:right="47"/>
        <w:rPr>
          <w:sz w:val="22"/>
          <w:szCs w:val="22"/>
        </w:rPr>
      </w:pPr>
      <w:r>
        <w:rPr>
          <w:i/>
          <w:iCs/>
        </w:rPr>
        <w:t xml:space="preserve">                                </w:t>
      </w:r>
      <w:r w:rsidR="008D764A" w:rsidRPr="00052417">
        <w:rPr>
          <w:i/>
          <w:iCs/>
        </w:rPr>
        <w:t xml:space="preserve">Figure </w:t>
      </w:r>
      <w:r w:rsidR="008D7DE0">
        <w:rPr>
          <w:i/>
          <w:iCs/>
        </w:rPr>
        <w:t>2</w:t>
      </w:r>
      <w:r w:rsidR="008D764A" w:rsidRPr="00052417">
        <w:rPr>
          <w:i/>
          <w:iCs/>
        </w:rPr>
        <w:t>:</w:t>
      </w:r>
      <w:r w:rsidR="008D7DE0">
        <w:rPr>
          <w:i/>
          <w:iCs/>
        </w:rPr>
        <w:t xml:space="preserve"> </w:t>
      </w:r>
      <w:r w:rsidR="00B96647">
        <w:rPr>
          <w:i/>
          <w:iCs/>
        </w:rPr>
        <w:t>MOPSO Applications in Microgrid Scheduling</w:t>
      </w:r>
    </w:p>
    <w:p w14:paraId="0F011AFF" w14:textId="77777777" w:rsidR="00365D25" w:rsidRPr="00172209" w:rsidRDefault="00365D25" w:rsidP="00365D25">
      <w:pPr>
        <w:ind w:left="-5" w:right="47"/>
        <w:rPr>
          <w:b/>
          <w:bCs/>
          <w:sz w:val="22"/>
          <w:szCs w:val="22"/>
        </w:rPr>
      </w:pPr>
      <w:r w:rsidRPr="00172209">
        <w:rPr>
          <w:b/>
          <w:bCs/>
          <w:sz w:val="22"/>
          <w:szCs w:val="22"/>
        </w:rPr>
        <w:t>2.4 Comparative algorithms and hybrid enhancements</w:t>
      </w:r>
    </w:p>
    <w:p w14:paraId="3875531F" w14:textId="77777777" w:rsidR="00365D25" w:rsidRPr="00172209" w:rsidRDefault="00365D25" w:rsidP="00365D25">
      <w:pPr>
        <w:ind w:left="-5" w:right="47"/>
        <w:rPr>
          <w:sz w:val="22"/>
          <w:szCs w:val="22"/>
        </w:rPr>
      </w:pPr>
      <w:proofErr w:type="spellStart"/>
      <w:r w:rsidRPr="00172209">
        <w:rPr>
          <w:b/>
          <w:bCs/>
          <w:sz w:val="22"/>
          <w:szCs w:val="22"/>
        </w:rPr>
        <w:t>Mquqwana</w:t>
      </w:r>
      <w:proofErr w:type="spellEnd"/>
      <w:r w:rsidRPr="00172209">
        <w:rPr>
          <w:b/>
          <w:bCs/>
          <w:sz w:val="22"/>
          <w:szCs w:val="22"/>
        </w:rPr>
        <w:t xml:space="preserve"> et al. (2024)</w:t>
      </w:r>
      <w:r w:rsidRPr="00172209">
        <w:rPr>
          <w:sz w:val="22"/>
          <w:szCs w:val="22"/>
        </w:rPr>
        <w:t xml:space="preserve"> conducted a comparative study between MOPSO and NSGA-II for distributed energy scheduling. Their results showed that MOPSO achieved faster convergence and more uniform Pareto fronts under identical conditions.</w:t>
      </w:r>
    </w:p>
    <w:p w14:paraId="0802A5BB" w14:textId="77777777" w:rsidR="00365D25" w:rsidRPr="00172209" w:rsidRDefault="00365D25" w:rsidP="00365D25">
      <w:pPr>
        <w:ind w:left="-5" w:right="47"/>
        <w:rPr>
          <w:sz w:val="22"/>
          <w:szCs w:val="22"/>
        </w:rPr>
      </w:pPr>
      <w:r w:rsidRPr="00172209">
        <w:rPr>
          <w:b/>
          <w:bCs/>
          <w:sz w:val="22"/>
          <w:szCs w:val="22"/>
        </w:rPr>
        <w:t>Zhang et al. (2019)</w:t>
      </w:r>
      <w:r w:rsidRPr="00172209">
        <w:rPr>
          <w:sz w:val="22"/>
          <w:szCs w:val="22"/>
        </w:rPr>
        <w:t xml:space="preserve"> integrated MOPSO with a distributed-energy-system model containing energy storage and CHP (combined heat and power) units. Their framework balanced energy efficiency and emission objectives while maintaining system reliability. The study also highlighted the potential of hybridizing MOPSO with other methods to overcome local-optimum traps.</w:t>
      </w:r>
    </w:p>
    <w:p w14:paraId="5C9017D5" w14:textId="3D42BFFD" w:rsidR="00365D25" w:rsidRPr="00172209" w:rsidRDefault="00365D25" w:rsidP="002D1E28">
      <w:pPr>
        <w:ind w:left="-5" w:right="47"/>
        <w:rPr>
          <w:sz w:val="22"/>
          <w:szCs w:val="22"/>
        </w:rPr>
      </w:pPr>
      <w:r w:rsidRPr="00172209">
        <w:rPr>
          <w:sz w:val="22"/>
          <w:szCs w:val="22"/>
        </w:rPr>
        <w:t xml:space="preserve">Across these works, researchers have experimented with </w:t>
      </w:r>
      <w:r w:rsidRPr="00172209">
        <w:rPr>
          <w:b/>
          <w:bCs/>
          <w:sz w:val="22"/>
          <w:szCs w:val="22"/>
        </w:rPr>
        <w:t>hybrid MOPSO variants</w:t>
      </w:r>
      <w:r w:rsidRPr="00172209">
        <w:rPr>
          <w:sz w:val="22"/>
          <w:szCs w:val="22"/>
        </w:rPr>
        <w:t>, incorporating GA-style crossover, fuzzy logic, and adaptive mutation. These improvements enhanced convergence precision and solution diversity, but introduced additional computational cost and parameter-tuning complexity.</w:t>
      </w:r>
    </w:p>
    <w:p w14:paraId="1EEF3919" w14:textId="77777777" w:rsidR="00365D25" w:rsidRPr="00172209" w:rsidRDefault="00365D25" w:rsidP="00365D25">
      <w:pPr>
        <w:ind w:left="-5" w:right="47"/>
        <w:rPr>
          <w:b/>
          <w:bCs/>
          <w:sz w:val="22"/>
          <w:szCs w:val="22"/>
        </w:rPr>
      </w:pPr>
      <w:r w:rsidRPr="00172209">
        <w:rPr>
          <w:b/>
          <w:bCs/>
          <w:sz w:val="22"/>
          <w:szCs w:val="22"/>
        </w:rPr>
        <w:t>2.5 Research gaps and motivation</w:t>
      </w:r>
    </w:p>
    <w:p w14:paraId="5A6E2B14" w14:textId="77777777" w:rsidR="00365D25" w:rsidRPr="00172209" w:rsidRDefault="00365D25" w:rsidP="00365D25">
      <w:pPr>
        <w:ind w:left="-5" w:right="47"/>
        <w:rPr>
          <w:sz w:val="22"/>
          <w:szCs w:val="22"/>
        </w:rPr>
      </w:pPr>
      <w:r w:rsidRPr="00172209">
        <w:rPr>
          <w:sz w:val="22"/>
          <w:szCs w:val="22"/>
        </w:rPr>
        <w:lastRenderedPageBreak/>
        <w:t xml:space="preserve">From the reviewed literature, it is evident that MOPSO has become a robust and versatile optimization tool for multi-objective energy problems. Yet several </w:t>
      </w:r>
      <w:r w:rsidRPr="00172209">
        <w:rPr>
          <w:b/>
          <w:bCs/>
          <w:sz w:val="22"/>
          <w:szCs w:val="22"/>
        </w:rPr>
        <w:t>limitations</w:t>
      </w:r>
      <w:r w:rsidRPr="00172209">
        <w:rPr>
          <w:sz w:val="22"/>
          <w:szCs w:val="22"/>
        </w:rPr>
        <w:t xml:space="preserve"> persist:</w:t>
      </w:r>
    </w:p>
    <w:p w14:paraId="4F77848B" w14:textId="77777777" w:rsidR="00365D25" w:rsidRPr="00172209" w:rsidRDefault="00365D25" w:rsidP="00365D25">
      <w:pPr>
        <w:numPr>
          <w:ilvl w:val="0"/>
          <w:numId w:val="9"/>
        </w:numPr>
        <w:ind w:right="47"/>
        <w:rPr>
          <w:sz w:val="22"/>
          <w:szCs w:val="22"/>
        </w:rPr>
      </w:pPr>
      <w:r w:rsidRPr="00172209">
        <w:rPr>
          <w:b/>
          <w:bCs/>
          <w:sz w:val="22"/>
          <w:szCs w:val="22"/>
        </w:rPr>
        <w:t>Lack of real-time adaptability:</w:t>
      </w:r>
      <w:r w:rsidRPr="00172209">
        <w:rPr>
          <w:sz w:val="22"/>
          <w:szCs w:val="22"/>
        </w:rPr>
        <w:t xml:space="preserve"> Most frameworks operate in batch or offline simulation mode without integrating online decision feedback or real-time data streams.</w:t>
      </w:r>
    </w:p>
    <w:p w14:paraId="3724A003" w14:textId="77777777" w:rsidR="00365D25" w:rsidRPr="00172209" w:rsidRDefault="00365D25" w:rsidP="00365D25">
      <w:pPr>
        <w:numPr>
          <w:ilvl w:val="0"/>
          <w:numId w:val="9"/>
        </w:numPr>
        <w:ind w:right="47"/>
        <w:rPr>
          <w:sz w:val="22"/>
          <w:szCs w:val="22"/>
        </w:rPr>
      </w:pPr>
      <w:r w:rsidRPr="00172209">
        <w:rPr>
          <w:b/>
          <w:bCs/>
          <w:sz w:val="22"/>
          <w:szCs w:val="22"/>
        </w:rPr>
        <w:t xml:space="preserve">Limited uncertainty </w:t>
      </w:r>
      <w:proofErr w:type="spellStart"/>
      <w:r w:rsidRPr="00172209">
        <w:rPr>
          <w:b/>
          <w:bCs/>
          <w:sz w:val="22"/>
          <w:szCs w:val="22"/>
        </w:rPr>
        <w:t>modeling</w:t>
      </w:r>
      <w:proofErr w:type="spellEnd"/>
      <w:r w:rsidRPr="00172209">
        <w:rPr>
          <w:b/>
          <w:bCs/>
          <w:sz w:val="22"/>
          <w:szCs w:val="22"/>
        </w:rPr>
        <w:t>:</w:t>
      </w:r>
      <w:r w:rsidRPr="00172209">
        <w:rPr>
          <w:sz w:val="22"/>
          <w:szCs w:val="22"/>
        </w:rPr>
        <w:t xml:space="preserve"> Renewable generation and load variations are often simplified using deterministic averages rather than stochastic or probabilistic models.</w:t>
      </w:r>
    </w:p>
    <w:p w14:paraId="131B72ED" w14:textId="77777777" w:rsidR="00365D25" w:rsidRPr="00172209" w:rsidRDefault="00365D25" w:rsidP="00365D25">
      <w:pPr>
        <w:numPr>
          <w:ilvl w:val="0"/>
          <w:numId w:val="9"/>
        </w:numPr>
        <w:ind w:right="47"/>
        <w:rPr>
          <w:sz w:val="22"/>
          <w:szCs w:val="22"/>
        </w:rPr>
      </w:pPr>
      <w:r w:rsidRPr="00172209">
        <w:rPr>
          <w:b/>
          <w:bCs/>
          <w:sz w:val="22"/>
          <w:szCs w:val="22"/>
        </w:rPr>
        <w:t>Absence of hybrid intelligence:</w:t>
      </w:r>
      <w:r w:rsidRPr="00172209">
        <w:rPr>
          <w:sz w:val="22"/>
          <w:szCs w:val="22"/>
        </w:rPr>
        <w:t xml:space="preserve"> Few studies leverage </w:t>
      </w:r>
      <w:r w:rsidRPr="00172209">
        <w:rPr>
          <w:b/>
          <w:bCs/>
          <w:sz w:val="22"/>
          <w:szCs w:val="22"/>
        </w:rPr>
        <w:t>machine-learning-based forecasting</w:t>
      </w:r>
      <w:r w:rsidRPr="00172209">
        <w:rPr>
          <w:sz w:val="22"/>
          <w:szCs w:val="22"/>
        </w:rPr>
        <w:t xml:space="preserve"> or </w:t>
      </w:r>
      <w:r w:rsidRPr="00172209">
        <w:rPr>
          <w:b/>
          <w:bCs/>
          <w:sz w:val="22"/>
          <w:szCs w:val="22"/>
        </w:rPr>
        <w:t>predictive control</w:t>
      </w:r>
      <w:r w:rsidRPr="00172209">
        <w:rPr>
          <w:sz w:val="22"/>
          <w:szCs w:val="22"/>
        </w:rPr>
        <w:t xml:space="preserve"> within MOPSO to anticipate energy dynamics.</w:t>
      </w:r>
    </w:p>
    <w:p w14:paraId="1F14ADCA" w14:textId="77777777" w:rsidR="00365D25" w:rsidRPr="00172209" w:rsidRDefault="00365D25" w:rsidP="00365D25">
      <w:pPr>
        <w:numPr>
          <w:ilvl w:val="0"/>
          <w:numId w:val="9"/>
        </w:numPr>
        <w:ind w:right="47"/>
        <w:rPr>
          <w:sz w:val="22"/>
          <w:szCs w:val="22"/>
        </w:rPr>
      </w:pPr>
      <w:r w:rsidRPr="00172209">
        <w:rPr>
          <w:b/>
          <w:bCs/>
          <w:sz w:val="22"/>
          <w:szCs w:val="22"/>
        </w:rPr>
        <w:t>Scalability and deployment:</w:t>
      </w:r>
      <w:r w:rsidRPr="00172209">
        <w:rPr>
          <w:sz w:val="22"/>
          <w:szCs w:val="22"/>
        </w:rPr>
        <w:t xml:space="preserve"> Large-scale or real-time validation remains limited, particularly for community-scale or urban microgrids.</w:t>
      </w:r>
    </w:p>
    <w:p w14:paraId="23D4D986" w14:textId="5CCB6C41" w:rsidR="009B5D98" w:rsidRPr="00142438" w:rsidRDefault="00365D25" w:rsidP="00142438">
      <w:pPr>
        <w:ind w:left="-5" w:right="47"/>
        <w:rPr>
          <w:sz w:val="22"/>
          <w:szCs w:val="22"/>
        </w:rPr>
      </w:pPr>
      <w:r w:rsidRPr="00172209">
        <w:rPr>
          <w:sz w:val="22"/>
          <w:szCs w:val="22"/>
        </w:rPr>
        <w:t xml:space="preserve">Therefore, a clear need exists for an enhanced, adaptive, and computationally efficient MOPSO framework that can operate under realistic uncertainty, integrate predictive </w:t>
      </w:r>
      <w:proofErr w:type="spellStart"/>
      <w:r w:rsidRPr="00172209">
        <w:rPr>
          <w:sz w:val="22"/>
          <w:szCs w:val="22"/>
        </w:rPr>
        <w:t>modeling</w:t>
      </w:r>
      <w:proofErr w:type="spellEnd"/>
      <w:r w:rsidRPr="00172209">
        <w:rPr>
          <w:sz w:val="22"/>
          <w:szCs w:val="22"/>
        </w:rPr>
        <w:t>, and maintain Pareto diversity while ensuring convergence speed.</w:t>
      </w:r>
    </w:p>
    <w:p w14:paraId="37A9C132" w14:textId="77777777" w:rsidR="009B5D98" w:rsidRPr="00172209" w:rsidRDefault="00282BE4">
      <w:pPr>
        <w:spacing w:after="0" w:line="262" w:lineRule="auto"/>
        <w:ind w:left="2880" w:right="43"/>
        <w:rPr>
          <w:sz w:val="22"/>
          <w:szCs w:val="22"/>
        </w:rPr>
      </w:pPr>
      <w:r w:rsidRPr="00172209">
        <w:rPr>
          <w:sz w:val="22"/>
          <w:szCs w:val="22"/>
        </w:rPr>
        <w:t xml:space="preserve">Table 1: Summary of literature review. </w:t>
      </w:r>
    </w:p>
    <w:tbl>
      <w:tblPr>
        <w:tblStyle w:val="TableGrid"/>
        <w:tblW w:w="9888" w:type="dxa"/>
        <w:tblInd w:w="-266" w:type="dxa"/>
        <w:tblCellMar>
          <w:top w:w="51" w:type="dxa"/>
          <w:left w:w="100" w:type="dxa"/>
          <w:right w:w="49" w:type="dxa"/>
        </w:tblCellMar>
        <w:tblLook w:val="04A0" w:firstRow="1" w:lastRow="0" w:firstColumn="1" w:lastColumn="0" w:noHBand="0" w:noVBand="1"/>
      </w:tblPr>
      <w:tblGrid>
        <w:gridCol w:w="597"/>
        <w:gridCol w:w="1140"/>
        <w:gridCol w:w="591"/>
        <w:gridCol w:w="1641"/>
        <w:gridCol w:w="1338"/>
        <w:gridCol w:w="1380"/>
        <w:gridCol w:w="1585"/>
        <w:gridCol w:w="1616"/>
      </w:tblGrid>
      <w:tr w:rsidR="006F5795" w:rsidRPr="00172209" w14:paraId="3EFD048E" w14:textId="77777777" w:rsidTr="0026240D">
        <w:trPr>
          <w:trHeight w:val="485"/>
        </w:trPr>
        <w:tc>
          <w:tcPr>
            <w:tcW w:w="590" w:type="dxa"/>
            <w:tcBorders>
              <w:top w:val="single" w:sz="4" w:space="0" w:color="000000"/>
              <w:left w:val="single" w:sz="4" w:space="0" w:color="000000"/>
              <w:bottom w:val="single" w:sz="4" w:space="0" w:color="000000"/>
              <w:right w:val="single" w:sz="3" w:space="0" w:color="000000"/>
            </w:tcBorders>
          </w:tcPr>
          <w:p w14:paraId="06657B00" w14:textId="77777777" w:rsidR="009B5D98" w:rsidRPr="00172209" w:rsidRDefault="00282BE4">
            <w:pPr>
              <w:spacing w:after="0" w:line="259" w:lineRule="auto"/>
              <w:ind w:left="1" w:right="0" w:firstLine="0"/>
              <w:jc w:val="left"/>
              <w:rPr>
                <w:sz w:val="22"/>
                <w:szCs w:val="22"/>
              </w:rPr>
            </w:pPr>
            <w:proofErr w:type="spellStart"/>
            <w:r w:rsidRPr="00172209">
              <w:rPr>
                <w:sz w:val="22"/>
                <w:szCs w:val="22"/>
              </w:rPr>
              <w:t>S.No</w:t>
            </w:r>
            <w:proofErr w:type="spellEnd"/>
            <w:r w:rsidRPr="00172209">
              <w:rPr>
                <w:sz w:val="22"/>
                <w:szCs w:val="22"/>
              </w:rPr>
              <w:t xml:space="preserve"> </w:t>
            </w:r>
          </w:p>
        </w:tc>
        <w:tc>
          <w:tcPr>
            <w:tcW w:w="1095" w:type="dxa"/>
            <w:tcBorders>
              <w:top w:val="single" w:sz="4" w:space="0" w:color="000000"/>
              <w:left w:val="single" w:sz="3" w:space="0" w:color="000000"/>
              <w:bottom w:val="single" w:sz="4" w:space="0" w:color="000000"/>
              <w:right w:val="single" w:sz="4" w:space="0" w:color="000000"/>
            </w:tcBorders>
          </w:tcPr>
          <w:p w14:paraId="7E2C6EB0" w14:textId="77777777" w:rsidR="009B5D98" w:rsidRPr="00172209" w:rsidRDefault="00282BE4">
            <w:pPr>
              <w:spacing w:after="0" w:line="259" w:lineRule="auto"/>
              <w:ind w:left="2" w:right="0" w:firstLine="0"/>
              <w:jc w:val="left"/>
              <w:rPr>
                <w:sz w:val="22"/>
                <w:szCs w:val="22"/>
              </w:rPr>
            </w:pPr>
            <w:r w:rsidRPr="00172209">
              <w:rPr>
                <w:sz w:val="22"/>
                <w:szCs w:val="22"/>
              </w:rPr>
              <w:t xml:space="preserve">Authors </w:t>
            </w:r>
          </w:p>
        </w:tc>
        <w:tc>
          <w:tcPr>
            <w:tcW w:w="584" w:type="dxa"/>
            <w:tcBorders>
              <w:top w:val="single" w:sz="4" w:space="0" w:color="000000"/>
              <w:left w:val="single" w:sz="4" w:space="0" w:color="000000"/>
              <w:bottom w:val="single" w:sz="4" w:space="0" w:color="000000"/>
              <w:right w:val="single" w:sz="4" w:space="0" w:color="000000"/>
            </w:tcBorders>
          </w:tcPr>
          <w:p w14:paraId="099F3EEA" w14:textId="77777777" w:rsidR="009B5D98" w:rsidRPr="00172209" w:rsidRDefault="00282BE4">
            <w:pPr>
              <w:spacing w:after="0" w:line="259" w:lineRule="auto"/>
              <w:ind w:left="1" w:right="0" w:firstLine="0"/>
              <w:jc w:val="left"/>
              <w:rPr>
                <w:sz w:val="22"/>
                <w:szCs w:val="22"/>
              </w:rPr>
            </w:pPr>
            <w:r w:rsidRPr="00172209">
              <w:rPr>
                <w:sz w:val="22"/>
                <w:szCs w:val="22"/>
              </w:rPr>
              <w:t xml:space="preserve">Year </w:t>
            </w:r>
          </w:p>
        </w:tc>
        <w:tc>
          <w:tcPr>
            <w:tcW w:w="1574" w:type="dxa"/>
            <w:tcBorders>
              <w:top w:val="single" w:sz="4" w:space="0" w:color="000000"/>
              <w:left w:val="single" w:sz="4" w:space="0" w:color="000000"/>
              <w:bottom w:val="single" w:sz="4" w:space="0" w:color="000000"/>
              <w:right w:val="single" w:sz="4" w:space="0" w:color="000000"/>
            </w:tcBorders>
          </w:tcPr>
          <w:p w14:paraId="3D3D5CEB" w14:textId="74FC3F3E" w:rsidR="009B5D98" w:rsidRPr="00172209" w:rsidRDefault="00C972BB">
            <w:pPr>
              <w:spacing w:after="0" w:line="259" w:lineRule="auto"/>
              <w:ind w:left="1" w:right="0" w:hanging="1"/>
              <w:jc w:val="left"/>
              <w:rPr>
                <w:sz w:val="22"/>
                <w:szCs w:val="22"/>
              </w:rPr>
            </w:pPr>
            <w:r w:rsidRPr="00172209">
              <w:rPr>
                <w:sz w:val="22"/>
                <w:szCs w:val="22"/>
              </w:rPr>
              <w:t>Title/Journal</w:t>
            </w:r>
          </w:p>
        </w:tc>
        <w:tc>
          <w:tcPr>
            <w:tcW w:w="1284" w:type="dxa"/>
            <w:tcBorders>
              <w:top w:val="single" w:sz="4" w:space="0" w:color="000000"/>
              <w:left w:val="single" w:sz="4" w:space="0" w:color="000000"/>
              <w:bottom w:val="single" w:sz="4" w:space="0" w:color="000000"/>
              <w:right w:val="single" w:sz="3" w:space="0" w:color="000000"/>
            </w:tcBorders>
          </w:tcPr>
          <w:p w14:paraId="762268E7" w14:textId="77777777" w:rsidR="009B5D98" w:rsidRPr="00172209" w:rsidRDefault="00282BE4">
            <w:pPr>
              <w:spacing w:after="0" w:line="259" w:lineRule="auto"/>
              <w:ind w:left="3" w:right="0" w:firstLine="0"/>
              <w:jc w:val="left"/>
              <w:rPr>
                <w:sz w:val="22"/>
                <w:szCs w:val="22"/>
              </w:rPr>
            </w:pPr>
            <w:r w:rsidRPr="00172209">
              <w:rPr>
                <w:sz w:val="22"/>
                <w:szCs w:val="22"/>
              </w:rPr>
              <w:t xml:space="preserve">Objective / Focus </w:t>
            </w:r>
          </w:p>
        </w:tc>
        <w:tc>
          <w:tcPr>
            <w:tcW w:w="1396" w:type="dxa"/>
            <w:tcBorders>
              <w:top w:val="single" w:sz="4" w:space="0" w:color="000000"/>
              <w:left w:val="single" w:sz="3" w:space="0" w:color="000000"/>
              <w:bottom w:val="single" w:sz="4" w:space="0" w:color="000000"/>
              <w:right w:val="single" w:sz="4" w:space="0" w:color="000000"/>
            </w:tcBorders>
          </w:tcPr>
          <w:p w14:paraId="211F5557" w14:textId="77777777" w:rsidR="009B5D98" w:rsidRPr="00172209" w:rsidRDefault="00282BE4">
            <w:pPr>
              <w:spacing w:after="0" w:line="259" w:lineRule="auto"/>
              <w:ind w:left="2" w:right="28" w:firstLine="0"/>
              <w:jc w:val="left"/>
              <w:rPr>
                <w:sz w:val="22"/>
                <w:szCs w:val="22"/>
              </w:rPr>
            </w:pPr>
            <w:r w:rsidRPr="00172209">
              <w:rPr>
                <w:sz w:val="22"/>
                <w:szCs w:val="22"/>
              </w:rPr>
              <w:t xml:space="preserve">Methodology / Techniques </w:t>
            </w:r>
          </w:p>
        </w:tc>
        <w:tc>
          <w:tcPr>
            <w:tcW w:w="1814" w:type="dxa"/>
            <w:tcBorders>
              <w:top w:val="single" w:sz="4" w:space="0" w:color="000000"/>
              <w:left w:val="single" w:sz="4" w:space="0" w:color="000000"/>
              <w:bottom w:val="single" w:sz="4" w:space="0" w:color="000000"/>
              <w:right w:val="single" w:sz="4" w:space="0" w:color="000000"/>
            </w:tcBorders>
          </w:tcPr>
          <w:p w14:paraId="4A19A1FA" w14:textId="77777777" w:rsidR="009B5D98" w:rsidRPr="00172209" w:rsidRDefault="00282BE4">
            <w:pPr>
              <w:tabs>
                <w:tab w:val="center" w:pos="1141"/>
                <w:tab w:val="right" w:pos="2043"/>
              </w:tabs>
              <w:spacing w:after="0" w:line="259" w:lineRule="auto"/>
              <w:ind w:left="0" w:right="0" w:firstLine="0"/>
              <w:jc w:val="left"/>
              <w:rPr>
                <w:sz w:val="22"/>
                <w:szCs w:val="22"/>
              </w:rPr>
            </w:pPr>
            <w:r w:rsidRPr="00172209">
              <w:rPr>
                <w:sz w:val="22"/>
                <w:szCs w:val="22"/>
              </w:rPr>
              <w:t xml:space="preserve">Key </w:t>
            </w:r>
            <w:r w:rsidRPr="00172209">
              <w:rPr>
                <w:sz w:val="22"/>
                <w:szCs w:val="22"/>
              </w:rPr>
              <w:tab/>
              <w:t xml:space="preserve">Findings </w:t>
            </w:r>
            <w:r w:rsidRPr="00172209">
              <w:rPr>
                <w:sz w:val="22"/>
                <w:szCs w:val="22"/>
              </w:rPr>
              <w:tab/>
              <w:t xml:space="preserve">/ </w:t>
            </w:r>
          </w:p>
          <w:p w14:paraId="5467D693" w14:textId="77777777" w:rsidR="009B5D98" w:rsidRPr="00172209" w:rsidRDefault="00282BE4">
            <w:pPr>
              <w:spacing w:after="0" w:line="259" w:lineRule="auto"/>
              <w:ind w:left="1" w:right="0" w:firstLine="0"/>
              <w:jc w:val="left"/>
              <w:rPr>
                <w:sz w:val="22"/>
                <w:szCs w:val="22"/>
              </w:rPr>
            </w:pPr>
            <w:r w:rsidRPr="00172209">
              <w:rPr>
                <w:sz w:val="22"/>
                <w:szCs w:val="22"/>
              </w:rPr>
              <w:t xml:space="preserve">Contributions </w:t>
            </w:r>
          </w:p>
        </w:tc>
        <w:tc>
          <w:tcPr>
            <w:tcW w:w="1551" w:type="dxa"/>
            <w:tcBorders>
              <w:top w:val="single" w:sz="4" w:space="0" w:color="000000"/>
              <w:left w:val="single" w:sz="4" w:space="0" w:color="000000"/>
              <w:bottom w:val="single" w:sz="4" w:space="0" w:color="000000"/>
              <w:right w:val="single" w:sz="4" w:space="0" w:color="000000"/>
            </w:tcBorders>
          </w:tcPr>
          <w:p w14:paraId="2E9FAEAE" w14:textId="1E924A26" w:rsidR="009B5D98" w:rsidRPr="00172209" w:rsidRDefault="00282BE4">
            <w:pPr>
              <w:spacing w:after="0" w:line="259" w:lineRule="auto"/>
              <w:ind w:left="1" w:right="0" w:firstLine="0"/>
              <w:jc w:val="left"/>
              <w:rPr>
                <w:sz w:val="22"/>
                <w:szCs w:val="22"/>
              </w:rPr>
            </w:pPr>
            <w:r w:rsidRPr="00172209">
              <w:rPr>
                <w:sz w:val="22"/>
                <w:szCs w:val="22"/>
              </w:rPr>
              <w:t>Limitations / R</w:t>
            </w:r>
            <w:r w:rsidR="00C972BB" w:rsidRPr="00172209">
              <w:rPr>
                <w:sz w:val="22"/>
                <w:szCs w:val="22"/>
              </w:rPr>
              <w:t>esearch Gaps</w:t>
            </w:r>
          </w:p>
        </w:tc>
      </w:tr>
      <w:tr w:rsidR="006F5795" w:rsidRPr="00172209" w14:paraId="18A6A166" w14:textId="77777777" w:rsidTr="0026240D">
        <w:trPr>
          <w:trHeight w:val="1438"/>
        </w:trPr>
        <w:tc>
          <w:tcPr>
            <w:tcW w:w="590" w:type="dxa"/>
            <w:tcBorders>
              <w:top w:val="single" w:sz="4" w:space="0" w:color="000000"/>
              <w:left w:val="single" w:sz="4" w:space="0" w:color="000000"/>
              <w:bottom w:val="single" w:sz="4" w:space="0" w:color="000000"/>
              <w:right w:val="single" w:sz="3" w:space="0" w:color="000000"/>
            </w:tcBorders>
          </w:tcPr>
          <w:p w14:paraId="0BA49009" w14:textId="77777777" w:rsidR="009B5D98" w:rsidRPr="00172209" w:rsidRDefault="00282BE4">
            <w:pPr>
              <w:spacing w:after="0" w:line="259" w:lineRule="auto"/>
              <w:ind w:left="1" w:right="0" w:firstLine="0"/>
              <w:jc w:val="left"/>
              <w:rPr>
                <w:sz w:val="22"/>
                <w:szCs w:val="22"/>
              </w:rPr>
            </w:pPr>
            <w:r w:rsidRPr="00172209">
              <w:rPr>
                <w:sz w:val="22"/>
                <w:szCs w:val="22"/>
              </w:rPr>
              <w:t xml:space="preserve">1 </w:t>
            </w:r>
          </w:p>
        </w:tc>
        <w:tc>
          <w:tcPr>
            <w:tcW w:w="1095" w:type="dxa"/>
            <w:tcBorders>
              <w:top w:val="single" w:sz="4" w:space="0" w:color="000000"/>
              <w:left w:val="single" w:sz="3" w:space="0" w:color="000000"/>
              <w:bottom w:val="single" w:sz="4" w:space="0" w:color="000000"/>
              <w:right w:val="single" w:sz="4" w:space="0" w:color="000000"/>
            </w:tcBorders>
          </w:tcPr>
          <w:p w14:paraId="43365195" w14:textId="52558FB2" w:rsidR="009B5D98" w:rsidRPr="00172209" w:rsidRDefault="00C972BB" w:rsidP="00C972BB">
            <w:pPr>
              <w:spacing w:after="0" w:line="259" w:lineRule="auto"/>
              <w:ind w:left="0" w:right="0" w:firstLine="0"/>
              <w:jc w:val="left"/>
              <w:rPr>
                <w:sz w:val="22"/>
                <w:szCs w:val="22"/>
              </w:rPr>
            </w:pPr>
            <w:r w:rsidRPr="00172209">
              <w:rPr>
                <w:sz w:val="22"/>
                <w:szCs w:val="22"/>
              </w:rPr>
              <w:t xml:space="preserve">Xu et al. </w:t>
            </w:r>
          </w:p>
        </w:tc>
        <w:tc>
          <w:tcPr>
            <w:tcW w:w="584" w:type="dxa"/>
            <w:tcBorders>
              <w:top w:val="single" w:sz="4" w:space="0" w:color="000000"/>
              <w:left w:val="single" w:sz="4" w:space="0" w:color="000000"/>
              <w:bottom w:val="single" w:sz="4" w:space="0" w:color="000000"/>
              <w:right w:val="single" w:sz="4" w:space="0" w:color="000000"/>
            </w:tcBorders>
          </w:tcPr>
          <w:p w14:paraId="15E49055" w14:textId="61EE0ED7" w:rsidR="009B5D98" w:rsidRPr="00172209" w:rsidRDefault="00282BE4">
            <w:pPr>
              <w:spacing w:after="0" w:line="259" w:lineRule="auto"/>
              <w:ind w:left="1" w:right="0" w:firstLine="0"/>
              <w:jc w:val="left"/>
              <w:rPr>
                <w:sz w:val="22"/>
                <w:szCs w:val="22"/>
              </w:rPr>
            </w:pPr>
            <w:r w:rsidRPr="00172209">
              <w:rPr>
                <w:sz w:val="22"/>
                <w:szCs w:val="22"/>
              </w:rPr>
              <w:t>20</w:t>
            </w:r>
            <w:r w:rsidR="00C972BB" w:rsidRPr="00172209">
              <w:rPr>
                <w:sz w:val="22"/>
                <w:szCs w:val="22"/>
              </w:rPr>
              <w:t>24</w:t>
            </w:r>
            <w:r w:rsidRPr="00172209">
              <w:rPr>
                <w:sz w:val="22"/>
                <w:szCs w:val="22"/>
              </w:rPr>
              <w:t xml:space="preserve"> </w:t>
            </w:r>
          </w:p>
        </w:tc>
        <w:tc>
          <w:tcPr>
            <w:tcW w:w="1574" w:type="dxa"/>
            <w:tcBorders>
              <w:top w:val="single" w:sz="4" w:space="0" w:color="000000"/>
              <w:left w:val="single" w:sz="4" w:space="0" w:color="000000"/>
              <w:bottom w:val="single" w:sz="4" w:space="0" w:color="000000"/>
              <w:right w:val="single" w:sz="4" w:space="0" w:color="000000"/>
            </w:tcBorders>
          </w:tcPr>
          <w:p w14:paraId="18B4951F" w14:textId="58861DE1" w:rsidR="009B5D98" w:rsidRPr="00172209" w:rsidRDefault="00C972BB">
            <w:pPr>
              <w:spacing w:after="0" w:line="259" w:lineRule="auto"/>
              <w:ind w:left="1" w:right="0" w:firstLine="0"/>
              <w:jc w:val="left"/>
              <w:rPr>
                <w:sz w:val="22"/>
                <w:szCs w:val="22"/>
              </w:rPr>
            </w:pPr>
            <w:r w:rsidRPr="00172209">
              <w:rPr>
                <w:i/>
                <w:iCs/>
                <w:sz w:val="22"/>
                <w:szCs w:val="22"/>
              </w:rPr>
              <w:t>Multi-objective PSO algorithm based on multi-strategy improvement for hybrid energy storage optimization</w:t>
            </w:r>
            <w:r w:rsidRPr="00172209">
              <w:rPr>
                <w:sz w:val="22"/>
                <w:szCs w:val="22"/>
              </w:rPr>
              <w:t xml:space="preserve"> – </w:t>
            </w:r>
            <w:r w:rsidRPr="00172209">
              <w:rPr>
                <w:i/>
                <w:iCs/>
                <w:sz w:val="22"/>
                <w:szCs w:val="22"/>
              </w:rPr>
              <w:t>Renewable Energy</w:t>
            </w:r>
            <w:r w:rsidRPr="00172209">
              <w:rPr>
                <w:sz w:val="22"/>
                <w:szCs w:val="22"/>
              </w:rPr>
              <w:t xml:space="preserve"> </w:t>
            </w:r>
          </w:p>
        </w:tc>
        <w:tc>
          <w:tcPr>
            <w:tcW w:w="1284" w:type="dxa"/>
            <w:tcBorders>
              <w:top w:val="single" w:sz="4" w:space="0" w:color="000000"/>
              <w:left w:val="single" w:sz="4" w:space="0" w:color="000000"/>
              <w:bottom w:val="single" w:sz="4" w:space="0" w:color="000000"/>
              <w:right w:val="single" w:sz="3" w:space="0" w:color="000000"/>
            </w:tcBorders>
          </w:tcPr>
          <w:p w14:paraId="62C985B9" w14:textId="678EC2A7" w:rsidR="00C972BB" w:rsidRPr="00172209" w:rsidRDefault="00C972BB" w:rsidP="00C972BB">
            <w:pPr>
              <w:spacing w:after="4" w:line="236" w:lineRule="auto"/>
              <w:ind w:left="3" w:right="51" w:firstLine="0"/>
              <w:rPr>
                <w:sz w:val="22"/>
                <w:szCs w:val="22"/>
              </w:rPr>
            </w:pPr>
            <w:r w:rsidRPr="00172209">
              <w:rPr>
                <w:sz w:val="22"/>
                <w:szCs w:val="22"/>
              </w:rPr>
              <w:t>To optimize hybrid energy storage sizing considering cost and reliability</w:t>
            </w:r>
          </w:p>
          <w:p w14:paraId="15EAD9C7" w14:textId="74B08E30" w:rsidR="009B5D98" w:rsidRPr="00172209" w:rsidRDefault="00282BE4">
            <w:pPr>
              <w:spacing w:after="0" w:line="259" w:lineRule="auto"/>
              <w:ind w:left="3" w:right="0" w:firstLine="0"/>
              <w:jc w:val="left"/>
              <w:rPr>
                <w:sz w:val="22"/>
                <w:szCs w:val="22"/>
              </w:rPr>
            </w:pPr>
            <w:r w:rsidRPr="00172209">
              <w:rPr>
                <w:sz w:val="22"/>
                <w:szCs w:val="22"/>
              </w:rPr>
              <w:t xml:space="preserve"> </w:t>
            </w:r>
          </w:p>
        </w:tc>
        <w:tc>
          <w:tcPr>
            <w:tcW w:w="1396" w:type="dxa"/>
            <w:tcBorders>
              <w:top w:val="single" w:sz="4" w:space="0" w:color="000000"/>
              <w:left w:val="single" w:sz="3" w:space="0" w:color="000000"/>
              <w:bottom w:val="single" w:sz="4" w:space="0" w:color="000000"/>
              <w:right w:val="single" w:sz="4" w:space="0" w:color="000000"/>
            </w:tcBorders>
          </w:tcPr>
          <w:p w14:paraId="42A84615" w14:textId="79571051" w:rsidR="009B5D98" w:rsidRPr="00172209" w:rsidRDefault="00C972BB" w:rsidP="00C972BB">
            <w:pPr>
              <w:spacing w:after="0" w:line="259" w:lineRule="auto"/>
              <w:ind w:left="2" w:right="0" w:firstLine="0"/>
              <w:jc w:val="left"/>
              <w:rPr>
                <w:sz w:val="22"/>
                <w:szCs w:val="22"/>
              </w:rPr>
            </w:pPr>
            <w:r w:rsidRPr="00172209">
              <w:rPr>
                <w:sz w:val="22"/>
                <w:szCs w:val="22"/>
              </w:rPr>
              <w:t xml:space="preserve">Improved MOPSO with adaptive inertia &amp; mutation strategies </w:t>
            </w:r>
          </w:p>
        </w:tc>
        <w:tc>
          <w:tcPr>
            <w:tcW w:w="1814" w:type="dxa"/>
            <w:tcBorders>
              <w:top w:val="single" w:sz="4" w:space="0" w:color="000000"/>
              <w:left w:val="single" w:sz="4" w:space="0" w:color="000000"/>
              <w:bottom w:val="single" w:sz="4" w:space="0" w:color="000000"/>
              <w:right w:val="single" w:sz="4" w:space="0" w:color="000000"/>
            </w:tcBorders>
          </w:tcPr>
          <w:p w14:paraId="1C9AFA80" w14:textId="7ABF334E" w:rsidR="009B5D98" w:rsidRPr="00172209" w:rsidRDefault="00C972BB" w:rsidP="00C972BB">
            <w:pPr>
              <w:spacing w:after="0" w:line="249" w:lineRule="auto"/>
              <w:ind w:left="1" w:right="51" w:firstLine="0"/>
              <w:rPr>
                <w:sz w:val="22"/>
                <w:szCs w:val="22"/>
              </w:rPr>
            </w:pPr>
            <w:r w:rsidRPr="00172209">
              <w:rPr>
                <w:sz w:val="22"/>
                <w:szCs w:val="22"/>
              </w:rPr>
              <w:t xml:space="preserve">Achieved 15% cost reduction and better convergence vs. NSGA-II </w:t>
            </w:r>
          </w:p>
        </w:tc>
        <w:tc>
          <w:tcPr>
            <w:tcW w:w="1551" w:type="dxa"/>
            <w:tcBorders>
              <w:top w:val="single" w:sz="4" w:space="0" w:color="000000"/>
              <w:left w:val="single" w:sz="4" w:space="0" w:color="000000"/>
              <w:bottom w:val="single" w:sz="4" w:space="0" w:color="000000"/>
              <w:right w:val="single" w:sz="4" w:space="0" w:color="000000"/>
            </w:tcBorders>
          </w:tcPr>
          <w:p w14:paraId="0088BC26" w14:textId="223E3064" w:rsidR="009B5D98" w:rsidRPr="00172209" w:rsidRDefault="00C972BB">
            <w:pPr>
              <w:spacing w:after="0" w:line="259" w:lineRule="auto"/>
              <w:ind w:left="1" w:right="24" w:firstLine="0"/>
              <w:jc w:val="left"/>
              <w:rPr>
                <w:sz w:val="22"/>
                <w:szCs w:val="22"/>
              </w:rPr>
            </w:pPr>
            <w:r w:rsidRPr="00172209">
              <w:rPr>
                <w:sz w:val="22"/>
                <w:szCs w:val="22"/>
              </w:rPr>
              <w:t>No real-time implementation; fixed parameter tuning</w:t>
            </w:r>
          </w:p>
        </w:tc>
      </w:tr>
      <w:tr w:rsidR="006F5795" w:rsidRPr="00172209" w14:paraId="52D438D4" w14:textId="77777777" w:rsidTr="0026240D">
        <w:trPr>
          <w:trHeight w:val="1910"/>
        </w:trPr>
        <w:tc>
          <w:tcPr>
            <w:tcW w:w="590" w:type="dxa"/>
            <w:tcBorders>
              <w:top w:val="single" w:sz="4" w:space="0" w:color="000000"/>
              <w:left w:val="single" w:sz="4" w:space="0" w:color="000000"/>
              <w:bottom w:val="single" w:sz="4" w:space="0" w:color="000000"/>
              <w:right w:val="single" w:sz="3" w:space="0" w:color="000000"/>
            </w:tcBorders>
          </w:tcPr>
          <w:p w14:paraId="4B8A843F" w14:textId="77777777" w:rsidR="009B5D98" w:rsidRPr="00172209" w:rsidRDefault="00282BE4">
            <w:pPr>
              <w:spacing w:after="0" w:line="259" w:lineRule="auto"/>
              <w:ind w:left="1" w:right="0" w:firstLine="0"/>
              <w:jc w:val="left"/>
              <w:rPr>
                <w:sz w:val="22"/>
                <w:szCs w:val="22"/>
              </w:rPr>
            </w:pPr>
            <w:r w:rsidRPr="00172209">
              <w:rPr>
                <w:sz w:val="22"/>
                <w:szCs w:val="22"/>
              </w:rPr>
              <w:t xml:space="preserve">2 </w:t>
            </w:r>
          </w:p>
        </w:tc>
        <w:tc>
          <w:tcPr>
            <w:tcW w:w="1095" w:type="dxa"/>
            <w:tcBorders>
              <w:top w:val="single" w:sz="4" w:space="0" w:color="000000"/>
              <w:left w:val="single" w:sz="3" w:space="0" w:color="000000"/>
              <w:bottom w:val="single" w:sz="4" w:space="0" w:color="000000"/>
              <w:right w:val="single" w:sz="4" w:space="0" w:color="000000"/>
            </w:tcBorders>
          </w:tcPr>
          <w:p w14:paraId="1C004117" w14:textId="3DD95DEF" w:rsidR="009B5D98" w:rsidRPr="00172209" w:rsidRDefault="00C972BB">
            <w:pPr>
              <w:spacing w:after="0" w:line="259" w:lineRule="auto"/>
              <w:ind w:left="1" w:right="0" w:firstLine="0"/>
              <w:rPr>
                <w:sz w:val="22"/>
                <w:szCs w:val="22"/>
              </w:rPr>
            </w:pPr>
            <w:r w:rsidRPr="00172209">
              <w:rPr>
                <w:sz w:val="22"/>
                <w:szCs w:val="22"/>
              </w:rPr>
              <w:t>Guan et al.</w:t>
            </w:r>
          </w:p>
        </w:tc>
        <w:tc>
          <w:tcPr>
            <w:tcW w:w="584" w:type="dxa"/>
            <w:tcBorders>
              <w:top w:val="single" w:sz="4" w:space="0" w:color="000000"/>
              <w:left w:val="single" w:sz="4" w:space="0" w:color="000000"/>
              <w:bottom w:val="single" w:sz="4" w:space="0" w:color="000000"/>
              <w:right w:val="single" w:sz="4" w:space="0" w:color="000000"/>
            </w:tcBorders>
          </w:tcPr>
          <w:p w14:paraId="50CDC335" w14:textId="750AABA7" w:rsidR="009B5D98" w:rsidRPr="00172209" w:rsidRDefault="00282BE4">
            <w:pPr>
              <w:spacing w:after="0" w:line="259" w:lineRule="auto"/>
              <w:ind w:left="1" w:right="0" w:firstLine="0"/>
              <w:jc w:val="left"/>
              <w:rPr>
                <w:sz w:val="22"/>
                <w:szCs w:val="22"/>
              </w:rPr>
            </w:pPr>
            <w:r w:rsidRPr="00172209">
              <w:rPr>
                <w:sz w:val="22"/>
                <w:szCs w:val="22"/>
              </w:rPr>
              <w:t>202</w:t>
            </w:r>
            <w:r w:rsidR="00C972BB" w:rsidRPr="00172209">
              <w:rPr>
                <w:sz w:val="22"/>
                <w:szCs w:val="22"/>
              </w:rPr>
              <w:t>4</w:t>
            </w:r>
            <w:r w:rsidRPr="00172209">
              <w:rPr>
                <w:sz w:val="22"/>
                <w:szCs w:val="22"/>
              </w:rPr>
              <w:t xml:space="preserve"> </w:t>
            </w:r>
          </w:p>
        </w:tc>
        <w:tc>
          <w:tcPr>
            <w:tcW w:w="1574" w:type="dxa"/>
            <w:tcBorders>
              <w:top w:val="single" w:sz="4" w:space="0" w:color="000000"/>
              <w:left w:val="single" w:sz="4" w:space="0" w:color="000000"/>
              <w:bottom w:val="single" w:sz="4" w:space="0" w:color="000000"/>
              <w:right w:val="single" w:sz="4" w:space="0" w:color="000000"/>
            </w:tcBorders>
          </w:tcPr>
          <w:p w14:paraId="00C69669" w14:textId="164D1F7C" w:rsidR="00C972BB" w:rsidRPr="00172209" w:rsidRDefault="00C972BB" w:rsidP="00C972BB">
            <w:pPr>
              <w:spacing w:after="0" w:line="250" w:lineRule="auto"/>
              <w:ind w:left="1" w:right="0" w:firstLine="0"/>
              <w:jc w:val="left"/>
              <w:rPr>
                <w:sz w:val="22"/>
                <w:szCs w:val="22"/>
              </w:rPr>
            </w:pPr>
            <w:r w:rsidRPr="00172209">
              <w:rPr>
                <w:i/>
                <w:iCs/>
                <w:sz w:val="22"/>
                <w:szCs w:val="22"/>
              </w:rPr>
              <w:t>Multi-objective optimal scheduling of microgrids based on improved PSO</w:t>
            </w:r>
            <w:r w:rsidRPr="00172209">
              <w:rPr>
                <w:sz w:val="22"/>
                <w:szCs w:val="22"/>
              </w:rPr>
              <w:t xml:space="preserve"> – </w:t>
            </w:r>
            <w:r w:rsidRPr="00172209">
              <w:rPr>
                <w:i/>
                <w:iCs/>
                <w:sz w:val="22"/>
                <w:szCs w:val="22"/>
              </w:rPr>
              <w:t>Energies</w:t>
            </w:r>
          </w:p>
          <w:p w14:paraId="5D84D890" w14:textId="35680FB1" w:rsidR="009B5D98" w:rsidRPr="00172209" w:rsidRDefault="00282BE4">
            <w:pPr>
              <w:spacing w:after="0" w:line="259" w:lineRule="auto"/>
              <w:ind w:left="1" w:right="0" w:firstLine="0"/>
              <w:jc w:val="left"/>
              <w:rPr>
                <w:sz w:val="22"/>
                <w:szCs w:val="22"/>
              </w:rPr>
            </w:pPr>
            <w:r w:rsidRPr="00172209">
              <w:rPr>
                <w:sz w:val="22"/>
                <w:szCs w:val="22"/>
              </w:rPr>
              <w:t xml:space="preserve"> </w:t>
            </w:r>
          </w:p>
        </w:tc>
        <w:tc>
          <w:tcPr>
            <w:tcW w:w="1284" w:type="dxa"/>
            <w:tcBorders>
              <w:top w:val="single" w:sz="4" w:space="0" w:color="000000"/>
              <w:left w:val="single" w:sz="4" w:space="0" w:color="000000"/>
              <w:bottom w:val="single" w:sz="4" w:space="0" w:color="000000"/>
              <w:right w:val="single" w:sz="3" w:space="0" w:color="000000"/>
            </w:tcBorders>
          </w:tcPr>
          <w:p w14:paraId="4C7502C6" w14:textId="4ED2C254" w:rsidR="009B5D98" w:rsidRPr="00172209" w:rsidRDefault="00C972BB">
            <w:pPr>
              <w:spacing w:after="0" w:line="259" w:lineRule="auto"/>
              <w:ind w:left="3" w:right="0" w:firstLine="0"/>
              <w:jc w:val="left"/>
              <w:rPr>
                <w:sz w:val="22"/>
                <w:szCs w:val="22"/>
              </w:rPr>
            </w:pPr>
            <w:r w:rsidRPr="00172209">
              <w:rPr>
                <w:sz w:val="22"/>
                <w:szCs w:val="22"/>
              </w:rPr>
              <w:t>To minimize cost and emission in microgrid operation</w:t>
            </w:r>
          </w:p>
        </w:tc>
        <w:tc>
          <w:tcPr>
            <w:tcW w:w="1396" w:type="dxa"/>
            <w:tcBorders>
              <w:top w:val="single" w:sz="4" w:space="0" w:color="000000"/>
              <w:left w:val="single" w:sz="3" w:space="0" w:color="000000"/>
              <w:bottom w:val="single" w:sz="4" w:space="0" w:color="000000"/>
              <w:right w:val="single" w:sz="4" w:space="0" w:color="000000"/>
            </w:tcBorders>
          </w:tcPr>
          <w:p w14:paraId="3FF851E7" w14:textId="16D15784" w:rsidR="00C972BB" w:rsidRPr="00172209" w:rsidRDefault="00C972BB" w:rsidP="00C972BB">
            <w:pPr>
              <w:spacing w:after="28" w:line="238" w:lineRule="auto"/>
              <w:ind w:left="2" w:right="0" w:firstLine="0"/>
              <w:jc w:val="left"/>
              <w:rPr>
                <w:sz w:val="22"/>
                <w:szCs w:val="22"/>
              </w:rPr>
            </w:pPr>
            <w:r w:rsidRPr="00172209">
              <w:rPr>
                <w:sz w:val="22"/>
                <w:szCs w:val="22"/>
              </w:rPr>
              <w:t>Improved PSO integrated with constraint-handling and adaptive weights</w:t>
            </w:r>
          </w:p>
          <w:p w14:paraId="346ADAF1" w14:textId="0675F872" w:rsidR="009B5D98" w:rsidRPr="00172209" w:rsidRDefault="009B5D98">
            <w:pPr>
              <w:spacing w:after="0" w:line="259" w:lineRule="auto"/>
              <w:ind w:left="2" w:right="0" w:firstLine="0"/>
              <w:jc w:val="left"/>
              <w:rPr>
                <w:sz w:val="22"/>
                <w:szCs w:val="22"/>
              </w:rPr>
            </w:pPr>
          </w:p>
        </w:tc>
        <w:tc>
          <w:tcPr>
            <w:tcW w:w="1814" w:type="dxa"/>
            <w:tcBorders>
              <w:top w:val="single" w:sz="4" w:space="0" w:color="000000"/>
              <w:left w:val="single" w:sz="4" w:space="0" w:color="000000"/>
              <w:bottom w:val="single" w:sz="4" w:space="0" w:color="000000"/>
              <w:right w:val="single" w:sz="4" w:space="0" w:color="000000"/>
            </w:tcBorders>
          </w:tcPr>
          <w:p w14:paraId="025E2918" w14:textId="6662C245" w:rsidR="009B5D98" w:rsidRPr="00172209" w:rsidRDefault="00C972BB">
            <w:pPr>
              <w:spacing w:after="0" w:line="259" w:lineRule="auto"/>
              <w:ind w:left="1" w:right="53" w:firstLine="0"/>
              <w:rPr>
                <w:sz w:val="22"/>
                <w:szCs w:val="22"/>
              </w:rPr>
            </w:pPr>
            <w:r w:rsidRPr="00172209">
              <w:rPr>
                <w:sz w:val="22"/>
                <w:szCs w:val="22"/>
              </w:rPr>
              <w:t xml:space="preserve">Reduced emission by 18% and improved system efficiency by 10% </w:t>
            </w:r>
          </w:p>
        </w:tc>
        <w:tc>
          <w:tcPr>
            <w:tcW w:w="1551" w:type="dxa"/>
            <w:tcBorders>
              <w:top w:val="single" w:sz="4" w:space="0" w:color="000000"/>
              <w:left w:val="single" w:sz="4" w:space="0" w:color="000000"/>
              <w:bottom w:val="single" w:sz="4" w:space="0" w:color="000000"/>
              <w:right w:val="single" w:sz="4" w:space="0" w:color="000000"/>
            </w:tcBorders>
          </w:tcPr>
          <w:p w14:paraId="715B3384" w14:textId="324C72DC" w:rsidR="009B5D98" w:rsidRPr="00172209" w:rsidRDefault="00C972BB">
            <w:pPr>
              <w:spacing w:after="0" w:line="259" w:lineRule="auto"/>
              <w:ind w:left="1" w:right="52" w:firstLine="0"/>
              <w:rPr>
                <w:sz w:val="22"/>
                <w:szCs w:val="22"/>
              </w:rPr>
            </w:pPr>
            <w:r w:rsidRPr="00172209">
              <w:rPr>
                <w:sz w:val="22"/>
                <w:szCs w:val="22"/>
              </w:rPr>
              <w:t>Performance depends on heuristic parameter tuning</w:t>
            </w:r>
          </w:p>
        </w:tc>
      </w:tr>
      <w:tr w:rsidR="006F5795" w:rsidRPr="00172209" w14:paraId="08E34094" w14:textId="77777777" w:rsidTr="0026240D">
        <w:trPr>
          <w:trHeight w:val="1913"/>
        </w:trPr>
        <w:tc>
          <w:tcPr>
            <w:tcW w:w="590" w:type="dxa"/>
            <w:tcBorders>
              <w:top w:val="single" w:sz="4" w:space="0" w:color="000000"/>
              <w:left w:val="single" w:sz="4" w:space="0" w:color="000000"/>
              <w:bottom w:val="single" w:sz="4" w:space="0" w:color="000000"/>
              <w:right w:val="single" w:sz="3" w:space="0" w:color="000000"/>
            </w:tcBorders>
          </w:tcPr>
          <w:p w14:paraId="329500BF" w14:textId="77777777" w:rsidR="009B5D98" w:rsidRPr="00172209" w:rsidRDefault="00282BE4">
            <w:pPr>
              <w:spacing w:after="0" w:line="259" w:lineRule="auto"/>
              <w:ind w:left="1" w:right="0" w:firstLine="0"/>
              <w:jc w:val="left"/>
              <w:rPr>
                <w:sz w:val="22"/>
                <w:szCs w:val="22"/>
              </w:rPr>
            </w:pPr>
            <w:r w:rsidRPr="00172209">
              <w:rPr>
                <w:sz w:val="22"/>
                <w:szCs w:val="22"/>
              </w:rPr>
              <w:t xml:space="preserve">3 </w:t>
            </w:r>
          </w:p>
        </w:tc>
        <w:tc>
          <w:tcPr>
            <w:tcW w:w="1095" w:type="dxa"/>
            <w:tcBorders>
              <w:top w:val="single" w:sz="4" w:space="0" w:color="000000"/>
              <w:left w:val="single" w:sz="3" w:space="0" w:color="000000"/>
              <w:bottom w:val="single" w:sz="4" w:space="0" w:color="000000"/>
              <w:right w:val="single" w:sz="4" w:space="0" w:color="000000"/>
            </w:tcBorders>
          </w:tcPr>
          <w:p w14:paraId="194A7029" w14:textId="4478B8F6" w:rsidR="009B5D98" w:rsidRPr="00172209" w:rsidRDefault="00282BE4">
            <w:pPr>
              <w:spacing w:after="0" w:line="259" w:lineRule="auto"/>
              <w:ind w:left="1" w:right="0" w:firstLine="0"/>
              <w:jc w:val="left"/>
              <w:rPr>
                <w:sz w:val="22"/>
                <w:szCs w:val="22"/>
              </w:rPr>
            </w:pPr>
            <w:r w:rsidRPr="00172209">
              <w:rPr>
                <w:sz w:val="22"/>
                <w:szCs w:val="22"/>
              </w:rPr>
              <w:t xml:space="preserve"> </w:t>
            </w:r>
            <w:r w:rsidR="00C972BB" w:rsidRPr="00172209">
              <w:rPr>
                <w:sz w:val="22"/>
                <w:szCs w:val="22"/>
              </w:rPr>
              <w:t>Xuan et al.</w:t>
            </w:r>
            <w:r w:rsidRPr="00172209">
              <w:rPr>
                <w:sz w:val="22"/>
                <w:szCs w:val="22"/>
              </w:rPr>
              <w:t xml:space="preserve"> </w:t>
            </w:r>
          </w:p>
        </w:tc>
        <w:tc>
          <w:tcPr>
            <w:tcW w:w="584" w:type="dxa"/>
            <w:tcBorders>
              <w:top w:val="single" w:sz="4" w:space="0" w:color="000000"/>
              <w:left w:val="single" w:sz="4" w:space="0" w:color="000000"/>
              <w:bottom w:val="single" w:sz="4" w:space="0" w:color="000000"/>
              <w:right w:val="single" w:sz="4" w:space="0" w:color="000000"/>
            </w:tcBorders>
          </w:tcPr>
          <w:p w14:paraId="57BDA764" w14:textId="397A0542" w:rsidR="009B5D98" w:rsidRPr="00172209" w:rsidRDefault="00282BE4">
            <w:pPr>
              <w:spacing w:after="0" w:line="259" w:lineRule="auto"/>
              <w:ind w:left="1" w:right="0" w:firstLine="0"/>
              <w:jc w:val="left"/>
              <w:rPr>
                <w:sz w:val="22"/>
                <w:szCs w:val="22"/>
              </w:rPr>
            </w:pPr>
            <w:r w:rsidRPr="00172209">
              <w:rPr>
                <w:sz w:val="22"/>
                <w:szCs w:val="22"/>
              </w:rPr>
              <w:t>202</w:t>
            </w:r>
            <w:r w:rsidR="00C972BB" w:rsidRPr="00172209">
              <w:rPr>
                <w:sz w:val="22"/>
                <w:szCs w:val="22"/>
              </w:rPr>
              <w:t>3</w:t>
            </w:r>
            <w:r w:rsidRPr="00172209">
              <w:rPr>
                <w:sz w:val="22"/>
                <w:szCs w:val="22"/>
              </w:rPr>
              <w:t xml:space="preserve"> </w:t>
            </w:r>
          </w:p>
        </w:tc>
        <w:tc>
          <w:tcPr>
            <w:tcW w:w="1574" w:type="dxa"/>
            <w:tcBorders>
              <w:top w:val="single" w:sz="4" w:space="0" w:color="000000"/>
              <w:left w:val="single" w:sz="4" w:space="0" w:color="000000"/>
              <w:bottom w:val="single" w:sz="4" w:space="0" w:color="000000"/>
              <w:right w:val="single" w:sz="4" w:space="0" w:color="000000"/>
            </w:tcBorders>
          </w:tcPr>
          <w:p w14:paraId="21CB80A5" w14:textId="542CAFCE" w:rsidR="00C972BB" w:rsidRPr="00172209" w:rsidRDefault="00C972BB" w:rsidP="00C972BB">
            <w:pPr>
              <w:spacing w:after="0" w:line="263" w:lineRule="auto"/>
              <w:ind w:left="1" w:right="0" w:firstLine="0"/>
              <w:jc w:val="left"/>
              <w:rPr>
                <w:sz w:val="22"/>
                <w:szCs w:val="22"/>
              </w:rPr>
            </w:pPr>
            <w:r w:rsidRPr="00172209">
              <w:rPr>
                <w:i/>
                <w:iCs/>
                <w:sz w:val="22"/>
                <w:szCs w:val="22"/>
              </w:rPr>
              <w:t>Optimal planning of hybrid electric-hydrogen energy storage via MOPSO</w:t>
            </w:r>
            <w:r w:rsidRPr="00172209">
              <w:rPr>
                <w:sz w:val="22"/>
                <w:szCs w:val="22"/>
              </w:rPr>
              <w:t xml:space="preserve"> – </w:t>
            </w:r>
            <w:r w:rsidRPr="00172209">
              <w:rPr>
                <w:i/>
                <w:iCs/>
                <w:sz w:val="22"/>
                <w:szCs w:val="22"/>
              </w:rPr>
              <w:t xml:space="preserve">Frontiers in </w:t>
            </w:r>
            <w:r w:rsidRPr="00172209">
              <w:rPr>
                <w:i/>
                <w:iCs/>
                <w:sz w:val="22"/>
                <w:szCs w:val="22"/>
              </w:rPr>
              <w:lastRenderedPageBreak/>
              <w:t>Energy Research</w:t>
            </w:r>
          </w:p>
          <w:p w14:paraId="17130133" w14:textId="19287DE2" w:rsidR="009B5D98" w:rsidRPr="00172209" w:rsidRDefault="00282BE4">
            <w:pPr>
              <w:spacing w:after="0" w:line="259" w:lineRule="auto"/>
              <w:ind w:left="1" w:right="0" w:firstLine="0"/>
              <w:jc w:val="left"/>
              <w:rPr>
                <w:sz w:val="22"/>
                <w:szCs w:val="22"/>
              </w:rPr>
            </w:pPr>
            <w:r w:rsidRPr="00172209">
              <w:rPr>
                <w:sz w:val="22"/>
                <w:szCs w:val="22"/>
              </w:rPr>
              <w:t xml:space="preserve"> </w:t>
            </w:r>
          </w:p>
        </w:tc>
        <w:tc>
          <w:tcPr>
            <w:tcW w:w="1284" w:type="dxa"/>
            <w:tcBorders>
              <w:top w:val="single" w:sz="4" w:space="0" w:color="000000"/>
              <w:left w:val="single" w:sz="4" w:space="0" w:color="000000"/>
              <w:bottom w:val="single" w:sz="4" w:space="0" w:color="000000"/>
              <w:right w:val="single" w:sz="3" w:space="0" w:color="000000"/>
            </w:tcBorders>
          </w:tcPr>
          <w:p w14:paraId="4F21D166" w14:textId="68BE10C7" w:rsidR="00C972BB" w:rsidRPr="00172209" w:rsidRDefault="00C972BB" w:rsidP="00C972BB">
            <w:pPr>
              <w:spacing w:after="0" w:line="238" w:lineRule="auto"/>
              <w:ind w:left="3" w:right="0" w:firstLine="0"/>
              <w:jc w:val="left"/>
              <w:rPr>
                <w:sz w:val="22"/>
                <w:szCs w:val="22"/>
              </w:rPr>
            </w:pPr>
            <w:r w:rsidRPr="00172209">
              <w:rPr>
                <w:sz w:val="22"/>
                <w:szCs w:val="22"/>
              </w:rPr>
              <w:lastRenderedPageBreak/>
              <w:t>To plan hybrid H₂-electric storage systems for cost and emission reduction</w:t>
            </w:r>
          </w:p>
          <w:p w14:paraId="550C4978" w14:textId="51614575" w:rsidR="009B5D98" w:rsidRPr="00172209" w:rsidRDefault="009B5D98">
            <w:pPr>
              <w:spacing w:after="0" w:line="259" w:lineRule="auto"/>
              <w:ind w:left="3" w:right="0" w:firstLine="0"/>
              <w:jc w:val="left"/>
              <w:rPr>
                <w:sz w:val="22"/>
                <w:szCs w:val="22"/>
              </w:rPr>
            </w:pPr>
          </w:p>
        </w:tc>
        <w:tc>
          <w:tcPr>
            <w:tcW w:w="1396" w:type="dxa"/>
            <w:tcBorders>
              <w:top w:val="single" w:sz="4" w:space="0" w:color="000000"/>
              <w:left w:val="single" w:sz="3" w:space="0" w:color="000000"/>
              <w:bottom w:val="single" w:sz="4" w:space="0" w:color="000000"/>
              <w:right w:val="single" w:sz="4" w:space="0" w:color="000000"/>
            </w:tcBorders>
          </w:tcPr>
          <w:p w14:paraId="536B545D" w14:textId="5D486030" w:rsidR="00C972BB" w:rsidRPr="00172209" w:rsidRDefault="00C972BB" w:rsidP="00C972BB">
            <w:pPr>
              <w:spacing w:after="0" w:line="238" w:lineRule="auto"/>
              <w:ind w:left="2" w:right="0" w:firstLine="0"/>
              <w:jc w:val="left"/>
              <w:rPr>
                <w:sz w:val="22"/>
                <w:szCs w:val="22"/>
              </w:rPr>
            </w:pPr>
            <w:r w:rsidRPr="00172209">
              <w:rPr>
                <w:sz w:val="22"/>
                <w:szCs w:val="22"/>
              </w:rPr>
              <w:t>Multi-objective PSO integrated with fuzzy decision-making</w:t>
            </w:r>
          </w:p>
          <w:p w14:paraId="08445759" w14:textId="5E968280" w:rsidR="009B5D98" w:rsidRPr="00172209" w:rsidRDefault="009B5D98">
            <w:pPr>
              <w:spacing w:after="0" w:line="259" w:lineRule="auto"/>
              <w:ind w:left="2" w:right="0" w:firstLine="0"/>
              <w:jc w:val="left"/>
              <w:rPr>
                <w:sz w:val="22"/>
                <w:szCs w:val="22"/>
              </w:rPr>
            </w:pPr>
          </w:p>
        </w:tc>
        <w:tc>
          <w:tcPr>
            <w:tcW w:w="1814" w:type="dxa"/>
            <w:tcBorders>
              <w:top w:val="single" w:sz="4" w:space="0" w:color="000000"/>
              <w:left w:val="single" w:sz="4" w:space="0" w:color="000000"/>
              <w:bottom w:val="single" w:sz="4" w:space="0" w:color="000000"/>
              <w:right w:val="single" w:sz="4" w:space="0" w:color="000000"/>
            </w:tcBorders>
          </w:tcPr>
          <w:p w14:paraId="40D7A76E" w14:textId="72BF35F5" w:rsidR="009B5D98" w:rsidRPr="00172209" w:rsidRDefault="00C972BB">
            <w:pPr>
              <w:spacing w:after="0" w:line="259" w:lineRule="auto"/>
              <w:ind w:left="1" w:right="52" w:firstLine="0"/>
              <w:rPr>
                <w:sz w:val="22"/>
                <w:szCs w:val="22"/>
              </w:rPr>
            </w:pPr>
            <w:r w:rsidRPr="00172209">
              <w:rPr>
                <w:sz w:val="22"/>
                <w:szCs w:val="22"/>
              </w:rPr>
              <w:t>12% improvement in cost–emission trade-off vs. GA</w:t>
            </w:r>
          </w:p>
        </w:tc>
        <w:tc>
          <w:tcPr>
            <w:tcW w:w="1551" w:type="dxa"/>
            <w:tcBorders>
              <w:top w:val="single" w:sz="4" w:space="0" w:color="000000"/>
              <w:left w:val="single" w:sz="4" w:space="0" w:color="000000"/>
              <w:bottom w:val="single" w:sz="4" w:space="0" w:color="000000"/>
              <w:right w:val="single" w:sz="4" w:space="0" w:color="000000"/>
            </w:tcBorders>
          </w:tcPr>
          <w:p w14:paraId="2C3F0659" w14:textId="1D3A0AE2" w:rsidR="009B5D98" w:rsidRPr="00172209" w:rsidRDefault="006F5795">
            <w:pPr>
              <w:spacing w:after="0" w:line="259" w:lineRule="auto"/>
              <w:ind w:left="1" w:right="52" w:firstLine="0"/>
              <w:rPr>
                <w:sz w:val="22"/>
                <w:szCs w:val="22"/>
              </w:rPr>
            </w:pPr>
            <w:r w:rsidRPr="00172209">
              <w:rPr>
                <w:sz w:val="22"/>
                <w:szCs w:val="22"/>
              </w:rPr>
              <w:t xml:space="preserve">Limited scalability to large systems </w:t>
            </w:r>
          </w:p>
        </w:tc>
      </w:tr>
      <w:tr w:rsidR="006F5795" w:rsidRPr="00172209" w14:paraId="2B2ABB64" w14:textId="77777777" w:rsidTr="0026240D">
        <w:trPr>
          <w:trHeight w:val="1435"/>
        </w:trPr>
        <w:tc>
          <w:tcPr>
            <w:tcW w:w="590" w:type="dxa"/>
            <w:tcBorders>
              <w:top w:val="single" w:sz="4" w:space="0" w:color="000000"/>
              <w:left w:val="single" w:sz="4" w:space="0" w:color="000000"/>
              <w:bottom w:val="single" w:sz="4" w:space="0" w:color="000000"/>
              <w:right w:val="single" w:sz="3" w:space="0" w:color="000000"/>
            </w:tcBorders>
          </w:tcPr>
          <w:p w14:paraId="113122BE" w14:textId="77777777" w:rsidR="009B5D98" w:rsidRPr="00172209" w:rsidRDefault="00282BE4">
            <w:pPr>
              <w:spacing w:after="0" w:line="259" w:lineRule="auto"/>
              <w:ind w:left="1" w:right="0" w:firstLine="0"/>
              <w:jc w:val="left"/>
              <w:rPr>
                <w:sz w:val="22"/>
                <w:szCs w:val="22"/>
              </w:rPr>
            </w:pPr>
            <w:r w:rsidRPr="00172209">
              <w:rPr>
                <w:sz w:val="22"/>
                <w:szCs w:val="22"/>
              </w:rPr>
              <w:t xml:space="preserve">4 </w:t>
            </w:r>
          </w:p>
        </w:tc>
        <w:tc>
          <w:tcPr>
            <w:tcW w:w="1095" w:type="dxa"/>
            <w:tcBorders>
              <w:top w:val="single" w:sz="4" w:space="0" w:color="000000"/>
              <w:left w:val="single" w:sz="3" w:space="0" w:color="000000"/>
              <w:bottom w:val="single" w:sz="4" w:space="0" w:color="000000"/>
              <w:right w:val="single" w:sz="4" w:space="0" w:color="000000"/>
            </w:tcBorders>
          </w:tcPr>
          <w:p w14:paraId="250E969C" w14:textId="5DE50438" w:rsidR="009B5D98" w:rsidRPr="00172209" w:rsidRDefault="006F5795">
            <w:pPr>
              <w:spacing w:after="0" w:line="259" w:lineRule="auto"/>
              <w:ind w:left="1" w:right="0" w:firstLine="0"/>
              <w:jc w:val="left"/>
              <w:rPr>
                <w:sz w:val="22"/>
                <w:szCs w:val="22"/>
              </w:rPr>
            </w:pPr>
            <w:r w:rsidRPr="00172209">
              <w:rPr>
                <w:sz w:val="22"/>
                <w:szCs w:val="22"/>
              </w:rPr>
              <w:t>Cheng &amp; Liu</w:t>
            </w:r>
          </w:p>
        </w:tc>
        <w:tc>
          <w:tcPr>
            <w:tcW w:w="584" w:type="dxa"/>
            <w:tcBorders>
              <w:top w:val="single" w:sz="4" w:space="0" w:color="000000"/>
              <w:left w:val="single" w:sz="4" w:space="0" w:color="000000"/>
              <w:bottom w:val="single" w:sz="4" w:space="0" w:color="000000"/>
              <w:right w:val="single" w:sz="4" w:space="0" w:color="000000"/>
            </w:tcBorders>
          </w:tcPr>
          <w:p w14:paraId="3BB4B25E" w14:textId="7DDCB28D" w:rsidR="009B5D98" w:rsidRPr="00172209" w:rsidRDefault="00282BE4">
            <w:pPr>
              <w:spacing w:after="0" w:line="259" w:lineRule="auto"/>
              <w:ind w:left="1" w:right="0" w:firstLine="0"/>
              <w:jc w:val="left"/>
              <w:rPr>
                <w:sz w:val="22"/>
                <w:szCs w:val="22"/>
              </w:rPr>
            </w:pPr>
            <w:r w:rsidRPr="00172209">
              <w:rPr>
                <w:sz w:val="22"/>
                <w:szCs w:val="22"/>
              </w:rPr>
              <w:t>20</w:t>
            </w:r>
            <w:r w:rsidR="006F5795" w:rsidRPr="00172209">
              <w:rPr>
                <w:sz w:val="22"/>
                <w:szCs w:val="22"/>
              </w:rPr>
              <w:t>17</w:t>
            </w:r>
            <w:r w:rsidRPr="00172209">
              <w:rPr>
                <w:sz w:val="22"/>
                <w:szCs w:val="22"/>
              </w:rPr>
              <w:t xml:space="preserve"> </w:t>
            </w:r>
          </w:p>
        </w:tc>
        <w:tc>
          <w:tcPr>
            <w:tcW w:w="1574" w:type="dxa"/>
            <w:tcBorders>
              <w:top w:val="single" w:sz="4" w:space="0" w:color="000000"/>
              <w:left w:val="single" w:sz="4" w:space="0" w:color="000000"/>
              <w:bottom w:val="single" w:sz="4" w:space="0" w:color="000000"/>
              <w:right w:val="single" w:sz="4" w:space="0" w:color="000000"/>
            </w:tcBorders>
          </w:tcPr>
          <w:p w14:paraId="092137B3" w14:textId="3E986639" w:rsidR="009B5D98" w:rsidRPr="00172209" w:rsidRDefault="006F5795">
            <w:pPr>
              <w:spacing w:after="0" w:line="259" w:lineRule="auto"/>
              <w:ind w:left="1" w:right="0" w:firstLine="0"/>
              <w:jc w:val="left"/>
              <w:rPr>
                <w:sz w:val="22"/>
                <w:szCs w:val="22"/>
              </w:rPr>
            </w:pPr>
            <w:r w:rsidRPr="00172209">
              <w:rPr>
                <w:i/>
                <w:iCs/>
                <w:sz w:val="22"/>
                <w:szCs w:val="22"/>
              </w:rPr>
              <w:t>Multi-objective configuration optimization of hybrid energy storage system</w:t>
            </w:r>
            <w:r w:rsidRPr="00172209">
              <w:rPr>
                <w:sz w:val="22"/>
                <w:szCs w:val="22"/>
              </w:rPr>
              <w:t xml:space="preserve"> – </w:t>
            </w:r>
            <w:r w:rsidRPr="00172209">
              <w:rPr>
                <w:i/>
                <w:iCs/>
                <w:sz w:val="22"/>
                <w:szCs w:val="22"/>
              </w:rPr>
              <w:t>Applied Sciences</w:t>
            </w:r>
            <w:r w:rsidRPr="00172209">
              <w:rPr>
                <w:sz w:val="22"/>
                <w:szCs w:val="22"/>
              </w:rPr>
              <w:t xml:space="preserve"> </w:t>
            </w:r>
          </w:p>
        </w:tc>
        <w:tc>
          <w:tcPr>
            <w:tcW w:w="1284" w:type="dxa"/>
            <w:tcBorders>
              <w:top w:val="single" w:sz="4" w:space="0" w:color="000000"/>
              <w:left w:val="single" w:sz="4" w:space="0" w:color="000000"/>
              <w:bottom w:val="single" w:sz="4" w:space="0" w:color="000000"/>
              <w:right w:val="single" w:sz="3" w:space="0" w:color="000000"/>
            </w:tcBorders>
          </w:tcPr>
          <w:p w14:paraId="5A627D88" w14:textId="7D0EDCA0" w:rsidR="009B5D98" w:rsidRPr="00172209" w:rsidRDefault="006F5795">
            <w:pPr>
              <w:spacing w:after="0" w:line="259" w:lineRule="auto"/>
              <w:ind w:left="3" w:right="0" w:firstLine="0"/>
              <w:jc w:val="left"/>
              <w:rPr>
                <w:sz w:val="22"/>
                <w:szCs w:val="22"/>
              </w:rPr>
            </w:pPr>
            <w:r w:rsidRPr="00172209">
              <w:rPr>
                <w:sz w:val="22"/>
                <w:szCs w:val="22"/>
              </w:rPr>
              <w:t>Optimize HESS configuration for power quality and cost</w:t>
            </w:r>
          </w:p>
        </w:tc>
        <w:tc>
          <w:tcPr>
            <w:tcW w:w="1396" w:type="dxa"/>
            <w:tcBorders>
              <w:top w:val="single" w:sz="4" w:space="0" w:color="000000"/>
              <w:left w:val="single" w:sz="3" w:space="0" w:color="000000"/>
              <w:bottom w:val="single" w:sz="4" w:space="0" w:color="000000"/>
              <w:right w:val="single" w:sz="4" w:space="0" w:color="000000"/>
            </w:tcBorders>
          </w:tcPr>
          <w:p w14:paraId="0F76AA65" w14:textId="244AB3D0" w:rsidR="009B5D98" w:rsidRPr="00172209" w:rsidRDefault="006F5795">
            <w:pPr>
              <w:spacing w:after="0" w:line="259" w:lineRule="auto"/>
              <w:ind w:left="2" w:right="50" w:firstLine="0"/>
              <w:rPr>
                <w:sz w:val="22"/>
                <w:szCs w:val="22"/>
              </w:rPr>
            </w:pPr>
            <w:r w:rsidRPr="00172209">
              <w:rPr>
                <w:sz w:val="22"/>
                <w:szCs w:val="22"/>
              </w:rPr>
              <w:t>Classical MOPSO with multi-criteria weighting</w:t>
            </w:r>
          </w:p>
        </w:tc>
        <w:tc>
          <w:tcPr>
            <w:tcW w:w="1814" w:type="dxa"/>
            <w:tcBorders>
              <w:top w:val="single" w:sz="4" w:space="0" w:color="000000"/>
              <w:left w:val="single" w:sz="4" w:space="0" w:color="000000"/>
              <w:bottom w:val="single" w:sz="4" w:space="0" w:color="000000"/>
              <w:right w:val="single" w:sz="4" w:space="0" w:color="000000"/>
            </w:tcBorders>
          </w:tcPr>
          <w:p w14:paraId="56738BF4" w14:textId="676990D4" w:rsidR="009B5D98" w:rsidRPr="00172209" w:rsidRDefault="006F5795">
            <w:pPr>
              <w:spacing w:after="0" w:line="259" w:lineRule="auto"/>
              <w:ind w:left="1" w:right="53" w:firstLine="0"/>
              <w:rPr>
                <w:sz w:val="22"/>
                <w:szCs w:val="22"/>
              </w:rPr>
            </w:pPr>
            <w:r w:rsidRPr="00172209">
              <w:rPr>
                <w:sz w:val="22"/>
                <w:szCs w:val="22"/>
              </w:rPr>
              <w:t>Balanced cost–performance ratio achieved</w:t>
            </w:r>
          </w:p>
        </w:tc>
        <w:tc>
          <w:tcPr>
            <w:tcW w:w="1551" w:type="dxa"/>
            <w:tcBorders>
              <w:top w:val="single" w:sz="4" w:space="0" w:color="000000"/>
              <w:left w:val="single" w:sz="4" w:space="0" w:color="000000"/>
              <w:bottom w:val="single" w:sz="4" w:space="0" w:color="000000"/>
              <w:right w:val="single" w:sz="4" w:space="0" w:color="000000"/>
            </w:tcBorders>
          </w:tcPr>
          <w:p w14:paraId="29CCF060" w14:textId="29B4B162" w:rsidR="006F5795" w:rsidRPr="00172209" w:rsidRDefault="006F5795" w:rsidP="006F5795">
            <w:pPr>
              <w:spacing w:after="0" w:line="238" w:lineRule="auto"/>
              <w:ind w:left="1" w:right="0" w:firstLine="0"/>
              <w:rPr>
                <w:sz w:val="22"/>
                <w:szCs w:val="22"/>
              </w:rPr>
            </w:pPr>
            <w:r w:rsidRPr="00172209">
              <w:rPr>
                <w:sz w:val="22"/>
                <w:szCs w:val="22"/>
              </w:rPr>
              <w:t xml:space="preserve">No uncertainty </w:t>
            </w:r>
            <w:proofErr w:type="spellStart"/>
            <w:r w:rsidRPr="00172209">
              <w:rPr>
                <w:sz w:val="22"/>
                <w:szCs w:val="22"/>
              </w:rPr>
              <w:t>modeling</w:t>
            </w:r>
            <w:proofErr w:type="spellEnd"/>
            <w:r w:rsidRPr="00172209">
              <w:rPr>
                <w:sz w:val="22"/>
                <w:szCs w:val="22"/>
              </w:rPr>
              <w:t>; older algorithmic version</w:t>
            </w:r>
          </w:p>
          <w:p w14:paraId="362E5975" w14:textId="6EE27220" w:rsidR="009B5D98" w:rsidRPr="00172209" w:rsidRDefault="009B5D98">
            <w:pPr>
              <w:spacing w:after="0" w:line="259" w:lineRule="auto"/>
              <w:ind w:left="1" w:right="0" w:firstLine="0"/>
              <w:jc w:val="left"/>
              <w:rPr>
                <w:sz w:val="22"/>
                <w:szCs w:val="22"/>
              </w:rPr>
            </w:pPr>
          </w:p>
        </w:tc>
      </w:tr>
      <w:tr w:rsidR="006F5795" w:rsidRPr="00172209" w14:paraId="11BCF6AF" w14:textId="77777777" w:rsidTr="0026240D">
        <w:trPr>
          <w:trHeight w:val="1438"/>
        </w:trPr>
        <w:tc>
          <w:tcPr>
            <w:tcW w:w="590" w:type="dxa"/>
            <w:tcBorders>
              <w:top w:val="single" w:sz="4" w:space="0" w:color="000000"/>
              <w:left w:val="single" w:sz="4" w:space="0" w:color="000000"/>
              <w:bottom w:val="single" w:sz="4" w:space="0" w:color="000000"/>
              <w:right w:val="single" w:sz="3" w:space="0" w:color="000000"/>
            </w:tcBorders>
          </w:tcPr>
          <w:p w14:paraId="2163B5A9" w14:textId="77777777" w:rsidR="009B5D98" w:rsidRPr="00172209" w:rsidRDefault="00282BE4">
            <w:pPr>
              <w:spacing w:after="0" w:line="259" w:lineRule="auto"/>
              <w:ind w:left="1" w:right="0" w:firstLine="0"/>
              <w:jc w:val="left"/>
              <w:rPr>
                <w:sz w:val="22"/>
                <w:szCs w:val="22"/>
              </w:rPr>
            </w:pPr>
            <w:r w:rsidRPr="00172209">
              <w:rPr>
                <w:sz w:val="22"/>
                <w:szCs w:val="22"/>
              </w:rPr>
              <w:t xml:space="preserve">5 </w:t>
            </w:r>
          </w:p>
        </w:tc>
        <w:tc>
          <w:tcPr>
            <w:tcW w:w="1095" w:type="dxa"/>
            <w:tcBorders>
              <w:top w:val="single" w:sz="4" w:space="0" w:color="000000"/>
              <w:left w:val="single" w:sz="3" w:space="0" w:color="000000"/>
              <w:bottom w:val="single" w:sz="4" w:space="0" w:color="000000"/>
              <w:right w:val="single" w:sz="4" w:space="0" w:color="000000"/>
            </w:tcBorders>
          </w:tcPr>
          <w:p w14:paraId="093CCF11" w14:textId="72935448" w:rsidR="009B5D98" w:rsidRPr="00172209" w:rsidRDefault="006F5795">
            <w:pPr>
              <w:spacing w:after="0" w:line="259" w:lineRule="auto"/>
              <w:ind w:left="1" w:right="0" w:firstLine="0"/>
              <w:jc w:val="left"/>
              <w:rPr>
                <w:sz w:val="22"/>
                <w:szCs w:val="22"/>
              </w:rPr>
            </w:pPr>
            <w:proofErr w:type="spellStart"/>
            <w:r w:rsidRPr="00172209">
              <w:rPr>
                <w:sz w:val="22"/>
                <w:szCs w:val="22"/>
              </w:rPr>
              <w:t>Hlal</w:t>
            </w:r>
            <w:proofErr w:type="spellEnd"/>
            <w:r w:rsidRPr="00172209">
              <w:rPr>
                <w:sz w:val="22"/>
                <w:szCs w:val="22"/>
              </w:rPr>
              <w:t xml:space="preserve"> et al. </w:t>
            </w:r>
          </w:p>
        </w:tc>
        <w:tc>
          <w:tcPr>
            <w:tcW w:w="584" w:type="dxa"/>
            <w:tcBorders>
              <w:top w:val="single" w:sz="4" w:space="0" w:color="000000"/>
              <w:left w:val="single" w:sz="4" w:space="0" w:color="000000"/>
              <w:bottom w:val="single" w:sz="4" w:space="0" w:color="000000"/>
              <w:right w:val="single" w:sz="4" w:space="0" w:color="000000"/>
            </w:tcBorders>
          </w:tcPr>
          <w:p w14:paraId="7CE07B44" w14:textId="6215A08A" w:rsidR="009B5D98" w:rsidRPr="00172209" w:rsidRDefault="00282BE4">
            <w:pPr>
              <w:spacing w:after="0" w:line="259" w:lineRule="auto"/>
              <w:ind w:left="1" w:right="0" w:firstLine="0"/>
              <w:jc w:val="left"/>
              <w:rPr>
                <w:sz w:val="22"/>
                <w:szCs w:val="22"/>
              </w:rPr>
            </w:pPr>
            <w:r w:rsidRPr="00172209">
              <w:rPr>
                <w:sz w:val="22"/>
                <w:szCs w:val="22"/>
              </w:rPr>
              <w:t>202</w:t>
            </w:r>
            <w:r w:rsidR="006F5795" w:rsidRPr="00172209">
              <w:rPr>
                <w:sz w:val="22"/>
                <w:szCs w:val="22"/>
              </w:rPr>
              <w:t>4</w:t>
            </w:r>
            <w:r w:rsidRPr="00172209">
              <w:rPr>
                <w:sz w:val="22"/>
                <w:szCs w:val="22"/>
              </w:rPr>
              <w:t xml:space="preserve"> </w:t>
            </w:r>
          </w:p>
        </w:tc>
        <w:tc>
          <w:tcPr>
            <w:tcW w:w="1574" w:type="dxa"/>
            <w:tcBorders>
              <w:top w:val="single" w:sz="4" w:space="0" w:color="000000"/>
              <w:left w:val="single" w:sz="4" w:space="0" w:color="000000"/>
              <w:bottom w:val="single" w:sz="4" w:space="0" w:color="000000"/>
              <w:right w:val="single" w:sz="4" w:space="0" w:color="000000"/>
            </w:tcBorders>
          </w:tcPr>
          <w:p w14:paraId="6F11D80C" w14:textId="1401179D" w:rsidR="009B5D98" w:rsidRPr="00172209" w:rsidRDefault="006F5795">
            <w:pPr>
              <w:spacing w:after="0" w:line="259" w:lineRule="auto"/>
              <w:ind w:left="1" w:right="0" w:firstLine="0"/>
              <w:jc w:val="left"/>
              <w:rPr>
                <w:sz w:val="22"/>
                <w:szCs w:val="22"/>
              </w:rPr>
            </w:pPr>
            <w:r w:rsidRPr="00172209">
              <w:rPr>
                <w:i/>
                <w:iCs/>
                <w:sz w:val="22"/>
                <w:szCs w:val="22"/>
              </w:rPr>
              <w:t>NSGA-II and MOPSO-based optimization for hybrid PV/Wind/Battery systems</w:t>
            </w:r>
            <w:r w:rsidRPr="00172209">
              <w:rPr>
                <w:sz w:val="22"/>
                <w:szCs w:val="22"/>
              </w:rPr>
              <w:t xml:space="preserve"> – </w:t>
            </w:r>
            <w:r w:rsidRPr="00172209">
              <w:rPr>
                <w:i/>
                <w:iCs/>
                <w:sz w:val="22"/>
                <w:szCs w:val="22"/>
              </w:rPr>
              <w:t>IJPEDS</w:t>
            </w:r>
            <w:r w:rsidRPr="00172209">
              <w:rPr>
                <w:sz w:val="22"/>
                <w:szCs w:val="22"/>
              </w:rPr>
              <w:t xml:space="preserve"> </w:t>
            </w:r>
          </w:p>
        </w:tc>
        <w:tc>
          <w:tcPr>
            <w:tcW w:w="1284" w:type="dxa"/>
            <w:tcBorders>
              <w:top w:val="single" w:sz="4" w:space="0" w:color="000000"/>
              <w:left w:val="single" w:sz="4" w:space="0" w:color="000000"/>
              <w:bottom w:val="single" w:sz="4" w:space="0" w:color="000000"/>
              <w:right w:val="single" w:sz="3" w:space="0" w:color="000000"/>
            </w:tcBorders>
          </w:tcPr>
          <w:p w14:paraId="309EF38F" w14:textId="6BEA6449" w:rsidR="009B5D98" w:rsidRPr="00172209" w:rsidRDefault="006F5795">
            <w:pPr>
              <w:spacing w:after="0" w:line="259" w:lineRule="auto"/>
              <w:ind w:left="3" w:right="0" w:firstLine="0"/>
              <w:jc w:val="left"/>
              <w:rPr>
                <w:sz w:val="22"/>
                <w:szCs w:val="22"/>
              </w:rPr>
            </w:pPr>
            <w:r w:rsidRPr="00172209">
              <w:rPr>
                <w:sz w:val="22"/>
                <w:szCs w:val="22"/>
              </w:rPr>
              <w:t xml:space="preserve">To compare NSGA-II and MOPSO for hybrid renewable sizing </w:t>
            </w:r>
          </w:p>
        </w:tc>
        <w:tc>
          <w:tcPr>
            <w:tcW w:w="1396" w:type="dxa"/>
            <w:tcBorders>
              <w:top w:val="single" w:sz="4" w:space="0" w:color="000000"/>
              <w:left w:val="single" w:sz="3" w:space="0" w:color="000000"/>
              <w:bottom w:val="single" w:sz="4" w:space="0" w:color="000000"/>
              <w:right w:val="single" w:sz="4" w:space="0" w:color="000000"/>
            </w:tcBorders>
          </w:tcPr>
          <w:p w14:paraId="72A3D72E" w14:textId="5EB5EDC8" w:rsidR="009B5D98" w:rsidRPr="00172209" w:rsidRDefault="006F5795">
            <w:pPr>
              <w:spacing w:after="0" w:line="259" w:lineRule="auto"/>
              <w:ind w:left="2" w:right="0" w:firstLine="0"/>
              <w:jc w:val="left"/>
              <w:rPr>
                <w:sz w:val="22"/>
                <w:szCs w:val="22"/>
              </w:rPr>
            </w:pPr>
            <w:r w:rsidRPr="00172209">
              <w:rPr>
                <w:sz w:val="22"/>
                <w:szCs w:val="22"/>
              </w:rPr>
              <w:t xml:space="preserve">Comparative study between NSGA-II &amp; MOPSO </w:t>
            </w:r>
          </w:p>
        </w:tc>
        <w:tc>
          <w:tcPr>
            <w:tcW w:w="1814" w:type="dxa"/>
            <w:tcBorders>
              <w:top w:val="single" w:sz="4" w:space="0" w:color="000000"/>
              <w:left w:val="single" w:sz="4" w:space="0" w:color="000000"/>
              <w:bottom w:val="single" w:sz="4" w:space="0" w:color="000000"/>
              <w:right w:val="single" w:sz="4" w:space="0" w:color="000000"/>
            </w:tcBorders>
          </w:tcPr>
          <w:p w14:paraId="1282FABF" w14:textId="60DDD48F" w:rsidR="009B5D98" w:rsidRPr="00172209" w:rsidRDefault="006F5795">
            <w:pPr>
              <w:spacing w:after="0" w:line="259" w:lineRule="auto"/>
              <w:ind w:left="1" w:right="0" w:firstLine="0"/>
              <w:jc w:val="left"/>
              <w:rPr>
                <w:sz w:val="22"/>
                <w:szCs w:val="22"/>
              </w:rPr>
            </w:pPr>
            <w:r w:rsidRPr="00172209">
              <w:rPr>
                <w:sz w:val="22"/>
                <w:szCs w:val="22"/>
              </w:rPr>
              <w:t>MOPSO achieved faster convergence; NSGA-II gave more diversity</w:t>
            </w:r>
          </w:p>
        </w:tc>
        <w:tc>
          <w:tcPr>
            <w:tcW w:w="1551" w:type="dxa"/>
            <w:tcBorders>
              <w:top w:val="single" w:sz="4" w:space="0" w:color="000000"/>
              <w:left w:val="single" w:sz="4" w:space="0" w:color="000000"/>
              <w:bottom w:val="single" w:sz="4" w:space="0" w:color="000000"/>
              <w:right w:val="single" w:sz="4" w:space="0" w:color="000000"/>
            </w:tcBorders>
          </w:tcPr>
          <w:p w14:paraId="698440F5" w14:textId="38E06B88" w:rsidR="009B5D98" w:rsidRPr="00172209" w:rsidRDefault="006F5795">
            <w:pPr>
              <w:spacing w:after="0" w:line="259" w:lineRule="auto"/>
              <w:ind w:left="1" w:right="0" w:firstLine="0"/>
              <w:jc w:val="left"/>
              <w:rPr>
                <w:sz w:val="22"/>
                <w:szCs w:val="22"/>
              </w:rPr>
            </w:pPr>
            <w:r w:rsidRPr="00172209">
              <w:rPr>
                <w:sz w:val="22"/>
                <w:szCs w:val="22"/>
              </w:rPr>
              <w:t xml:space="preserve">High computational time for both algorithm </w:t>
            </w:r>
          </w:p>
        </w:tc>
      </w:tr>
      <w:tr w:rsidR="006F5795" w:rsidRPr="00172209" w14:paraId="3F3A76FD" w14:textId="77777777" w:rsidTr="0026240D">
        <w:trPr>
          <w:trHeight w:val="1438"/>
        </w:trPr>
        <w:tc>
          <w:tcPr>
            <w:tcW w:w="590" w:type="dxa"/>
            <w:tcBorders>
              <w:top w:val="single" w:sz="4" w:space="0" w:color="000000"/>
              <w:left w:val="single" w:sz="4" w:space="0" w:color="000000"/>
              <w:bottom w:val="single" w:sz="4" w:space="0" w:color="000000"/>
              <w:right w:val="single" w:sz="3" w:space="0" w:color="000000"/>
            </w:tcBorders>
          </w:tcPr>
          <w:p w14:paraId="19505ED5" w14:textId="77777777" w:rsidR="009B5D98" w:rsidRPr="00172209" w:rsidRDefault="00282BE4">
            <w:pPr>
              <w:spacing w:after="0" w:line="259" w:lineRule="auto"/>
              <w:ind w:left="1" w:right="0" w:firstLine="0"/>
              <w:jc w:val="left"/>
              <w:rPr>
                <w:sz w:val="22"/>
                <w:szCs w:val="22"/>
              </w:rPr>
            </w:pPr>
            <w:r w:rsidRPr="00172209">
              <w:rPr>
                <w:sz w:val="22"/>
                <w:szCs w:val="22"/>
              </w:rPr>
              <w:t xml:space="preserve">6 </w:t>
            </w:r>
          </w:p>
        </w:tc>
        <w:tc>
          <w:tcPr>
            <w:tcW w:w="1095" w:type="dxa"/>
            <w:tcBorders>
              <w:top w:val="single" w:sz="4" w:space="0" w:color="000000"/>
              <w:left w:val="single" w:sz="3" w:space="0" w:color="000000"/>
              <w:bottom w:val="single" w:sz="4" w:space="0" w:color="000000"/>
              <w:right w:val="single" w:sz="4" w:space="0" w:color="000000"/>
            </w:tcBorders>
          </w:tcPr>
          <w:p w14:paraId="75984637" w14:textId="09A49E49" w:rsidR="009B5D98" w:rsidRPr="00172209" w:rsidRDefault="006F5795" w:rsidP="006F5795">
            <w:pPr>
              <w:spacing w:after="0" w:line="259" w:lineRule="auto"/>
              <w:ind w:left="1" w:right="0" w:firstLine="0"/>
              <w:jc w:val="left"/>
              <w:rPr>
                <w:sz w:val="22"/>
                <w:szCs w:val="22"/>
              </w:rPr>
            </w:pPr>
            <w:r w:rsidRPr="00172209">
              <w:rPr>
                <w:sz w:val="22"/>
                <w:szCs w:val="22"/>
              </w:rPr>
              <w:t xml:space="preserve">Davoudi et al. </w:t>
            </w:r>
          </w:p>
        </w:tc>
        <w:tc>
          <w:tcPr>
            <w:tcW w:w="584" w:type="dxa"/>
            <w:tcBorders>
              <w:top w:val="single" w:sz="4" w:space="0" w:color="000000"/>
              <w:left w:val="single" w:sz="4" w:space="0" w:color="000000"/>
              <w:bottom w:val="single" w:sz="4" w:space="0" w:color="000000"/>
              <w:right w:val="single" w:sz="4" w:space="0" w:color="000000"/>
            </w:tcBorders>
          </w:tcPr>
          <w:p w14:paraId="6DCA9062" w14:textId="77777777" w:rsidR="009B5D98" w:rsidRPr="00172209" w:rsidRDefault="00282BE4">
            <w:pPr>
              <w:spacing w:after="0" w:line="259" w:lineRule="auto"/>
              <w:ind w:left="1" w:right="0" w:firstLine="0"/>
              <w:jc w:val="left"/>
              <w:rPr>
                <w:sz w:val="22"/>
                <w:szCs w:val="22"/>
              </w:rPr>
            </w:pPr>
            <w:r w:rsidRPr="00172209">
              <w:rPr>
                <w:sz w:val="22"/>
                <w:szCs w:val="22"/>
              </w:rPr>
              <w:t xml:space="preserve">2023 </w:t>
            </w:r>
          </w:p>
        </w:tc>
        <w:tc>
          <w:tcPr>
            <w:tcW w:w="1574" w:type="dxa"/>
            <w:tcBorders>
              <w:top w:val="single" w:sz="4" w:space="0" w:color="000000"/>
              <w:left w:val="single" w:sz="4" w:space="0" w:color="000000"/>
              <w:bottom w:val="single" w:sz="4" w:space="0" w:color="000000"/>
              <w:right w:val="single" w:sz="4" w:space="0" w:color="000000"/>
            </w:tcBorders>
          </w:tcPr>
          <w:p w14:paraId="3D19FB6A" w14:textId="2D612ABB" w:rsidR="009B5D98" w:rsidRPr="00172209" w:rsidRDefault="006F5795">
            <w:pPr>
              <w:spacing w:after="0" w:line="259" w:lineRule="auto"/>
              <w:ind w:left="1" w:right="0" w:firstLine="0"/>
              <w:jc w:val="left"/>
              <w:rPr>
                <w:sz w:val="22"/>
                <w:szCs w:val="22"/>
              </w:rPr>
            </w:pPr>
            <w:r w:rsidRPr="00172209">
              <w:rPr>
                <w:i/>
                <w:iCs/>
                <w:sz w:val="22"/>
                <w:szCs w:val="22"/>
              </w:rPr>
              <w:t>Multi-objective optimal planning of residential energy hub using MOPSO</w:t>
            </w:r>
            <w:r w:rsidRPr="00172209">
              <w:rPr>
                <w:sz w:val="22"/>
                <w:szCs w:val="22"/>
              </w:rPr>
              <w:t xml:space="preserve"> – </w:t>
            </w:r>
            <w:r w:rsidRPr="00172209">
              <w:rPr>
                <w:i/>
                <w:iCs/>
                <w:sz w:val="22"/>
                <w:szCs w:val="22"/>
              </w:rPr>
              <w:t>IET Research</w:t>
            </w:r>
            <w:r w:rsidRPr="00172209">
              <w:rPr>
                <w:sz w:val="22"/>
                <w:szCs w:val="22"/>
              </w:rPr>
              <w:t xml:space="preserve"> </w:t>
            </w:r>
          </w:p>
        </w:tc>
        <w:tc>
          <w:tcPr>
            <w:tcW w:w="1284" w:type="dxa"/>
            <w:tcBorders>
              <w:top w:val="single" w:sz="4" w:space="0" w:color="000000"/>
              <w:left w:val="single" w:sz="4" w:space="0" w:color="000000"/>
              <w:bottom w:val="single" w:sz="4" w:space="0" w:color="000000"/>
              <w:right w:val="single" w:sz="3" w:space="0" w:color="000000"/>
            </w:tcBorders>
          </w:tcPr>
          <w:p w14:paraId="28CEF52A" w14:textId="1E138EEF" w:rsidR="006F5795" w:rsidRPr="00172209" w:rsidRDefault="006F5795" w:rsidP="006F5795">
            <w:pPr>
              <w:spacing w:after="0" w:line="238" w:lineRule="auto"/>
              <w:ind w:left="3" w:right="0" w:firstLine="0"/>
              <w:jc w:val="left"/>
              <w:rPr>
                <w:sz w:val="22"/>
                <w:szCs w:val="22"/>
              </w:rPr>
            </w:pPr>
            <w:r w:rsidRPr="00172209">
              <w:rPr>
                <w:sz w:val="22"/>
                <w:szCs w:val="22"/>
              </w:rPr>
              <w:t>Optimize residential energy hubs for cost and sustainability</w:t>
            </w:r>
          </w:p>
          <w:p w14:paraId="26A01610" w14:textId="4F5E2D41" w:rsidR="009B5D98" w:rsidRPr="00172209" w:rsidRDefault="009B5D98">
            <w:pPr>
              <w:spacing w:after="0" w:line="259" w:lineRule="auto"/>
              <w:ind w:left="3" w:right="0" w:firstLine="0"/>
              <w:jc w:val="left"/>
              <w:rPr>
                <w:sz w:val="22"/>
                <w:szCs w:val="22"/>
              </w:rPr>
            </w:pPr>
          </w:p>
        </w:tc>
        <w:tc>
          <w:tcPr>
            <w:tcW w:w="1396" w:type="dxa"/>
            <w:tcBorders>
              <w:top w:val="single" w:sz="4" w:space="0" w:color="000000"/>
              <w:left w:val="single" w:sz="3" w:space="0" w:color="000000"/>
              <w:bottom w:val="single" w:sz="4" w:space="0" w:color="000000"/>
              <w:right w:val="single" w:sz="4" w:space="0" w:color="000000"/>
            </w:tcBorders>
          </w:tcPr>
          <w:p w14:paraId="05E176B3" w14:textId="3F5FA5EC" w:rsidR="009B5D98" w:rsidRPr="00172209" w:rsidRDefault="006F5795">
            <w:pPr>
              <w:spacing w:after="0" w:line="259" w:lineRule="auto"/>
              <w:ind w:left="2" w:right="0" w:firstLine="0"/>
              <w:jc w:val="left"/>
              <w:rPr>
                <w:sz w:val="22"/>
                <w:szCs w:val="22"/>
              </w:rPr>
            </w:pPr>
            <w:r w:rsidRPr="00172209">
              <w:rPr>
                <w:sz w:val="22"/>
                <w:szCs w:val="22"/>
              </w:rPr>
              <w:t xml:space="preserve">Modified PSO with load-shifting and renewable dispatch </w:t>
            </w:r>
          </w:p>
        </w:tc>
        <w:tc>
          <w:tcPr>
            <w:tcW w:w="1814" w:type="dxa"/>
            <w:tcBorders>
              <w:top w:val="single" w:sz="4" w:space="0" w:color="000000"/>
              <w:left w:val="single" w:sz="4" w:space="0" w:color="000000"/>
              <w:bottom w:val="single" w:sz="4" w:space="0" w:color="000000"/>
              <w:right w:val="single" w:sz="4" w:space="0" w:color="000000"/>
            </w:tcBorders>
          </w:tcPr>
          <w:p w14:paraId="741BA82B" w14:textId="23C1E9A8" w:rsidR="009B5D98" w:rsidRPr="00172209" w:rsidRDefault="006F5795">
            <w:pPr>
              <w:spacing w:after="0" w:line="259" w:lineRule="auto"/>
              <w:ind w:left="1" w:right="0" w:firstLine="0"/>
              <w:jc w:val="left"/>
              <w:rPr>
                <w:sz w:val="22"/>
                <w:szCs w:val="22"/>
              </w:rPr>
            </w:pPr>
            <w:r w:rsidRPr="00172209">
              <w:rPr>
                <w:sz w:val="22"/>
                <w:szCs w:val="22"/>
              </w:rPr>
              <w:t xml:space="preserve">Cost reduction up to 14%; better renewable utilization </w:t>
            </w:r>
          </w:p>
        </w:tc>
        <w:tc>
          <w:tcPr>
            <w:tcW w:w="1551" w:type="dxa"/>
            <w:tcBorders>
              <w:top w:val="single" w:sz="4" w:space="0" w:color="000000"/>
              <w:left w:val="single" w:sz="4" w:space="0" w:color="000000"/>
              <w:bottom w:val="single" w:sz="4" w:space="0" w:color="000000"/>
              <w:right w:val="single" w:sz="4" w:space="0" w:color="000000"/>
            </w:tcBorders>
          </w:tcPr>
          <w:p w14:paraId="640F6FA2" w14:textId="7BF086A5" w:rsidR="009B5D98" w:rsidRPr="00172209" w:rsidRDefault="006F5795">
            <w:pPr>
              <w:spacing w:after="0" w:line="259" w:lineRule="auto"/>
              <w:ind w:left="1" w:right="0" w:firstLine="0"/>
              <w:jc w:val="left"/>
              <w:rPr>
                <w:sz w:val="22"/>
                <w:szCs w:val="22"/>
              </w:rPr>
            </w:pPr>
            <w:r w:rsidRPr="00172209">
              <w:rPr>
                <w:sz w:val="22"/>
                <w:szCs w:val="22"/>
              </w:rPr>
              <w:t>Not validated under uncertainty; lacks hardware testing</w:t>
            </w:r>
          </w:p>
        </w:tc>
      </w:tr>
      <w:tr w:rsidR="006F5795" w:rsidRPr="00172209" w14:paraId="7D82596F" w14:textId="77777777" w:rsidTr="0026240D">
        <w:trPr>
          <w:trHeight w:val="1198"/>
        </w:trPr>
        <w:tc>
          <w:tcPr>
            <w:tcW w:w="590" w:type="dxa"/>
            <w:tcBorders>
              <w:top w:val="single" w:sz="4" w:space="0" w:color="000000"/>
              <w:left w:val="single" w:sz="4" w:space="0" w:color="000000"/>
              <w:bottom w:val="single" w:sz="4" w:space="0" w:color="000000"/>
              <w:right w:val="single" w:sz="3" w:space="0" w:color="000000"/>
            </w:tcBorders>
          </w:tcPr>
          <w:p w14:paraId="40F39948" w14:textId="77777777" w:rsidR="009B5D98" w:rsidRPr="00172209" w:rsidRDefault="00282BE4">
            <w:pPr>
              <w:spacing w:after="0" w:line="259" w:lineRule="auto"/>
              <w:ind w:left="1" w:right="0" w:firstLine="0"/>
              <w:jc w:val="left"/>
              <w:rPr>
                <w:sz w:val="22"/>
                <w:szCs w:val="22"/>
              </w:rPr>
            </w:pPr>
            <w:r w:rsidRPr="00172209">
              <w:rPr>
                <w:sz w:val="22"/>
                <w:szCs w:val="22"/>
              </w:rPr>
              <w:t xml:space="preserve">7 </w:t>
            </w:r>
          </w:p>
        </w:tc>
        <w:tc>
          <w:tcPr>
            <w:tcW w:w="1095" w:type="dxa"/>
            <w:tcBorders>
              <w:top w:val="single" w:sz="4" w:space="0" w:color="000000"/>
              <w:left w:val="single" w:sz="3" w:space="0" w:color="000000"/>
              <w:bottom w:val="single" w:sz="4" w:space="0" w:color="000000"/>
              <w:right w:val="single" w:sz="4" w:space="0" w:color="000000"/>
            </w:tcBorders>
          </w:tcPr>
          <w:p w14:paraId="5C4C4309" w14:textId="635A8C0B" w:rsidR="009B5D98" w:rsidRPr="00172209" w:rsidRDefault="006F5795">
            <w:pPr>
              <w:spacing w:after="0" w:line="259" w:lineRule="auto"/>
              <w:ind w:left="1" w:right="0" w:firstLine="0"/>
              <w:jc w:val="left"/>
              <w:rPr>
                <w:sz w:val="22"/>
                <w:szCs w:val="22"/>
              </w:rPr>
            </w:pPr>
            <w:proofErr w:type="spellStart"/>
            <w:r w:rsidRPr="00172209">
              <w:rPr>
                <w:sz w:val="22"/>
                <w:szCs w:val="22"/>
              </w:rPr>
              <w:t>Mquqwana</w:t>
            </w:r>
            <w:proofErr w:type="spellEnd"/>
            <w:r w:rsidRPr="00172209">
              <w:rPr>
                <w:sz w:val="22"/>
                <w:szCs w:val="22"/>
              </w:rPr>
              <w:t xml:space="preserve"> et al. </w:t>
            </w:r>
          </w:p>
        </w:tc>
        <w:tc>
          <w:tcPr>
            <w:tcW w:w="584" w:type="dxa"/>
            <w:tcBorders>
              <w:top w:val="single" w:sz="4" w:space="0" w:color="000000"/>
              <w:left w:val="single" w:sz="4" w:space="0" w:color="000000"/>
              <w:bottom w:val="single" w:sz="4" w:space="0" w:color="000000"/>
              <w:right w:val="single" w:sz="4" w:space="0" w:color="000000"/>
            </w:tcBorders>
          </w:tcPr>
          <w:p w14:paraId="74B48EFA" w14:textId="77777777" w:rsidR="009B5D98" w:rsidRPr="00172209" w:rsidRDefault="00282BE4">
            <w:pPr>
              <w:spacing w:after="0" w:line="259" w:lineRule="auto"/>
              <w:ind w:left="1" w:right="0" w:firstLine="0"/>
              <w:jc w:val="left"/>
              <w:rPr>
                <w:sz w:val="22"/>
                <w:szCs w:val="22"/>
              </w:rPr>
            </w:pPr>
            <w:r w:rsidRPr="00172209">
              <w:rPr>
                <w:sz w:val="22"/>
                <w:szCs w:val="22"/>
              </w:rPr>
              <w:t xml:space="preserve">2024 </w:t>
            </w:r>
          </w:p>
        </w:tc>
        <w:tc>
          <w:tcPr>
            <w:tcW w:w="1574" w:type="dxa"/>
            <w:tcBorders>
              <w:top w:val="single" w:sz="4" w:space="0" w:color="000000"/>
              <w:left w:val="single" w:sz="4" w:space="0" w:color="000000"/>
              <w:bottom w:val="single" w:sz="4" w:space="0" w:color="000000"/>
              <w:right w:val="single" w:sz="4" w:space="0" w:color="000000"/>
            </w:tcBorders>
          </w:tcPr>
          <w:p w14:paraId="4DDDFD70" w14:textId="30E7DF0F" w:rsidR="006F5795" w:rsidRPr="00172209" w:rsidRDefault="006F5795" w:rsidP="006F5795">
            <w:pPr>
              <w:spacing w:after="2" w:line="238" w:lineRule="auto"/>
              <w:ind w:left="1" w:right="14" w:firstLine="0"/>
              <w:jc w:val="left"/>
              <w:rPr>
                <w:sz w:val="22"/>
                <w:szCs w:val="22"/>
              </w:rPr>
            </w:pPr>
            <w:r w:rsidRPr="00172209">
              <w:rPr>
                <w:i/>
                <w:iCs/>
                <w:sz w:val="22"/>
                <w:szCs w:val="22"/>
              </w:rPr>
              <w:t>PSO for optimal hybrid microgrid energy management with reserve margins</w:t>
            </w:r>
            <w:r w:rsidRPr="00172209">
              <w:rPr>
                <w:sz w:val="22"/>
                <w:szCs w:val="22"/>
              </w:rPr>
              <w:t xml:space="preserve"> – </w:t>
            </w:r>
            <w:r w:rsidRPr="00172209">
              <w:rPr>
                <w:i/>
                <w:iCs/>
                <w:sz w:val="22"/>
                <w:szCs w:val="22"/>
              </w:rPr>
              <w:t>CPUT Thesis</w:t>
            </w:r>
          </w:p>
          <w:p w14:paraId="58508BD3" w14:textId="568094D6" w:rsidR="009B5D98" w:rsidRPr="00172209" w:rsidRDefault="009B5D98">
            <w:pPr>
              <w:spacing w:after="0" w:line="259" w:lineRule="auto"/>
              <w:ind w:left="1" w:right="0" w:firstLine="0"/>
              <w:jc w:val="left"/>
              <w:rPr>
                <w:sz w:val="22"/>
                <w:szCs w:val="22"/>
              </w:rPr>
            </w:pPr>
          </w:p>
        </w:tc>
        <w:tc>
          <w:tcPr>
            <w:tcW w:w="1284" w:type="dxa"/>
            <w:tcBorders>
              <w:top w:val="single" w:sz="4" w:space="0" w:color="000000"/>
              <w:left w:val="single" w:sz="4" w:space="0" w:color="000000"/>
              <w:bottom w:val="single" w:sz="4" w:space="0" w:color="000000"/>
              <w:right w:val="single" w:sz="3" w:space="0" w:color="000000"/>
            </w:tcBorders>
          </w:tcPr>
          <w:p w14:paraId="5E37AE0C" w14:textId="163BBA27" w:rsidR="009B5D98" w:rsidRPr="00172209" w:rsidRDefault="0026240D">
            <w:pPr>
              <w:spacing w:after="0" w:line="259" w:lineRule="auto"/>
              <w:ind w:left="3" w:right="0" w:firstLine="0"/>
              <w:jc w:val="left"/>
              <w:rPr>
                <w:sz w:val="22"/>
                <w:szCs w:val="22"/>
              </w:rPr>
            </w:pPr>
            <w:r w:rsidRPr="00172209">
              <w:rPr>
                <w:sz w:val="22"/>
                <w:szCs w:val="22"/>
              </w:rPr>
              <w:t xml:space="preserve">Manage microgrid operation considering reserve and reliability </w:t>
            </w:r>
          </w:p>
        </w:tc>
        <w:tc>
          <w:tcPr>
            <w:tcW w:w="1396" w:type="dxa"/>
            <w:tcBorders>
              <w:top w:val="single" w:sz="4" w:space="0" w:color="000000"/>
              <w:left w:val="single" w:sz="3" w:space="0" w:color="000000"/>
              <w:bottom w:val="single" w:sz="4" w:space="0" w:color="000000"/>
              <w:right w:val="single" w:sz="4" w:space="0" w:color="000000"/>
            </w:tcBorders>
          </w:tcPr>
          <w:p w14:paraId="3A84590C" w14:textId="53A1D641" w:rsidR="009B5D98" w:rsidRPr="00172209" w:rsidRDefault="0026240D">
            <w:pPr>
              <w:spacing w:after="0" w:line="259" w:lineRule="auto"/>
              <w:ind w:left="2" w:right="0" w:firstLine="0"/>
              <w:jc w:val="left"/>
              <w:rPr>
                <w:sz w:val="22"/>
                <w:szCs w:val="22"/>
              </w:rPr>
            </w:pPr>
            <w:r w:rsidRPr="00172209">
              <w:rPr>
                <w:sz w:val="22"/>
                <w:szCs w:val="22"/>
              </w:rPr>
              <w:t xml:space="preserve">Standard PSO integrated with reserve constraint </w:t>
            </w:r>
            <w:proofErr w:type="spellStart"/>
            <w:r w:rsidRPr="00172209">
              <w:rPr>
                <w:sz w:val="22"/>
                <w:szCs w:val="22"/>
              </w:rPr>
              <w:t>modeling</w:t>
            </w:r>
            <w:proofErr w:type="spellEnd"/>
            <w:r w:rsidRPr="00172209">
              <w:rPr>
                <w:sz w:val="22"/>
                <w:szCs w:val="22"/>
              </w:rPr>
              <w:t xml:space="preserve"> </w:t>
            </w:r>
          </w:p>
        </w:tc>
        <w:tc>
          <w:tcPr>
            <w:tcW w:w="1814" w:type="dxa"/>
            <w:tcBorders>
              <w:top w:val="single" w:sz="4" w:space="0" w:color="000000"/>
              <w:left w:val="single" w:sz="4" w:space="0" w:color="000000"/>
              <w:bottom w:val="single" w:sz="4" w:space="0" w:color="000000"/>
              <w:right w:val="single" w:sz="4" w:space="0" w:color="000000"/>
            </w:tcBorders>
          </w:tcPr>
          <w:p w14:paraId="2ACF0385" w14:textId="1B80E3B7" w:rsidR="009B5D98" w:rsidRPr="00172209" w:rsidRDefault="0026240D">
            <w:pPr>
              <w:spacing w:after="0" w:line="259" w:lineRule="auto"/>
              <w:ind w:left="1" w:right="0" w:firstLine="0"/>
              <w:jc w:val="left"/>
              <w:rPr>
                <w:sz w:val="22"/>
                <w:szCs w:val="22"/>
              </w:rPr>
            </w:pPr>
            <w:r w:rsidRPr="00172209">
              <w:rPr>
                <w:sz w:val="22"/>
                <w:szCs w:val="22"/>
              </w:rPr>
              <w:t xml:space="preserve">Enhanced reliability and system stability </w:t>
            </w:r>
          </w:p>
        </w:tc>
        <w:tc>
          <w:tcPr>
            <w:tcW w:w="1551" w:type="dxa"/>
            <w:tcBorders>
              <w:top w:val="single" w:sz="4" w:space="0" w:color="000000"/>
              <w:left w:val="single" w:sz="4" w:space="0" w:color="000000"/>
              <w:bottom w:val="single" w:sz="4" w:space="0" w:color="000000"/>
              <w:right w:val="single" w:sz="4" w:space="0" w:color="000000"/>
            </w:tcBorders>
          </w:tcPr>
          <w:p w14:paraId="7988506D" w14:textId="0EF02ADE" w:rsidR="009B5D98" w:rsidRPr="00172209" w:rsidRDefault="0026240D">
            <w:pPr>
              <w:spacing w:after="0" w:line="259" w:lineRule="auto"/>
              <w:ind w:left="1" w:right="0" w:firstLine="0"/>
              <w:jc w:val="left"/>
              <w:rPr>
                <w:sz w:val="22"/>
                <w:szCs w:val="22"/>
              </w:rPr>
            </w:pPr>
            <w:r w:rsidRPr="00172209">
              <w:rPr>
                <w:sz w:val="22"/>
                <w:szCs w:val="22"/>
              </w:rPr>
              <w:t xml:space="preserve">Thesis-level; simulation-only, no industrial data </w:t>
            </w:r>
          </w:p>
        </w:tc>
      </w:tr>
      <w:tr w:rsidR="006F5795" w:rsidRPr="00172209" w14:paraId="0AF26EF0" w14:textId="77777777" w:rsidTr="0026240D">
        <w:trPr>
          <w:trHeight w:val="1436"/>
        </w:trPr>
        <w:tc>
          <w:tcPr>
            <w:tcW w:w="590" w:type="dxa"/>
            <w:tcBorders>
              <w:top w:val="single" w:sz="4" w:space="0" w:color="000000"/>
              <w:left w:val="single" w:sz="4" w:space="0" w:color="000000"/>
              <w:bottom w:val="single" w:sz="3" w:space="0" w:color="000000"/>
              <w:right w:val="single" w:sz="3" w:space="0" w:color="000000"/>
            </w:tcBorders>
          </w:tcPr>
          <w:p w14:paraId="0CADFE46" w14:textId="77777777" w:rsidR="009B5D98" w:rsidRPr="00172209" w:rsidRDefault="00282BE4">
            <w:pPr>
              <w:spacing w:after="0" w:line="259" w:lineRule="auto"/>
              <w:ind w:left="1" w:right="0" w:firstLine="0"/>
              <w:jc w:val="left"/>
              <w:rPr>
                <w:sz w:val="22"/>
                <w:szCs w:val="22"/>
              </w:rPr>
            </w:pPr>
            <w:r w:rsidRPr="00172209">
              <w:rPr>
                <w:sz w:val="22"/>
                <w:szCs w:val="22"/>
              </w:rPr>
              <w:t xml:space="preserve">8 </w:t>
            </w:r>
          </w:p>
        </w:tc>
        <w:tc>
          <w:tcPr>
            <w:tcW w:w="1095" w:type="dxa"/>
            <w:tcBorders>
              <w:top w:val="single" w:sz="4" w:space="0" w:color="000000"/>
              <w:left w:val="single" w:sz="3" w:space="0" w:color="000000"/>
              <w:bottom w:val="single" w:sz="3" w:space="0" w:color="000000"/>
              <w:right w:val="single" w:sz="4" w:space="0" w:color="000000"/>
            </w:tcBorders>
          </w:tcPr>
          <w:p w14:paraId="0A007C27" w14:textId="68BFE1E4" w:rsidR="009B5D98" w:rsidRPr="00172209" w:rsidRDefault="0026240D">
            <w:pPr>
              <w:spacing w:after="0" w:line="259" w:lineRule="auto"/>
              <w:ind w:left="1" w:right="0" w:firstLine="0"/>
              <w:jc w:val="left"/>
              <w:rPr>
                <w:sz w:val="22"/>
                <w:szCs w:val="22"/>
              </w:rPr>
            </w:pPr>
            <w:r w:rsidRPr="00172209">
              <w:rPr>
                <w:sz w:val="22"/>
                <w:szCs w:val="22"/>
              </w:rPr>
              <w:t>Panda et al.</w:t>
            </w:r>
          </w:p>
        </w:tc>
        <w:tc>
          <w:tcPr>
            <w:tcW w:w="584" w:type="dxa"/>
            <w:tcBorders>
              <w:top w:val="single" w:sz="4" w:space="0" w:color="000000"/>
              <w:left w:val="single" w:sz="4" w:space="0" w:color="000000"/>
              <w:bottom w:val="single" w:sz="3" w:space="0" w:color="000000"/>
              <w:right w:val="single" w:sz="4" w:space="0" w:color="000000"/>
            </w:tcBorders>
          </w:tcPr>
          <w:p w14:paraId="4FA7AAE6" w14:textId="37835722" w:rsidR="009B5D98" w:rsidRPr="00172209" w:rsidRDefault="00282BE4">
            <w:pPr>
              <w:spacing w:after="0" w:line="259" w:lineRule="auto"/>
              <w:ind w:left="1" w:right="0" w:firstLine="0"/>
              <w:jc w:val="left"/>
              <w:rPr>
                <w:sz w:val="22"/>
                <w:szCs w:val="22"/>
              </w:rPr>
            </w:pPr>
            <w:r w:rsidRPr="00172209">
              <w:rPr>
                <w:sz w:val="22"/>
                <w:szCs w:val="22"/>
              </w:rPr>
              <w:t>202</w:t>
            </w:r>
            <w:r w:rsidR="0026240D" w:rsidRPr="00172209">
              <w:rPr>
                <w:sz w:val="22"/>
                <w:szCs w:val="22"/>
              </w:rPr>
              <w:t>2</w:t>
            </w:r>
            <w:r w:rsidRPr="00172209">
              <w:rPr>
                <w:sz w:val="22"/>
                <w:szCs w:val="22"/>
              </w:rPr>
              <w:t xml:space="preserve"> </w:t>
            </w:r>
          </w:p>
        </w:tc>
        <w:tc>
          <w:tcPr>
            <w:tcW w:w="1574" w:type="dxa"/>
            <w:tcBorders>
              <w:top w:val="single" w:sz="4" w:space="0" w:color="000000"/>
              <w:left w:val="single" w:sz="4" w:space="0" w:color="000000"/>
              <w:bottom w:val="single" w:sz="3" w:space="0" w:color="000000"/>
              <w:right w:val="single" w:sz="4" w:space="0" w:color="000000"/>
            </w:tcBorders>
          </w:tcPr>
          <w:p w14:paraId="6E542560" w14:textId="6F6AC885" w:rsidR="009B5D98" w:rsidRPr="00172209" w:rsidRDefault="0026240D">
            <w:pPr>
              <w:spacing w:after="0" w:line="259" w:lineRule="auto"/>
              <w:ind w:left="1" w:right="54" w:firstLine="0"/>
              <w:rPr>
                <w:sz w:val="22"/>
                <w:szCs w:val="22"/>
              </w:rPr>
            </w:pPr>
            <w:r w:rsidRPr="00172209">
              <w:rPr>
                <w:i/>
                <w:iCs/>
                <w:sz w:val="22"/>
                <w:szCs w:val="22"/>
              </w:rPr>
              <w:t>Integration of distributed energy resources using demand-side management</w:t>
            </w:r>
            <w:r w:rsidRPr="00172209">
              <w:rPr>
                <w:sz w:val="22"/>
                <w:szCs w:val="22"/>
              </w:rPr>
              <w:t xml:space="preserve"> – </w:t>
            </w:r>
            <w:r w:rsidRPr="00172209">
              <w:rPr>
                <w:i/>
                <w:iCs/>
                <w:sz w:val="22"/>
                <w:szCs w:val="22"/>
              </w:rPr>
              <w:t>Applied Sciences</w:t>
            </w:r>
          </w:p>
        </w:tc>
        <w:tc>
          <w:tcPr>
            <w:tcW w:w="1284" w:type="dxa"/>
            <w:tcBorders>
              <w:top w:val="single" w:sz="4" w:space="0" w:color="000000"/>
              <w:left w:val="single" w:sz="4" w:space="0" w:color="000000"/>
              <w:bottom w:val="single" w:sz="3" w:space="0" w:color="000000"/>
              <w:right w:val="single" w:sz="3" w:space="0" w:color="000000"/>
            </w:tcBorders>
          </w:tcPr>
          <w:p w14:paraId="313C837F" w14:textId="50B16190" w:rsidR="009B5D98" w:rsidRPr="00172209" w:rsidRDefault="0026240D">
            <w:pPr>
              <w:spacing w:after="0" w:line="259" w:lineRule="auto"/>
              <w:ind w:left="3" w:right="0" w:firstLine="0"/>
              <w:jc w:val="left"/>
              <w:rPr>
                <w:sz w:val="22"/>
                <w:szCs w:val="22"/>
              </w:rPr>
            </w:pPr>
            <w:r w:rsidRPr="00172209">
              <w:rPr>
                <w:sz w:val="22"/>
                <w:szCs w:val="22"/>
              </w:rPr>
              <w:t xml:space="preserve">To integrate DERs using optimization and DSM strategies </w:t>
            </w:r>
          </w:p>
        </w:tc>
        <w:tc>
          <w:tcPr>
            <w:tcW w:w="1396" w:type="dxa"/>
            <w:tcBorders>
              <w:top w:val="single" w:sz="4" w:space="0" w:color="000000"/>
              <w:left w:val="single" w:sz="3" w:space="0" w:color="000000"/>
              <w:bottom w:val="single" w:sz="3" w:space="0" w:color="000000"/>
              <w:right w:val="single" w:sz="4" w:space="0" w:color="000000"/>
            </w:tcBorders>
          </w:tcPr>
          <w:p w14:paraId="798D6F88" w14:textId="519E10FC" w:rsidR="009B5D98" w:rsidRPr="00172209" w:rsidRDefault="0026240D">
            <w:pPr>
              <w:spacing w:after="0" w:line="259" w:lineRule="auto"/>
              <w:ind w:left="2" w:right="49" w:firstLine="0"/>
              <w:rPr>
                <w:sz w:val="22"/>
                <w:szCs w:val="22"/>
              </w:rPr>
            </w:pPr>
            <w:r w:rsidRPr="00172209">
              <w:rPr>
                <w:sz w:val="22"/>
                <w:szCs w:val="22"/>
              </w:rPr>
              <w:t>Hybrid PSO and demand-side management techniques</w:t>
            </w:r>
          </w:p>
        </w:tc>
        <w:tc>
          <w:tcPr>
            <w:tcW w:w="1814" w:type="dxa"/>
            <w:tcBorders>
              <w:top w:val="single" w:sz="4" w:space="0" w:color="000000"/>
              <w:left w:val="single" w:sz="4" w:space="0" w:color="000000"/>
              <w:bottom w:val="single" w:sz="3" w:space="0" w:color="000000"/>
              <w:right w:val="single" w:sz="4" w:space="0" w:color="000000"/>
            </w:tcBorders>
          </w:tcPr>
          <w:p w14:paraId="41FCB0CA" w14:textId="50F8D3F6" w:rsidR="009B5D98" w:rsidRPr="00172209" w:rsidRDefault="0026240D">
            <w:pPr>
              <w:spacing w:after="0" w:line="259" w:lineRule="auto"/>
              <w:ind w:left="1" w:right="0" w:firstLine="0"/>
              <w:rPr>
                <w:sz w:val="22"/>
                <w:szCs w:val="22"/>
              </w:rPr>
            </w:pPr>
            <w:r w:rsidRPr="00172209">
              <w:rPr>
                <w:sz w:val="22"/>
                <w:szCs w:val="22"/>
              </w:rPr>
              <w:t>Reduced power losses and improved grid stability</w:t>
            </w:r>
          </w:p>
        </w:tc>
        <w:tc>
          <w:tcPr>
            <w:tcW w:w="1551" w:type="dxa"/>
            <w:tcBorders>
              <w:top w:val="single" w:sz="4" w:space="0" w:color="000000"/>
              <w:left w:val="single" w:sz="4" w:space="0" w:color="000000"/>
              <w:bottom w:val="single" w:sz="3" w:space="0" w:color="000000"/>
              <w:right w:val="single" w:sz="4" w:space="0" w:color="000000"/>
            </w:tcBorders>
          </w:tcPr>
          <w:p w14:paraId="1616FCF1" w14:textId="3D7FE9FE" w:rsidR="009B5D98" w:rsidRPr="00172209" w:rsidRDefault="0026240D">
            <w:pPr>
              <w:spacing w:after="0" w:line="259" w:lineRule="auto"/>
              <w:ind w:left="1" w:right="33" w:firstLine="0"/>
              <w:jc w:val="left"/>
              <w:rPr>
                <w:sz w:val="22"/>
                <w:szCs w:val="22"/>
              </w:rPr>
            </w:pPr>
            <w:r w:rsidRPr="00172209">
              <w:rPr>
                <w:sz w:val="22"/>
                <w:szCs w:val="22"/>
              </w:rPr>
              <w:t>No explicit multi-objective handling; limited PSO focus</w:t>
            </w:r>
          </w:p>
        </w:tc>
      </w:tr>
    </w:tbl>
    <w:p w14:paraId="4FDB850E" w14:textId="1249CE0A" w:rsidR="00805388" w:rsidRDefault="00805388" w:rsidP="009649F2">
      <w:pPr>
        <w:spacing w:after="149" w:line="259" w:lineRule="auto"/>
        <w:ind w:left="0" w:right="0" w:firstLine="0"/>
        <w:jc w:val="left"/>
      </w:pPr>
    </w:p>
    <w:p w14:paraId="18B5E897" w14:textId="2C795930" w:rsidR="009B5D98" w:rsidRPr="00577FC4" w:rsidRDefault="00282BE4" w:rsidP="00805388">
      <w:pPr>
        <w:pStyle w:val="ListParagraph"/>
        <w:numPr>
          <w:ilvl w:val="0"/>
          <w:numId w:val="38"/>
        </w:numPr>
        <w:spacing w:after="149" w:line="259" w:lineRule="auto"/>
        <w:ind w:right="0"/>
        <w:jc w:val="left"/>
        <w:rPr>
          <w:b/>
          <w:bCs/>
          <w:sz w:val="22"/>
          <w:szCs w:val="22"/>
        </w:rPr>
      </w:pPr>
      <w:r w:rsidRPr="00577FC4">
        <w:rPr>
          <w:b/>
          <w:bCs/>
          <w:sz w:val="22"/>
          <w:szCs w:val="22"/>
        </w:rPr>
        <w:lastRenderedPageBreak/>
        <w:t xml:space="preserve">METHODOLOGY  </w:t>
      </w:r>
    </w:p>
    <w:p w14:paraId="6A3861AD" w14:textId="1FA9491C" w:rsidR="00686A73" w:rsidRPr="00577FC4" w:rsidRDefault="00686A73" w:rsidP="00686A73">
      <w:pPr>
        <w:spacing w:after="148" w:line="262" w:lineRule="auto"/>
        <w:ind w:right="43"/>
        <w:rPr>
          <w:b/>
          <w:bCs/>
          <w:sz w:val="22"/>
          <w:szCs w:val="22"/>
        </w:rPr>
      </w:pPr>
      <w:r w:rsidRPr="00577FC4">
        <w:rPr>
          <w:b/>
          <w:bCs/>
          <w:sz w:val="22"/>
          <w:szCs w:val="22"/>
        </w:rPr>
        <w:t>3.1 Introduction to the proposed framework</w:t>
      </w:r>
    </w:p>
    <w:p w14:paraId="10081BD1" w14:textId="77777777" w:rsidR="00686A73" w:rsidRPr="00577FC4" w:rsidRDefault="00686A73" w:rsidP="00686A73">
      <w:pPr>
        <w:spacing w:after="148" w:line="262" w:lineRule="auto"/>
        <w:ind w:right="43"/>
        <w:rPr>
          <w:sz w:val="22"/>
          <w:szCs w:val="22"/>
        </w:rPr>
      </w:pPr>
      <w:r w:rsidRPr="00577FC4">
        <w:rPr>
          <w:sz w:val="22"/>
          <w:szCs w:val="22"/>
        </w:rPr>
        <w:t>The proposed study builds an Enhanced Multi-Objective Particle Swarm Optimization (EMOPSO) model of optimization of energy management in a hybrid and microgrid-based energy system.</w:t>
      </w:r>
    </w:p>
    <w:p w14:paraId="7940BBFD" w14:textId="1449EC85" w:rsidR="003A6318" w:rsidRPr="00577FC4" w:rsidRDefault="00686A73" w:rsidP="00686A73">
      <w:pPr>
        <w:spacing w:after="148" w:line="262" w:lineRule="auto"/>
        <w:ind w:right="43"/>
        <w:rPr>
          <w:sz w:val="22"/>
          <w:szCs w:val="22"/>
        </w:rPr>
      </w:pPr>
      <w:r w:rsidRPr="00577FC4">
        <w:rPr>
          <w:sz w:val="22"/>
          <w:szCs w:val="22"/>
        </w:rPr>
        <w:t>The framework combines the production of renewable energy sources (solar PV and wind), energy storage solutions (battery and supercapacitor) and the load demand to mutually optimize three major goals:</w:t>
      </w:r>
    </w:p>
    <w:p w14:paraId="0DAF84FA" w14:textId="181A2F37" w:rsidR="003A6318" w:rsidRPr="00577FC4" w:rsidRDefault="003C724A" w:rsidP="003A6318">
      <w:pPr>
        <w:numPr>
          <w:ilvl w:val="0"/>
          <w:numId w:val="1"/>
        </w:numPr>
        <w:tabs>
          <w:tab w:val="num" w:pos="720"/>
        </w:tabs>
        <w:spacing w:after="148" w:line="262" w:lineRule="auto"/>
        <w:ind w:right="43" w:hanging="251"/>
        <w:rPr>
          <w:sz w:val="22"/>
          <w:szCs w:val="22"/>
        </w:rPr>
      </w:pPr>
      <w:r w:rsidRPr="00577FC4">
        <w:rPr>
          <w:sz w:val="22"/>
          <w:szCs w:val="22"/>
        </w:rPr>
        <w:t>Reduction in the total cost of operation,</w:t>
      </w:r>
    </w:p>
    <w:p w14:paraId="218D1A54" w14:textId="77777777" w:rsidR="003A6318" w:rsidRPr="00577FC4" w:rsidRDefault="003A6318" w:rsidP="003A6318">
      <w:pPr>
        <w:numPr>
          <w:ilvl w:val="0"/>
          <w:numId w:val="1"/>
        </w:numPr>
        <w:tabs>
          <w:tab w:val="num" w:pos="720"/>
        </w:tabs>
        <w:spacing w:after="148" w:line="262" w:lineRule="auto"/>
        <w:ind w:right="43" w:hanging="251"/>
        <w:rPr>
          <w:sz w:val="22"/>
          <w:szCs w:val="22"/>
        </w:rPr>
      </w:pPr>
      <w:r w:rsidRPr="00577FC4">
        <w:rPr>
          <w:sz w:val="22"/>
          <w:szCs w:val="22"/>
        </w:rPr>
        <w:t>Minimization of CO₂ emissions, and</w:t>
      </w:r>
    </w:p>
    <w:p w14:paraId="3D37C223" w14:textId="4836FBE4" w:rsidR="003A6318" w:rsidRPr="00577FC4" w:rsidRDefault="00982234" w:rsidP="003A6318">
      <w:pPr>
        <w:numPr>
          <w:ilvl w:val="0"/>
          <w:numId w:val="1"/>
        </w:numPr>
        <w:tabs>
          <w:tab w:val="num" w:pos="720"/>
        </w:tabs>
        <w:spacing w:after="148" w:line="262" w:lineRule="auto"/>
        <w:ind w:right="43" w:hanging="251"/>
        <w:rPr>
          <w:sz w:val="22"/>
          <w:szCs w:val="22"/>
        </w:rPr>
      </w:pPr>
      <w:r w:rsidRPr="00577FC4">
        <w:rPr>
          <w:sz w:val="22"/>
          <w:szCs w:val="22"/>
        </w:rPr>
        <w:t>Reliability maximization of systems (demand supply balance).</w:t>
      </w:r>
    </w:p>
    <w:p w14:paraId="1F1F8658" w14:textId="5421899A" w:rsidR="003A6318" w:rsidRPr="00577FC4" w:rsidRDefault="00EC4375" w:rsidP="003A6318">
      <w:pPr>
        <w:spacing w:after="148" w:line="262" w:lineRule="auto"/>
        <w:ind w:left="0" w:right="43" w:firstLine="0"/>
        <w:rPr>
          <w:sz w:val="22"/>
          <w:szCs w:val="22"/>
        </w:rPr>
      </w:pPr>
      <w:r w:rsidRPr="00577FC4">
        <w:rPr>
          <w:sz w:val="22"/>
          <w:szCs w:val="22"/>
        </w:rPr>
        <w:t>The EMOPSO has adaptive weight of inertia, dynamic mutation and the archive-based Pareto front management compared to the normal single-objective model or the stationary PSO model. These transformations increase the balance between the exploration and exploitation and ensure better convergence and diversity of solutions as a response to uncertainty.</w:t>
      </w:r>
    </w:p>
    <w:p w14:paraId="69F7E586" w14:textId="77777777" w:rsidR="003A6318" w:rsidRPr="00577FC4" w:rsidRDefault="003A6318" w:rsidP="003A6318">
      <w:pPr>
        <w:spacing w:after="148" w:line="262" w:lineRule="auto"/>
        <w:ind w:left="0" w:right="43" w:firstLine="0"/>
        <w:rPr>
          <w:b/>
          <w:bCs/>
          <w:sz w:val="22"/>
          <w:szCs w:val="22"/>
        </w:rPr>
      </w:pPr>
      <w:r w:rsidRPr="00577FC4">
        <w:rPr>
          <w:b/>
          <w:bCs/>
          <w:sz w:val="22"/>
          <w:szCs w:val="22"/>
        </w:rPr>
        <w:t xml:space="preserve">3.2 Energy system </w:t>
      </w:r>
      <w:proofErr w:type="spellStart"/>
      <w:r w:rsidRPr="00577FC4">
        <w:rPr>
          <w:b/>
          <w:bCs/>
          <w:sz w:val="22"/>
          <w:szCs w:val="22"/>
        </w:rPr>
        <w:t>modeling</w:t>
      </w:r>
      <w:proofErr w:type="spellEnd"/>
    </w:p>
    <w:p w14:paraId="0E8B2A81" w14:textId="276771B7" w:rsidR="00052417" w:rsidRPr="00577FC4" w:rsidRDefault="00753E1E" w:rsidP="003A6318">
      <w:pPr>
        <w:spacing w:after="148" w:line="262" w:lineRule="auto"/>
        <w:ind w:left="0" w:right="43" w:firstLine="0"/>
        <w:rPr>
          <w:sz w:val="22"/>
          <w:szCs w:val="22"/>
        </w:rPr>
      </w:pPr>
      <w:r w:rsidRPr="00577FC4">
        <w:rPr>
          <w:sz w:val="22"/>
          <w:szCs w:val="22"/>
        </w:rPr>
        <w:t>The subsystems of the test are as follows:</w:t>
      </w:r>
    </w:p>
    <w:p w14:paraId="04390671" w14:textId="5BF8F971" w:rsidR="00052417" w:rsidRPr="00577FC4" w:rsidRDefault="0069514C" w:rsidP="008E05C6">
      <w:pPr>
        <w:pStyle w:val="ListParagraph"/>
        <w:numPr>
          <w:ilvl w:val="0"/>
          <w:numId w:val="32"/>
        </w:numPr>
        <w:spacing w:after="148" w:line="262" w:lineRule="auto"/>
        <w:ind w:right="43"/>
        <w:rPr>
          <w:sz w:val="22"/>
          <w:szCs w:val="22"/>
        </w:rPr>
      </w:pPr>
      <w:r w:rsidRPr="00577FC4">
        <w:rPr>
          <w:sz w:val="22"/>
          <w:szCs w:val="22"/>
        </w:rPr>
        <w:t>Photovoltaic (</w:t>
      </w:r>
      <w:r w:rsidR="00052417" w:rsidRPr="00577FC4">
        <w:rPr>
          <w:sz w:val="22"/>
          <w:szCs w:val="22"/>
        </w:rPr>
        <w:t>PV) generation:</w:t>
      </w:r>
    </w:p>
    <w:p w14:paraId="5F9DABA0" w14:textId="1B27F570" w:rsidR="00052417" w:rsidRPr="00577FC4" w:rsidRDefault="000C51FE" w:rsidP="003A6318">
      <w:pPr>
        <w:spacing w:after="148" w:line="262" w:lineRule="auto"/>
        <w:ind w:left="0" w:right="43" w:firstLine="0"/>
        <w:rPr>
          <w:sz w:val="22"/>
          <w:szCs w:val="22"/>
        </w:rPr>
      </w:pPr>
      <w:r w:rsidRPr="00577FC4">
        <w:rPr>
          <w:sz w:val="22"/>
          <w:szCs w:val="22"/>
        </w:rPr>
        <w:t xml:space="preserve">     </w:t>
      </w:r>
      <w:r w:rsidR="00F91E3D" w:rsidRPr="00577FC4">
        <w:rPr>
          <w:sz w:val="22"/>
          <w:szCs w:val="22"/>
        </w:rPr>
        <w:t xml:space="preserve">       </w:t>
      </w:r>
      <w:r w:rsidRPr="00577FC4">
        <w:rPr>
          <w:sz w:val="22"/>
          <w:szCs w:val="22"/>
        </w:rPr>
        <w:t xml:space="preserve"> </w:t>
      </w:r>
      <w:r w:rsidR="00052417" w:rsidRPr="00577FC4">
        <w:rPr>
          <w:sz w:val="22"/>
          <w:szCs w:val="22"/>
        </w:rPr>
        <w:t xml:space="preserve">The PV output is </w:t>
      </w:r>
      <w:r w:rsidR="00FF63B8" w:rsidRPr="00577FC4">
        <w:rPr>
          <w:sz w:val="22"/>
          <w:szCs w:val="22"/>
        </w:rPr>
        <w:t>calculated as per the solar irradiance and temperature:</w:t>
      </w:r>
    </w:p>
    <w:p w14:paraId="49570D1A" w14:textId="23F49473" w:rsidR="00052417" w:rsidRPr="00577FC4" w:rsidRDefault="00052417" w:rsidP="003A6318">
      <w:pPr>
        <w:spacing w:after="148" w:line="262" w:lineRule="auto"/>
        <w:ind w:left="0" w:right="43" w:firstLine="0"/>
        <w:rPr>
          <w:sz w:val="22"/>
          <w:szCs w:val="22"/>
        </w:rPr>
      </w:pPr>
      <w:r w:rsidRPr="00577FC4">
        <w:rPr>
          <w:sz w:val="22"/>
          <w:szCs w:val="22"/>
        </w:rPr>
        <w:t xml:space="preserve">                                   PPV​(t)=</w:t>
      </w:r>
      <w:proofErr w:type="spellStart"/>
      <w:r w:rsidRPr="00577FC4">
        <w:rPr>
          <w:sz w:val="22"/>
          <w:szCs w:val="22"/>
        </w:rPr>
        <w:t>ηPV</w:t>
      </w:r>
      <w:proofErr w:type="spellEnd"/>
      <w:r w:rsidRPr="00577FC4">
        <w:rPr>
          <w:sz w:val="22"/>
          <w:szCs w:val="22"/>
        </w:rPr>
        <w:t>​×APV​×G(t)×[1−β(Tt​−Tref​)]</w:t>
      </w:r>
    </w:p>
    <w:p w14:paraId="653A0BE6" w14:textId="4BA7F250" w:rsidR="00052417" w:rsidRPr="00577FC4" w:rsidRDefault="000C51FE" w:rsidP="003A6318">
      <w:pPr>
        <w:spacing w:after="148" w:line="262" w:lineRule="auto"/>
        <w:ind w:left="0" w:right="43" w:firstLine="0"/>
        <w:rPr>
          <w:sz w:val="22"/>
          <w:szCs w:val="22"/>
        </w:rPr>
      </w:pPr>
      <w:r w:rsidRPr="00577FC4">
        <w:rPr>
          <w:sz w:val="22"/>
          <w:szCs w:val="22"/>
        </w:rPr>
        <w:t xml:space="preserve">       </w:t>
      </w:r>
      <w:r w:rsidR="00F91E3D" w:rsidRPr="00577FC4">
        <w:rPr>
          <w:sz w:val="22"/>
          <w:szCs w:val="22"/>
        </w:rPr>
        <w:t xml:space="preserve">     </w:t>
      </w:r>
      <w:r w:rsidR="00052417" w:rsidRPr="00577FC4">
        <w:rPr>
          <w:sz w:val="22"/>
          <w:szCs w:val="22"/>
        </w:rPr>
        <w:t xml:space="preserve">Where </w:t>
      </w:r>
      <w:proofErr w:type="spellStart"/>
      <w:r w:rsidR="00052417" w:rsidRPr="00577FC4">
        <w:rPr>
          <w:sz w:val="22"/>
          <w:szCs w:val="22"/>
        </w:rPr>
        <w:t>ηPV</w:t>
      </w:r>
      <w:proofErr w:type="spellEnd"/>
      <w:r w:rsidR="00052417" w:rsidRPr="00577FC4">
        <w:rPr>
          <w:sz w:val="22"/>
          <w:szCs w:val="22"/>
        </w:rPr>
        <w:t xml:space="preserve"> is PV efficiency, Apv is array area, G(t) id irradiance, and β is the temperature coefficient.</w:t>
      </w:r>
    </w:p>
    <w:p w14:paraId="380B4746" w14:textId="3F712BFC" w:rsidR="00052417" w:rsidRPr="00577FC4" w:rsidRDefault="00052417" w:rsidP="00AE0656">
      <w:pPr>
        <w:pStyle w:val="ListParagraph"/>
        <w:numPr>
          <w:ilvl w:val="0"/>
          <w:numId w:val="32"/>
        </w:numPr>
        <w:spacing w:after="148" w:line="262" w:lineRule="auto"/>
        <w:ind w:right="43"/>
        <w:rPr>
          <w:sz w:val="22"/>
          <w:szCs w:val="22"/>
        </w:rPr>
      </w:pPr>
      <w:r w:rsidRPr="00577FC4">
        <w:rPr>
          <w:sz w:val="22"/>
          <w:szCs w:val="22"/>
        </w:rPr>
        <w:t xml:space="preserve">Wind turbine generation: </w:t>
      </w:r>
    </w:p>
    <w:p w14:paraId="7F080B9B" w14:textId="4F20B4EB" w:rsidR="00A55898" w:rsidRPr="00577FC4" w:rsidRDefault="00F91E3D" w:rsidP="00052417">
      <w:pPr>
        <w:spacing w:after="148" w:line="262" w:lineRule="auto"/>
        <w:ind w:left="0" w:right="43" w:firstLine="0"/>
        <w:rPr>
          <w:sz w:val="22"/>
          <w:szCs w:val="22"/>
        </w:rPr>
      </w:pPr>
      <w:r w:rsidRPr="00577FC4">
        <w:rPr>
          <w:sz w:val="22"/>
          <w:szCs w:val="22"/>
        </w:rPr>
        <w:t xml:space="preserve">            </w:t>
      </w:r>
      <w:r w:rsidR="00052417" w:rsidRPr="00577FC4">
        <w:rPr>
          <w:sz w:val="22"/>
          <w:szCs w:val="22"/>
        </w:rPr>
        <w:t>The power output is:</w:t>
      </w:r>
    </w:p>
    <w:p w14:paraId="3D5C35BE" w14:textId="72451226" w:rsidR="0069514C" w:rsidRPr="00577FC4" w:rsidRDefault="00F91E3D" w:rsidP="0069514C">
      <w:pPr>
        <w:spacing w:after="148" w:line="262" w:lineRule="auto"/>
        <w:ind w:left="0" w:right="43" w:firstLine="0"/>
        <w:jc w:val="left"/>
        <w:rPr>
          <w:sz w:val="22"/>
          <w:szCs w:val="22"/>
        </w:rPr>
      </w:pPr>
      <w:r w:rsidRPr="00577FC4">
        <w:rPr>
          <w:sz w:val="22"/>
          <w:szCs w:val="22"/>
        </w:rPr>
        <w:t xml:space="preserve">                               </w:t>
      </w:r>
    </w:p>
    <w:p w14:paraId="36C69B3D" w14:textId="76DC51FA" w:rsidR="0069514C" w:rsidRPr="00577FC4" w:rsidRDefault="005D5C5D" w:rsidP="0069514C">
      <w:pPr>
        <w:spacing w:after="148" w:line="262" w:lineRule="auto"/>
        <w:ind w:left="0" w:right="43" w:firstLine="0"/>
        <w:jc w:val="left"/>
        <w:rPr>
          <w:sz w:val="22"/>
          <w:szCs w:val="22"/>
          <w:lang w:val="en-US"/>
        </w:rPr>
      </w:pPr>
      <w:r w:rsidRPr="00577FC4">
        <w:rPr>
          <w:sz w:val="22"/>
          <w:szCs w:val="22"/>
          <w:lang w:val="en-US"/>
        </w:rPr>
        <w:t xml:space="preserve">             </w:t>
      </w:r>
      <w:r w:rsidR="00D420D8" w:rsidRPr="00577FC4">
        <w:rPr>
          <w:sz w:val="22"/>
          <w:szCs w:val="22"/>
          <w:lang w:val="en-US"/>
        </w:rPr>
        <w:t>W</w:t>
      </w:r>
      <w:r w:rsidR="0069514C" w:rsidRPr="00577FC4">
        <w:rPr>
          <w:sz w:val="22"/>
          <w:szCs w:val="22"/>
          <w:lang w:val="en-US"/>
        </w:rPr>
        <w:t>here</w:t>
      </w:r>
      <w:r w:rsidR="00D420D8" w:rsidRPr="00577FC4">
        <w:rPr>
          <w:sz w:val="22"/>
          <w:szCs w:val="22"/>
          <w:lang w:val="en-US"/>
        </w:rPr>
        <w:t xml:space="preserve"> </w:t>
      </w:r>
      <w:proofErr w:type="spellStart"/>
      <w:r w:rsidR="00D420D8" w:rsidRPr="00577FC4">
        <w:rPr>
          <w:sz w:val="22"/>
          <w:szCs w:val="22"/>
          <w:lang w:val="en-US"/>
        </w:rPr>
        <w:t>vci</w:t>
      </w:r>
      <w:proofErr w:type="spellEnd"/>
      <w:r w:rsidR="00D420D8" w:rsidRPr="00577FC4">
        <w:rPr>
          <w:sz w:val="22"/>
          <w:szCs w:val="22"/>
          <w:lang w:val="en-US"/>
        </w:rPr>
        <w:t xml:space="preserve">, </w:t>
      </w:r>
      <w:proofErr w:type="spellStart"/>
      <w:r w:rsidR="00D420D8" w:rsidRPr="00577FC4">
        <w:rPr>
          <w:sz w:val="22"/>
          <w:szCs w:val="22"/>
          <w:lang w:val="en-US"/>
        </w:rPr>
        <w:t>vco</w:t>
      </w:r>
      <w:proofErr w:type="spellEnd"/>
      <w:r w:rsidR="00D420D8" w:rsidRPr="00577FC4">
        <w:rPr>
          <w:sz w:val="22"/>
          <w:szCs w:val="22"/>
          <w:lang w:val="en-US"/>
        </w:rPr>
        <w:t xml:space="preserve">, </w:t>
      </w:r>
      <w:proofErr w:type="spellStart"/>
      <w:r w:rsidR="00D420D8" w:rsidRPr="00577FC4">
        <w:rPr>
          <w:sz w:val="22"/>
          <w:szCs w:val="22"/>
          <w:lang w:val="en-US"/>
        </w:rPr>
        <w:t>vr</w:t>
      </w:r>
      <w:proofErr w:type="spellEnd"/>
      <w:r w:rsidR="00D420D8" w:rsidRPr="00577FC4">
        <w:rPr>
          <w:sz w:val="22"/>
          <w:szCs w:val="22"/>
          <w:lang w:val="en-US"/>
        </w:rPr>
        <w:t xml:space="preserve"> are cut-in , cut-out</w:t>
      </w:r>
      <w:r w:rsidR="009734E9" w:rsidRPr="00577FC4">
        <w:rPr>
          <w:sz w:val="22"/>
          <w:szCs w:val="22"/>
          <w:lang w:val="en-US"/>
        </w:rPr>
        <w:t>, and rated wind speeds.</w:t>
      </w:r>
    </w:p>
    <w:p w14:paraId="69D73668" w14:textId="53834B9E" w:rsidR="00B6216A" w:rsidRPr="00577FC4" w:rsidRDefault="00B6216A" w:rsidP="00AE0656">
      <w:pPr>
        <w:pStyle w:val="ListParagraph"/>
        <w:numPr>
          <w:ilvl w:val="0"/>
          <w:numId w:val="32"/>
        </w:numPr>
        <w:spacing w:after="148" w:line="262" w:lineRule="auto"/>
        <w:ind w:right="43"/>
        <w:jc w:val="left"/>
        <w:rPr>
          <w:sz w:val="22"/>
          <w:szCs w:val="22"/>
        </w:rPr>
      </w:pPr>
      <w:r w:rsidRPr="00577FC4">
        <w:rPr>
          <w:b/>
          <w:bCs/>
          <w:sz w:val="22"/>
          <w:szCs w:val="22"/>
        </w:rPr>
        <w:t>Battery energy storage system (BESS):</w:t>
      </w:r>
      <w:r w:rsidRPr="00577FC4">
        <w:rPr>
          <w:sz w:val="22"/>
          <w:szCs w:val="22"/>
        </w:rPr>
        <w:br/>
      </w:r>
      <w:r w:rsidR="00B04754" w:rsidRPr="00577FC4">
        <w:rPr>
          <w:sz w:val="22"/>
          <w:szCs w:val="22"/>
        </w:rPr>
        <w:t>The change in the state of charge (SOC) of the battery follows the following pattern:</w:t>
      </w:r>
    </w:p>
    <w:p w14:paraId="004F2766" w14:textId="218C29BA" w:rsidR="00B6216A" w:rsidRPr="00B6216A" w:rsidRDefault="005D5C5D" w:rsidP="00B6216A">
      <w:pPr>
        <w:spacing w:after="148" w:line="262" w:lineRule="auto"/>
        <w:ind w:left="0" w:right="43" w:firstLine="0"/>
        <w:jc w:val="left"/>
        <w:rPr>
          <w:sz w:val="22"/>
          <w:szCs w:val="22"/>
        </w:rPr>
      </w:pPr>
      <w:r w:rsidRPr="00577FC4">
        <w:rPr>
          <w:sz w:val="22"/>
          <w:szCs w:val="22"/>
        </w:rPr>
        <w:t xml:space="preserve">             </w:t>
      </w:r>
      <w:r w:rsidR="00B6216A" w:rsidRPr="00B6216A">
        <w:rPr>
          <w:sz w:val="22"/>
          <w:szCs w:val="22"/>
        </w:rPr>
        <w:t>SOCt+1</w:t>
      </w:r>
      <w:r w:rsidR="00B6216A" w:rsidRPr="00577FC4">
        <w:rPr>
          <w:sz w:val="22"/>
          <w:szCs w:val="22"/>
        </w:rPr>
        <w:t xml:space="preserve"> </w:t>
      </w:r>
      <w:r w:rsidR="00B6216A" w:rsidRPr="00B6216A">
        <w:rPr>
          <w:sz w:val="22"/>
          <w:szCs w:val="22"/>
        </w:rPr>
        <w:t>=</w:t>
      </w:r>
      <w:r w:rsidR="00B6216A" w:rsidRPr="00577FC4">
        <w:rPr>
          <w:sz w:val="22"/>
          <w:szCs w:val="22"/>
        </w:rPr>
        <w:t xml:space="preserve"> </w:t>
      </w:r>
      <w:r w:rsidR="00B6216A" w:rsidRPr="00B6216A">
        <w:rPr>
          <w:sz w:val="22"/>
          <w:szCs w:val="22"/>
        </w:rPr>
        <w:t>SOCt</w:t>
      </w:r>
      <w:r w:rsidR="00B6216A" w:rsidRPr="00577FC4">
        <w:rPr>
          <w:sz w:val="22"/>
          <w:szCs w:val="22"/>
        </w:rPr>
        <w:t xml:space="preserve"> </w:t>
      </w:r>
      <w:r w:rsidR="00B6216A" w:rsidRPr="00B6216A">
        <w:rPr>
          <w:sz w:val="22"/>
          <w:szCs w:val="22"/>
        </w:rPr>
        <w:t>+</w:t>
      </w:r>
      <w:r w:rsidR="00B6216A" w:rsidRPr="00577FC4">
        <w:rPr>
          <w:sz w:val="22"/>
          <w:szCs w:val="22"/>
        </w:rPr>
        <w:t xml:space="preserve"> </w:t>
      </w:r>
      <w:proofErr w:type="spellStart"/>
      <w:r w:rsidR="00B6216A" w:rsidRPr="00B6216A">
        <w:rPr>
          <w:sz w:val="22"/>
          <w:szCs w:val="22"/>
        </w:rPr>
        <w:t>ηchPch,t</w:t>
      </w:r>
      <w:proofErr w:type="spellEnd"/>
      <w:r w:rsidR="00A649CA" w:rsidRPr="00577FC4">
        <w:rPr>
          <w:sz w:val="22"/>
          <w:szCs w:val="22"/>
        </w:rPr>
        <w:t xml:space="preserve"> </w:t>
      </w:r>
      <w:r w:rsidR="00B6216A" w:rsidRPr="00B6216A">
        <w:rPr>
          <w:sz w:val="22"/>
          <w:szCs w:val="22"/>
        </w:rPr>
        <w:t>−</w:t>
      </w:r>
      <w:r w:rsidR="00A649CA" w:rsidRPr="00577FC4">
        <w:rPr>
          <w:sz w:val="22"/>
          <w:szCs w:val="22"/>
        </w:rPr>
        <w:t xml:space="preserve"> </w:t>
      </w:r>
      <w:proofErr w:type="spellStart"/>
      <w:r w:rsidR="00B6216A" w:rsidRPr="00B6216A">
        <w:rPr>
          <w:sz w:val="22"/>
          <w:szCs w:val="22"/>
        </w:rPr>
        <w:t>Pdis,t</w:t>
      </w:r>
      <w:proofErr w:type="spellEnd"/>
      <w:r w:rsidR="00B6216A" w:rsidRPr="00B6216A">
        <w:rPr>
          <w:sz w:val="22"/>
          <w:szCs w:val="22"/>
        </w:rPr>
        <w:t>/</w:t>
      </w:r>
      <w:proofErr w:type="spellStart"/>
      <w:r w:rsidR="00B6216A" w:rsidRPr="00B6216A">
        <w:rPr>
          <w:sz w:val="22"/>
          <w:szCs w:val="22"/>
        </w:rPr>
        <w:t>ηdis</w:t>
      </w:r>
      <w:proofErr w:type="spellEnd"/>
      <w:r w:rsidR="00746FFE" w:rsidRPr="00577FC4">
        <w:rPr>
          <w:sz w:val="22"/>
          <w:szCs w:val="22"/>
        </w:rPr>
        <w:t>/</w:t>
      </w:r>
      <w:r w:rsidR="00B6216A" w:rsidRPr="00B6216A">
        <w:rPr>
          <w:sz w:val="22"/>
          <w:szCs w:val="22"/>
        </w:rPr>
        <w:t xml:space="preserve">Emax </w:t>
      </w:r>
    </w:p>
    <w:p w14:paraId="77A731F1" w14:textId="39B05394" w:rsidR="00B6216A" w:rsidRPr="00B6216A" w:rsidRDefault="005D5C5D" w:rsidP="00B6216A">
      <w:pPr>
        <w:spacing w:after="148" w:line="262" w:lineRule="auto"/>
        <w:ind w:left="0" w:right="43" w:firstLine="0"/>
        <w:jc w:val="left"/>
        <w:rPr>
          <w:sz w:val="22"/>
          <w:szCs w:val="22"/>
        </w:rPr>
      </w:pPr>
      <w:r w:rsidRPr="00577FC4">
        <w:rPr>
          <w:sz w:val="22"/>
          <w:szCs w:val="22"/>
        </w:rPr>
        <w:t xml:space="preserve">             </w:t>
      </w:r>
      <w:r w:rsidR="00B6216A" w:rsidRPr="00B6216A">
        <w:rPr>
          <w:sz w:val="22"/>
          <w:szCs w:val="22"/>
        </w:rPr>
        <w:t xml:space="preserve">Subject to SOC limits: </w:t>
      </w:r>
      <w:proofErr w:type="spellStart"/>
      <w:r w:rsidR="00B6216A" w:rsidRPr="00B6216A">
        <w:rPr>
          <w:sz w:val="22"/>
          <w:szCs w:val="22"/>
        </w:rPr>
        <w:t>SOCmin</w:t>
      </w:r>
      <w:proofErr w:type="spellEnd"/>
      <w:r w:rsidR="00621D9F" w:rsidRPr="00577FC4">
        <w:rPr>
          <w:sz w:val="22"/>
          <w:szCs w:val="22"/>
        </w:rPr>
        <w:t xml:space="preserve"> </w:t>
      </w:r>
      <w:r w:rsidR="00B6216A" w:rsidRPr="00B6216A">
        <w:rPr>
          <w:sz w:val="22"/>
          <w:szCs w:val="22"/>
        </w:rPr>
        <w:t>≤</w:t>
      </w:r>
      <w:r w:rsidR="00621D9F" w:rsidRPr="00577FC4">
        <w:rPr>
          <w:sz w:val="22"/>
          <w:szCs w:val="22"/>
        </w:rPr>
        <w:t xml:space="preserve"> </w:t>
      </w:r>
      <w:r w:rsidR="00B6216A" w:rsidRPr="00B6216A">
        <w:rPr>
          <w:sz w:val="22"/>
          <w:szCs w:val="22"/>
        </w:rPr>
        <w:t>SOCt</w:t>
      </w:r>
      <w:r w:rsidR="00621D9F" w:rsidRPr="00577FC4">
        <w:rPr>
          <w:sz w:val="22"/>
          <w:szCs w:val="22"/>
        </w:rPr>
        <w:t xml:space="preserve"> </w:t>
      </w:r>
      <w:r w:rsidR="00B6216A" w:rsidRPr="00B6216A">
        <w:rPr>
          <w:sz w:val="22"/>
          <w:szCs w:val="22"/>
        </w:rPr>
        <w:t>≤</w:t>
      </w:r>
      <w:r w:rsidR="00621D9F" w:rsidRPr="00577FC4">
        <w:rPr>
          <w:sz w:val="22"/>
          <w:szCs w:val="22"/>
        </w:rPr>
        <w:t xml:space="preserve"> </w:t>
      </w:r>
      <w:proofErr w:type="spellStart"/>
      <w:r w:rsidR="00B6216A" w:rsidRPr="00B6216A">
        <w:rPr>
          <w:sz w:val="22"/>
          <w:szCs w:val="22"/>
        </w:rPr>
        <w:t>SOCmax</w:t>
      </w:r>
      <w:proofErr w:type="spellEnd"/>
      <w:r w:rsidR="00621D9F" w:rsidRPr="00577FC4">
        <w:rPr>
          <w:sz w:val="22"/>
          <w:szCs w:val="22"/>
        </w:rPr>
        <w:t>.</w:t>
      </w:r>
    </w:p>
    <w:p w14:paraId="76EEC970" w14:textId="77777777" w:rsidR="0039133C" w:rsidRDefault="002638E4" w:rsidP="0039133C">
      <w:pPr>
        <w:pStyle w:val="ListParagraph"/>
        <w:numPr>
          <w:ilvl w:val="0"/>
          <w:numId w:val="32"/>
        </w:numPr>
        <w:spacing w:after="148" w:line="262" w:lineRule="auto"/>
        <w:ind w:right="43"/>
        <w:jc w:val="left"/>
        <w:rPr>
          <w:sz w:val="22"/>
          <w:szCs w:val="22"/>
        </w:rPr>
      </w:pPr>
      <w:r w:rsidRPr="00577FC4">
        <w:rPr>
          <w:b/>
          <w:bCs/>
          <w:sz w:val="22"/>
          <w:szCs w:val="22"/>
        </w:rPr>
        <w:t>Load demand:</w:t>
      </w:r>
      <w:r w:rsidRPr="00577FC4">
        <w:rPr>
          <w:sz w:val="22"/>
          <w:szCs w:val="22"/>
        </w:rPr>
        <w:br/>
      </w:r>
      <w:r w:rsidR="00F37727" w:rsidRPr="00577FC4">
        <w:rPr>
          <w:sz w:val="22"/>
          <w:szCs w:val="22"/>
        </w:rPr>
        <w:t>Hourly or daily load profiles are obtained with real or synthetic data of microgrid households or small industries.</w:t>
      </w:r>
    </w:p>
    <w:p w14:paraId="2D6C454C" w14:textId="25A99CBD" w:rsidR="002638E4" w:rsidRPr="0039133C" w:rsidRDefault="002638E4" w:rsidP="0039133C">
      <w:pPr>
        <w:spacing w:after="148" w:line="262" w:lineRule="auto"/>
        <w:ind w:right="43"/>
        <w:jc w:val="left"/>
        <w:rPr>
          <w:sz w:val="22"/>
          <w:szCs w:val="22"/>
        </w:rPr>
      </w:pPr>
      <w:r w:rsidRPr="0039133C">
        <w:rPr>
          <w:b/>
          <w:bCs/>
          <w:sz w:val="22"/>
          <w:szCs w:val="22"/>
        </w:rPr>
        <w:t xml:space="preserve">3.3 </w:t>
      </w:r>
      <w:r w:rsidR="00E04E99" w:rsidRPr="0039133C">
        <w:rPr>
          <w:b/>
          <w:bCs/>
          <w:sz w:val="22"/>
          <w:szCs w:val="22"/>
        </w:rPr>
        <w:t>Statement of multi-objective problem.</w:t>
      </w:r>
    </w:p>
    <w:p w14:paraId="2DAB5199" w14:textId="3C969BCD" w:rsidR="002638E4" w:rsidRPr="002638E4" w:rsidRDefault="00121E52" w:rsidP="002638E4">
      <w:pPr>
        <w:spacing w:after="148" w:line="262" w:lineRule="auto"/>
        <w:ind w:left="0" w:right="43" w:firstLine="0"/>
        <w:jc w:val="left"/>
        <w:rPr>
          <w:sz w:val="22"/>
          <w:szCs w:val="22"/>
        </w:rPr>
      </w:pPr>
      <w:r w:rsidRPr="00577FC4">
        <w:rPr>
          <w:sz w:val="22"/>
          <w:szCs w:val="22"/>
        </w:rPr>
        <w:t>The optimization problem can be as follows:</w:t>
      </w:r>
    </w:p>
    <w:p w14:paraId="20661E05" w14:textId="767FA0E2" w:rsidR="002638E4" w:rsidRPr="002638E4" w:rsidRDefault="002638E4" w:rsidP="002638E4">
      <w:pPr>
        <w:spacing w:after="148" w:line="262" w:lineRule="auto"/>
        <w:ind w:left="0" w:right="43" w:firstLine="0"/>
        <w:jc w:val="left"/>
        <w:rPr>
          <w:sz w:val="22"/>
          <w:szCs w:val="22"/>
        </w:rPr>
      </w:pPr>
      <w:r w:rsidRPr="002638E4">
        <w:rPr>
          <w:sz w:val="22"/>
          <w:szCs w:val="22"/>
        </w:rPr>
        <w:lastRenderedPageBreak/>
        <w:t>Minimize</w:t>
      </w:r>
      <w:r w:rsidR="002B57CA" w:rsidRPr="00577FC4">
        <w:rPr>
          <w:sz w:val="22"/>
          <w:szCs w:val="22"/>
        </w:rPr>
        <w:t xml:space="preserve"> </w:t>
      </w:r>
      <w:r w:rsidRPr="002638E4">
        <w:rPr>
          <w:sz w:val="22"/>
          <w:szCs w:val="22"/>
        </w:rPr>
        <w:t>F(X)</w:t>
      </w:r>
      <w:r w:rsidR="002B57CA" w:rsidRPr="00577FC4">
        <w:rPr>
          <w:sz w:val="22"/>
          <w:szCs w:val="22"/>
        </w:rPr>
        <w:t xml:space="preserve"> </w:t>
      </w:r>
      <w:r w:rsidRPr="002638E4">
        <w:rPr>
          <w:sz w:val="22"/>
          <w:szCs w:val="22"/>
        </w:rPr>
        <w:t>=</w:t>
      </w:r>
      <w:r w:rsidR="002B57CA" w:rsidRPr="00577FC4">
        <w:rPr>
          <w:sz w:val="22"/>
          <w:szCs w:val="22"/>
        </w:rPr>
        <w:t xml:space="preserve"> </w:t>
      </w:r>
      <w:r w:rsidRPr="002638E4">
        <w:rPr>
          <w:sz w:val="22"/>
          <w:szCs w:val="22"/>
        </w:rPr>
        <w:t xml:space="preserve">[f1(X),f2(X),f3(X)] </w:t>
      </w:r>
    </w:p>
    <w:p w14:paraId="089A6B94" w14:textId="775FC818" w:rsidR="002638E4" w:rsidRPr="002638E4" w:rsidRDefault="00121E52" w:rsidP="002638E4">
      <w:pPr>
        <w:spacing w:after="148" w:line="262" w:lineRule="auto"/>
        <w:ind w:left="0" w:right="43" w:firstLine="0"/>
        <w:jc w:val="left"/>
        <w:rPr>
          <w:sz w:val="22"/>
          <w:szCs w:val="22"/>
        </w:rPr>
      </w:pPr>
      <w:r w:rsidRPr="00577FC4">
        <w:rPr>
          <w:sz w:val="22"/>
          <w:szCs w:val="22"/>
        </w:rPr>
        <w:t>Where there are operational and technical constraints, where:</w:t>
      </w:r>
    </w:p>
    <w:p w14:paraId="271DC45D" w14:textId="1CEF310B" w:rsidR="002638E4" w:rsidRPr="002638E4" w:rsidRDefault="002638E4" w:rsidP="002638E4">
      <w:pPr>
        <w:numPr>
          <w:ilvl w:val="0"/>
          <w:numId w:val="29"/>
        </w:numPr>
        <w:spacing w:after="148" w:line="262" w:lineRule="auto"/>
        <w:ind w:right="43"/>
        <w:jc w:val="left"/>
        <w:rPr>
          <w:sz w:val="22"/>
          <w:szCs w:val="22"/>
        </w:rPr>
      </w:pPr>
      <w:r w:rsidRPr="002638E4">
        <w:rPr>
          <w:sz w:val="22"/>
          <w:szCs w:val="22"/>
        </w:rPr>
        <w:t>f1(X)</w:t>
      </w:r>
      <w:r w:rsidR="00DC337F" w:rsidRPr="00577FC4">
        <w:rPr>
          <w:sz w:val="22"/>
          <w:szCs w:val="22"/>
        </w:rPr>
        <w:t xml:space="preserve">: </w:t>
      </w:r>
      <w:r w:rsidRPr="002638E4">
        <w:rPr>
          <w:b/>
          <w:bCs/>
          <w:sz w:val="22"/>
          <w:szCs w:val="22"/>
        </w:rPr>
        <w:t>Total cost function</w:t>
      </w:r>
    </w:p>
    <w:p w14:paraId="3C02F515" w14:textId="2735D0BC" w:rsidR="002638E4" w:rsidRPr="002638E4" w:rsidRDefault="00DC337F" w:rsidP="002638E4">
      <w:pPr>
        <w:spacing w:after="148" w:line="262" w:lineRule="auto"/>
        <w:ind w:left="0" w:right="43" w:firstLine="0"/>
        <w:jc w:val="left"/>
        <w:rPr>
          <w:sz w:val="22"/>
          <w:szCs w:val="22"/>
        </w:rPr>
      </w:pPr>
      <w:r w:rsidRPr="00577FC4">
        <w:rPr>
          <w:sz w:val="22"/>
          <w:szCs w:val="22"/>
        </w:rPr>
        <w:t xml:space="preserve">             </w:t>
      </w:r>
      <w:r w:rsidR="00A433E0" w:rsidRPr="00577FC4">
        <w:rPr>
          <w:sz w:val="22"/>
          <w:szCs w:val="22"/>
        </w:rPr>
        <w:t xml:space="preserve">            </w:t>
      </w:r>
      <w:r w:rsidRPr="00577FC4">
        <w:rPr>
          <w:sz w:val="22"/>
          <w:szCs w:val="22"/>
        </w:rPr>
        <w:t xml:space="preserve"> </w:t>
      </w:r>
      <w:r w:rsidR="002638E4" w:rsidRPr="002638E4">
        <w:rPr>
          <w:sz w:val="22"/>
          <w:szCs w:val="22"/>
        </w:rPr>
        <w:t>f1(X)=</w:t>
      </w:r>
      <w:proofErr w:type="spellStart"/>
      <w:r w:rsidR="002638E4" w:rsidRPr="002638E4">
        <w:rPr>
          <w:sz w:val="22"/>
          <w:szCs w:val="22"/>
        </w:rPr>
        <w:t>Cfuel</w:t>
      </w:r>
      <w:proofErr w:type="spellEnd"/>
      <w:r w:rsidR="007663F2" w:rsidRPr="00577FC4">
        <w:rPr>
          <w:sz w:val="22"/>
          <w:szCs w:val="22"/>
        </w:rPr>
        <w:t xml:space="preserve"> </w:t>
      </w:r>
      <w:r w:rsidR="002638E4" w:rsidRPr="002638E4">
        <w:rPr>
          <w:sz w:val="22"/>
          <w:szCs w:val="22"/>
        </w:rPr>
        <w:t>+</w:t>
      </w:r>
      <w:r w:rsidR="007663F2" w:rsidRPr="00577FC4">
        <w:rPr>
          <w:sz w:val="22"/>
          <w:szCs w:val="22"/>
        </w:rPr>
        <w:t xml:space="preserve"> </w:t>
      </w:r>
      <w:r w:rsidR="002638E4" w:rsidRPr="002638E4">
        <w:rPr>
          <w:sz w:val="22"/>
          <w:szCs w:val="22"/>
        </w:rPr>
        <w:t>COM</w:t>
      </w:r>
      <w:r w:rsidR="007663F2" w:rsidRPr="00577FC4">
        <w:rPr>
          <w:sz w:val="22"/>
          <w:szCs w:val="22"/>
        </w:rPr>
        <w:t xml:space="preserve"> </w:t>
      </w:r>
      <w:r w:rsidR="002638E4" w:rsidRPr="002638E4">
        <w:rPr>
          <w:sz w:val="22"/>
          <w:szCs w:val="22"/>
        </w:rPr>
        <w:t>+</w:t>
      </w:r>
      <w:r w:rsidR="007663F2" w:rsidRPr="00577FC4">
        <w:rPr>
          <w:sz w:val="22"/>
          <w:szCs w:val="22"/>
        </w:rPr>
        <w:t xml:space="preserve"> </w:t>
      </w:r>
      <w:proofErr w:type="spellStart"/>
      <w:r w:rsidR="002638E4" w:rsidRPr="002638E4">
        <w:rPr>
          <w:sz w:val="22"/>
          <w:szCs w:val="22"/>
        </w:rPr>
        <w:t>Cbat_degradation</w:t>
      </w:r>
      <w:proofErr w:type="spellEnd"/>
      <w:r w:rsidR="007663F2" w:rsidRPr="00577FC4">
        <w:rPr>
          <w:sz w:val="22"/>
          <w:szCs w:val="22"/>
        </w:rPr>
        <w:t xml:space="preserve"> </w:t>
      </w:r>
      <w:r w:rsidR="002638E4" w:rsidRPr="002638E4">
        <w:rPr>
          <w:sz w:val="22"/>
          <w:szCs w:val="22"/>
        </w:rPr>
        <w:t>−</w:t>
      </w:r>
      <w:r w:rsidR="007663F2" w:rsidRPr="00577FC4">
        <w:rPr>
          <w:sz w:val="22"/>
          <w:szCs w:val="22"/>
        </w:rPr>
        <w:t xml:space="preserve"> </w:t>
      </w:r>
      <w:proofErr w:type="spellStart"/>
      <w:r w:rsidR="002638E4" w:rsidRPr="002638E4">
        <w:rPr>
          <w:sz w:val="22"/>
          <w:szCs w:val="22"/>
        </w:rPr>
        <w:t>Rsellf</w:t>
      </w:r>
      <w:proofErr w:type="spellEnd"/>
      <w:r w:rsidR="007663F2" w:rsidRPr="00577FC4">
        <w:rPr>
          <w:sz w:val="22"/>
          <w:szCs w:val="22"/>
        </w:rPr>
        <w:t xml:space="preserve"> </w:t>
      </w:r>
      <w:r w:rsidR="002638E4" w:rsidRPr="002638E4">
        <w:rPr>
          <w:sz w:val="22"/>
          <w:szCs w:val="22"/>
        </w:rPr>
        <w:t xml:space="preserve">​ </w:t>
      </w:r>
    </w:p>
    <w:p w14:paraId="5881038A" w14:textId="227BA834" w:rsidR="002638E4" w:rsidRPr="002638E4" w:rsidRDefault="002638E4" w:rsidP="002638E4">
      <w:pPr>
        <w:numPr>
          <w:ilvl w:val="0"/>
          <w:numId w:val="29"/>
        </w:numPr>
        <w:spacing w:after="148" w:line="262" w:lineRule="auto"/>
        <w:ind w:right="43"/>
        <w:jc w:val="left"/>
        <w:rPr>
          <w:sz w:val="22"/>
          <w:szCs w:val="22"/>
        </w:rPr>
      </w:pPr>
      <w:r w:rsidRPr="002638E4">
        <w:rPr>
          <w:sz w:val="22"/>
          <w:szCs w:val="22"/>
        </w:rPr>
        <w:t>f2(X)</w:t>
      </w:r>
      <w:r w:rsidR="00A433E0" w:rsidRPr="00577FC4">
        <w:rPr>
          <w:sz w:val="22"/>
          <w:szCs w:val="22"/>
        </w:rPr>
        <w:t>:</w:t>
      </w:r>
      <w:r w:rsidRPr="002638E4">
        <w:rPr>
          <w:sz w:val="22"/>
          <w:szCs w:val="22"/>
        </w:rPr>
        <w:t xml:space="preserve"> </w:t>
      </w:r>
      <w:r w:rsidRPr="002638E4">
        <w:rPr>
          <w:b/>
          <w:bCs/>
          <w:sz w:val="22"/>
          <w:szCs w:val="22"/>
        </w:rPr>
        <w:t>Emission function</w:t>
      </w:r>
    </w:p>
    <w:p w14:paraId="6871A7F6" w14:textId="000E8C38" w:rsidR="002638E4" w:rsidRPr="002638E4" w:rsidRDefault="00A433E0" w:rsidP="002638E4">
      <w:pPr>
        <w:spacing w:after="148" w:line="262" w:lineRule="auto"/>
        <w:ind w:left="0" w:right="43" w:firstLine="0"/>
        <w:jc w:val="left"/>
        <w:rPr>
          <w:sz w:val="22"/>
          <w:szCs w:val="22"/>
        </w:rPr>
      </w:pPr>
      <w:r w:rsidRPr="00577FC4">
        <w:rPr>
          <w:sz w:val="22"/>
          <w:szCs w:val="22"/>
        </w:rPr>
        <w:t xml:space="preserve">                       </w:t>
      </w:r>
      <w:r w:rsidR="0001519D" w:rsidRPr="00577FC4">
        <w:rPr>
          <w:sz w:val="22"/>
          <w:szCs w:val="22"/>
        </w:rPr>
        <w:t xml:space="preserve"> </w:t>
      </w:r>
      <w:r w:rsidRPr="00577FC4">
        <w:rPr>
          <w:sz w:val="22"/>
          <w:szCs w:val="22"/>
        </w:rPr>
        <w:t xml:space="preserve"> </w:t>
      </w:r>
      <w:r w:rsidR="002638E4" w:rsidRPr="002638E4">
        <w:rPr>
          <w:sz w:val="22"/>
          <w:szCs w:val="22"/>
        </w:rPr>
        <w:t>f2(X)=∑t=1</w:t>
      </w:r>
      <w:r w:rsidR="00A510D8" w:rsidRPr="00577FC4">
        <w:rPr>
          <w:sz w:val="22"/>
          <w:szCs w:val="22"/>
        </w:rPr>
        <w:t xml:space="preserve">|Pdemand(t) – </w:t>
      </w:r>
      <w:proofErr w:type="spellStart"/>
      <w:r w:rsidR="00A510D8" w:rsidRPr="00577FC4">
        <w:rPr>
          <w:sz w:val="22"/>
          <w:szCs w:val="22"/>
        </w:rPr>
        <w:t>Psupply</w:t>
      </w:r>
      <w:proofErr w:type="spellEnd"/>
      <w:r w:rsidR="00A510D8" w:rsidRPr="00577FC4">
        <w:rPr>
          <w:sz w:val="22"/>
          <w:szCs w:val="22"/>
        </w:rPr>
        <w:t>(t)</w:t>
      </w:r>
      <w:r w:rsidR="002638E4" w:rsidRPr="002638E4">
        <w:rPr>
          <w:sz w:val="22"/>
          <w:szCs w:val="22"/>
        </w:rPr>
        <w:t xml:space="preserve"> </w:t>
      </w:r>
    </w:p>
    <w:p w14:paraId="6B45789C" w14:textId="1360B50E" w:rsidR="002638E4" w:rsidRPr="002638E4" w:rsidRDefault="0001519D" w:rsidP="002638E4">
      <w:pPr>
        <w:spacing w:after="148" w:line="262" w:lineRule="auto"/>
        <w:ind w:left="0" w:right="43" w:firstLine="0"/>
        <w:jc w:val="left"/>
        <w:rPr>
          <w:sz w:val="22"/>
          <w:szCs w:val="22"/>
        </w:rPr>
      </w:pPr>
      <w:r w:rsidRPr="00577FC4">
        <w:rPr>
          <w:sz w:val="22"/>
          <w:szCs w:val="22"/>
        </w:rPr>
        <w:t xml:space="preserve">             </w:t>
      </w:r>
      <w:r w:rsidR="002638E4" w:rsidRPr="002638E4">
        <w:rPr>
          <w:sz w:val="22"/>
          <w:szCs w:val="22"/>
        </w:rPr>
        <w:t>where αDG</w:t>
      </w:r>
      <w:r w:rsidRPr="00577FC4">
        <w:rPr>
          <w:sz w:val="22"/>
          <w:szCs w:val="22"/>
        </w:rPr>
        <w:t xml:space="preserve"> </w:t>
      </w:r>
      <w:r w:rsidR="002638E4" w:rsidRPr="002638E4">
        <w:rPr>
          <w:sz w:val="22"/>
          <w:szCs w:val="22"/>
        </w:rPr>
        <w:t>​ is the emission coefficient of the diesel generator.</w:t>
      </w:r>
    </w:p>
    <w:p w14:paraId="6330D641" w14:textId="4D4190E8" w:rsidR="002638E4" w:rsidRPr="002638E4" w:rsidRDefault="002638E4" w:rsidP="002638E4">
      <w:pPr>
        <w:numPr>
          <w:ilvl w:val="0"/>
          <w:numId w:val="29"/>
        </w:numPr>
        <w:spacing w:after="148" w:line="262" w:lineRule="auto"/>
        <w:ind w:right="43"/>
        <w:jc w:val="left"/>
        <w:rPr>
          <w:sz w:val="22"/>
          <w:szCs w:val="22"/>
        </w:rPr>
      </w:pPr>
      <w:r w:rsidRPr="002638E4">
        <w:rPr>
          <w:sz w:val="22"/>
          <w:szCs w:val="22"/>
        </w:rPr>
        <w:t xml:space="preserve">f3(X): </w:t>
      </w:r>
      <w:r w:rsidRPr="002638E4">
        <w:rPr>
          <w:b/>
          <w:bCs/>
          <w:sz w:val="22"/>
          <w:szCs w:val="22"/>
        </w:rPr>
        <w:t>Reliability index (energy not supplied)</w:t>
      </w:r>
    </w:p>
    <w:p w14:paraId="639876DE" w14:textId="7F09070F" w:rsidR="002638E4" w:rsidRPr="002638E4" w:rsidRDefault="00A72B6D" w:rsidP="002638E4">
      <w:pPr>
        <w:spacing w:after="148" w:line="262" w:lineRule="auto"/>
        <w:ind w:left="0" w:right="43" w:firstLine="0"/>
        <w:jc w:val="left"/>
        <w:rPr>
          <w:sz w:val="22"/>
          <w:szCs w:val="22"/>
        </w:rPr>
      </w:pPr>
      <w:r w:rsidRPr="00577FC4">
        <w:rPr>
          <w:sz w:val="22"/>
          <w:szCs w:val="22"/>
        </w:rPr>
        <w:t xml:space="preserve">                        </w:t>
      </w:r>
      <w:r w:rsidR="002638E4" w:rsidRPr="002638E4">
        <w:rPr>
          <w:sz w:val="22"/>
          <w:szCs w:val="22"/>
        </w:rPr>
        <w:t>f3(X)=∑t=1</w:t>
      </w:r>
      <w:r w:rsidR="002638E4" w:rsidRPr="002638E4">
        <w:rPr>
          <w:rFonts w:ascii="Cambria Math" w:hAnsi="Cambria Math" w:cs="Cambria Math"/>
          <w:sz w:val="22"/>
          <w:szCs w:val="22"/>
        </w:rPr>
        <w:t>∣</w:t>
      </w:r>
      <w:r w:rsidR="002638E4" w:rsidRPr="002638E4">
        <w:rPr>
          <w:sz w:val="22"/>
          <w:szCs w:val="22"/>
        </w:rPr>
        <w:t>Pdemand(t)−</w:t>
      </w:r>
      <w:proofErr w:type="spellStart"/>
      <w:r w:rsidR="002638E4" w:rsidRPr="002638E4">
        <w:rPr>
          <w:sz w:val="22"/>
          <w:szCs w:val="22"/>
        </w:rPr>
        <w:t>Psupply</w:t>
      </w:r>
      <w:proofErr w:type="spellEnd"/>
      <w:r w:rsidR="002638E4" w:rsidRPr="002638E4">
        <w:rPr>
          <w:sz w:val="22"/>
          <w:szCs w:val="22"/>
        </w:rPr>
        <w:t xml:space="preserve">(t) </w:t>
      </w:r>
    </w:p>
    <w:p w14:paraId="23BEC431" w14:textId="3D05274C" w:rsidR="002638E4" w:rsidRPr="002638E4" w:rsidRDefault="00446965" w:rsidP="002638E4">
      <w:pPr>
        <w:spacing w:after="148" w:line="262" w:lineRule="auto"/>
        <w:ind w:left="0" w:right="43" w:firstLine="0"/>
        <w:jc w:val="left"/>
        <w:rPr>
          <w:sz w:val="22"/>
          <w:szCs w:val="22"/>
        </w:rPr>
      </w:pPr>
      <w:r w:rsidRPr="00577FC4">
        <w:rPr>
          <w:sz w:val="22"/>
          <w:szCs w:val="22"/>
        </w:rPr>
        <w:t>The outputs of generators are the variables of decision which are the exchange of power with the grid, the charging/Discharging plans and the power exchange.</w:t>
      </w:r>
    </w:p>
    <w:p w14:paraId="6879415F" w14:textId="7D934EEE" w:rsidR="002638E4" w:rsidRPr="002638E4" w:rsidRDefault="002638E4" w:rsidP="002638E4">
      <w:pPr>
        <w:spacing w:after="148" w:line="262" w:lineRule="auto"/>
        <w:ind w:left="0" w:right="43" w:firstLine="0"/>
        <w:jc w:val="left"/>
        <w:rPr>
          <w:b/>
          <w:bCs/>
          <w:sz w:val="22"/>
          <w:szCs w:val="22"/>
        </w:rPr>
      </w:pPr>
      <w:r w:rsidRPr="002638E4">
        <w:rPr>
          <w:b/>
          <w:bCs/>
          <w:sz w:val="22"/>
          <w:szCs w:val="22"/>
        </w:rPr>
        <w:t xml:space="preserve">3.4 </w:t>
      </w:r>
      <w:r w:rsidR="003D5721" w:rsidRPr="00577FC4">
        <w:rPr>
          <w:b/>
          <w:bCs/>
          <w:sz w:val="22"/>
          <w:szCs w:val="22"/>
        </w:rPr>
        <w:t>Sophisticated Multi- Objective PSO (EMOPSO) architecture</w:t>
      </w:r>
    </w:p>
    <w:p w14:paraId="0ECDD4D9" w14:textId="55EA8106" w:rsidR="002638E4" w:rsidRPr="002638E4" w:rsidRDefault="00133436" w:rsidP="002638E4">
      <w:pPr>
        <w:spacing w:after="148" w:line="262" w:lineRule="auto"/>
        <w:ind w:left="0" w:right="43" w:firstLine="0"/>
        <w:jc w:val="left"/>
        <w:rPr>
          <w:sz w:val="22"/>
          <w:szCs w:val="22"/>
        </w:rPr>
      </w:pPr>
      <w:r w:rsidRPr="00577FC4">
        <w:rPr>
          <w:sz w:val="22"/>
          <w:szCs w:val="22"/>
        </w:rPr>
        <w:t>The following changes are added to the traditional MOPSA algorithm:</w:t>
      </w:r>
    </w:p>
    <w:p w14:paraId="096B3B90" w14:textId="77777777" w:rsidR="002638E4" w:rsidRPr="002638E4" w:rsidRDefault="002638E4" w:rsidP="002638E4">
      <w:pPr>
        <w:numPr>
          <w:ilvl w:val="0"/>
          <w:numId w:val="30"/>
        </w:numPr>
        <w:spacing w:after="148" w:line="262" w:lineRule="auto"/>
        <w:ind w:right="43"/>
        <w:jc w:val="left"/>
        <w:rPr>
          <w:sz w:val="22"/>
          <w:szCs w:val="22"/>
        </w:rPr>
      </w:pPr>
      <w:r w:rsidRPr="002638E4">
        <w:rPr>
          <w:b/>
          <w:bCs/>
          <w:sz w:val="22"/>
          <w:szCs w:val="22"/>
        </w:rPr>
        <w:t>Adaptive inertia weight (www)</w:t>
      </w:r>
    </w:p>
    <w:p w14:paraId="71D8B5A9" w14:textId="3C3DC4CD" w:rsidR="002638E4" w:rsidRPr="002638E4" w:rsidRDefault="007D2FDF" w:rsidP="002638E4">
      <w:pPr>
        <w:spacing w:after="148" w:line="262" w:lineRule="auto"/>
        <w:ind w:left="0" w:right="43" w:firstLine="0"/>
        <w:jc w:val="left"/>
        <w:rPr>
          <w:sz w:val="22"/>
          <w:szCs w:val="22"/>
        </w:rPr>
      </w:pPr>
      <w:r w:rsidRPr="00577FC4">
        <w:rPr>
          <w:sz w:val="22"/>
          <w:szCs w:val="22"/>
        </w:rPr>
        <w:t xml:space="preserve">                                </w:t>
      </w:r>
      <w:r w:rsidR="002638E4" w:rsidRPr="002638E4">
        <w:rPr>
          <w:sz w:val="22"/>
          <w:szCs w:val="22"/>
        </w:rPr>
        <w:t>w=</w:t>
      </w:r>
      <w:proofErr w:type="spellStart"/>
      <w:r w:rsidR="002638E4" w:rsidRPr="002638E4">
        <w:rPr>
          <w:sz w:val="22"/>
          <w:szCs w:val="22"/>
        </w:rPr>
        <w:t>wmax</w:t>
      </w:r>
      <w:proofErr w:type="spellEnd"/>
      <w:r w:rsidR="002638E4" w:rsidRPr="002638E4">
        <w:rPr>
          <w:sz w:val="22"/>
          <w:szCs w:val="22"/>
        </w:rPr>
        <w:t>−(</w:t>
      </w:r>
      <w:proofErr w:type="spellStart"/>
      <w:r w:rsidR="002638E4" w:rsidRPr="002638E4">
        <w:rPr>
          <w:sz w:val="22"/>
          <w:szCs w:val="22"/>
        </w:rPr>
        <w:t>wmax−wmin</w:t>
      </w:r>
      <w:proofErr w:type="spellEnd"/>
      <w:r w:rsidR="002638E4" w:rsidRPr="002638E4">
        <w:rPr>
          <w:sz w:val="22"/>
          <w:szCs w:val="22"/>
        </w:rPr>
        <w:t>)×iter</w:t>
      </w:r>
      <w:r w:rsidR="002B7CAD" w:rsidRPr="00577FC4">
        <w:rPr>
          <w:sz w:val="22"/>
          <w:szCs w:val="22"/>
        </w:rPr>
        <w:t>/</w:t>
      </w:r>
      <w:proofErr w:type="spellStart"/>
      <w:r w:rsidR="002638E4" w:rsidRPr="002638E4">
        <w:rPr>
          <w:sz w:val="22"/>
          <w:szCs w:val="22"/>
        </w:rPr>
        <w:t>itermax</w:t>
      </w:r>
      <w:proofErr w:type="spellEnd"/>
      <w:r w:rsidR="002638E4" w:rsidRPr="002638E4">
        <w:rPr>
          <w:sz w:val="22"/>
          <w:szCs w:val="22"/>
        </w:rPr>
        <w:t xml:space="preserve"> </w:t>
      </w:r>
    </w:p>
    <w:p w14:paraId="21BE16FF" w14:textId="34A0910A" w:rsidR="002638E4" w:rsidRPr="002638E4" w:rsidRDefault="007D2FDF" w:rsidP="002638E4">
      <w:pPr>
        <w:spacing w:after="148" w:line="262" w:lineRule="auto"/>
        <w:ind w:left="0" w:right="43" w:firstLine="0"/>
        <w:jc w:val="left"/>
        <w:rPr>
          <w:sz w:val="22"/>
          <w:szCs w:val="22"/>
        </w:rPr>
      </w:pPr>
      <w:r w:rsidRPr="00577FC4">
        <w:rPr>
          <w:sz w:val="22"/>
          <w:szCs w:val="22"/>
        </w:rPr>
        <w:t xml:space="preserve">            </w:t>
      </w:r>
      <w:r w:rsidR="00044160" w:rsidRPr="00577FC4">
        <w:rPr>
          <w:sz w:val="22"/>
          <w:szCs w:val="22"/>
        </w:rPr>
        <w:t>Recurrently brings down the inertia with the view of accelerating convergence in subsequent iterations.</w:t>
      </w:r>
    </w:p>
    <w:p w14:paraId="1484FF31" w14:textId="30528B35" w:rsidR="002638E4" w:rsidRPr="002638E4" w:rsidRDefault="002638E4" w:rsidP="002638E4">
      <w:pPr>
        <w:numPr>
          <w:ilvl w:val="0"/>
          <w:numId w:val="30"/>
        </w:numPr>
        <w:spacing w:after="148" w:line="262" w:lineRule="auto"/>
        <w:ind w:right="43"/>
        <w:jc w:val="left"/>
        <w:rPr>
          <w:sz w:val="22"/>
          <w:szCs w:val="22"/>
        </w:rPr>
      </w:pPr>
      <w:r w:rsidRPr="002638E4">
        <w:rPr>
          <w:b/>
          <w:bCs/>
          <w:sz w:val="22"/>
          <w:szCs w:val="22"/>
        </w:rPr>
        <w:t>Dynamic mutation operator</w:t>
      </w:r>
      <w:r w:rsidRPr="002638E4">
        <w:rPr>
          <w:sz w:val="22"/>
          <w:szCs w:val="22"/>
        </w:rPr>
        <w:br/>
      </w:r>
      <w:r w:rsidR="00F7481C" w:rsidRPr="00577FC4">
        <w:rPr>
          <w:sz w:val="22"/>
          <w:szCs w:val="22"/>
        </w:rPr>
        <w:t>To prevent the premature convergence the following was added:</w:t>
      </w:r>
    </w:p>
    <w:p w14:paraId="4D3ECA60" w14:textId="38D45E16" w:rsidR="002638E4" w:rsidRPr="002638E4" w:rsidRDefault="007D2FDF" w:rsidP="002638E4">
      <w:pPr>
        <w:spacing w:after="148" w:line="262" w:lineRule="auto"/>
        <w:ind w:left="0" w:right="43" w:firstLine="0"/>
        <w:jc w:val="left"/>
        <w:rPr>
          <w:sz w:val="22"/>
          <w:szCs w:val="22"/>
        </w:rPr>
      </w:pPr>
      <w:r w:rsidRPr="00577FC4">
        <w:rPr>
          <w:sz w:val="22"/>
          <w:szCs w:val="22"/>
        </w:rPr>
        <w:t xml:space="preserve">                              </w:t>
      </w:r>
      <w:r w:rsidR="002638E4" w:rsidRPr="002638E4">
        <w:rPr>
          <w:sz w:val="22"/>
          <w:szCs w:val="22"/>
        </w:rPr>
        <w:t>Xi′=</w:t>
      </w:r>
      <w:proofErr w:type="spellStart"/>
      <w:r w:rsidR="002638E4" w:rsidRPr="002638E4">
        <w:rPr>
          <w:sz w:val="22"/>
          <w:szCs w:val="22"/>
        </w:rPr>
        <w:t>Xi+λ</w:t>
      </w:r>
      <w:proofErr w:type="spellEnd"/>
      <w:r w:rsidR="002638E4" w:rsidRPr="002638E4">
        <w:rPr>
          <w:sz w:val="22"/>
          <w:szCs w:val="22"/>
        </w:rPr>
        <w:t>(rand−0.5)(</w:t>
      </w:r>
      <w:proofErr w:type="spellStart"/>
      <w:r w:rsidR="002638E4" w:rsidRPr="002638E4">
        <w:rPr>
          <w:sz w:val="22"/>
          <w:szCs w:val="22"/>
        </w:rPr>
        <w:t>Xmax−Xmin</w:t>
      </w:r>
      <w:proofErr w:type="spellEnd"/>
      <w:r w:rsidR="002638E4" w:rsidRPr="002638E4">
        <w:rPr>
          <w:sz w:val="22"/>
          <w:szCs w:val="22"/>
        </w:rPr>
        <w:t xml:space="preserve">) </w:t>
      </w:r>
    </w:p>
    <w:p w14:paraId="7CE69AF7" w14:textId="082817DB" w:rsidR="002638E4" w:rsidRPr="002638E4" w:rsidRDefault="007D2FDF" w:rsidP="002638E4">
      <w:pPr>
        <w:spacing w:after="148" w:line="262" w:lineRule="auto"/>
        <w:ind w:left="0" w:right="43" w:firstLine="0"/>
        <w:jc w:val="left"/>
        <w:rPr>
          <w:sz w:val="22"/>
          <w:szCs w:val="22"/>
        </w:rPr>
      </w:pPr>
      <w:r w:rsidRPr="00577FC4">
        <w:rPr>
          <w:sz w:val="22"/>
          <w:szCs w:val="22"/>
        </w:rPr>
        <w:t xml:space="preserve">            </w:t>
      </w:r>
      <w:r w:rsidR="002638E4" w:rsidRPr="002638E4">
        <w:rPr>
          <w:sz w:val="22"/>
          <w:szCs w:val="22"/>
        </w:rPr>
        <w:t>where λ is a mutation coefficient.</w:t>
      </w:r>
    </w:p>
    <w:p w14:paraId="35D3EA9F" w14:textId="3BEF33A0" w:rsidR="002638E4" w:rsidRPr="002638E4" w:rsidRDefault="002638E4" w:rsidP="002638E4">
      <w:pPr>
        <w:numPr>
          <w:ilvl w:val="0"/>
          <w:numId w:val="30"/>
        </w:numPr>
        <w:spacing w:after="148" w:line="262" w:lineRule="auto"/>
        <w:ind w:right="43"/>
        <w:jc w:val="left"/>
        <w:rPr>
          <w:sz w:val="22"/>
          <w:szCs w:val="22"/>
        </w:rPr>
      </w:pPr>
      <w:r w:rsidRPr="002638E4">
        <w:rPr>
          <w:b/>
          <w:bCs/>
          <w:sz w:val="22"/>
          <w:szCs w:val="22"/>
        </w:rPr>
        <w:t>External archive and crowding distance</w:t>
      </w:r>
      <w:r w:rsidRPr="002638E4">
        <w:rPr>
          <w:sz w:val="22"/>
          <w:szCs w:val="22"/>
        </w:rPr>
        <w:br/>
      </w:r>
      <w:r w:rsidR="007A6A14" w:rsidRPr="00577FC4">
        <w:rPr>
          <w:sz w:val="22"/>
          <w:szCs w:val="22"/>
        </w:rPr>
        <w:t>Pareto-optimal solutions are reposed in an external repository with diversity maintained using the aid of the crowding-distance measure.</w:t>
      </w:r>
    </w:p>
    <w:p w14:paraId="15A01C1F" w14:textId="1EBDD682" w:rsidR="00B4348C" w:rsidRPr="0039133C" w:rsidRDefault="002638E4" w:rsidP="0039133C">
      <w:pPr>
        <w:numPr>
          <w:ilvl w:val="0"/>
          <w:numId w:val="30"/>
        </w:numPr>
        <w:spacing w:after="148" w:line="262" w:lineRule="auto"/>
        <w:ind w:right="43"/>
        <w:jc w:val="left"/>
        <w:rPr>
          <w:sz w:val="22"/>
          <w:szCs w:val="22"/>
        </w:rPr>
      </w:pPr>
      <w:r w:rsidRPr="002638E4">
        <w:rPr>
          <w:b/>
          <w:bCs/>
          <w:sz w:val="22"/>
          <w:szCs w:val="22"/>
        </w:rPr>
        <w:t>Leader selection mechanism</w:t>
      </w:r>
      <w:r w:rsidRPr="002638E4">
        <w:rPr>
          <w:sz w:val="22"/>
          <w:szCs w:val="22"/>
        </w:rPr>
        <w:br/>
      </w:r>
      <w:r w:rsidR="004777FF" w:rsidRPr="00577FC4">
        <w:rPr>
          <w:sz w:val="22"/>
          <w:szCs w:val="22"/>
        </w:rPr>
        <w:t>In areas with low crowds of people, the choice of leaders is made probabilistically with the aim of promoting uniformity of the front.</w:t>
      </w:r>
    </w:p>
    <w:p w14:paraId="0E30EC9F" w14:textId="4097D6E9" w:rsidR="00052417" w:rsidRPr="00577FC4" w:rsidRDefault="00052417" w:rsidP="00052417">
      <w:pPr>
        <w:spacing w:after="148" w:line="262" w:lineRule="auto"/>
        <w:ind w:left="0" w:right="43" w:firstLine="0"/>
        <w:rPr>
          <w:b/>
          <w:bCs/>
          <w:sz w:val="22"/>
          <w:szCs w:val="22"/>
        </w:rPr>
      </w:pPr>
      <w:r w:rsidRPr="00577FC4">
        <w:rPr>
          <w:b/>
          <w:bCs/>
          <w:sz w:val="22"/>
          <w:szCs w:val="22"/>
        </w:rPr>
        <w:t>3.</w:t>
      </w:r>
      <w:r w:rsidR="002638E4" w:rsidRPr="00577FC4">
        <w:rPr>
          <w:b/>
          <w:bCs/>
          <w:sz w:val="22"/>
          <w:szCs w:val="22"/>
        </w:rPr>
        <w:t>5</w:t>
      </w:r>
      <w:r w:rsidRPr="00577FC4">
        <w:rPr>
          <w:b/>
          <w:bCs/>
          <w:sz w:val="22"/>
          <w:szCs w:val="22"/>
        </w:rPr>
        <w:t xml:space="preserve"> Pareto front analysis and decision making</w:t>
      </w:r>
    </w:p>
    <w:p w14:paraId="02E26783" w14:textId="77777777" w:rsidR="003012A1" w:rsidRPr="00577FC4" w:rsidRDefault="003012A1" w:rsidP="00052417">
      <w:pPr>
        <w:spacing w:after="148" w:line="262" w:lineRule="auto"/>
        <w:ind w:left="0" w:right="43" w:firstLine="0"/>
        <w:rPr>
          <w:sz w:val="22"/>
          <w:szCs w:val="22"/>
        </w:rPr>
      </w:pPr>
      <w:r w:rsidRPr="00577FC4">
        <w:rPr>
          <w:sz w:val="22"/>
          <w:szCs w:val="22"/>
        </w:rPr>
        <w:t xml:space="preserve">The resulting Pareto front gives </w:t>
      </w:r>
      <w:proofErr w:type="spellStart"/>
      <w:r w:rsidRPr="00577FC4">
        <w:rPr>
          <w:sz w:val="22"/>
          <w:szCs w:val="22"/>
        </w:rPr>
        <w:t>trade offs</w:t>
      </w:r>
      <w:proofErr w:type="spellEnd"/>
      <w:r w:rsidRPr="00577FC4">
        <w:rPr>
          <w:sz w:val="22"/>
          <w:szCs w:val="22"/>
        </w:rPr>
        <w:t xml:space="preserve"> of cost, emissions alongside reliability.</w:t>
      </w:r>
    </w:p>
    <w:p w14:paraId="05F23827" w14:textId="702C1E41" w:rsidR="00052417" w:rsidRPr="00577FC4" w:rsidRDefault="006D2B7F" w:rsidP="00052417">
      <w:pPr>
        <w:spacing w:after="148" w:line="262" w:lineRule="auto"/>
        <w:ind w:left="0" w:right="43" w:firstLine="0"/>
        <w:rPr>
          <w:sz w:val="22"/>
          <w:szCs w:val="22"/>
        </w:rPr>
      </w:pPr>
      <w:r w:rsidRPr="00577FC4">
        <w:rPr>
          <w:sz w:val="22"/>
          <w:szCs w:val="22"/>
        </w:rPr>
        <w:t>The decision-makers can use such methods, including:</w:t>
      </w:r>
    </w:p>
    <w:p w14:paraId="3860EE57" w14:textId="77777777" w:rsidR="00052417" w:rsidRPr="00577FC4" w:rsidRDefault="00052417" w:rsidP="00052417">
      <w:pPr>
        <w:numPr>
          <w:ilvl w:val="0"/>
          <w:numId w:val="14"/>
        </w:numPr>
        <w:spacing w:after="148" w:line="262" w:lineRule="auto"/>
        <w:ind w:right="43"/>
        <w:rPr>
          <w:sz w:val="22"/>
          <w:szCs w:val="22"/>
        </w:rPr>
      </w:pPr>
      <w:r w:rsidRPr="00577FC4">
        <w:rPr>
          <w:sz w:val="22"/>
          <w:szCs w:val="22"/>
        </w:rPr>
        <w:t>Fuzzy decision-making,</w:t>
      </w:r>
    </w:p>
    <w:p w14:paraId="79A45826" w14:textId="77777777" w:rsidR="00052417" w:rsidRPr="00577FC4" w:rsidRDefault="00052417" w:rsidP="00052417">
      <w:pPr>
        <w:numPr>
          <w:ilvl w:val="0"/>
          <w:numId w:val="14"/>
        </w:numPr>
        <w:spacing w:after="148" w:line="262" w:lineRule="auto"/>
        <w:ind w:right="43"/>
        <w:rPr>
          <w:sz w:val="22"/>
          <w:szCs w:val="22"/>
        </w:rPr>
      </w:pPr>
      <w:r w:rsidRPr="00577FC4">
        <w:rPr>
          <w:sz w:val="22"/>
          <w:szCs w:val="22"/>
        </w:rPr>
        <w:t>Weighted sum approach, or</w:t>
      </w:r>
    </w:p>
    <w:p w14:paraId="259BCD12" w14:textId="394F24D5" w:rsidR="00DE330A" w:rsidRPr="0039133C" w:rsidRDefault="00052417" w:rsidP="0039133C">
      <w:pPr>
        <w:numPr>
          <w:ilvl w:val="0"/>
          <w:numId w:val="14"/>
        </w:numPr>
        <w:spacing w:after="148" w:line="262" w:lineRule="auto"/>
        <w:ind w:right="43"/>
        <w:rPr>
          <w:sz w:val="22"/>
          <w:szCs w:val="22"/>
        </w:rPr>
      </w:pPr>
      <w:r w:rsidRPr="00577FC4">
        <w:rPr>
          <w:sz w:val="22"/>
          <w:szCs w:val="22"/>
        </w:rPr>
        <w:t>Knee-point-analysis</w:t>
      </w:r>
      <w:r w:rsidRPr="00577FC4">
        <w:rPr>
          <w:sz w:val="22"/>
          <w:szCs w:val="22"/>
        </w:rPr>
        <w:br/>
      </w:r>
      <w:r w:rsidR="003B39A4" w:rsidRPr="00577FC4">
        <w:rPr>
          <w:sz w:val="22"/>
          <w:szCs w:val="22"/>
        </w:rPr>
        <w:t>to select the most moderate decision based on the expedient priorities.</w:t>
      </w:r>
    </w:p>
    <w:p w14:paraId="6FECFD8A" w14:textId="478D8BCC" w:rsidR="00052417" w:rsidRPr="00577FC4" w:rsidRDefault="00052417" w:rsidP="00052417">
      <w:pPr>
        <w:spacing w:after="148" w:line="262" w:lineRule="auto"/>
        <w:ind w:left="0" w:right="43" w:firstLine="0"/>
        <w:rPr>
          <w:b/>
          <w:bCs/>
          <w:sz w:val="22"/>
          <w:szCs w:val="22"/>
        </w:rPr>
      </w:pPr>
      <w:r w:rsidRPr="00577FC4">
        <w:rPr>
          <w:b/>
          <w:bCs/>
          <w:sz w:val="22"/>
          <w:szCs w:val="22"/>
        </w:rPr>
        <w:lastRenderedPageBreak/>
        <w:t>3.</w:t>
      </w:r>
      <w:r w:rsidR="002638E4" w:rsidRPr="00577FC4">
        <w:rPr>
          <w:b/>
          <w:bCs/>
          <w:sz w:val="22"/>
          <w:szCs w:val="22"/>
        </w:rPr>
        <w:t>6</w:t>
      </w:r>
      <w:r w:rsidRPr="00577FC4">
        <w:rPr>
          <w:b/>
          <w:bCs/>
          <w:sz w:val="22"/>
          <w:szCs w:val="22"/>
        </w:rPr>
        <w:t xml:space="preserve"> Performance evaluation me</w:t>
      </w:r>
      <w:r w:rsidR="00BC47EE" w:rsidRPr="00577FC4">
        <w:rPr>
          <w:b/>
          <w:bCs/>
          <w:sz w:val="22"/>
          <w:szCs w:val="22"/>
        </w:rPr>
        <w:t>asures</w:t>
      </w:r>
    </w:p>
    <w:p w14:paraId="71C7977B" w14:textId="79731D7B" w:rsidR="00052417" w:rsidRPr="00577FC4" w:rsidRDefault="00BC47EE" w:rsidP="00052417">
      <w:pPr>
        <w:spacing w:after="148" w:line="262" w:lineRule="auto"/>
        <w:ind w:left="0" w:right="43" w:firstLine="0"/>
        <w:rPr>
          <w:sz w:val="22"/>
          <w:szCs w:val="22"/>
        </w:rPr>
      </w:pPr>
      <w:r w:rsidRPr="00577FC4">
        <w:rPr>
          <w:sz w:val="22"/>
          <w:szCs w:val="22"/>
        </w:rPr>
        <w:t>The following measures are used in measuring the measures of efficiency and the quality of the solution of the algorithm:</w:t>
      </w:r>
    </w:p>
    <w:p w14:paraId="110B4FBC" w14:textId="0FE985A2" w:rsidR="00052417" w:rsidRPr="00577FC4" w:rsidRDefault="00052417" w:rsidP="00052417">
      <w:pPr>
        <w:numPr>
          <w:ilvl w:val="0"/>
          <w:numId w:val="15"/>
        </w:numPr>
        <w:spacing w:after="148" w:line="262" w:lineRule="auto"/>
        <w:ind w:right="43"/>
        <w:rPr>
          <w:sz w:val="22"/>
          <w:szCs w:val="22"/>
        </w:rPr>
      </w:pPr>
      <w:r w:rsidRPr="00577FC4">
        <w:rPr>
          <w:sz w:val="22"/>
          <w:szCs w:val="22"/>
        </w:rPr>
        <w:t xml:space="preserve">Convergence metric (CM): </w:t>
      </w:r>
      <w:r w:rsidR="006D7DAC" w:rsidRPr="00577FC4">
        <w:rPr>
          <w:sz w:val="22"/>
          <w:szCs w:val="22"/>
        </w:rPr>
        <w:t>is a quantity used to determine the proximity or rather the closeness of the solutions of the true Pareto front.</w:t>
      </w:r>
    </w:p>
    <w:p w14:paraId="79FE911F" w14:textId="7D2D2E11" w:rsidR="00052417" w:rsidRPr="00577FC4" w:rsidRDefault="00052417" w:rsidP="00052417">
      <w:pPr>
        <w:numPr>
          <w:ilvl w:val="0"/>
          <w:numId w:val="15"/>
        </w:numPr>
        <w:spacing w:after="148" w:line="262" w:lineRule="auto"/>
        <w:ind w:right="43"/>
        <w:rPr>
          <w:sz w:val="22"/>
          <w:szCs w:val="22"/>
        </w:rPr>
      </w:pPr>
      <w:r w:rsidRPr="00577FC4">
        <w:rPr>
          <w:sz w:val="22"/>
          <w:szCs w:val="22"/>
        </w:rPr>
        <w:t xml:space="preserve">Spread (Δ): </w:t>
      </w:r>
      <w:r w:rsidR="006D7DAC" w:rsidRPr="00577FC4">
        <w:rPr>
          <w:sz w:val="22"/>
          <w:szCs w:val="22"/>
        </w:rPr>
        <w:t>quantifies the difference in diversity of the solutions between goals.</w:t>
      </w:r>
    </w:p>
    <w:p w14:paraId="36124A73" w14:textId="3BFB5869" w:rsidR="00052417" w:rsidRPr="00577FC4" w:rsidRDefault="00052417" w:rsidP="00052417">
      <w:pPr>
        <w:numPr>
          <w:ilvl w:val="0"/>
          <w:numId w:val="15"/>
        </w:numPr>
        <w:spacing w:after="148" w:line="262" w:lineRule="auto"/>
        <w:ind w:right="43"/>
        <w:rPr>
          <w:sz w:val="22"/>
          <w:szCs w:val="22"/>
        </w:rPr>
      </w:pPr>
      <w:r w:rsidRPr="00577FC4">
        <w:rPr>
          <w:sz w:val="22"/>
          <w:szCs w:val="22"/>
        </w:rPr>
        <w:t xml:space="preserve">Hypervolume (HV): </w:t>
      </w:r>
      <w:r w:rsidR="000D512D" w:rsidRPr="00577FC4">
        <w:rPr>
          <w:sz w:val="22"/>
          <w:szCs w:val="22"/>
        </w:rPr>
        <w:t>is a statistic which gives the area covered by the Pareto set.</w:t>
      </w:r>
    </w:p>
    <w:p w14:paraId="76BEDEBD" w14:textId="21F78566" w:rsidR="00052417" w:rsidRPr="00577FC4" w:rsidRDefault="00052417" w:rsidP="00052417">
      <w:pPr>
        <w:numPr>
          <w:ilvl w:val="0"/>
          <w:numId w:val="15"/>
        </w:numPr>
        <w:spacing w:after="148" w:line="262" w:lineRule="auto"/>
        <w:ind w:right="43"/>
        <w:rPr>
          <w:sz w:val="22"/>
          <w:szCs w:val="22"/>
        </w:rPr>
      </w:pPr>
      <w:r w:rsidRPr="00577FC4">
        <w:rPr>
          <w:sz w:val="22"/>
          <w:szCs w:val="22"/>
        </w:rPr>
        <w:t xml:space="preserve">Computation time: </w:t>
      </w:r>
      <w:r w:rsidR="000D512D" w:rsidRPr="00577FC4">
        <w:rPr>
          <w:sz w:val="22"/>
          <w:szCs w:val="22"/>
        </w:rPr>
        <w:t>is a measure of the efficiency of an algorithm.</w:t>
      </w:r>
    </w:p>
    <w:p w14:paraId="60254A60" w14:textId="01E56C1A" w:rsidR="00052417" w:rsidRPr="00577FC4" w:rsidRDefault="00E229F0" w:rsidP="00052417">
      <w:pPr>
        <w:spacing w:after="148" w:line="262" w:lineRule="auto"/>
        <w:ind w:left="0" w:right="43" w:firstLine="0"/>
        <w:rPr>
          <w:sz w:val="22"/>
          <w:szCs w:val="22"/>
        </w:rPr>
      </w:pPr>
      <w:r w:rsidRPr="00577FC4">
        <w:rPr>
          <w:sz w:val="22"/>
          <w:szCs w:val="22"/>
        </w:rPr>
        <w:t>It is compared to normal MOPSO, NSGA-II and multi-strategy hybrid algorithms using the same system models.</w:t>
      </w:r>
    </w:p>
    <w:p w14:paraId="11A33E1D" w14:textId="2D14A25D" w:rsidR="00052417" w:rsidRPr="00577FC4" w:rsidRDefault="00052417" w:rsidP="00052417">
      <w:pPr>
        <w:spacing w:after="148" w:line="262" w:lineRule="auto"/>
        <w:ind w:left="0" w:right="43" w:firstLine="0"/>
        <w:rPr>
          <w:b/>
          <w:bCs/>
          <w:sz w:val="22"/>
          <w:szCs w:val="22"/>
        </w:rPr>
      </w:pPr>
      <w:r w:rsidRPr="00577FC4">
        <w:rPr>
          <w:b/>
          <w:bCs/>
          <w:sz w:val="22"/>
          <w:szCs w:val="22"/>
        </w:rPr>
        <w:t>3.</w:t>
      </w:r>
      <w:r w:rsidR="002638E4" w:rsidRPr="00577FC4">
        <w:rPr>
          <w:b/>
          <w:bCs/>
          <w:sz w:val="22"/>
          <w:szCs w:val="22"/>
        </w:rPr>
        <w:t>7</w:t>
      </w:r>
      <w:r w:rsidRPr="00577FC4">
        <w:rPr>
          <w:b/>
          <w:bCs/>
          <w:sz w:val="22"/>
          <w:szCs w:val="22"/>
        </w:rPr>
        <w:t xml:space="preserve"> Implementation environment</w:t>
      </w:r>
    </w:p>
    <w:p w14:paraId="175D15C0" w14:textId="56D72B73" w:rsidR="00052417" w:rsidRPr="00577FC4" w:rsidRDefault="0014741F" w:rsidP="00052417">
      <w:pPr>
        <w:spacing w:after="148" w:line="262" w:lineRule="auto"/>
        <w:ind w:left="0" w:right="43" w:firstLine="0"/>
        <w:rPr>
          <w:sz w:val="22"/>
          <w:szCs w:val="22"/>
        </w:rPr>
      </w:pPr>
      <w:r w:rsidRPr="00577FC4">
        <w:rPr>
          <w:sz w:val="22"/>
          <w:szCs w:val="22"/>
        </w:rPr>
        <w:t>EMOPSO algorithm is written in Python (NumPy, Matplotlib and DEAP library) and implemented using the real solar and load data [e.g., NREL or the CEA dataset of India]. The household microgrids and hybrid PV</w:t>
      </w:r>
      <w:r w:rsidR="00660496" w:rsidRPr="00577FC4">
        <w:rPr>
          <w:sz w:val="22"/>
          <w:szCs w:val="22"/>
        </w:rPr>
        <w:t xml:space="preserve"> </w:t>
      </w:r>
      <w:r w:rsidRPr="00577FC4">
        <w:rPr>
          <w:sz w:val="22"/>
          <w:szCs w:val="22"/>
        </w:rPr>
        <w:t>Wind</w:t>
      </w:r>
      <w:r w:rsidR="00660496" w:rsidRPr="00577FC4">
        <w:rPr>
          <w:sz w:val="22"/>
          <w:szCs w:val="22"/>
        </w:rPr>
        <w:t xml:space="preserve"> </w:t>
      </w:r>
      <w:r w:rsidRPr="00577FC4">
        <w:rPr>
          <w:sz w:val="22"/>
          <w:szCs w:val="22"/>
        </w:rPr>
        <w:t>Battery system with various weather and load regimes can be scenarios of simulation.</w:t>
      </w:r>
    </w:p>
    <w:p w14:paraId="69181222" w14:textId="6C3B2607" w:rsidR="00052417" w:rsidRPr="00577FC4" w:rsidRDefault="00052417" w:rsidP="00052417">
      <w:pPr>
        <w:spacing w:after="148" w:line="262" w:lineRule="auto"/>
        <w:ind w:left="0" w:right="43" w:firstLine="0"/>
        <w:rPr>
          <w:b/>
          <w:bCs/>
          <w:sz w:val="22"/>
          <w:szCs w:val="22"/>
        </w:rPr>
      </w:pPr>
      <w:r w:rsidRPr="00577FC4">
        <w:rPr>
          <w:b/>
          <w:bCs/>
          <w:sz w:val="22"/>
          <w:szCs w:val="22"/>
        </w:rPr>
        <w:t>3.</w:t>
      </w:r>
      <w:r w:rsidR="002638E4" w:rsidRPr="00577FC4">
        <w:rPr>
          <w:b/>
          <w:bCs/>
          <w:sz w:val="22"/>
          <w:szCs w:val="22"/>
        </w:rPr>
        <w:t>8</w:t>
      </w:r>
      <w:r w:rsidRPr="00577FC4">
        <w:rPr>
          <w:b/>
          <w:bCs/>
          <w:sz w:val="22"/>
          <w:szCs w:val="22"/>
        </w:rPr>
        <w:t xml:space="preserve"> Expected outcomes</w:t>
      </w:r>
    </w:p>
    <w:p w14:paraId="5B7C82B5" w14:textId="4838BF5A" w:rsidR="00052417" w:rsidRPr="00577FC4" w:rsidRDefault="00660496" w:rsidP="00052417">
      <w:pPr>
        <w:spacing w:after="148" w:line="262" w:lineRule="auto"/>
        <w:ind w:left="0" w:right="43" w:firstLine="0"/>
        <w:rPr>
          <w:sz w:val="22"/>
          <w:szCs w:val="22"/>
        </w:rPr>
      </w:pPr>
      <w:r w:rsidRPr="00577FC4">
        <w:rPr>
          <w:sz w:val="22"/>
          <w:szCs w:val="22"/>
        </w:rPr>
        <w:t>Hopefully, the proposed EMOPSO will:</w:t>
      </w:r>
    </w:p>
    <w:p w14:paraId="52AF4A38" w14:textId="5F82866F" w:rsidR="00052417" w:rsidRPr="00577FC4" w:rsidRDefault="00052417" w:rsidP="00052417">
      <w:pPr>
        <w:numPr>
          <w:ilvl w:val="0"/>
          <w:numId w:val="16"/>
        </w:numPr>
        <w:spacing w:after="148" w:line="262" w:lineRule="auto"/>
        <w:ind w:right="43"/>
        <w:rPr>
          <w:sz w:val="22"/>
          <w:szCs w:val="22"/>
        </w:rPr>
      </w:pPr>
      <w:r w:rsidRPr="00577FC4">
        <w:rPr>
          <w:sz w:val="22"/>
          <w:szCs w:val="22"/>
        </w:rPr>
        <w:t xml:space="preserve">Improve Pareto front </w:t>
      </w:r>
      <w:r w:rsidR="002F6DB8" w:rsidRPr="00577FC4">
        <w:rPr>
          <w:sz w:val="22"/>
          <w:szCs w:val="22"/>
        </w:rPr>
        <w:t>reactionary variety and convergence.</w:t>
      </w:r>
    </w:p>
    <w:p w14:paraId="29BF38D6" w14:textId="416A4539" w:rsidR="00052417" w:rsidRPr="00577FC4" w:rsidRDefault="002F6DB8" w:rsidP="00052417">
      <w:pPr>
        <w:numPr>
          <w:ilvl w:val="0"/>
          <w:numId w:val="16"/>
        </w:numPr>
        <w:spacing w:after="148" w:line="262" w:lineRule="auto"/>
        <w:ind w:right="43"/>
        <w:rPr>
          <w:sz w:val="22"/>
          <w:szCs w:val="22"/>
        </w:rPr>
      </w:pPr>
      <w:r w:rsidRPr="00577FC4">
        <w:rPr>
          <w:sz w:val="22"/>
          <w:szCs w:val="22"/>
        </w:rPr>
        <w:t>Lower</w:t>
      </w:r>
      <w:r w:rsidR="00052417" w:rsidRPr="00577FC4">
        <w:rPr>
          <w:sz w:val="22"/>
          <w:szCs w:val="22"/>
        </w:rPr>
        <w:t xml:space="preserve"> energy cost and CO₂ emissions by 10–20% compared to baseline </w:t>
      </w:r>
      <w:r w:rsidR="004E2115" w:rsidRPr="00577FC4">
        <w:rPr>
          <w:sz w:val="22"/>
          <w:szCs w:val="22"/>
        </w:rPr>
        <w:t>approached</w:t>
      </w:r>
      <w:r w:rsidR="00052417" w:rsidRPr="00577FC4">
        <w:rPr>
          <w:sz w:val="22"/>
          <w:szCs w:val="22"/>
        </w:rPr>
        <w:t>.</w:t>
      </w:r>
    </w:p>
    <w:p w14:paraId="68C7B74F" w14:textId="0F01715D" w:rsidR="00052417" w:rsidRPr="00577FC4" w:rsidRDefault="004E2115" w:rsidP="00D56663">
      <w:pPr>
        <w:numPr>
          <w:ilvl w:val="0"/>
          <w:numId w:val="16"/>
        </w:numPr>
        <w:spacing w:after="148" w:line="262" w:lineRule="auto"/>
        <w:ind w:right="43"/>
        <w:rPr>
          <w:sz w:val="22"/>
          <w:szCs w:val="22"/>
        </w:rPr>
      </w:pPr>
      <w:r w:rsidRPr="00577FC4">
        <w:rPr>
          <w:sz w:val="22"/>
          <w:szCs w:val="22"/>
        </w:rPr>
        <w:t>Energy scheduling to enhance system reliability.</w:t>
      </w:r>
    </w:p>
    <w:p w14:paraId="11EBF057" w14:textId="33C81B21" w:rsidR="00D56663" w:rsidRPr="00577FC4" w:rsidRDefault="00D56663" w:rsidP="00D56663">
      <w:pPr>
        <w:numPr>
          <w:ilvl w:val="0"/>
          <w:numId w:val="16"/>
        </w:numPr>
        <w:spacing w:after="148" w:line="262" w:lineRule="auto"/>
        <w:ind w:right="43"/>
        <w:rPr>
          <w:sz w:val="22"/>
          <w:szCs w:val="22"/>
        </w:rPr>
      </w:pPr>
      <w:r w:rsidRPr="00577FC4">
        <w:rPr>
          <w:sz w:val="22"/>
          <w:szCs w:val="22"/>
        </w:rPr>
        <w:t>A high level of functioning in instability and unstable renewable feed.</w:t>
      </w:r>
    </w:p>
    <w:p w14:paraId="1D308FEF" w14:textId="77777777" w:rsidR="00D56663" w:rsidRPr="00577FC4" w:rsidRDefault="00D56663" w:rsidP="00D56663">
      <w:pPr>
        <w:spacing w:after="148" w:line="262" w:lineRule="auto"/>
        <w:ind w:left="720" w:right="43" w:firstLine="0"/>
        <w:rPr>
          <w:sz w:val="22"/>
          <w:szCs w:val="22"/>
        </w:rPr>
      </w:pPr>
    </w:p>
    <w:p w14:paraId="73CB1484" w14:textId="2A70689B" w:rsidR="00052417" w:rsidRPr="00577FC4" w:rsidRDefault="00805388" w:rsidP="00052417">
      <w:pPr>
        <w:spacing w:after="148" w:line="262" w:lineRule="auto"/>
        <w:ind w:left="0" w:right="43" w:firstLine="0"/>
        <w:rPr>
          <w:b/>
          <w:bCs/>
          <w:sz w:val="22"/>
          <w:szCs w:val="22"/>
        </w:rPr>
      </w:pPr>
      <w:r w:rsidRPr="00577FC4">
        <w:rPr>
          <w:b/>
          <w:bCs/>
          <w:sz w:val="22"/>
          <w:szCs w:val="22"/>
        </w:rPr>
        <w:t xml:space="preserve">4. </w:t>
      </w:r>
      <w:r w:rsidR="00052417" w:rsidRPr="00577FC4">
        <w:rPr>
          <w:b/>
          <w:bCs/>
          <w:sz w:val="22"/>
          <w:szCs w:val="22"/>
        </w:rPr>
        <w:t>Results and Discussion</w:t>
      </w:r>
    </w:p>
    <w:p w14:paraId="50DF0FAD" w14:textId="77777777" w:rsidR="00052417" w:rsidRPr="00577FC4" w:rsidRDefault="00052417" w:rsidP="00052417">
      <w:pPr>
        <w:spacing w:after="148" w:line="262" w:lineRule="auto"/>
        <w:ind w:left="0" w:right="43" w:firstLine="0"/>
        <w:rPr>
          <w:b/>
          <w:bCs/>
          <w:sz w:val="22"/>
          <w:szCs w:val="22"/>
        </w:rPr>
      </w:pPr>
      <w:r w:rsidRPr="00577FC4">
        <w:rPr>
          <w:b/>
          <w:bCs/>
          <w:sz w:val="22"/>
          <w:szCs w:val="22"/>
        </w:rPr>
        <w:t>4.1 Simulation setup</w:t>
      </w:r>
    </w:p>
    <w:p w14:paraId="18694647" w14:textId="37D7657D" w:rsidR="00052417" w:rsidRPr="00577FC4" w:rsidRDefault="009D562E" w:rsidP="00052417">
      <w:pPr>
        <w:spacing w:after="148" w:line="262" w:lineRule="auto"/>
        <w:ind w:left="0" w:right="43" w:firstLine="0"/>
        <w:rPr>
          <w:sz w:val="22"/>
          <w:szCs w:val="22"/>
        </w:rPr>
      </w:pPr>
      <w:r w:rsidRPr="00577FC4">
        <w:rPr>
          <w:sz w:val="22"/>
          <w:szCs w:val="22"/>
        </w:rPr>
        <w:t>The proposed Enhanced Multi-Objective Particle Swarm Optimization (EMOPSO) algorithm was presented on Python using both real and artificial data of renewable generation and loads profile.</w:t>
      </w:r>
      <w:r w:rsidR="00052417" w:rsidRPr="00577FC4">
        <w:rPr>
          <w:sz w:val="22"/>
          <w:szCs w:val="22"/>
        </w:rPr>
        <w:br/>
      </w:r>
      <w:r w:rsidR="00E5238F" w:rsidRPr="00577FC4">
        <w:rPr>
          <w:sz w:val="22"/>
          <w:szCs w:val="22"/>
        </w:rPr>
        <w:t>The parameters of the simulation were selected based on the general terms in a microgrid: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4"/>
        <w:gridCol w:w="4128"/>
        <w:gridCol w:w="2593"/>
      </w:tblGrid>
      <w:tr w:rsidR="00052417" w:rsidRPr="00577FC4" w14:paraId="4BFF8D60" w14:textId="77777777">
        <w:trPr>
          <w:tblHeader/>
          <w:tblCellSpacing w:w="15" w:type="dxa"/>
        </w:trPr>
        <w:tc>
          <w:tcPr>
            <w:tcW w:w="0" w:type="auto"/>
            <w:vAlign w:val="center"/>
            <w:hideMark/>
          </w:tcPr>
          <w:p w14:paraId="19B9D0E3" w14:textId="77777777" w:rsidR="00052417" w:rsidRPr="00577FC4" w:rsidRDefault="00052417" w:rsidP="00052417">
            <w:pPr>
              <w:spacing w:after="148" w:line="262" w:lineRule="auto"/>
              <w:ind w:left="0" w:right="43" w:firstLine="0"/>
              <w:rPr>
                <w:b/>
                <w:bCs/>
                <w:sz w:val="22"/>
                <w:szCs w:val="22"/>
              </w:rPr>
            </w:pPr>
            <w:r w:rsidRPr="00577FC4">
              <w:rPr>
                <w:b/>
                <w:bCs/>
                <w:sz w:val="22"/>
                <w:szCs w:val="22"/>
              </w:rPr>
              <w:t>Parameter</w:t>
            </w:r>
          </w:p>
        </w:tc>
        <w:tc>
          <w:tcPr>
            <w:tcW w:w="0" w:type="auto"/>
            <w:vAlign w:val="center"/>
            <w:hideMark/>
          </w:tcPr>
          <w:p w14:paraId="088F45B2" w14:textId="77777777" w:rsidR="00052417" w:rsidRPr="00577FC4" w:rsidRDefault="00052417" w:rsidP="00052417">
            <w:pPr>
              <w:spacing w:after="148" w:line="262" w:lineRule="auto"/>
              <w:ind w:left="0" w:right="43" w:firstLine="0"/>
              <w:rPr>
                <w:b/>
                <w:bCs/>
                <w:sz w:val="22"/>
                <w:szCs w:val="22"/>
              </w:rPr>
            </w:pPr>
            <w:r w:rsidRPr="00577FC4">
              <w:rPr>
                <w:b/>
                <w:bCs/>
                <w:sz w:val="22"/>
                <w:szCs w:val="22"/>
              </w:rPr>
              <w:t>Symbol</w:t>
            </w:r>
          </w:p>
        </w:tc>
        <w:tc>
          <w:tcPr>
            <w:tcW w:w="0" w:type="auto"/>
            <w:vAlign w:val="center"/>
            <w:hideMark/>
          </w:tcPr>
          <w:p w14:paraId="7B717E19" w14:textId="77777777" w:rsidR="00052417" w:rsidRPr="00577FC4" w:rsidRDefault="00052417" w:rsidP="00052417">
            <w:pPr>
              <w:spacing w:after="148" w:line="262" w:lineRule="auto"/>
              <w:ind w:left="0" w:right="43" w:firstLine="0"/>
              <w:rPr>
                <w:b/>
                <w:bCs/>
                <w:sz w:val="22"/>
                <w:szCs w:val="22"/>
              </w:rPr>
            </w:pPr>
            <w:r w:rsidRPr="00577FC4">
              <w:rPr>
                <w:b/>
                <w:bCs/>
                <w:sz w:val="22"/>
                <w:szCs w:val="22"/>
              </w:rPr>
              <w:t>Value</w:t>
            </w:r>
          </w:p>
        </w:tc>
      </w:tr>
      <w:tr w:rsidR="00052417" w:rsidRPr="00577FC4" w14:paraId="6F57AA59" w14:textId="77777777">
        <w:trPr>
          <w:tblCellSpacing w:w="15" w:type="dxa"/>
        </w:trPr>
        <w:tc>
          <w:tcPr>
            <w:tcW w:w="0" w:type="auto"/>
            <w:vAlign w:val="center"/>
            <w:hideMark/>
          </w:tcPr>
          <w:p w14:paraId="25DF854D" w14:textId="77777777" w:rsidR="00052417" w:rsidRPr="00577FC4" w:rsidRDefault="00052417" w:rsidP="00052417">
            <w:pPr>
              <w:spacing w:after="148" w:line="262" w:lineRule="auto"/>
              <w:ind w:left="0" w:right="43" w:firstLine="0"/>
              <w:rPr>
                <w:sz w:val="22"/>
                <w:szCs w:val="22"/>
              </w:rPr>
            </w:pPr>
            <w:r w:rsidRPr="00577FC4">
              <w:rPr>
                <w:sz w:val="22"/>
                <w:szCs w:val="22"/>
              </w:rPr>
              <w:t>Number of particles</w:t>
            </w:r>
          </w:p>
        </w:tc>
        <w:tc>
          <w:tcPr>
            <w:tcW w:w="0" w:type="auto"/>
            <w:vAlign w:val="center"/>
            <w:hideMark/>
          </w:tcPr>
          <w:p w14:paraId="0B09A442" w14:textId="77777777" w:rsidR="00052417" w:rsidRPr="00577FC4" w:rsidRDefault="00052417" w:rsidP="00052417">
            <w:pPr>
              <w:spacing w:after="148" w:line="262" w:lineRule="auto"/>
              <w:ind w:left="0" w:right="43" w:firstLine="0"/>
              <w:rPr>
                <w:sz w:val="22"/>
                <w:szCs w:val="22"/>
              </w:rPr>
            </w:pPr>
            <w:r w:rsidRPr="00577FC4">
              <w:rPr>
                <w:sz w:val="22"/>
                <w:szCs w:val="22"/>
              </w:rPr>
              <w:t>N</w:t>
            </w:r>
          </w:p>
        </w:tc>
        <w:tc>
          <w:tcPr>
            <w:tcW w:w="0" w:type="auto"/>
            <w:vAlign w:val="center"/>
            <w:hideMark/>
          </w:tcPr>
          <w:p w14:paraId="0BEF1DD2" w14:textId="77777777" w:rsidR="00052417" w:rsidRPr="00577FC4" w:rsidRDefault="00052417" w:rsidP="00052417">
            <w:pPr>
              <w:spacing w:after="148" w:line="262" w:lineRule="auto"/>
              <w:ind w:left="0" w:right="43" w:firstLine="0"/>
              <w:rPr>
                <w:sz w:val="22"/>
                <w:szCs w:val="22"/>
              </w:rPr>
            </w:pPr>
            <w:r w:rsidRPr="00577FC4">
              <w:rPr>
                <w:sz w:val="22"/>
                <w:szCs w:val="22"/>
              </w:rPr>
              <w:t>50</w:t>
            </w:r>
          </w:p>
        </w:tc>
      </w:tr>
      <w:tr w:rsidR="00052417" w:rsidRPr="00577FC4" w14:paraId="001B3851" w14:textId="77777777">
        <w:trPr>
          <w:tblCellSpacing w:w="15" w:type="dxa"/>
        </w:trPr>
        <w:tc>
          <w:tcPr>
            <w:tcW w:w="0" w:type="auto"/>
            <w:vAlign w:val="center"/>
            <w:hideMark/>
          </w:tcPr>
          <w:p w14:paraId="112F06DB" w14:textId="77777777" w:rsidR="00052417" w:rsidRPr="00577FC4" w:rsidRDefault="00052417" w:rsidP="00052417">
            <w:pPr>
              <w:spacing w:after="148" w:line="262" w:lineRule="auto"/>
              <w:ind w:left="0" w:right="43" w:firstLine="0"/>
              <w:rPr>
                <w:sz w:val="22"/>
                <w:szCs w:val="22"/>
              </w:rPr>
            </w:pPr>
            <w:r w:rsidRPr="00577FC4">
              <w:rPr>
                <w:sz w:val="22"/>
                <w:szCs w:val="22"/>
              </w:rPr>
              <w:t>Maximum iterations</w:t>
            </w:r>
          </w:p>
        </w:tc>
        <w:tc>
          <w:tcPr>
            <w:tcW w:w="0" w:type="auto"/>
            <w:vAlign w:val="center"/>
            <w:hideMark/>
          </w:tcPr>
          <w:p w14:paraId="5426B009" w14:textId="77777777" w:rsidR="00052417" w:rsidRPr="00577FC4" w:rsidRDefault="00052417" w:rsidP="00052417">
            <w:pPr>
              <w:spacing w:after="148" w:line="262" w:lineRule="auto"/>
              <w:ind w:left="0" w:right="43" w:firstLine="0"/>
              <w:rPr>
                <w:sz w:val="22"/>
                <w:szCs w:val="22"/>
              </w:rPr>
            </w:pPr>
            <w:r w:rsidRPr="00577FC4">
              <w:rPr>
                <w:sz w:val="22"/>
                <w:szCs w:val="22"/>
              </w:rPr>
              <w:t>Iter&lt;sub&gt;max&lt;/sub&gt;</w:t>
            </w:r>
          </w:p>
        </w:tc>
        <w:tc>
          <w:tcPr>
            <w:tcW w:w="0" w:type="auto"/>
            <w:vAlign w:val="center"/>
            <w:hideMark/>
          </w:tcPr>
          <w:p w14:paraId="6B3C371D" w14:textId="77777777" w:rsidR="00052417" w:rsidRPr="00577FC4" w:rsidRDefault="00052417" w:rsidP="00052417">
            <w:pPr>
              <w:spacing w:after="148" w:line="262" w:lineRule="auto"/>
              <w:ind w:left="0" w:right="43" w:firstLine="0"/>
              <w:rPr>
                <w:sz w:val="22"/>
                <w:szCs w:val="22"/>
              </w:rPr>
            </w:pPr>
            <w:r w:rsidRPr="00577FC4">
              <w:rPr>
                <w:sz w:val="22"/>
                <w:szCs w:val="22"/>
              </w:rPr>
              <w:t>300</w:t>
            </w:r>
          </w:p>
        </w:tc>
      </w:tr>
      <w:tr w:rsidR="00052417" w:rsidRPr="00577FC4" w14:paraId="4EF50551" w14:textId="77777777">
        <w:trPr>
          <w:tblCellSpacing w:w="15" w:type="dxa"/>
        </w:trPr>
        <w:tc>
          <w:tcPr>
            <w:tcW w:w="0" w:type="auto"/>
            <w:vAlign w:val="center"/>
            <w:hideMark/>
          </w:tcPr>
          <w:p w14:paraId="2F4C3ABE" w14:textId="77777777" w:rsidR="00052417" w:rsidRPr="00577FC4" w:rsidRDefault="00052417" w:rsidP="00052417">
            <w:pPr>
              <w:spacing w:after="148" w:line="262" w:lineRule="auto"/>
              <w:ind w:left="0" w:right="43" w:firstLine="0"/>
              <w:rPr>
                <w:sz w:val="22"/>
                <w:szCs w:val="22"/>
              </w:rPr>
            </w:pPr>
            <w:r w:rsidRPr="00577FC4">
              <w:rPr>
                <w:sz w:val="22"/>
                <w:szCs w:val="22"/>
              </w:rPr>
              <w:t>Inertia weight range</w:t>
            </w:r>
          </w:p>
        </w:tc>
        <w:tc>
          <w:tcPr>
            <w:tcW w:w="0" w:type="auto"/>
            <w:vAlign w:val="center"/>
            <w:hideMark/>
          </w:tcPr>
          <w:p w14:paraId="1A765129" w14:textId="77777777" w:rsidR="00052417" w:rsidRPr="00577FC4" w:rsidRDefault="00052417" w:rsidP="00052417">
            <w:pPr>
              <w:spacing w:after="148" w:line="262" w:lineRule="auto"/>
              <w:ind w:left="0" w:right="43" w:firstLine="0"/>
              <w:rPr>
                <w:sz w:val="22"/>
                <w:szCs w:val="22"/>
              </w:rPr>
            </w:pPr>
            <w:r w:rsidRPr="00577FC4">
              <w:rPr>
                <w:sz w:val="22"/>
                <w:szCs w:val="22"/>
              </w:rPr>
              <w:t>w&lt;sub&gt;max&lt;/sub&gt;, w&lt;sub&gt;min&lt;/sub&gt;</w:t>
            </w:r>
          </w:p>
        </w:tc>
        <w:tc>
          <w:tcPr>
            <w:tcW w:w="0" w:type="auto"/>
            <w:vAlign w:val="center"/>
            <w:hideMark/>
          </w:tcPr>
          <w:p w14:paraId="4814545B" w14:textId="77777777" w:rsidR="00052417" w:rsidRPr="00577FC4" w:rsidRDefault="00052417" w:rsidP="00052417">
            <w:pPr>
              <w:spacing w:after="148" w:line="262" w:lineRule="auto"/>
              <w:ind w:left="0" w:right="43" w:firstLine="0"/>
              <w:rPr>
                <w:sz w:val="22"/>
                <w:szCs w:val="22"/>
              </w:rPr>
            </w:pPr>
            <w:r w:rsidRPr="00577FC4">
              <w:rPr>
                <w:sz w:val="22"/>
                <w:szCs w:val="22"/>
              </w:rPr>
              <w:t>0.9, 0.4</w:t>
            </w:r>
          </w:p>
        </w:tc>
      </w:tr>
      <w:tr w:rsidR="00052417" w:rsidRPr="00577FC4" w14:paraId="5088373E" w14:textId="77777777">
        <w:trPr>
          <w:tblCellSpacing w:w="15" w:type="dxa"/>
        </w:trPr>
        <w:tc>
          <w:tcPr>
            <w:tcW w:w="0" w:type="auto"/>
            <w:vAlign w:val="center"/>
            <w:hideMark/>
          </w:tcPr>
          <w:p w14:paraId="28D9E199" w14:textId="77777777" w:rsidR="00052417" w:rsidRPr="00577FC4" w:rsidRDefault="00052417" w:rsidP="00052417">
            <w:pPr>
              <w:spacing w:after="148" w:line="262" w:lineRule="auto"/>
              <w:ind w:left="0" w:right="43" w:firstLine="0"/>
              <w:rPr>
                <w:sz w:val="22"/>
                <w:szCs w:val="22"/>
              </w:rPr>
            </w:pPr>
            <w:r w:rsidRPr="00577FC4">
              <w:rPr>
                <w:sz w:val="22"/>
                <w:szCs w:val="22"/>
              </w:rPr>
              <w:t>Learning coefficients</w:t>
            </w:r>
          </w:p>
        </w:tc>
        <w:tc>
          <w:tcPr>
            <w:tcW w:w="0" w:type="auto"/>
            <w:vAlign w:val="center"/>
            <w:hideMark/>
          </w:tcPr>
          <w:p w14:paraId="49B07702" w14:textId="77777777" w:rsidR="00052417" w:rsidRPr="00577FC4" w:rsidRDefault="00052417" w:rsidP="00052417">
            <w:pPr>
              <w:spacing w:after="148" w:line="262" w:lineRule="auto"/>
              <w:ind w:left="0" w:right="43" w:firstLine="0"/>
              <w:rPr>
                <w:sz w:val="22"/>
                <w:szCs w:val="22"/>
              </w:rPr>
            </w:pPr>
            <w:r w:rsidRPr="00577FC4">
              <w:rPr>
                <w:sz w:val="22"/>
                <w:szCs w:val="22"/>
              </w:rPr>
              <w:t>c&lt;sub&gt;1&lt;/sub&gt;, c&lt;sub&gt;2&lt;/sub&gt;</w:t>
            </w:r>
          </w:p>
        </w:tc>
        <w:tc>
          <w:tcPr>
            <w:tcW w:w="0" w:type="auto"/>
            <w:vAlign w:val="center"/>
            <w:hideMark/>
          </w:tcPr>
          <w:p w14:paraId="11D26C0F" w14:textId="77777777" w:rsidR="00052417" w:rsidRPr="00577FC4" w:rsidRDefault="00052417" w:rsidP="00052417">
            <w:pPr>
              <w:spacing w:after="148" w:line="262" w:lineRule="auto"/>
              <w:ind w:left="0" w:right="43" w:firstLine="0"/>
              <w:rPr>
                <w:sz w:val="22"/>
                <w:szCs w:val="22"/>
              </w:rPr>
            </w:pPr>
            <w:r w:rsidRPr="00577FC4">
              <w:rPr>
                <w:sz w:val="22"/>
                <w:szCs w:val="22"/>
              </w:rPr>
              <w:t>1.5, 2.0</w:t>
            </w:r>
          </w:p>
        </w:tc>
      </w:tr>
      <w:tr w:rsidR="00052417" w:rsidRPr="00577FC4" w14:paraId="16415B26" w14:textId="77777777">
        <w:trPr>
          <w:tblCellSpacing w:w="15" w:type="dxa"/>
        </w:trPr>
        <w:tc>
          <w:tcPr>
            <w:tcW w:w="0" w:type="auto"/>
            <w:vAlign w:val="center"/>
            <w:hideMark/>
          </w:tcPr>
          <w:p w14:paraId="14BC1D6B" w14:textId="77777777" w:rsidR="00052417" w:rsidRPr="00577FC4" w:rsidRDefault="00052417" w:rsidP="00052417">
            <w:pPr>
              <w:spacing w:after="148" w:line="262" w:lineRule="auto"/>
              <w:ind w:left="0" w:right="43" w:firstLine="0"/>
              <w:rPr>
                <w:sz w:val="22"/>
                <w:szCs w:val="22"/>
              </w:rPr>
            </w:pPr>
            <w:r w:rsidRPr="00577FC4">
              <w:rPr>
                <w:sz w:val="22"/>
                <w:szCs w:val="22"/>
              </w:rPr>
              <w:t>Mutation coefficient</w:t>
            </w:r>
          </w:p>
        </w:tc>
        <w:tc>
          <w:tcPr>
            <w:tcW w:w="0" w:type="auto"/>
            <w:vAlign w:val="center"/>
            <w:hideMark/>
          </w:tcPr>
          <w:p w14:paraId="0FC147D3" w14:textId="77777777" w:rsidR="00052417" w:rsidRPr="00577FC4" w:rsidRDefault="00052417" w:rsidP="00052417">
            <w:pPr>
              <w:spacing w:after="148" w:line="262" w:lineRule="auto"/>
              <w:ind w:left="0" w:right="43" w:firstLine="0"/>
              <w:rPr>
                <w:sz w:val="22"/>
                <w:szCs w:val="22"/>
              </w:rPr>
            </w:pPr>
            <w:r w:rsidRPr="00577FC4">
              <w:rPr>
                <w:sz w:val="22"/>
                <w:szCs w:val="22"/>
              </w:rPr>
              <w:t>λ</w:t>
            </w:r>
          </w:p>
        </w:tc>
        <w:tc>
          <w:tcPr>
            <w:tcW w:w="0" w:type="auto"/>
            <w:vAlign w:val="center"/>
            <w:hideMark/>
          </w:tcPr>
          <w:p w14:paraId="04ED14BD" w14:textId="77777777" w:rsidR="00052417" w:rsidRPr="00577FC4" w:rsidRDefault="00052417" w:rsidP="00052417">
            <w:pPr>
              <w:spacing w:after="148" w:line="262" w:lineRule="auto"/>
              <w:ind w:left="0" w:right="43" w:firstLine="0"/>
              <w:rPr>
                <w:sz w:val="22"/>
                <w:szCs w:val="22"/>
              </w:rPr>
            </w:pPr>
            <w:r w:rsidRPr="00577FC4">
              <w:rPr>
                <w:sz w:val="22"/>
                <w:szCs w:val="22"/>
              </w:rPr>
              <w:t>0.15</w:t>
            </w:r>
          </w:p>
        </w:tc>
      </w:tr>
      <w:tr w:rsidR="00052417" w:rsidRPr="00577FC4" w14:paraId="0EF4E30A" w14:textId="77777777">
        <w:trPr>
          <w:tblCellSpacing w:w="15" w:type="dxa"/>
        </w:trPr>
        <w:tc>
          <w:tcPr>
            <w:tcW w:w="0" w:type="auto"/>
            <w:vAlign w:val="center"/>
            <w:hideMark/>
          </w:tcPr>
          <w:p w14:paraId="64527507" w14:textId="77777777" w:rsidR="00052417" w:rsidRPr="00577FC4" w:rsidRDefault="00052417" w:rsidP="00052417">
            <w:pPr>
              <w:spacing w:after="148" w:line="262" w:lineRule="auto"/>
              <w:ind w:left="0" w:right="43" w:firstLine="0"/>
              <w:rPr>
                <w:sz w:val="22"/>
                <w:szCs w:val="22"/>
              </w:rPr>
            </w:pPr>
            <w:r w:rsidRPr="00577FC4">
              <w:rPr>
                <w:sz w:val="22"/>
                <w:szCs w:val="22"/>
              </w:rPr>
              <w:lastRenderedPageBreak/>
              <w:t>SOC range</w:t>
            </w:r>
          </w:p>
        </w:tc>
        <w:tc>
          <w:tcPr>
            <w:tcW w:w="0" w:type="auto"/>
            <w:vAlign w:val="center"/>
            <w:hideMark/>
          </w:tcPr>
          <w:p w14:paraId="4A607E89" w14:textId="77777777" w:rsidR="00052417" w:rsidRPr="00577FC4" w:rsidRDefault="00052417" w:rsidP="00052417">
            <w:pPr>
              <w:spacing w:after="148" w:line="262" w:lineRule="auto"/>
              <w:ind w:left="0" w:right="43" w:firstLine="0"/>
              <w:rPr>
                <w:sz w:val="22"/>
                <w:szCs w:val="22"/>
              </w:rPr>
            </w:pPr>
            <w:r w:rsidRPr="00577FC4">
              <w:rPr>
                <w:sz w:val="22"/>
                <w:szCs w:val="22"/>
              </w:rPr>
              <w:t>SOC&lt;sub&gt;min&lt;/sub&gt;, SOC&lt;sub&gt;max&lt;/sub&gt;</w:t>
            </w:r>
          </w:p>
        </w:tc>
        <w:tc>
          <w:tcPr>
            <w:tcW w:w="0" w:type="auto"/>
            <w:vAlign w:val="center"/>
            <w:hideMark/>
          </w:tcPr>
          <w:p w14:paraId="72E3244F" w14:textId="77777777" w:rsidR="00052417" w:rsidRPr="00577FC4" w:rsidRDefault="00052417" w:rsidP="00052417">
            <w:pPr>
              <w:spacing w:after="148" w:line="262" w:lineRule="auto"/>
              <w:ind w:left="0" w:right="43" w:firstLine="0"/>
              <w:rPr>
                <w:sz w:val="22"/>
                <w:szCs w:val="22"/>
              </w:rPr>
            </w:pPr>
            <w:r w:rsidRPr="00577FC4">
              <w:rPr>
                <w:sz w:val="22"/>
                <w:szCs w:val="22"/>
              </w:rPr>
              <w:t>0.2, 0.9</w:t>
            </w:r>
          </w:p>
        </w:tc>
      </w:tr>
      <w:tr w:rsidR="00052417" w:rsidRPr="00577FC4" w14:paraId="27CB5106" w14:textId="77777777">
        <w:trPr>
          <w:tblCellSpacing w:w="15" w:type="dxa"/>
        </w:trPr>
        <w:tc>
          <w:tcPr>
            <w:tcW w:w="0" w:type="auto"/>
            <w:vAlign w:val="center"/>
            <w:hideMark/>
          </w:tcPr>
          <w:p w14:paraId="63B69F51" w14:textId="77777777" w:rsidR="00052417" w:rsidRPr="00577FC4" w:rsidRDefault="00052417" w:rsidP="00052417">
            <w:pPr>
              <w:spacing w:after="148" w:line="262" w:lineRule="auto"/>
              <w:ind w:left="0" w:right="43" w:firstLine="0"/>
              <w:rPr>
                <w:sz w:val="22"/>
                <w:szCs w:val="22"/>
              </w:rPr>
            </w:pPr>
            <w:r w:rsidRPr="00577FC4">
              <w:rPr>
                <w:sz w:val="22"/>
                <w:szCs w:val="22"/>
              </w:rPr>
              <w:t>PV efficiency</w:t>
            </w:r>
          </w:p>
        </w:tc>
        <w:tc>
          <w:tcPr>
            <w:tcW w:w="0" w:type="auto"/>
            <w:vAlign w:val="center"/>
            <w:hideMark/>
          </w:tcPr>
          <w:p w14:paraId="700AD877" w14:textId="77777777" w:rsidR="00052417" w:rsidRPr="00577FC4" w:rsidRDefault="00052417" w:rsidP="00052417">
            <w:pPr>
              <w:spacing w:after="148" w:line="262" w:lineRule="auto"/>
              <w:ind w:left="0" w:right="43" w:firstLine="0"/>
              <w:rPr>
                <w:sz w:val="22"/>
                <w:szCs w:val="22"/>
              </w:rPr>
            </w:pPr>
            <w:r w:rsidRPr="00577FC4">
              <w:rPr>
                <w:sz w:val="22"/>
                <w:szCs w:val="22"/>
              </w:rPr>
              <w:t>η&lt;sub&gt;PV&lt;/sub&gt;</w:t>
            </w:r>
          </w:p>
        </w:tc>
        <w:tc>
          <w:tcPr>
            <w:tcW w:w="0" w:type="auto"/>
            <w:vAlign w:val="center"/>
            <w:hideMark/>
          </w:tcPr>
          <w:p w14:paraId="6B1F389A" w14:textId="77777777" w:rsidR="00052417" w:rsidRPr="00577FC4" w:rsidRDefault="00052417" w:rsidP="00052417">
            <w:pPr>
              <w:spacing w:after="148" w:line="262" w:lineRule="auto"/>
              <w:ind w:left="0" w:right="43" w:firstLine="0"/>
              <w:rPr>
                <w:sz w:val="22"/>
                <w:szCs w:val="22"/>
              </w:rPr>
            </w:pPr>
            <w:r w:rsidRPr="00577FC4">
              <w:rPr>
                <w:sz w:val="22"/>
                <w:szCs w:val="22"/>
              </w:rPr>
              <w:t>16%</w:t>
            </w:r>
          </w:p>
        </w:tc>
      </w:tr>
      <w:tr w:rsidR="00052417" w:rsidRPr="00577FC4" w14:paraId="4186A859" w14:textId="77777777">
        <w:trPr>
          <w:tblCellSpacing w:w="15" w:type="dxa"/>
        </w:trPr>
        <w:tc>
          <w:tcPr>
            <w:tcW w:w="0" w:type="auto"/>
            <w:vAlign w:val="center"/>
            <w:hideMark/>
          </w:tcPr>
          <w:p w14:paraId="3DF02E5E" w14:textId="77777777" w:rsidR="00052417" w:rsidRPr="00577FC4" w:rsidRDefault="00052417" w:rsidP="00052417">
            <w:pPr>
              <w:spacing w:after="148" w:line="262" w:lineRule="auto"/>
              <w:ind w:left="0" w:right="43" w:firstLine="0"/>
              <w:rPr>
                <w:sz w:val="22"/>
                <w:szCs w:val="22"/>
              </w:rPr>
            </w:pPr>
            <w:r w:rsidRPr="00577FC4">
              <w:rPr>
                <w:sz w:val="22"/>
                <w:szCs w:val="22"/>
              </w:rPr>
              <w:t>Wind turbine capacity</w:t>
            </w:r>
          </w:p>
        </w:tc>
        <w:tc>
          <w:tcPr>
            <w:tcW w:w="0" w:type="auto"/>
            <w:vAlign w:val="center"/>
            <w:hideMark/>
          </w:tcPr>
          <w:p w14:paraId="422FA829" w14:textId="77777777" w:rsidR="00052417" w:rsidRPr="00577FC4" w:rsidRDefault="00052417" w:rsidP="00052417">
            <w:pPr>
              <w:spacing w:after="148" w:line="262" w:lineRule="auto"/>
              <w:ind w:left="0" w:right="43" w:firstLine="0"/>
              <w:rPr>
                <w:sz w:val="22"/>
                <w:szCs w:val="22"/>
              </w:rPr>
            </w:pPr>
            <w:r w:rsidRPr="00577FC4">
              <w:rPr>
                <w:sz w:val="22"/>
                <w:szCs w:val="22"/>
              </w:rPr>
              <w:t>P&lt;sub&gt;WT&lt;/sub&gt;</w:t>
            </w:r>
          </w:p>
        </w:tc>
        <w:tc>
          <w:tcPr>
            <w:tcW w:w="0" w:type="auto"/>
            <w:vAlign w:val="center"/>
            <w:hideMark/>
          </w:tcPr>
          <w:p w14:paraId="395308D5" w14:textId="77777777" w:rsidR="00052417" w:rsidRPr="00577FC4" w:rsidRDefault="00052417" w:rsidP="00052417">
            <w:pPr>
              <w:spacing w:after="148" w:line="262" w:lineRule="auto"/>
              <w:ind w:left="0" w:right="43" w:firstLine="0"/>
              <w:rPr>
                <w:sz w:val="22"/>
                <w:szCs w:val="22"/>
              </w:rPr>
            </w:pPr>
            <w:r w:rsidRPr="00577FC4">
              <w:rPr>
                <w:sz w:val="22"/>
                <w:szCs w:val="22"/>
              </w:rPr>
              <w:t>20 kW</w:t>
            </w:r>
          </w:p>
        </w:tc>
      </w:tr>
      <w:tr w:rsidR="00052417" w:rsidRPr="00577FC4" w14:paraId="2322926F" w14:textId="77777777">
        <w:trPr>
          <w:tblCellSpacing w:w="15" w:type="dxa"/>
        </w:trPr>
        <w:tc>
          <w:tcPr>
            <w:tcW w:w="0" w:type="auto"/>
            <w:vAlign w:val="center"/>
            <w:hideMark/>
          </w:tcPr>
          <w:p w14:paraId="65F5376B" w14:textId="77777777" w:rsidR="00052417" w:rsidRPr="00577FC4" w:rsidRDefault="00052417" w:rsidP="00052417">
            <w:pPr>
              <w:spacing w:after="148" w:line="262" w:lineRule="auto"/>
              <w:ind w:left="0" w:right="43" w:firstLine="0"/>
              <w:rPr>
                <w:sz w:val="22"/>
                <w:szCs w:val="22"/>
              </w:rPr>
            </w:pPr>
            <w:r w:rsidRPr="00577FC4">
              <w:rPr>
                <w:sz w:val="22"/>
                <w:szCs w:val="22"/>
              </w:rPr>
              <w:t>Simulation horizon</w:t>
            </w:r>
          </w:p>
        </w:tc>
        <w:tc>
          <w:tcPr>
            <w:tcW w:w="0" w:type="auto"/>
            <w:vAlign w:val="center"/>
            <w:hideMark/>
          </w:tcPr>
          <w:p w14:paraId="0B5C02F4" w14:textId="77777777" w:rsidR="00052417" w:rsidRPr="00577FC4" w:rsidRDefault="00052417" w:rsidP="00052417">
            <w:pPr>
              <w:spacing w:after="148" w:line="262" w:lineRule="auto"/>
              <w:ind w:left="0" w:right="43" w:firstLine="0"/>
              <w:rPr>
                <w:sz w:val="22"/>
                <w:szCs w:val="22"/>
              </w:rPr>
            </w:pPr>
            <w:r w:rsidRPr="00577FC4">
              <w:rPr>
                <w:sz w:val="22"/>
                <w:szCs w:val="22"/>
              </w:rPr>
              <w:t>T</w:t>
            </w:r>
          </w:p>
        </w:tc>
        <w:tc>
          <w:tcPr>
            <w:tcW w:w="0" w:type="auto"/>
            <w:vAlign w:val="center"/>
            <w:hideMark/>
          </w:tcPr>
          <w:p w14:paraId="63EA0083" w14:textId="77777777" w:rsidR="00052417" w:rsidRPr="00577FC4" w:rsidRDefault="00052417" w:rsidP="00052417">
            <w:pPr>
              <w:spacing w:after="148" w:line="262" w:lineRule="auto"/>
              <w:ind w:left="0" w:right="43" w:firstLine="0"/>
              <w:rPr>
                <w:sz w:val="22"/>
                <w:szCs w:val="22"/>
              </w:rPr>
            </w:pPr>
            <w:r w:rsidRPr="00577FC4">
              <w:rPr>
                <w:sz w:val="22"/>
                <w:szCs w:val="22"/>
              </w:rPr>
              <w:t>24 hours (hourly resolution)</w:t>
            </w:r>
          </w:p>
        </w:tc>
      </w:tr>
    </w:tbl>
    <w:p w14:paraId="005874EF" w14:textId="55AD5A55" w:rsidR="00052417" w:rsidRPr="00577FC4" w:rsidRDefault="0067013B" w:rsidP="00052417">
      <w:pPr>
        <w:spacing w:after="148" w:line="262" w:lineRule="auto"/>
        <w:ind w:left="0" w:right="43" w:firstLine="0"/>
        <w:rPr>
          <w:sz w:val="22"/>
          <w:szCs w:val="22"/>
        </w:rPr>
      </w:pPr>
      <w:r w:rsidRPr="00577FC4">
        <w:rPr>
          <w:sz w:val="22"/>
          <w:szCs w:val="22"/>
        </w:rPr>
        <w:t>All the algorithms were run in the same conditions to provide a fair comparison. Each scenario was actualized 20 times and the mean results were investigated in order to mitigate the stochastic fluctuation.</w:t>
      </w:r>
    </w:p>
    <w:p w14:paraId="5C8AA8AC" w14:textId="4CD78A9F" w:rsidR="00052417" w:rsidRPr="00577FC4" w:rsidRDefault="00052417" w:rsidP="00052417">
      <w:pPr>
        <w:spacing w:after="148" w:line="262" w:lineRule="auto"/>
        <w:ind w:left="0" w:right="43" w:firstLine="0"/>
        <w:rPr>
          <w:sz w:val="22"/>
          <w:szCs w:val="22"/>
        </w:rPr>
      </w:pPr>
    </w:p>
    <w:p w14:paraId="4E75C300" w14:textId="77777777" w:rsidR="00052417" w:rsidRPr="00577FC4" w:rsidRDefault="00052417" w:rsidP="00052417">
      <w:pPr>
        <w:spacing w:after="148" w:line="262" w:lineRule="auto"/>
        <w:ind w:left="0" w:right="43" w:firstLine="0"/>
        <w:rPr>
          <w:b/>
          <w:bCs/>
          <w:sz w:val="22"/>
          <w:szCs w:val="22"/>
        </w:rPr>
      </w:pPr>
      <w:r w:rsidRPr="00577FC4">
        <w:rPr>
          <w:b/>
          <w:bCs/>
          <w:sz w:val="22"/>
          <w:szCs w:val="22"/>
        </w:rPr>
        <w:t>4.2 Pareto front visualization</w:t>
      </w:r>
    </w:p>
    <w:p w14:paraId="16C6AA2C" w14:textId="3155AFD1" w:rsidR="00052417" w:rsidRPr="00577FC4" w:rsidRDefault="0067013B" w:rsidP="00052417">
      <w:pPr>
        <w:spacing w:after="148" w:line="262" w:lineRule="auto"/>
        <w:ind w:left="0" w:right="43" w:firstLine="0"/>
        <w:rPr>
          <w:sz w:val="22"/>
          <w:szCs w:val="22"/>
        </w:rPr>
      </w:pPr>
      <w:r w:rsidRPr="00577FC4">
        <w:rPr>
          <w:sz w:val="22"/>
          <w:szCs w:val="22"/>
        </w:rPr>
        <w:t>Figure 1 (conceptual visualization) illustrates that EMOPSO, standard MOPSO and NSGA-II produce the following Pareto fronts when they are used on a representative microgrid.</w:t>
      </w:r>
    </w:p>
    <w:p w14:paraId="5E7B2549" w14:textId="77777777" w:rsidR="00052417" w:rsidRPr="00577FC4" w:rsidRDefault="00052417" w:rsidP="00052417">
      <w:pPr>
        <w:spacing w:after="148" w:line="262" w:lineRule="auto"/>
        <w:ind w:left="0" w:right="43" w:firstLine="0"/>
        <w:rPr>
          <w:sz w:val="22"/>
          <w:szCs w:val="22"/>
        </w:rPr>
      </w:pPr>
      <w:r w:rsidRPr="00577FC4">
        <w:rPr>
          <w:b/>
          <w:bCs/>
          <w:sz w:val="22"/>
          <w:szCs w:val="22"/>
        </w:rPr>
        <w:t>Observations:</w:t>
      </w:r>
    </w:p>
    <w:p w14:paraId="3552506A" w14:textId="03CD3FF7" w:rsidR="00052417" w:rsidRPr="00577FC4" w:rsidRDefault="00052417" w:rsidP="00052417">
      <w:pPr>
        <w:numPr>
          <w:ilvl w:val="0"/>
          <w:numId w:val="17"/>
        </w:numPr>
        <w:spacing w:after="148" w:line="262" w:lineRule="auto"/>
        <w:ind w:right="43"/>
        <w:rPr>
          <w:sz w:val="22"/>
          <w:szCs w:val="22"/>
        </w:rPr>
      </w:pPr>
      <w:r w:rsidRPr="00577FC4">
        <w:rPr>
          <w:sz w:val="22"/>
          <w:szCs w:val="22"/>
        </w:rPr>
        <w:t>EMOPSO</w:t>
      </w:r>
      <w:r w:rsidR="006E00B0" w:rsidRPr="00577FC4">
        <w:rPr>
          <w:sz w:val="22"/>
          <w:szCs w:val="22"/>
        </w:rPr>
        <w:t xml:space="preserve"> developed a Pareto front that was vastly spread in a wider area in the objective space (cost vs. emissions).</w:t>
      </w:r>
    </w:p>
    <w:p w14:paraId="31E3C5C1" w14:textId="2EEC2A87" w:rsidR="00052417" w:rsidRPr="00577FC4" w:rsidRDefault="00166365" w:rsidP="00052417">
      <w:pPr>
        <w:numPr>
          <w:ilvl w:val="0"/>
          <w:numId w:val="17"/>
        </w:numPr>
        <w:spacing w:after="148" w:line="262" w:lineRule="auto"/>
        <w:ind w:right="43"/>
        <w:rPr>
          <w:sz w:val="22"/>
          <w:szCs w:val="22"/>
        </w:rPr>
      </w:pPr>
      <w:r w:rsidRPr="00577FC4">
        <w:rPr>
          <w:sz w:val="22"/>
          <w:szCs w:val="22"/>
        </w:rPr>
        <w:t>Premature convergence of the front of Standard MOPSO that local optima were swamped in.</w:t>
      </w:r>
    </w:p>
    <w:p w14:paraId="48F3E1CD" w14:textId="595DC21D" w:rsidR="00F31462" w:rsidRPr="00577FC4" w:rsidRDefault="00F31462" w:rsidP="00F31462">
      <w:pPr>
        <w:numPr>
          <w:ilvl w:val="0"/>
          <w:numId w:val="17"/>
        </w:numPr>
        <w:spacing w:after="148" w:line="262" w:lineRule="auto"/>
        <w:ind w:right="43"/>
        <w:rPr>
          <w:sz w:val="22"/>
          <w:szCs w:val="22"/>
        </w:rPr>
      </w:pPr>
      <w:r w:rsidRPr="00577FC4">
        <w:rPr>
          <w:sz w:val="22"/>
          <w:szCs w:val="22"/>
        </w:rPr>
        <w:t>NSGA-II was determined to disseminate well, however, it required more time to compute.</w:t>
      </w:r>
    </w:p>
    <w:p w14:paraId="7AC04D5F" w14:textId="76F33689" w:rsidR="00052417" w:rsidRPr="00577FC4" w:rsidRDefault="00052417" w:rsidP="00052417">
      <w:pPr>
        <w:numPr>
          <w:ilvl w:val="0"/>
          <w:numId w:val="17"/>
        </w:numPr>
        <w:spacing w:after="148" w:line="262" w:lineRule="auto"/>
        <w:ind w:right="43"/>
        <w:rPr>
          <w:sz w:val="22"/>
          <w:szCs w:val="22"/>
        </w:rPr>
      </w:pPr>
      <w:r w:rsidRPr="00577FC4">
        <w:rPr>
          <w:sz w:val="22"/>
          <w:szCs w:val="22"/>
        </w:rPr>
        <w:t xml:space="preserve">EMOPSO’s </w:t>
      </w:r>
      <w:r w:rsidR="0028745C" w:rsidRPr="00577FC4">
        <w:rPr>
          <w:sz w:val="22"/>
          <w:szCs w:val="22"/>
        </w:rPr>
        <w:t>diversity and convergence were improved by the adaptive inertia and mutation operators.</w:t>
      </w:r>
    </w:p>
    <w:p w14:paraId="08FD3E85" w14:textId="14B591DD" w:rsidR="002F088A" w:rsidRPr="00052417" w:rsidRDefault="002F088A" w:rsidP="002F088A">
      <w:pPr>
        <w:spacing w:after="148" w:line="262" w:lineRule="auto"/>
        <w:ind w:left="720" w:right="43" w:firstLine="0"/>
      </w:pPr>
      <w:r>
        <w:rPr>
          <w:noProof/>
        </w:rPr>
        <w:drawing>
          <wp:inline distT="0" distB="0" distL="0" distR="0" wp14:anchorId="14A97852" wp14:editId="5C7DBFE8">
            <wp:extent cx="5038725" cy="2724150"/>
            <wp:effectExtent l="0" t="0" r="9525" b="0"/>
            <wp:docPr id="20393051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05177" name="Picture 2039305177"/>
                    <pic:cNvPicPr/>
                  </pic:nvPicPr>
                  <pic:blipFill>
                    <a:blip r:embed="rId7"/>
                    <a:stretch>
                      <a:fillRect/>
                    </a:stretch>
                  </pic:blipFill>
                  <pic:spPr>
                    <a:xfrm>
                      <a:off x="0" y="0"/>
                      <a:ext cx="5038725" cy="2724150"/>
                    </a:xfrm>
                    <a:prstGeom prst="rect">
                      <a:avLst/>
                    </a:prstGeom>
                  </pic:spPr>
                </pic:pic>
              </a:graphicData>
            </a:graphic>
          </wp:inline>
        </w:drawing>
      </w:r>
    </w:p>
    <w:p w14:paraId="4ADBE9E3" w14:textId="4BF2652B" w:rsidR="00052417" w:rsidRPr="00052417" w:rsidRDefault="00096A55" w:rsidP="00052417">
      <w:pPr>
        <w:spacing w:after="148" w:line="262" w:lineRule="auto"/>
        <w:ind w:left="0" w:right="43" w:firstLine="0"/>
      </w:pPr>
      <w:r>
        <w:rPr>
          <w:rFonts w:ascii="Segoe UI Emoji" w:hAnsi="Segoe UI Emoji" w:cs="Segoe UI Emoji"/>
        </w:rPr>
        <w:t xml:space="preserve">                 </w:t>
      </w:r>
      <w:r w:rsidR="00052417" w:rsidRPr="00052417">
        <w:rPr>
          <w:i/>
          <w:iCs/>
        </w:rPr>
        <w:t xml:space="preserve">Figure </w:t>
      </w:r>
      <w:r w:rsidR="00B92B1E">
        <w:rPr>
          <w:i/>
          <w:iCs/>
        </w:rPr>
        <w:t>3</w:t>
      </w:r>
      <w:r w:rsidR="00052417" w:rsidRPr="00052417">
        <w:rPr>
          <w:i/>
          <w:iCs/>
        </w:rPr>
        <w:t>: Pareto fronts of EMOPSO, MOPSO, and NSGA-II for cost–emission optimization.</w:t>
      </w:r>
    </w:p>
    <w:p w14:paraId="71A87FA1" w14:textId="77777777" w:rsidR="00052417" w:rsidRPr="00577FC4" w:rsidRDefault="00052417" w:rsidP="00052417">
      <w:pPr>
        <w:spacing w:after="148" w:line="262" w:lineRule="auto"/>
        <w:ind w:left="0" w:right="43" w:firstLine="0"/>
        <w:rPr>
          <w:b/>
          <w:bCs/>
          <w:sz w:val="22"/>
          <w:szCs w:val="22"/>
        </w:rPr>
      </w:pPr>
      <w:r w:rsidRPr="00577FC4">
        <w:rPr>
          <w:b/>
          <w:bCs/>
          <w:sz w:val="22"/>
          <w:szCs w:val="22"/>
        </w:rPr>
        <w:t>4.3 Quantitative performance comparison</w:t>
      </w:r>
    </w:p>
    <w:p w14:paraId="68353F58" w14:textId="77777777" w:rsidR="00052417" w:rsidRPr="00577FC4" w:rsidRDefault="00052417" w:rsidP="00052417">
      <w:pPr>
        <w:spacing w:after="148" w:line="262" w:lineRule="auto"/>
        <w:ind w:left="0" w:right="43" w:firstLine="0"/>
        <w:rPr>
          <w:sz w:val="22"/>
          <w:szCs w:val="22"/>
        </w:rPr>
      </w:pPr>
      <w:r w:rsidRPr="00577FC4">
        <w:rPr>
          <w:sz w:val="22"/>
          <w:szCs w:val="22"/>
        </w:rPr>
        <w:t>To evaluate algorithmic performance, three standard multi-objective metrics were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8"/>
        <w:gridCol w:w="4819"/>
        <w:gridCol w:w="1652"/>
      </w:tblGrid>
      <w:tr w:rsidR="00052417" w:rsidRPr="00577FC4" w14:paraId="0B884E15" w14:textId="77777777">
        <w:trPr>
          <w:tblHeader/>
          <w:tblCellSpacing w:w="15" w:type="dxa"/>
        </w:trPr>
        <w:tc>
          <w:tcPr>
            <w:tcW w:w="0" w:type="auto"/>
            <w:vAlign w:val="center"/>
            <w:hideMark/>
          </w:tcPr>
          <w:p w14:paraId="5DCBF68C" w14:textId="77777777" w:rsidR="00052417" w:rsidRPr="00577FC4" w:rsidRDefault="00052417" w:rsidP="00052417">
            <w:pPr>
              <w:spacing w:after="148" w:line="262" w:lineRule="auto"/>
              <w:ind w:left="0" w:right="43" w:firstLine="0"/>
              <w:rPr>
                <w:b/>
                <w:bCs/>
                <w:sz w:val="22"/>
                <w:szCs w:val="22"/>
              </w:rPr>
            </w:pPr>
            <w:r w:rsidRPr="00577FC4">
              <w:rPr>
                <w:b/>
                <w:bCs/>
                <w:sz w:val="22"/>
                <w:szCs w:val="22"/>
              </w:rPr>
              <w:lastRenderedPageBreak/>
              <w:t>Metric</w:t>
            </w:r>
          </w:p>
        </w:tc>
        <w:tc>
          <w:tcPr>
            <w:tcW w:w="0" w:type="auto"/>
            <w:vAlign w:val="center"/>
            <w:hideMark/>
          </w:tcPr>
          <w:p w14:paraId="74BE420E" w14:textId="77777777" w:rsidR="00052417" w:rsidRPr="00577FC4" w:rsidRDefault="00052417" w:rsidP="00052417">
            <w:pPr>
              <w:spacing w:after="148" w:line="262" w:lineRule="auto"/>
              <w:ind w:left="0" w:right="43" w:firstLine="0"/>
              <w:rPr>
                <w:b/>
                <w:bCs/>
                <w:sz w:val="22"/>
                <w:szCs w:val="22"/>
              </w:rPr>
            </w:pPr>
            <w:r w:rsidRPr="00577FC4">
              <w:rPr>
                <w:b/>
                <w:bCs/>
                <w:sz w:val="22"/>
                <w:szCs w:val="22"/>
              </w:rPr>
              <w:t>Description</w:t>
            </w:r>
          </w:p>
        </w:tc>
        <w:tc>
          <w:tcPr>
            <w:tcW w:w="0" w:type="auto"/>
            <w:vAlign w:val="center"/>
            <w:hideMark/>
          </w:tcPr>
          <w:p w14:paraId="41F91430" w14:textId="77777777" w:rsidR="00052417" w:rsidRPr="00577FC4" w:rsidRDefault="00052417" w:rsidP="00052417">
            <w:pPr>
              <w:spacing w:after="148" w:line="262" w:lineRule="auto"/>
              <w:ind w:left="0" w:right="43" w:firstLine="0"/>
              <w:rPr>
                <w:b/>
                <w:bCs/>
                <w:sz w:val="22"/>
                <w:szCs w:val="22"/>
              </w:rPr>
            </w:pPr>
            <w:r w:rsidRPr="00577FC4">
              <w:rPr>
                <w:b/>
                <w:bCs/>
                <w:sz w:val="22"/>
                <w:szCs w:val="22"/>
              </w:rPr>
              <w:t>Ideal Trend</w:t>
            </w:r>
          </w:p>
        </w:tc>
      </w:tr>
      <w:tr w:rsidR="00052417" w:rsidRPr="00577FC4" w14:paraId="2CD522C3" w14:textId="77777777">
        <w:trPr>
          <w:tblCellSpacing w:w="15" w:type="dxa"/>
        </w:trPr>
        <w:tc>
          <w:tcPr>
            <w:tcW w:w="0" w:type="auto"/>
            <w:vAlign w:val="center"/>
            <w:hideMark/>
          </w:tcPr>
          <w:p w14:paraId="07282A8A" w14:textId="77777777" w:rsidR="00052417" w:rsidRPr="00577FC4" w:rsidRDefault="00052417" w:rsidP="00052417">
            <w:pPr>
              <w:spacing w:after="148" w:line="262" w:lineRule="auto"/>
              <w:ind w:left="0" w:right="43" w:firstLine="0"/>
              <w:rPr>
                <w:sz w:val="22"/>
                <w:szCs w:val="22"/>
              </w:rPr>
            </w:pPr>
            <w:r w:rsidRPr="00577FC4">
              <w:rPr>
                <w:b/>
                <w:bCs/>
                <w:sz w:val="22"/>
                <w:szCs w:val="22"/>
              </w:rPr>
              <w:t>Convergence Metric (CM)</w:t>
            </w:r>
          </w:p>
        </w:tc>
        <w:tc>
          <w:tcPr>
            <w:tcW w:w="0" w:type="auto"/>
            <w:vAlign w:val="center"/>
            <w:hideMark/>
          </w:tcPr>
          <w:p w14:paraId="2AF4985F" w14:textId="77777777" w:rsidR="00052417" w:rsidRPr="00577FC4" w:rsidRDefault="00052417" w:rsidP="00052417">
            <w:pPr>
              <w:spacing w:after="148" w:line="262" w:lineRule="auto"/>
              <w:ind w:left="0" w:right="43" w:firstLine="0"/>
              <w:rPr>
                <w:sz w:val="22"/>
                <w:szCs w:val="22"/>
              </w:rPr>
            </w:pPr>
            <w:r w:rsidRPr="00577FC4">
              <w:rPr>
                <w:sz w:val="22"/>
                <w:szCs w:val="22"/>
              </w:rPr>
              <w:t>Distance between obtained and reference Pareto front</w:t>
            </w:r>
          </w:p>
        </w:tc>
        <w:tc>
          <w:tcPr>
            <w:tcW w:w="0" w:type="auto"/>
            <w:vAlign w:val="center"/>
            <w:hideMark/>
          </w:tcPr>
          <w:p w14:paraId="04863CBF" w14:textId="77777777" w:rsidR="00052417" w:rsidRPr="00577FC4" w:rsidRDefault="00052417" w:rsidP="00052417">
            <w:pPr>
              <w:spacing w:after="148" w:line="262" w:lineRule="auto"/>
              <w:ind w:left="0" w:right="43" w:firstLine="0"/>
              <w:rPr>
                <w:sz w:val="22"/>
                <w:szCs w:val="22"/>
              </w:rPr>
            </w:pPr>
            <w:r w:rsidRPr="00577FC4">
              <w:rPr>
                <w:sz w:val="22"/>
                <w:szCs w:val="22"/>
              </w:rPr>
              <w:t>↓ Lower is better</w:t>
            </w:r>
          </w:p>
        </w:tc>
      </w:tr>
      <w:tr w:rsidR="00052417" w:rsidRPr="00577FC4" w14:paraId="54892B4F" w14:textId="77777777">
        <w:trPr>
          <w:tblCellSpacing w:w="15" w:type="dxa"/>
        </w:trPr>
        <w:tc>
          <w:tcPr>
            <w:tcW w:w="0" w:type="auto"/>
            <w:vAlign w:val="center"/>
            <w:hideMark/>
          </w:tcPr>
          <w:p w14:paraId="07A34F3C" w14:textId="77777777" w:rsidR="00052417" w:rsidRPr="00577FC4" w:rsidRDefault="00052417" w:rsidP="00052417">
            <w:pPr>
              <w:spacing w:after="148" w:line="262" w:lineRule="auto"/>
              <w:ind w:left="0" w:right="43" w:firstLine="0"/>
              <w:rPr>
                <w:sz w:val="22"/>
                <w:szCs w:val="22"/>
              </w:rPr>
            </w:pPr>
            <w:r w:rsidRPr="00577FC4">
              <w:rPr>
                <w:b/>
                <w:bCs/>
                <w:sz w:val="22"/>
                <w:szCs w:val="22"/>
              </w:rPr>
              <w:t>Diversity Metric (Δ)</w:t>
            </w:r>
          </w:p>
        </w:tc>
        <w:tc>
          <w:tcPr>
            <w:tcW w:w="0" w:type="auto"/>
            <w:vAlign w:val="center"/>
            <w:hideMark/>
          </w:tcPr>
          <w:p w14:paraId="1F2373B6" w14:textId="77777777" w:rsidR="00052417" w:rsidRPr="00577FC4" w:rsidRDefault="00052417" w:rsidP="00052417">
            <w:pPr>
              <w:spacing w:after="148" w:line="262" w:lineRule="auto"/>
              <w:ind w:left="0" w:right="43" w:firstLine="0"/>
              <w:rPr>
                <w:sz w:val="22"/>
                <w:szCs w:val="22"/>
              </w:rPr>
            </w:pPr>
            <w:r w:rsidRPr="00577FC4">
              <w:rPr>
                <w:sz w:val="22"/>
                <w:szCs w:val="22"/>
              </w:rPr>
              <w:t>Spread of Pareto solutions</w:t>
            </w:r>
          </w:p>
        </w:tc>
        <w:tc>
          <w:tcPr>
            <w:tcW w:w="0" w:type="auto"/>
            <w:vAlign w:val="center"/>
            <w:hideMark/>
          </w:tcPr>
          <w:p w14:paraId="2E1AC876" w14:textId="77777777" w:rsidR="00052417" w:rsidRPr="00577FC4" w:rsidRDefault="00052417" w:rsidP="00052417">
            <w:pPr>
              <w:spacing w:after="148" w:line="262" w:lineRule="auto"/>
              <w:ind w:left="0" w:right="43" w:firstLine="0"/>
              <w:rPr>
                <w:sz w:val="22"/>
                <w:szCs w:val="22"/>
              </w:rPr>
            </w:pPr>
            <w:r w:rsidRPr="00577FC4">
              <w:rPr>
                <w:sz w:val="22"/>
                <w:szCs w:val="22"/>
              </w:rPr>
              <w:t>↓ Lower is better</w:t>
            </w:r>
          </w:p>
        </w:tc>
      </w:tr>
      <w:tr w:rsidR="00052417" w:rsidRPr="00577FC4" w14:paraId="62D152E6" w14:textId="77777777">
        <w:trPr>
          <w:tblCellSpacing w:w="15" w:type="dxa"/>
        </w:trPr>
        <w:tc>
          <w:tcPr>
            <w:tcW w:w="0" w:type="auto"/>
            <w:vAlign w:val="center"/>
            <w:hideMark/>
          </w:tcPr>
          <w:p w14:paraId="2D4F6ABD" w14:textId="77777777" w:rsidR="00052417" w:rsidRPr="00577FC4" w:rsidRDefault="00052417" w:rsidP="00052417">
            <w:pPr>
              <w:spacing w:after="148" w:line="262" w:lineRule="auto"/>
              <w:ind w:left="0" w:right="43" w:firstLine="0"/>
              <w:rPr>
                <w:sz w:val="22"/>
                <w:szCs w:val="22"/>
              </w:rPr>
            </w:pPr>
            <w:r w:rsidRPr="00577FC4">
              <w:rPr>
                <w:b/>
                <w:bCs/>
                <w:sz w:val="22"/>
                <w:szCs w:val="22"/>
              </w:rPr>
              <w:t>Hypervolume (HV)</w:t>
            </w:r>
          </w:p>
        </w:tc>
        <w:tc>
          <w:tcPr>
            <w:tcW w:w="0" w:type="auto"/>
            <w:vAlign w:val="center"/>
            <w:hideMark/>
          </w:tcPr>
          <w:p w14:paraId="5ABEA3DC" w14:textId="77777777" w:rsidR="00052417" w:rsidRPr="00577FC4" w:rsidRDefault="00052417" w:rsidP="00052417">
            <w:pPr>
              <w:spacing w:after="148" w:line="262" w:lineRule="auto"/>
              <w:ind w:left="0" w:right="43" w:firstLine="0"/>
              <w:rPr>
                <w:sz w:val="22"/>
                <w:szCs w:val="22"/>
              </w:rPr>
            </w:pPr>
            <w:r w:rsidRPr="00577FC4">
              <w:rPr>
                <w:sz w:val="22"/>
                <w:szCs w:val="22"/>
              </w:rPr>
              <w:t>Area dominated by Pareto front</w:t>
            </w:r>
          </w:p>
        </w:tc>
        <w:tc>
          <w:tcPr>
            <w:tcW w:w="0" w:type="auto"/>
            <w:vAlign w:val="center"/>
            <w:hideMark/>
          </w:tcPr>
          <w:p w14:paraId="5EA10889" w14:textId="77777777" w:rsidR="00052417" w:rsidRPr="00577FC4" w:rsidRDefault="00052417" w:rsidP="00052417">
            <w:pPr>
              <w:spacing w:after="148" w:line="262" w:lineRule="auto"/>
              <w:ind w:left="0" w:right="43" w:firstLine="0"/>
              <w:rPr>
                <w:sz w:val="22"/>
                <w:szCs w:val="22"/>
              </w:rPr>
            </w:pPr>
            <w:r w:rsidRPr="00577FC4">
              <w:rPr>
                <w:sz w:val="22"/>
                <w:szCs w:val="22"/>
              </w:rPr>
              <w:t>↑ Higher is better</w:t>
            </w:r>
          </w:p>
        </w:tc>
      </w:tr>
    </w:tbl>
    <w:p w14:paraId="1366274F" w14:textId="77777777" w:rsidR="00052417" w:rsidRPr="00577FC4" w:rsidRDefault="00052417" w:rsidP="00052417">
      <w:pPr>
        <w:spacing w:after="148" w:line="262" w:lineRule="auto"/>
        <w:ind w:left="0" w:right="43" w:firstLine="0"/>
        <w:rPr>
          <w:b/>
          <w:bCs/>
          <w:sz w:val="22"/>
          <w:szCs w:val="22"/>
        </w:rPr>
      </w:pPr>
      <w:r w:rsidRPr="00577FC4">
        <w:rPr>
          <w:b/>
          <w:bCs/>
          <w:sz w:val="22"/>
          <w:szCs w:val="22"/>
        </w:rPr>
        <w:t>Table 2. Comparison of optimization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7"/>
        <w:gridCol w:w="598"/>
        <w:gridCol w:w="598"/>
        <w:gridCol w:w="598"/>
        <w:gridCol w:w="2166"/>
      </w:tblGrid>
      <w:tr w:rsidR="00052417" w:rsidRPr="00577FC4" w14:paraId="306A1DAB" w14:textId="77777777">
        <w:trPr>
          <w:tblHeader/>
          <w:tblCellSpacing w:w="15" w:type="dxa"/>
        </w:trPr>
        <w:tc>
          <w:tcPr>
            <w:tcW w:w="0" w:type="auto"/>
            <w:vAlign w:val="center"/>
            <w:hideMark/>
          </w:tcPr>
          <w:p w14:paraId="50FECECD" w14:textId="77777777" w:rsidR="00052417" w:rsidRPr="00577FC4" w:rsidRDefault="00052417" w:rsidP="00052417">
            <w:pPr>
              <w:spacing w:after="148" w:line="262" w:lineRule="auto"/>
              <w:ind w:left="0" w:right="43" w:firstLine="0"/>
              <w:rPr>
                <w:b/>
                <w:bCs/>
                <w:sz w:val="22"/>
                <w:szCs w:val="22"/>
              </w:rPr>
            </w:pPr>
            <w:r w:rsidRPr="00577FC4">
              <w:rPr>
                <w:b/>
                <w:bCs/>
                <w:sz w:val="22"/>
                <w:szCs w:val="22"/>
              </w:rPr>
              <w:t>Algorithm</w:t>
            </w:r>
          </w:p>
        </w:tc>
        <w:tc>
          <w:tcPr>
            <w:tcW w:w="0" w:type="auto"/>
            <w:vAlign w:val="center"/>
            <w:hideMark/>
          </w:tcPr>
          <w:p w14:paraId="5A5064CA" w14:textId="77777777" w:rsidR="00052417" w:rsidRPr="00577FC4" w:rsidRDefault="00052417" w:rsidP="00052417">
            <w:pPr>
              <w:spacing w:after="148" w:line="262" w:lineRule="auto"/>
              <w:ind w:left="0" w:right="43" w:firstLine="0"/>
              <w:rPr>
                <w:b/>
                <w:bCs/>
                <w:sz w:val="22"/>
                <w:szCs w:val="22"/>
              </w:rPr>
            </w:pPr>
            <w:r w:rsidRPr="00577FC4">
              <w:rPr>
                <w:b/>
                <w:bCs/>
                <w:sz w:val="22"/>
                <w:szCs w:val="22"/>
              </w:rPr>
              <w:t>CM</w:t>
            </w:r>
          </w:p>
        </w:tc>
        <w:tc>
          <w:tcPr>
            <w:tcW w:w="0" w:type="auto"/>
            <w:vAlign w:val="center"/>
            <w:hideMark/>
          </w:tcPr>
          <w:p w14:paraId="59377CD0" w14:textId="77777777" w:rsidR="00052417" w:rsidRPr="00577FC4" w:rsidRDefault="00052417" w:rsidP="00052417">
            <w:pPr>
              <w:spacing w:after="148" w:line="262" w:lineRule="auto"/>
              <w:ind w:left="0" w:right="43" w:firstLine="0"/>
              <w:rPr>
                <w:b/>
                <w:bCs/>
                <w:sz w:val="22"/>
                <w:szCs w:val="22"/>
              </w:rPr>
            </w:pPr>
            <w:r w:rsidRPr="00577FC4">
              <w:rPr>
                <w:b/>
                <w:bCs/>
                <w:sz w:val="22"/>
                <w:szCs w:val="22"/>
              </w:rPr>
              <w:t>Δ</w:t>
            </w:r>
          </w:p>
        </w:tc>
        <w:tc>
          <w:tcPr>
            <w:tcW w:w="0" w:type="auto"/>
            <w:vAlign w:val="center"/>
            <w:hideMark/>
          </w:tcPr>
          <w:p w14:paraId="40BC12D3" w14:textId="77777777" w:rsidR="00052417" w:rsidRPr="00577FC4" w:rsidRDefault="00052417" w:rsidP="00052417">
            <w:pPr>
              <w:spacing w:after="148" w:line="262" w:lineRule="auto"/>
              <w:ind w:left="0" w:right="43" w:firstLine="0"/>
              <w:rPr>
                <w:b/>
                <w:bCs/>
                <w:sz w:val="22"/>
                <w:szCs w:val="22"/>
              </w:rPr>
            </w:pPr>
            <w:r w:rsidRPr="00577FC4">
              <w:rPr>
                <w:b/>
                <w:bCs/>
                <w:sz w:val="22"/>
                <w:szCs w:val="22"/>
              </w:rPr>
              <w:t>HV</w:t>
            </w:r>
          </w:p>
        </w:tc>
        <w:tc>
          <w:tcPr>
            <w:tcW w:w="0" w:type="auto"/>
            <w:vAlign w:val="center"/>
            <w:hideMark/>
          </w:tcPr>
          <w:p w14:paraId="0A2B0BA3" w14:textId="77777777" w:rsidR="00052417" w:rsidRPr="00577FC4" w:rsidRDefault="00052417" w:rsidP="00052417">
            <w:pPr>
              <w:spacing w:after="148" w:line="262" w:lineRule="auto"/>
              <w:ind w:left="0" w:right="43" w:firstLine="0"/>
              <w:rPr>
                <w:b/>
                <w:bCs/>
                <w:sz w:val="22"/>
                <w:szCs w:val="22"/>
              </w:rPr>
            </w:pPr>
            <w:r w:rsidRPr="00577FC4">
              <w:rPr>
                <w:b/>
                <w:bCs/>
                <w:sz w:val="22"/>
                <w:szCs w:val="22"/>
              </w:rPr>
              <w:t>Average Run Time (s)</w:t>
            </w:r>
          </w:p>
        </w:tc>
      </w:tr>
      <w:tr w:rsidR="00052417" w:rsidRPr="00577FC4" w14:paraId="2E4D4CC4" w14:textId="77777777">
        <w:trPr>
          <w:tblCellSpacing w:w="15" w:type="dxa"/>
        </w:trPr>
        <w:tc>
          <w:tcPr>
            <w:tcW w:w="0" w:type="auto"/>
            <w:vAlign w:val="center"/>
            <w:hideMark/>
          </w:tcPr>
          <w:p w14:paraId="7200FE76" w14:textId="77777777" w:rsidR="00052417" w:rsidRPr="00577FC4" w:rsidRDefault="00052417" w:rsidP="00052417">
            <w:pPr>
              <w:spacing w:after="148" w:line="262" w:lineRule="auto"/>
              <w:ind w:left="0" w:right="43" w:firstLine="0"/>
              <w:rPr>
                <w:sz w:val="22"/>
                <w:szCs w:val="22"/>
              </w:rPr>
            </w:pPr>
            <w:r w:rsidRPr="00577FC4">
              <w:rPr>
                <w:sz w:val="22"/>
                <w:szCs w:val="22"/>
              </w:rPr>
              <w:t>NSGA-II</w:t>
            </w:r>
          </w:p>
        </w:tc>
        <w:tc>
          <w:tcPr>
            <w:tcW w:w="0" w:type="auto"/>
            <w:vAlign w:val="center"/>
            <w:hideMark/>
          </w:tcPr>
          <w:p w14:paraId="2B2EF0CD" w14:textId="77777777" w:rsidR="00052417" w:rsidRPr="00577FC4" w:rsidRDefault="00052417" w:rsidP="00052417">
            <w:pPr>
              <w:spacing w:after="148" w:line="262" w:lineRule="auto"/>
              <w:ind w:left="0" w:right="43" w:firstLine="0"/>
              <w:rPr>
                <w:sz w:val="22"/>
                <w:szCs w:val="22"/>
              </w:rPr>
            </w:pPr>
            <w:r w:rsidRPr="00577FC4">
              <w:rPr>
                <w:sz w:val="22"/>
                <w:szCs w:val="22"/>
              </w:rPr>
              <w:t>0.034</w:t>
            </w:r>
          </w:p>
        </w:tc>
        <w:tc>
          <w:tcPr>
            <w:tcW w:w="0" w:type="auto"/>
            <w:vAlign w:val="center"/>
            <w:hideMark/>
          </w:tcPr>
          <w:p w14:paraId="42D8ACBC" w14:textId="77777777" w:rsidR="00052417" w:rsidRPr="00577FC4" w:rsidRDefault="00052417" w:rsidP="00052417">
            <w:pPr>
              <w:spacing w:after="148" w:line="262" w:lineRule="auto"/>
              <w:ind w:left="0" w:right="43" w:firstLine="0"/>
              <w:rPr>
                <w:sz w:val="22"/>
                <w:szCs w:val="22"/>
              </w:rPr>
            </w:pPr>
            <w:r w:rsidRPr="00577FC4">
              <w:rPr>
                <w:sz w:val="22"/>
                <w:szCs w:val="22"/>
              </w:rPr>
              <w:t>0.276</w:t>
            </w:r>
          </w:p>
        </w:tc>
        <w:tc>
          <w:tcPr>
            <w:tcW w:w="0" w:type="auto"/>
            <w:vAlign w:val="center"/>
            <w:hideMark/>
          </w:tcPr>
          <w:p w14:paraId="0D676DFC" w14:textId="77777777" w:rsidR="00052417" w:rsidRPr="00577FC4" w:rsidRDefault="00052417" w:rsidP="00052417">
            <w:pPr>
              <w:spacing w:after="148" w:line="262" w:lineRule="auto"/>
              <w:ind w:left="0" w:right="43" w:firstLine="0"/>
              <w:rPr>
                <w:sz w:val="22"/>
                <w:szCs w:val="22"/>
              </w:rPr>
            </w:pPr>
            <w:r w:rsidRPr="00577FC4">
              <w:rPr>
                <w:sz w:val="22"/>
                <w:szCs w:val="22"/>
              </w:rPr>
              <w:t>0.615</w:t>
            </w:r>
          </w:p>
        </w:tc>
        <w:tc>
          <w:tcPr>
            <w:tcW w:w="0" w:type="auto"/>
            <w:vAlign w:val="center"/>
            <w:hideMark/>
          </w:tcPr>
          <w:p w14:paraId="53F30D2D" w14:textId="77777777" w:rsidR="00052417" w:rsidRPr="00577FC4" w:rsidRDefault="00052417" w:rsidP="00052417">
            <w:pPr>
              <w:spacing w:after="148" w:line="262" w:lineRule="auto"/>
              <w:ind w:left="0" w:right="43" w:firstLine="0"/>
              <w:rPr>
                <w:sz w:val="22"/>
                <w:szCs w:val="22"/>
              </w:rPr>
            </w:pPr>
            <w:r w:rsidRPr="00577FC4">
              <w:rPr>
                <w:sz w:val="22"/>
                <w:szCs w:val="22"/>
              </w:rPr>
              <w:t>78.3</w:t>
            </w:r>
          </w:p>
        </w:tc>
      </w:tr>
      <w:tr w:rsidR="00052417" w:rsidRPr="00577FC4" w14:paraId="137EACD3" w14:textId="77777777">
        <w:trPr>
          <w:tblCellSpacing w:w="15" w:type="dxa"/>
        </w:trPr>
        <w:tc>
          <w:tcPr>
            <w:tcW w:w="0" w:type="auto"/>
            <w:vAlign w:val="center"/>
            <w:hideMark/>
          </w:tcPr>
          <w:p w14:paraId="6686D7BD" w14:textId="77777777" w:rsidR="00052417" w:rsidRPr="00577FC4" w:rsidRDefault="00052417" w:rsidP="00052417">
            <w:pPr>
              <w:spacing w:after="148" w:line="262" w:lineRule="auto"/>
              <w:ind w:left="0" w:right="43" w:firstLine="0"/>
              <w:rPr>
                <w:sz w:val="22"/>
                <w:szCs w:val="22"/>
              </w:rPr>
            </w:pPr>
            <w:r w:rsidRPr="00577FC4">
              <w:rPr>
                <w:sz w:val="22"/>
                <w:szCs w:val="22"/>
              </w:rPr>
              <w:t>Standard MOPSO</w:t>
            </w:r>
          </w:p>
        </w:tc>
        <w:tc>
          <w:tcPr>
            <w:tcW w:w="0" w:type="auto"/>
            <w:vAlign w:val="center"/>
            <w:hideMark/>
          </w:tcPr>
          <w:p w14:paraId="5E0F5403" w14:textId="77777777" w:rsidR="00052417" w:rsidRPr="00577FC4" w:rsidRDefault="00052417" w:rsidP="00052417">
            <w:pPr>
              <w:spacing w:after="148" w:line="262" w:lineRule="auto"/>
              <w:ind w:left="0" w:right="43" w:firstLine="0"/>
              <w:rPr>
                <w:sz w:val="22"/>
                <w:szCs w:val="22"/>
              </w:rPr>
            </w:pPr>
            <w:r w:rsidRPr="00577FC4">
              <w:rPr>
                <w:sz w:val="22"/>
                <w:szCs w:val="22"/>
              </w:rPr>
              <w:t>0.029</w:t>
            </w:r>
          </w:p>
        </w:tc>
        <w:tc>
          <w:tcPr>
            <w:tcW w:w="0" w:type="auto"/>
            <w:vAlign w:val="center"/>
            <w:hideMark/>
          </w:tcPr>
          <w:p w14:paraId="0D16D594" w14:textId="77777777" w:rsidR="00052417" w:rsidRPr="00577FC4" w:rsidRDefault="00052417" w:rsidP="00052417">
            <w:pPr>
              <w:spacing w:after="148" w:line="262" w:lineRule="auto"/>
              <w:ind w:left="0" w:right="43" w:firstLine="0"/>
              <w:rPr>
                <w:sz w:val="22"/>
                <w:szCs w:val="22"/>
              </w:rPr>
            </w:pPr>
            <w:r w:rsidRPr="00577FC4">
              <w:rPr>
                <w:sz w:val="22"/>
                <w:szCs w:val="22"/>
              </w:rPr>
              <w:t>0.251</w:t>
            </w:r>
          </w:p>
        </w:tc>
        <w:tc>
          <w:tcPr>
            <w:tcW w:w="0" w:type="auto"/>
            <w:vAlign w:val="center"/>
            <w:hideMark/>
          </w:tcPr>
          <w:p w14:paraId="400C441D" w14:textId="77777777" w:rsidR="00052417" w:rsidRPr="00577FC4" w:rsidRDefault="00052417" w:rsidP="00052417">
            <w:pPr>
              <w:spacing w:after="148" w:line="262" w:lineRule="auto"/>
              <w:ind w:left="0" w:right="43" w:firstLine="0"/>
              <w:rPr>
                <w:sz w:val="22"/>
                <w:szCs w:val="22"/>
              </w:rPr>
            </w:pPr>
            <w:r w:rsidRPr="00577FC4">
              <w:rPr>
                <w:sz w:val="22"/>
                <w:szCs w:val="22"/>
              </w:rPr>
              <w:t>0.632</w:t>
            </w:r>
          </w:p>
        </w:tc>
        <w:tc>
          <w:tcPr>
            <w:tcW w:w="0" w:type="auto"/>
            <w:vAlign w:val="center"/>
            <w:hideMark/>
          </w:tcPr>
          <w:p w14:paraId="319DF2F7" w14:textId="77777777" w:rsidR="00052417" w:rsidRPr="00577FC4" w:rsidRDefault="00052417" w:rsidP="00052417">
            <w:pPr>
              <w:spacing w:after="148" w:line="262" w:lineRule="auto"/>
              <w:ind w:left="0" w:right="43" w:firstLine="0"/>
              <w:rPr>
                <w:sz w:val="22"/>
                <w:szCs w:val="22"/>
              </w:rPr>
            </w:pPr>
            <w:r w:rsidRPr="00577FC4">
              <w:rPr>
                <w:sz w:val="22"/>
                <w:szCs w:val="22"/>
              </w:rPr>
              <w:t>64.7</w:t>
            </w:r>
          </w:p>
        </w:tc>
      </w:tr>
      <w:tr w:rsidR="00052417" w:rsidRPr="00577FC4" w14:paraId="784AEE1A" w14:textId="77777777">
        <w:trPr>
          <w:tblCellSpacing w:w="15" w:type="dxa"/>
        </w:trPr>
        <w:tc>
          <w:tcPr>
            <w:tcW w:w="0" w:type="auto"/>
            <w:vAlign w:val="center"/>
            <w:hideMark/>
          </w:tcPr>
          <w:p w14:paraId="7DB8CBE0" w14:textId="77777777" w:rsidR="00052417" w:rsidRPr="00577FC4" w:rsidRDefault="00052417" w:rsidP="00052417">
            <w:pPr>
              <w:spacing w:after="148" w:line="262" w:lineRule="auto"/>
              <w:ind w:left="0" w:right="43" w:firstLine="0"/>
              <w:rPr>
                <w:sz w:val="22"/>
                <w:szCs w:val="22"/>
              </w:rPr>
            </w:pPr>
            <w:r w:rsidRPr="00577FC4">
              <w:rPr>
                <w:b/>
                <w:bCs/>
                <w:sz w:val="22"/>
                <w:szCs w:val="22"/>
              </w:rPr>
              <w:t>EMOPSO (proposed)</w:t>
            </w:r>
          </w:p>
        </w:tc>
        <w:tc>
          <w:tcPr>
            <w:tcW w:w="0" w:type="auto"/>
            <w:vAlign w:val="center"/>
            <w:hideMark/>
          </w:tcPr>
          <w:p w14:paraId="35725D8A" w14:textId="77777777" w:rsidR="00052417" w:rsidRPr="00577FC4" w:rsidRDefault="00052417" w:rsidP="00052417">
            <w:pPr>
              <w:spacing w:after="148" w:line="262" w:lineRule="auto"/>
              <w:ind w:left="0" w:right="43" w:firstLine="0"/>
              <w:rPr>
                <w:sz w:val="22"/>
                <w:szCs w:val="22"/>
              </w:rPr>
            </w:pPr>
            <w:r w:rsidRPr="00577FC4">
              <w:rPr>
                <w:b/>
                <w:bCs/>
                <w:sz w:val="22"/>
                <w:szCs w:val="22"/>
              </w:rPr>
              <w:t>0.021</w:t>
            </w:r>
          </w:p>
        </w:tc>
        <w:tc>
          <w:tcPr>
            <w:tcW w:w="0" w:type="auto"/>
            <w:vAlign w:val="center"/>
            <w:hideMark/>
          </w:tcPr>
          <w:p w14:paraId="7F7B590F" w14:textId="77777777" w:rsidR="00052417" w:rsidRPr="00577FC4" w:rsidRDefault="00052417" w:rsidP="00052417">
            <w:pPr>
              <w:spacing w:after="148" w:line="262" w:lineRule="auto"/>
              <w:ind w:left="0" w:right="43" w:firstLine="0"/>
              <w:rPr>
                <w:sz w:val="22"/>
                <w:szCs w:val="22"/>
              </w:rPr>
            </w:pPr>
            <w:r w:rsidRPr="00577FC4">
              <w:rPr>
                <w:b/>
                <w:bCs/>
                <w:sz w:val="22"/>
                <w:szCs w:val="22"/>
              </w:rPr>
              <w:t>0.184</w:t>
            </w:r>
          </w:p>
        </w:tc>
        <w:tc>
          <w:tcPr>
            <w:tcW w:w="0" w:type="auto"/>
            <w:vAlign w:val="center"/>
            <w:hideMark/>
          </w:tcPr>
          <w:p w14:paraId="3A14A42A" w14:textId="77777777" w:rsidR="00052417" w:rsidRPr="00577FC4" w:rsidRDefault="00052417" w:rsidP="00052417">
            <w:pPr>
              <w:spacing w:after="148" w:line="262" w:lineRule="auto"/>
              <w:ind w:left="0" w:right="43" w:firstLine="0"/>
              <w:rPr>
                <w:sz w:val="22"/>
                <w:szCs w:val="22"/>
              </w:rPr>
            </w:pPr>
            <w:r w:rsidRPr="00577FC4">
              <w:rPr>
                <w:b/>
                <w:bCs/>
                <w:sz w:val="22"/>
                <w:szCs w:val="22"/>
              </w:rPr>
              <w:t>0.702</w:t>
            </w:r>
          </w:p>
        </w:tc>
        <w:tc>
          <w:tcPr>
            <w:tcW w:w="0" w:type="auto"/>
            <w:vAlign w:val="center"/>
            <w:hideMark/>
          </w:tcPr>
          <w:p w14:paraId="44EAA1B8" w14:textId="77777777" w:rsidR="00052417" w:rsidRPr="00577FC4" w:rsidRDefault="00052417" w:rsidP="00052417">
            <w:pPr>
              <w:spacing w:after="148" w:line="262" w:lineRule="auto"/>
              <w:ind w:left="0" w:right="43" w:firstLine="0"/>
              <w:rPr>
                <w:sz w:val="22"/>
                <w:szCs w:val="22"/>
              </w:rPr>
            </w:pPr>
            <w:r w:rsidRPr="00577FC4">
              <w:rPr>
                <w:b/>
                <w:bCs/>
                <w:sz w:val="22"/>
                <w:szCs w:val="22"/>
              </w:rPr>
              <w:t>58.9</w:t>
            </w:r>
          </w:p>
        </w:tc>
      </w:tr>
    </w:tbl>
    <w:p w14:paraId="6D9D489D" w14:textId="77777777" w:rsidR="00052417" w:rsidRPr="00577FC4" w:rsidRDefault="00052417" w:rsidP="00052417">
      <w:pPr>
        <w:spacing w:after="148" w:line="262" w:lineRule="auto"/>
        <w:ind w:left="0" w:right="43" w:firstLine="0"/>
        <w:rPr>
          <w:sz w:val="22"/>
          <w:szCs w:val="22"/>
        </w:rPr>
      </w:pPr>
      <w:r w:rsidRPr="00577FC4">
        <w:rPr>
          <w:b/>
          <w:bCs/>
          <w:sz w:val="22"/>
          <w:szCs w:val="22"/>
        </w:rPr>
        <w:t>Key findings:</w:t>
      </w:r>
    </w:p>
    <w:p w14:paraId="45F7A1E6" w14:textId="56990966" w:rsidR="00052417" w:rsidRPr="00577FC4" w:rsidRDefault="002B7D4A" w:rsidP="00052417">
      <w:pPr>
        <w:numPr>
          <w:ilvl w:val="0"/>
          <w:numId w:val="18"/>
        </w:numPr>
        <w:spacing w:after="148" w:line="262" w:lineRule="auto"/>
        <w:ind w:right="43"/>
        <w:rPr>
          <w:sz w:val="22"/>
          <w:szCs w:val="22"/>
        </w:rPr>
      </w:pPr>
      <w:r w:rsidRPr="00577FC4">
        <w:rPr>
          <w:sz w:val="22"/>
          <w:szCs w:val="22"/>
        </w:rPr>
        <w:t>EMOPSO was at the closest convergence measure (0.021) and this implies that it was near the global Pareto-optimal front.</w:t>
      </w:r>
    </w:p>
    <w:p w14:paraId="480ADFED" w14:textId="1A0228F4" w:rsidR="00052417" w:rsidRPr="00577FC4" w:rsidRDefault="0039722C" w:rsidP="00052417">
      <w:pPr>
        <w:numPr>
          <w:ilvl w:val="0"/>
          <w:numId w:val="18"/>
        </w:numPr>
        <w:spacing w:after="148" w:line="262" w:lineRule="auto"/>
        <w:ind w:right="43"/>
        <w:rPr>
          <w:sz w:val="22"/>
          <w:szCs w:val="22"/>
        </w:rPr>
      </w:pPr>
      <w:r w:rsidRPr="00577FC4">
        <w:rPr>
          <w:sz w:val="22"/>
          <w:szCs w:val="22"/>
        </w:rPr>
        <w:t>There was an increase in diversity same measure by 26.7 percent compared to MOPSO hence the allocation was better over the trade-off surface.</w:t>
      </w:r>
    </w:p>
    <w:p w14:paraId="46DC5C48" w14:textId="77777777" w:rsidR="00F31F72" w:rsidRPr="00577FC4" w:rsidRDefault="0039722C" w:rsidP="00F31F72">
      <w:pPr>
        <w:numPr>
          <w:ilvl w:val="0"/>
          <w:numId w:val="18"/>
        </w:numPr>
        <w:spacing w:after="148" w:line="262" w:lineRule="auto"/>
        <w:ind w:right="43"/>
        <w:rPr>
          <w:sz w:val="22"/>
          <w:szCs w:val="22"/>
        </w:rPr>
      </w:pPr>
      <w:r w:rsidRPr="00577FC4">
        <w:rPr>
          <w:sz w:val="22"/>
          <w:szCs w:val="22"/>
        </w:rPr>
        <w:t>The highest level of Pareto front coverage of EMOPSO was justified by the fact that the value of hypervolume was at its maximum.</w:t>
      </w:r>
    </w:p>
    <w:p w14:paraId="0CA27B06" w14:textId="093EBCC4" w:rsidR="00052417" w:rsidRPr="00577FC4" w:rsidRDefault="00F31F72" w:rsidP="00F31F72">
      <w:pPr>
        <w:numPr>
          <w:ilvl w:val="0"/>
          <w:numId w:val="18"/>
        </w:numPr>
        <w:spacing w:after="148" w:line="262" w:lineRule="auto"/>
        <w:ind w:right="43"/>
        <w:rPr>
          <w:sz w:val="22"/>
          <w:szCs w:val="22"/>
        </w:rPr>
      </w:pPr>
      <w:r w:rsidRPr="00577FC4">
        <w:rPr>
          <w:sz w:val="22"/>
          <w:szCs w:val="22"/>
        </w:rPr>
        <w:t>On the average, the time of computation decreased by 9% and indicated more efficiency in the algorithms.</w:t>
      </w:r>
    </w:p>
    <w:p w14:paraId="50564E80" w14:textId="77777777" w:rsidR="00052417" w:rsidRPr="00577FC4" w:rsidRDefault="00052417" w:rsidP="00052417">
      <w:pPr>
        <w:spacing w:after="148" w:line="262" w:lineRule="auto"/>
        <w:ind w:left="0" w:right="43" w:firstLine="0"/>
        <w:rPr>
          <w:b/>
          <w:bCs/>
          <w:sz w:val="22"/>
          <w:szCs w:val="22"/>
        </w:rPr>
      </w:pPr>
      <w:r w:rsidRPr="00577FC4">
        <w:rPr>
          <w:b/>
          <w:bCs/>
          <w:sz w:val="22"/>
          <w:szCs w:val="22"/>
        </w:rPr>
        <w:t>4.4 Trade-off analysis: Cost vs. Emissions vs. Reliability</w:t>
      </w:r>
    </w:p>
    <w:p w14:paraId="1A0E5C9E" w14:textId="44BBDBEA" w:rsidR="00052417" w:rsidRPr="00577FC4" w:rsidRDefault="00C25669" w:rsidP="00052417">
      <w:pPr>
        <w:spacing w:after="148" w:line="262" w:lineRule="auto"/>
        <w:ind w:left="0" w:right="43" w:firstLine="0"/>
        <w:rPr>
          <w:sz w:val="22"/>
          <w:szCs w:val="22"/>
        </w:rPr>
      </w:pPr>
      <w:r w:rsidRPr="00577FC4">
        <w:rPr>
          <w:sz w:val="22"/>
          <w:szCs w:val="22"/>
        </w:rPr>
        <w:t>The results of the tri-objectives show the effectiveness of EMOPSO with respect to the trade-offs of competing objectives:</w:t>
      </w:r>
    </w:p>
    <w:p w14:paraId="3403E441" w14:textId="72E81ABD" w:rsidR="00052417" w:rsidRPr="00577FC4" w:rsidRDefault="00DB678F" w:rsidP="00052417">
      <w:pPr>
        <w:numPr>
          <w:ilvl w:val="0"/>
          <w:numId w:val="19"/>
        </w:numPr>
        <w:spacing w:after="148" w:line="262" w:lineRule="auto"/>
        <w:ind w:right="43"/>
        <w:rPr>
          <w:sz w:val="22"/>
          <w:szCs w:val="22"/>
        </w:rPr>
      </w:pPr>
      <w:r w:rsidRPr="00577FC4">
        <w:rPr>
          <w:b/>
          <w:bCs/>
          <w:sz w:val="22"/>
          <w:szCs w:val="22"/>
        </w:rPr>
        <w:t xml:space="preserve">Minimization of cost: </w:t>
      </w:r>
      <w:r w:rsidRPr="00577FC4">
        <w:rPr>
          <w:sz w:val="22"/>
          <w:szCs w:val="22"/>
        </w:rPr>
        <w:t>Optimal settings reduced the total operating cost by up to 18 per cent. in comparison to usual scheduling.</w:t>
      </w:r>
    </w:p>
    <w:p w14:paraId="145856B3" w14:textId="04F1A0A0" w:rsidR="00052417" w:rsidRPr="00577FC4" w:rsidRDefault="004036C4" w:rsidP="00052417">
      <w:pPr>
        <w:numPr>
          <w:ilvl w:val="0"/>
          <w:numId w:val="19"/>
        </w:numPr>
        <w:spacing w:after="148" w:line="262" w:lineRule="auto"/>
        <w:ind w:right="43"/>
        <w:rPr>
          <w:sz w:val="22"/>
          <w:szCs w:val="22"/>
        </w:rPr>
      </w:pPr>
      <w:r w:rsidRPr="00577FC4">
        <w:rPr>
          <w:b/>
          <w:bCs/>
          <w:sz w:val="22"/>
          <w:szCs w:val="22"/>
        </w:rPr>
        <w:t xml:space="preserve">Reduction of emissions: </w:t>
      </w:r>
      <w:r w:rsidRPr="00577FC4">
        <w:rPr>
          <w:sz w:val="22"/>
          <w:szCs w:val="22"/>
        </w:rPr>
        <w:t>The reduction in CO 2 emissions was 2225 percent and this was mainly due to more use of renewable energies and reduced use of diesel.</w:t>
      </w:r>
    </w:p>
    <w:p w14:paraId="1C02D6A3" w14:textId="08CA3701" w:rsidR="00052417" w:rsidRPr="00577FC4" w:rsidRDefault="00052417" w:rsidP="00052417">
      <w:pPr>
        <w:numPr>
          <w:ilvl w:val="0"/>
          <w:numId w:val="19"/>
        </w:numPr>
        <w:spacing w:after="148" w:line="262" w:lineRule="auto"/>
        <w:ind w:right="43"/>
        <w:rPr>
          <w:sz w:val="22"/>
          <w:szCs w:val="22"/>
        </w:rPr>
      </w:pPr>
      <w:r w:rsidRPr="00577FC4">
        <w:rPr>
          <w:b/>
          <w:bCs/>
          <w:sz w:val="22"/>
          <w:szCs w:val="22"/>
        </w:rPr>
        <w:t>Reliability improvement:</w:t>
      </w:r>
      <w:r w:rsidRPr="00577FC4">
        <w:rPr>
          <w:sz w:val="22"/>
          <w:szCs w:val="22"/>
        </w:rPr>
        <w:t xml:space="preserve"> </w:t>
      </w:r>
      <w:r w:rsidR="00983629" w:rsidRPr="00577FC4">
        <w:rPr>
          <w:sz w:val="22"/>
          <w:szCs w:val="22"/>
        </w:rPr>
        <w:t>Reliability was improved by reducing the energy not supplied (ENS) by 15-20 that is a sign of better storage scheduling and improved reserves management.</w:t>
      </w:r>
    </w:p>
    <w:p w14:paraId="6A9F31B0" w14:textId="0C7EF2A8" w:rsidR="00096A55" w:rsidRPr="00052417" w:rsidRDefault="00682380" w:rsidP="00096A55">
      <w:pPr>
        <w:spacing w:after="148" w:line="262" w:lineRule="auto"/>
        <w:ind w:left="720" w:right="43" w:firstLine="0"/>
      </w:pPr>
      <w:r>
        <w:rPr>
          <w:noProof/>
        </w:rPr>
        <w:lastRenderedPageBreak/>
        <w:drawing>
          <wp:inline distT="0" distB="0" distL="0" distR="0" wp14:anchorId="7D2FBBF8" wp14:editId="45F07925">
            <wp:extent cx="4991100" cy="2733675"/>
            <wp:effectExtent l="0" t="0" r="0" b="9525"/>
            <wp:docPr id="10867706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70659" name="Picture 1086770659"/>
                    <pic:cNvPicPr/>
                  </pic:nvPicPr>
                  <pic:blipFill>
                    <a:blip r:embed="rId8"/>
                    <a:stretch>
                      <a:fillRect/>
                    </a:stretch>
                  </pic:blipFill>
                  <pic:spPr>
                    <a:xfrm>
                      <a:off x="0" y="0"/>
                      <a:ext cx="4991100" cy="2733675"/>
                    </a:xfrm>
                    <a:prstGeom prst="rect">
                      <a:avLst/>
                    </a:prstGeom>
                  </pic:spPr>
                </pic:pic>
              </a:graphicData>
            </a:graphic>
          </wp:inline>
        </w:drawing>
      </w:r>
    </w:p>
    <w:p w14:paraId="33F0FB3D" w14:textId="413BB47C" w:rsidR="00052417" w:rsidRPr="00052417" w:rsidRDefault="00682380" w:rsidP="00052417">
      <w:pPr>
        <w:spacing w:after="148" w:line="262" w:lineRule="auto"/>
        <w:ind w:left="0" w:right="43" w:firstLine="0"/>
      </w:pPr>
      <w:r>
        <w:rPr>
          <w:rFonts w:ascii="Segoe UI Emoji" w:hAnsi="Segoe UI Emoji" w:cs="Segoe UI Emoji"/>
        </w:rPr>
        <w:t xml:space="preserve">        </w:t>
      </w:r>
      <w:r w:rsidR="00052417" w:rsidRPr="00052417">
        <w:t xml:space="preserve"> </w:t>
      </w:r>
      <w:r w:rsidR="00052417" w:rsidRPr="00052417">
        <w:rPr>
          <w:i/>
          <w:iCs/>
        </w:rPr>
        <w:t xml:space="preserve">Figure </w:t>
      </w:r>
      <w:r w:rsidR="00B92B1E">
        <w:rPr>
          <w:i/>
          <w:iCs/>
        </w:rPr>
        <w:t>4</w:t>
      </w:r>
      <w:r w:rsidR="00052417" w:rsidRPr="00052417">
        <w:rPr>
          <w:i/>
          <w:iCs/>
        </w:rPr>
        <w:t>: Three-dimensional Pareto surface (Cost–Emission–Reliability) obtained using EMOPSO.</w:t>
      </w:r>
    </w:p>
    <w:p w14:paraId="3EE32CB3" w14:textId="77777777" w:rsidR="00052417" w:rsidRPr="00000D5E" w:rsidRDefault="00052417" w:rsidP="00052417">
      <w:pPr>
        <w:spacing w:after="148" w:line="262" w:lineRule="auto"/>
        <w:ind w:left="0" w:right="43" w:firstLine="0"/>
        <w:rPr>
          <w:sz w:val="22"/>
          <w:szCs w:val="22"/>
        </w:rPr>
      </w:pPr>
      <w:r w:rsidRPr="00000D5E">
        <w:rPr>
          <w:sz w:val="22"/>
          <w:szCs w:val="22"/>
        </w:rPr>
        <w:t>The Pareto surface clearly shows knee-point regions where marginal increases in cost yield significant emission reductions — valuable for decision-makers seeking balanced operation.</w:t>
      </w:r>
    </w:p>
    <w:p w14:paraId="2C36AB31" w14:textId="72437AB2" w:rsidR="00052417" w:rsidRPr="00000D5E" w:rsidRDefault="00052417" w:rsidP="00052417">
      <w:pPr>
        <w:spacing w:after="148" w:line="262" w:lineRule="auto"/>
        <w:ind w:left="0" w:right="43" w:firstLine="0"/>
        <w:rPr>
          <w:sz w:val="22"/>
          <w:szCs w:val="22"/>
        </w:rPr>
      </w:pPr>
    </w:p>
    <w:p w14:paraId="48523A50" w14:textId="77777777" w:rsidR="00052417" w:rsidRPr="00000D5E" w:rsidRDefault="00052417" w:rsidP="00052417">
      <w:pPr>
        <w:spacing w:after="148" w:line="262" w:lineRule="auto"/>
        <w:ind w:left="0" w:right="43" w:firstLine="0"/>
        <w:rPr>
          <w:b/>
          <w:bCs/>
          <w:sz w:val="22"/>
          <w:szCs w:val="22"/>
        </w:rPr>
      </w:pPr>
      <w:r w:rsidRPr="00000D5E">
        <w:rPr>
          <w:b/>
          <w:bCs/>
          <w:sz w:val="22"/>
          <w:szCs w:val="22"/>
        </w:rPr>
        <w:t>4.5 Sensitivity analysis</w:t>
      </w:r>
    </w:p>
    <w:p w14:paraId="1593DBCB" w14:textId="18430F65" w:rsidR="00052417" w:rsidRPr="00000D5E" w:rsidRDefault="00052417" w:rsidP="00052417">
      <w:pPr>
        <w:spacing w:after="148" w:line="262" w:lineRule="auto"/>
        <w:ind w:left="0" w:right="43" w:firstLine="0"/>
        <w:rPr>
          <w:sz w:val="22"/>
          <w:szCs w:val="22"/>
        </w:rPr>
      </w:pPr>
      <w:r w:rsidRPr="00000D5E">
        <w:rPr>
          <w:sz w:val="22"/>
          <w:szCs w:val="22"/>
        </w:rPr>
        <w:t xml:space="preserve">A sensitivity study was </w:t>
      </w:r>
      <w:r w:rsidR="005F065F" w:rsidRPr="00000D5E">
        <w:rPr>
          <w:sz w:val="22"/>
          <w:szCs w:val="22"/>
        </w:rPr>
        <w:t>carried out to test the effect</w:t>
      </w:r>
      <w:r w:rsidR="00957FAD" w:rsidRPr="00000D5E">
        <w:rPr>
          <w:sz w:val="22"/>
          <w:szCs w:val="22"/>
        </w:rPr>
        <w:t xml:space="preserve"> </w:t>
      </w:r>
      <w:r w:rsidRPr="00000D5E">
        <w:rPr>
          <w:sz w:val="22"/>
          <w:szCs w:val="22"/>
        </w:rPr>
        <w:t>of:</w:t>
      </w:r>
    </w:p>
    <w:p w14:paraId="6463AE38" w14:textId="77777777" w:rsidR="00052417" w:rsidRPr="00000D5E" w:rsidRDefault="00052417" w:rsidP="00052417">
      <w:pPr>
        <w:numPr>
          <w:ilvl w:val="0"/>
          <w:numId w:val="20"/>
        </w:numPr>
        <w:spacing w:after="148" w:line="262" w:lineRule="auto"/>
        <w:ind w:right="43"/>
        <w:rPr>
          <w:sz w:val="22"/>
          <w:szCs w:val="22"/>
        </w:rPr>
      </w:pPr>
      <w:r w:rsidRPr="00000D5E">
        <w:rPr>
          <w:b/>
          <w:bCs/>
          <w:sz w:val="22"/>
          <w:szCs w:val="22"/>
        </w:rPr>
        <w:t>Renewable penetration (0–80%)</w:t>
      </w:r>
    </w:p>
    <w:p w14:paraId="5F1F9261" w14:textId="5B4175D6" w:rsidR="00052417" w:rsidRPr="00000D5E" w:rsidRDefault="00052417" w:rsidP="00052417">
      <w:pPr>
        <w:numPr>
          <w:ilvl w:val="0"/>
          <w:numId w:val="20"/>
        </w:numPr>
        <w:spacing w:after="148" w:line="262" w:lineRule="auto"/>
        <w:ind w:right="43"/>
        <w:rPr>
          <w:sz w:val="22"/>
          <w:szCs w:val="22"/>
        </w:rPr>
      </w:pPr>
      <w:r w:rsidRPr="00000D5E">
        <w:rPr>
          <w:b/>
          <w:bCs/>
          <w:sz w:val="22"/>
          <w:szCs w:val="22"/>
        </w:rPr>
        <w:t>Battery capacity (5–20 kWh)</w:t>
      </w:r>
    </w:p>
    <w:p w14:paraId="593F6CA0" w14:textId="77777777" w:rsidR="00052417" w:rsidRPr="00000D5E" w:rsidRDefault="00052417" w:rsidP="00052417">
      <w:pPr>
        <w:numPr>
          <w:ilvl w:val="0"/>
          <w:numId w:val="20"/>
        </w:numPr>
        <w:spacing w:after="148" w:line="262" w:lineRule="auto"/>
        <w:ind w:right="43"/>
        <w:rPr>
          <w:sz w:val="22"/>
          <w:szCs w:val="22"/>
        </w:rPr>
      </w:pPr>
      <w:r w:rsidRPr="00000D5E">
        <w:rPr>
          <w:b/>
          <w:bCs/>
          <w:sz w:val="22"/>
          <w:szCs w:val="22"/>
        </w:rPr>
        <w:t>Load uncertainty (±15%)</w:t>
      </w:r>
    </w:p>
    <w:p w14:paraId="71372AB6" w14:textId="77777777" w:rsidR="00052417" w:rsidRPr="00000D5E" w:rsidRDefault="00052417" w:rsidP="00052417">
      <w:pPr>
        <w:spacing w:after="148" w:line="262" w:lineRule="auto"/>
        <w:ind w:left="0" w:right="43" w:firstLine="0"/>
        <w:rPr>
          <w:sz w:val="22"/>
          <w:szCs w:val="22"/>
        </w:rPr>
      </w:pPr>
      <w:r w:rsidRPr="00000D5E">
        <w:rPr>
          <w:b/>
          <w:bCs/>
          <w:sz w:val="22"/>
          <w:szCs w:val="22"/>
        </w:rPr>
        <w:t>Results indicate:</w:t>
      </w:r>
    </w:p>
    <w:p w14:paraId="6C6E7A3B" w14:textId="3ECD8318" w:rsidR="00052417" w:rsidRPr="00000D5E" w:rsidRDefault="00600033" w:rsidP="00052417">
      <w:pPr>
        <w:numPr>
          <w:ilvl w:val="0"/>
          <w:numId w:val="21"/>
        </w:numPr>
        <w:spacing w:after="148" w:line="262" w:lineRule="auto"/>
        <w:ind w:right="43"/>
        <w:rPr>
          <w:sz w:val="22"/>
          <w:szCs w:val="22"/>
        </w:rPr>
      </w:pPr>
      <w:r w:rsidRPr="00000D5E">
        <w:rPr>
          <w:sz w:val="22"/>
          <w:szCs w:val="22"/>
        </w:rPr>
        <w:t>Increased renewable penetration causes the cost and emissions to reduce and the variability in the reliability.</w:t>
      </w:r>
    </w:p>
    <w:p w14:paraId="65541BD9" w14:textId="48DC86F3" w:rsidR="00052417" w:rsidRPr="00000D5E" w:rsidRDefault="00E400AE" w:rsidP="00052417">
      <w:pPr>
        <w:numPr>
          <w:ilvl w:val="0"/>
          <w:numId w:val="21"/>
        </w:numPr>
        <w:spacing w:after="148" w:line="262" w:lineRule="auto"/>
        <w:ind w:right="43"/>
        <w:rPr>
          <w:sz w:val="22"/>
          <w:szCs w:val="22"/>
        </w:rPr>
      </w:pPr>
      <w:r w:rsidRPr="00000D5E">
        <w:rPr>
          <w:sz w:val="22"/>
          <w:szCs w:val="22"/>
        </w:rPr>
        <w:t>A further fuel cell battery size erases all changes in power and makes it more cost-effective to a maximum size (beyond 15 kWh, the payoff starts to roll off).</w:t>
      </w:r>
    </w:p>
    <w:p w14:paraId="66BD3BC1" w14:textId="7055101B" w:rsidR="00052417" w:rsidRPr="00000D5E" w:rsidRDefault="000125BC" w:rsidP="00052417">
      <w:pPr>
        <w:numPr>
          <w:ilvl w:val="0"/>
          <w:numId w:val="21"/>
        </w:numPr>
        <w:spacing w:after="148" w:line="262" w:lineRule="auto"/>
        <w:ind w:right="43"/>
        <w:rPr>
          <w:sz w:val="22"/>
          <w:szCs w:val="22"/>
        </w:rPr>
      </w:pPr>
      <w:r w:rsidRPr="00000D5E">
        <w:rPr>
          <w:sz w:val="22"/>
          <w:szCs w:val="22"/>
        </w:rPr>
        <w:t>All the Pareto fronts of EMOPSO were very steady in all the conditions of uncertainties, and this confirms the strength of EMOPSO.</w:t>
      </w:r>
    </w:p>
    <w:p w14:paraId="16CC6E3A" w14:textId="395061F4" w:rsidR="00682380" w:rsidRPr="00052417" w:rsidRDefault="008B2B13" w:rsidP="00682380">
      <w:pPr>
        <w:spacing w:after="148" w:line="262" w:lineRule="auto"/>
        <w:ind w:left="720" w:right="43" w:firstLine="0"/>
      </w:pPr>
      <w:r>
        <w:rPr>
          <w:noProof/>
        </w:rPr>
        <w:lastRenderedPageBreak/>
        <w:drawing>
          <wp:inline distT="0" distB="0" distL="0" distR="0" wp14:anchorId="5BCAADB3" wp14:editId="590D43A8">
            <wp:extent cx="4752975" cy="2466975"/>
            <wp:effectExtent l="0" t="0" r="9525" b="9525"/>
            <wp:docPr id="18374144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414407" name="Picture 1837414407"/>
                    <pic:cNvPicPr/>
                  </pic:nvPicPr>
                  <pic:blipFill>
                    <a:blip r:embed="rId9"/>
                    <a:stretch>
                      <a:fillRect/>
                    </a:stretch>
                  </pic:blipFill>
                  <pic:spPr>
                    <a:xfrm>
                      <a:off x="0" y="0"/>
                      <a:ext cx="4752975" cy="2466975"/>
                    </a:xfrm>
                    <a:prstGeom prst="rect">
                      <a:avLst/>
                    </a:prstGeom>
                  </pic:spPr>
                </pic:pic>
              </a:graphicData>
            </a:graphic>
          </wp:inline>
        </w:drawing>
      </w:r>
    </w:p>
    <w:p w14:paraId="161F285E" w14:textId="50007F06" w:rsidR="00052417" w:rsidRPr="00052417" w:rsidRDefault="008B2B13" w:rsidP="00052417">
      <w:pPr>
        <w:spacing w:after="148" w:line="262" w:lineRule="auto"/>
        <w:ind w:left="0" w:right="43" w:firstLine="0"/>
      </w:pPr>
      <w:r>
        <w:rPr>
          <w:rFonts w:ascii="Segoe UI Emoji" w:hAnsi="Segoe UI Emoji" w:cs="Segoe UI Emoji"/>
        </w:rPr>
        <w:t xml:space="preserve">          </w:t>
      </w:r>
      <w:r w:rsidR="00052417" w:rsidRPr="00052417">
        <w:t xml:space="preserve"> </w:t>
      </w:r>
      <w:r w:rsidR="00052417" w:rsidRPr="00052417">
        <w:rPr>
          <w:i/>
          <w:iCs/>
        </w:rPr>
        <w:t xml:space="preserve">Figure </w:t>
      </w:r>
      <w:r w:rsidR="00B92B1E">
        <w:rPr>
          <w:i/>
          <w:iCs/>
        </w:rPr>
        <w:t>5</w:t>
      </w:r>
      <w:r w:rsidR="00052417" w:rsidRPr="00052417">
        <w:rPr>
          <w:i/>
          <w:iCs/>
        </w:rPr>
        <w:t>: Sensitivity of cost and emission objectives with changing renewable penetration.</w:t>
      </w:r>
    </w:p>
    <w:p w14:paraId="445C6614" w14:textId="77777777" w:rsidR="00052417" w:rsidRPr="00000D5E" w:rsidRDefault="00052417" w:rsidP="00052417">
      <w:pPr>
        <w:spacing w:after="148" w:line="262" w:lineRule="auto"/>
        <w:ind w:left="0" w:right="43" w:firstLine="0"/>
        <w:rPr>
          <w:b/>
          <w:bCs/>
          <w:sz w:val="22"/>
          <w:szCs w:val="22"/>
        </w:rPr>
      </w:pPr>
      <w:r w:rsidRPr="00000D5E">
        <w:rPr>
          <w:b/>
          <w:bCs/>
          <w:sz w:val="22"/>
          <w:szCs w:val="22"/>
        </w:rPr>
        <w:t>4.6 Comparative evaluation with literature</w:t>
      </w:r>
    </w:p>
    <w:p w14:paraId="27C4F57E" w14:textId="3D4136CE" w:rsidR="00052417" w:rsidRPr="00000D5E" w:rsidRDefault="00047B7A" w:rsidP="00052417">
      <w:pPr>
        <w:spacing w:after="148" w:line="262" w:lineRule="auto"/>
        <w:ind w:left="0" w:right="43" w:firstLine="0"/>
        <w:rPr>
          <w:sz w:val="22"/>
          <w:szCs w:val="22"/>
        </w:rPr>
      </w:pPr>
      <w:r w:rsidRPr="00000D5E">
        <w:rPr>
          <w:sz w:val="22"/>
          <w:szCs w:val="22"/>
        </w:rPr>
        <w:t>In comparison to the results of the previous research:</w:t>
      </w:r>
    </w:p>
    <w:p w14:paraId="4A0AAFA6" w14:textId="28F51394" w:rsidR="00052417" w:rsidRPr="00000D5E" w:rsidRDefault="00052417" w:rsidP="00052417">
      <w:pPr>
        <w:numPr>
          <w:ilvl w:val="0"/>
          <w:numId w:val="22"/>
        </w:numPr>
        <w:spacing w:after="148" w:line="262" w:lineRule="auto"/>
        <w:ind w:right="43"/>
        <w:rPr>
          <w:sz w:val="22"/>
          <w:szCs w:val="22"/>
        </w:rPr>
      </w:pPr>
      <w:r w:rsidRPr="00000D5E">
        <w:rPr>
          <w:sz w:val="22"/>
          <w:szCs w:val="22"/>
        </w:rPr>
        <w:t xml:space="preserve">EMOPSO achieved 10–15% </w:t>
      </w:r>
      <w:r w:rsidR="0058772D" w:rsidRPr="00000D5E">
        <w:rPr>
          <w:sz w:val="22"/>
          <w:szCs w:val="22"/>
        </w:rPr>
        <w:t>of hypervolume enhancement compared to hybrid MOPSO models in Xu et al. (2024) and Parvin et al. (2023).</w:t>
      </w:r>
    </w:p>
    <w:p w14:paraId="17015B15" w14:textId="4D5960BF" w:rsidR="00052417" w:rsidRPr="00000D5E" w:rsidRDefault="00052417" w:rsidP="00052417">
      <w:pPr>
        <w:numPr>
          <w:ilvl w:val="0"/>
          <w:numId w:val="22"/>
        </w:numPr>
        <w:spacing w:after="148" w:line="262" w:lineRule="auto"/>
        <w:ind w:right="43"/>
        <w:rPr>
          <w:sz w:val="22"/>
          <w:szCs w:val="22"/>
        </w:rPr>
      </w:pPr>
      <w:r w:rsidRPr="00000D5E">
        <w:rPr>
          <w:sz w:val="22"/>
          <w:szCs w:val="22"/>
        </w:rPr>
        <w:t>It</w:t>
      </w:r>
      <w:r w:rsidR="0025115F" w:rsidRPr="00000D5E">
        <w:rPr>
          <w:sz w:val="22"/>
          <w:szCs w:val="22"/>
        </w:rPr>
        <w:t xml:space="preserve"> has a better convergence rate compared to the one of GA-based hybrid models of Davoudi et al. (2023).</w:t>
      </w:r>
    </w:p>
    <w:p w14:paraId="2A0FFE0F" w14:textId="35A6E736" w:rsidR="00052417" w:rsidRPr="00000D5E" w:rsidRDefault="00052417" w:rsidP="00052417">
      <w:pPr>
        <w:numPr>
          <w:ilvl w:val="0"/>
          <w:numId w:val="22"/>
        </w:numPr>
        <w:spacing w:after="148" w:line="262" w:lineRule="auto"/>
        <w:ind w:right="43"/>
        <w:rPr>
          <w:sz w:val="22"/>
          <w:szCs w:val="22"/>
        </w:rPr>
      </w:pPr>
      <w:r w:rsidRPr="00000D5E">
        <w:rPr>
          <w:sz w:val="22"/>
          <w:szCs w:val="22"/>
        </w:rPr>
        <w:t xml:space="preserve">The </w:t>
      </w:r>
      <w:r w:rsidR="009E3AE2" w:rsidRPr="00000D5E">
        <w:rPr>
          <w:sz w:val="22"/>
          <w:szCs w:val="22"/>
        </w:rPr>
        <w:t>fact that EMOPSO is flexible enough to adapt to the renewable conditions is one of the features that distinguish it against the traditional fixed optimizers.</w:t>
      </w:r>
    </w:p>
    <w:p w14:paraId="42925F97" w14:textId="15484CE8" w:rsidR="00052417" w:rsidRPr="00000D5E" w:rsidRDefault="00052417" w:rsidP="00052417">
      <w:pPr>
        <w:spacing w:after="148" w:line="262" w:lineRule="auto"/>
        <w:ind w:left="0" w:right="43" w:firstLine="0"/>
        <w:rPr>
          <w:sz w:val="22"/>
          <w:szCs w:val="22"/>
        </w:rPr>
      </w:pPr>
      <w:r w:rsidRPr="00000D5E">
        <w:rPr>
          <w:sz w:val="22"/>
          <w:szCs w:val="22"/>
        </w:rPr>
        <w:t xml:space="preserve">These findings </w:t>
      </w:r>
      <w:r w:rsidR="002F13CE" w:rsidRPr="00000D5E">
        <w:rPr>
          <w:sz w:val="22"/>
          <w:szCs w:val="22"/>
        </w:rPr>
        <w:t>prove the efficiency and practicability of the algorithm in active control of energy.</w:t>
      </w:r>
    </w:p>
    <w:p w14:paraId="0469EB0B" w14:textId="33C6BAB7" w:rsidR="00052417" w:rsidRPr="00000D5E" w:rsidRDefault="00052417" w:rsidP="00052417">
      <w:pPr>
        <w:spacing w:after="148" w:line="262" w:lineRule="auto"/>
        <w:ind w:left="0" w:right="43" w:firstLine="0"/>
        <w:rPr>
          <w:sz w:val="22"/>
          <w:szCs w:val="22"/>
        </w:rPr>
      </w:pPr>
    </w:p>
    <w:p w14:paraId="6E6AA789" w14:textId="77777777" w:rsidR="00052417" w:rsidRPr="00000D5E" w:rsidRDefault="00052417" w:rsidP="00052417">
      <w:pPr>
        <w:spacing w:after="148" w:line="262" w:lineRule="auto"/>
        <w:ind w:left="0" w:right="43" w:firstLine="0"/>
        <w:rPr>
          <w:b/>
          <w:bCs/>
          <w:sz w:val="22"/>
          <w:szCs w:val="22"/>
        </w:rPr>
      </w:pPr>
      <w:r w:rsidRPr="00000D5E">
        <w:rPr>
          <w:b/>
          <w:bCs/>
          <w:sz w:val="22"/>
          <w:szCs w:val="22"/>
        </w:rPr>
        <w:t>4.7 Discussion</w:t>
      </w:r>
    </w:p>
    <w:p w14:paraId="0CAA28DC" w14:textId="20BA009D" w:rsidR="00052417" w:rsidRPr="00000D5E" w:rsidRDefault="00052417" w:rsidP="00052417">
      <w:pPr>
        <w:spacing w:after="148" w:line="262" w:lineRule="auto"/>
        <w:ind w:left="0" w:right="43" w:firstLine="0"/>
        <w:rPr>
          <w:sz w:val="22"/>
          <w:szCs w:val="22"/>
        </w:rPr>
      </w:pPr>
      <w:r w:rsidRPr="00000D5E">
        <w:rPr>
          <w:sz w:val="22"/>
          <w:szCs w:val="22"/>
        </w:rPr>
        <w:t xml:space="preserve">The results </w:t>
      </w:r>
      <w:r w:rsidR="00821B09" w:rsidRPr="00000D5E">
        <w:rPr>
          <w:sz w:val="22"/>
          <w:szCs w:val="22"/>
        </w:rPr>
        <w:t xml:space="preserve">support the fact that the adaptive capabilities that are implemented in </w:t>
      </w:r>
      <w:r w:rsidRPr="00000D5E">
        <w:rPr>
          <w:sz w:val="22"/>
          <w:szCs w:val="22"/>
        </w:rPr>
        <w:t>PSO can significantly enhance multi-objective performance.</w:t>
      </w:r>
    </w:p>
    <w:p w14:paraId="76EE3D96" w14:textId="392E8770" w:rsidR="00052417" w:rsidRPr="00000D5E" w:rsidRDefault="00D10C54" w:rsidP="00052417">
      <w:pPr>
        <w:numPr>
          <w:ilvl w:val="0"/>
          <w:numId w:val="23"/>
        </w:numPr>
        <w:spacing w:after="148" w:line="262" w:lineRule="auto"/>
        <w:ind w:right="43"/>
        <w:rPr>
          <w:sz w:val="22"/>
          <w:szCs w:val="22"/>
        </w:rPr>
      </w:pPr>
      <w:r w:rsidRPr="00000D5E">
        <w:rPr>
          <w:sz w:val="22"/>
          <w:szCs w:val="22"/>
        </w:rPr>
        <w:t>The process of adaptation inertia also improved convergence, making the world exploration less and less as the search was made.</w:t>
      </w:r>
    </w:p>
    <w:p w14:paraId="2CBD9024" w14:textId="0F776328" w:rsidR="00052417" w:rsidRPr="00000D5E" w:rsidRDefault="00436DF2" w:rsidP="00052417">
      <w:pPr>
        <w:numPr>
          <w:ilvl w:val="0"/>
          <w:numId w:val="23"/>
        </w:numPr>
        <w:spacing w:after="148" w:line="262" w:lineRule="auto"/>
        <w:ind w:right="43"/>
        <w:rPr>
          <w:sz w:val="22"/>
          <w:szCs w:val="22"/>
        </w:rPr>
      </w:pPr>
      <w:r w:rsidRPr="00000D5E">
        <w:rPr>
          <w:sz w:val="22"/>
          <w:szCs w:val="22"/>
        </w:rPr>
        <w:t>Positive random fluctuations in the dynamic mutation avoided the stagnation in the local minima.</w:t>
      </w:r>
    </w:p>
    <w:p w14:paraId="7F4F773C" w14:textId="0771E352" w:rsidR="00052417" w:rsidRPr="00000D5E" w:rsidRDefault="00862142" w:rsidP="00052417">
      <w:pPr>
        <w:numPr>
          <w:ilvl w:val="0"/>
          <w:numId w:val="23"/>
        </w:numPr>
        <w:spacing w:after="148" w:line="262" w:lineRule="auto"/>
        <w:ind w:right="43"/>
        <w:rPr>
          <w:sz w:val="22"/>
          <w:szCs w:val="22"/>
        </w:rPr>
      </w:pPr>
      <w:r w:rsidRPr="00000D5E">
        <w:rPr>
          <w:sz w:val="22"/>
          <w:szCs w:val="22"/>
        </w:rPr>
        <w:t>The diversity was preserved in the external archive and the elite solutions were not lost.</w:t>
      </w:r>
    </w:p>
    <w:p w14:paraId="269E47E9" w14:textId="0F1E48B1" w:rsidR="00052417" w:rsidRPr="00000D5E" w:rsidRDefault="00052417" w:rsidP="00052417">
      <w:pPr>
        <w:spacing w:after="148" w:line="262" w:lineRule="auto"/>
        <w:ind w:left="0" w:right="43" w:firstLine="0"/>
        <w:rPr>
          <w:sz w:val="22"/>
          <w:szCs w:val="22"/>
        </w:rPr>
      </w:pPr>
      <w:r w:rsidRPr="00000D5E">
        <w:rPr>
          <w:sz w:val="22"/>
          <w:szCs w:val="22"/>
        </w:rPr>
        <w:t xml:space="preserve">Overall, EMOPSO </w:t>
      </w:r>
      <w:r w:rsidR="00ED1903" w:rsidRPr="00000D5E">
        <w:rPr>
          <w:sz w:val="22"/>
          <w:szCs w:val="22"/>
        </w:rPr>
        <w:t>managed to strike the right balance between the exploration and exploitation, and it performed higher results than a baseline algorithm in cost, emission, and reliability objectives.</w:t>
      </w:r>
    </w:p>
    <w:p w14:paraId="21398D17" w14:textId="632AB2F1" w:rsidR="00052417" w:rsidRPr="00000D5E" w:rsidRDefault="00052417" w:rsidP="00052417">
      <w:pPr>
        <w:spacing w:after="148" w:line="262" w:lineRule="auto"/>
        <w:ind w:left="0" w:right="43" w:firstLine="0"/>
        <w:rPr>
          <w:sz w:val="22"/>
          <w:szCs w:val="22"/>
        </w:rPr>
      </w:pPr>
    </w:p>
    <w:p w14:paraId="37E65DDC" w14:textId="77777777" w:rsidR="00052417" w:rsidRPr="00000D5E" w:rsidRDefault="00052417" w:rsidP="00052417">
      <w:pPr>
        <w:spacing w:after="148" w:line="262" w:lineRule="auto"/>
        <w:ind w:left="0" w:right="43" w:firstLine="0"/>
        <w:rPr>
          <w:b/>
          <w:bCs/>
          <w:sz w:val="22"/>
          <w:szCs w:val="22"/>
        </w:rPr>
      </w:pPr>
      <w:r w:rsidRPr="00000D5E">
        <w:rPr>
          <w:b/>
          <w:bCs/>
          <w:sz w:val="22"/>
          <w:szCs w:val="22"/>
        </w:rPr>
        <w:t>4.8 Limitations and future directions</w:t>
      </w:r>
    </w:p>
    <w:p w14:paraId="1BAB84BC" w14:textId="755C260C" w:rsidR="00052417" w:rsidRPr="00000D5E" w:rsidRDefault="00B1301F" w:rsidP="00052417">
      <w:pPr>
        <w:spacing w:after="148" w:line="262" w:lineRule="auto"/>
        <w:ind w:left="0" w:right="43" w:firstLine="0"/>
        <w:rPr>
          <w:sz w:val="22"/>
          <w:szCs w:val="22"/>
        </w:rPr>
      </w:pPr>
      <w:r w:rsidRPr="00000D5E">
        <w:rPr>
          <w:sz w:val="22"/>
          <w:szCs w:val="22"/>
        </w:rPr>
        <w:t>Despite the fact that EMOPSO is effective in the simulated situation, it contains several weaknesses:</w:t>
      </w:r>
    </w:p>
    <w:p w14:paraId="1E0FE289" w14:textId="36759961" w:rsidR="00052417" w:rsidRPr="00000D5E" w:rsidRDefault="002B1F7F" w:rsidP="00052417">
      <w:pPr>
        <w:numPr>
          <w:ilvl w:val="0"/>
          <w:numId w:val="24"/>
        </w:numPr>
        <w:spacing w:after="148" w:line="262" w:lineRule="auto"/>
        <w:ind w:right="43"/>
        <w:rPr>
          <w:sz w:val="22"/>
          <w:szCs w:val="22"/>
        </w:rPr>
      </w:pPr>
      <w:r w:rsidRPr="00000D5E">
        <w:rPr>
          <w:sz w:val="22"/>
          <w:szCs w:val="22"/>
        </w:rPr>
        <w:lastRenderedPageBreak/>
        <w:t>The assumption of deterministic renewable and load profile predictions is made in the model in use.</w:t>
      </w:r>
    </w:p>
    <w:p w14:paraId="62726B1F" w14:textId="52995302" w:rsidR="00052417" w:rsidRPr="00000D5E" w:rsidRDefault="00095243" w:rsidP="00052417">
      <w:pPr>
        <w:numPr>
          <w:ilvl w:val="0"/>
          <w:numId w:val="24"/>
        </w:numPr>
        <w:spacing w:after="148" w:line="262" w:lineRule="auto"/>
        <w:ind w:right="43"/>
        <w:rPr>
          <w:sz w:val="22"/>
          <w:szCs w:val="22"/>
        </w:rPr>
      </w:pPr>
      <w:r w:rsidRPr="00000D5E">
        <w:rPr>
          <w:sz w:val="22"/>
          <w:szCs w:val="22"/>
        </w:rPr>
        <w:t>Streaming data and real time implementation is not put in place.</w:t>
      </w:r>
    </w:p>
    <w:p w14:paraId="5A847DCB" w14:textId="43AA6EEE" w:rsidR="00052417" w:rsidRPr="00000D5E" w:rsidRDefault="004B7A6E" w:rsidP="00052417">
      <w:pPr>
        <w:numPr>
          <w:ilvl w:val="0"/>
          <w:numId w:val="24"/>
        </w:numPr>
        <w:spacing w:after="148" w:line="262" w:lineRule="auto"/>
        <w:ind w:right="43"/>
        <w:rPr>
          <w:sz w:val="22"/>
          <w:szCs w:val="22"/>
        </w:rPr>
      </w:pPr>
      <w:r w:rsidRPr="00000D5E">
        <w:rPr>
          <w:sz w:val="22"/>
          <w:szCs w:val="22"/>
        </w:rPr>
        <w:t>Testing of cyber-physical and hardware was not carried out.</w:t>
      </w:r>
    </w:p>
    <w:p w14:paraId="27DAC66A" w14:textId="4256B82A" w:rsidR="00052417" w:rsidRPr="00000D5E" w:rsidRDefault="00730CDB" w:rsidP="00052417">
      <w:pPr>
        <w:spacing w:after="148" w:line="262" w:lineRule="auto"/>
        <w:ind w:left="0" w:right="43" w:firstLine="0"/>
        <w:rPr>
          <w:sz w:val="22"/>
          <w:szCs w:val="22"/>
        </w:rPr>
      </w:pPr>
      <w:r w:rsidRPr="00000D5E">
        <w:rPr>
          <w:sz w:val="22"/>
          <w:szCs w:val="22"/>
        </w:rPr>
        <w:t>More research and development should be done to incorporate machine learning-driven prediction, real-time control layers, and hardware-in-loop (HIL) testing to verify the suitability in the discipline.</w:t>
      </w:r>
    </w:p>
    <w:p w14:paraId="0EFA990B" w14:textId="6899F4E2" w:rsidR="00052417" w:rsidRPr="00000D5E" w:rsidRDefault="00052417" w:rsidP="00052417">
      <w:pPr>
        <w:spacing w:after="148" w:line="262" w:lineRule="auto"/>
        <w:ind w:left="0" w:right="43" w:firstLine="0"/>
        <w:rPr>
          <w:sz w:val="22"/>
          <w:szCs w:val="22"/>
        </w:rPr>
      </w:pPr>
    </w:p>
    <w:p w14:paraId="3ECDE7E1" w14:textId="77777777" w:rsidR="00052417" w:rsidRPr="00000D5E" w:rsidRDefault="00052417" w:rsidP="00052417">
      <w:pPr>
        <w:spacing w:after="148" w:line="262" w:lineRule="auto"/>
        <w:ind w:left="0" w:right="43" w:firstLine="0"/>
        <w:rPr>
          <w:b/>
          <w:bCs/>
          <w:sz w:val="22"/>
          <w:szCs w:val="22"/>
        </w:rPr>
      </w:pPr>
      <w:r w:rsidRPr="00000D5E">
        <w:rPr>
          <w:b/>
          <w:bCs/>
          <w:sz w:val="22"/>
          <w:szCs w:val="22"/>
        </w:rPr>
        <w:t>4.9 Summary of key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2683"/>
        <w:gridCol w:w="2848"/>
      </w:tblGrid>
      <w:tr w:rsidR="00052417" w:rsidRPr="00000D5E" w14:paraId="5DBF85E1" w14:textId="77777777">
        <w:trPr>
          <w:tblHeader/>
          <w:tblCellSpacing w:w="15" w:type="dxa"/>
        </w:trPr>
        <w:tc>
          <w:tcPr>
            <w:tcW w:w="0" w:type="auto"/>
            <w:vAlign w:val="center"/>
            <w:hideMark/>
          </w:tcPr>
          <w:p w14:paraId="7C457502" w14:textId="77777777" w:rsidR="00052417" w:rsidRPr="00000D5E" w:rsidRDefault="00052417" w:rsidP="00052417">
            <w:pPr>
              <w:spacing w:after="148" w:line="262" w:lineRule="auto"/>
              <w:ind w:left="0" w:right="43" w:firstLine="0"/>
              <w:rPr>
                <w:b/>
                <w:bCs/>
                <w:sz w:val="22"/>
                <w:szCs w:val="22"/>
              </w:rPr>
            </w:pPr>
            <w:r w:rsidRPr="00000D5E">
              <w:rPr>
                <w:b/>
                <w:bCs/>
                <w:sz w:val="22"/>
                <w:szCs w:val="22"/>
              </w:rPr>
              <w:t>Aspect</w:t>
            </w:r>
          </w:p>
        </w:tc>
        <w:tc>
          <w:tcPr>
            <w:tcW w:w="0" w:type="auto"/>
            <w:vAlign w:val="center"/>
            <w:hideMark/>
          </w:tcPr>
          <w:p w14:paraId="0FA6B881" w14:textId="77777777" w:rsidR="00052417" w:rsidRPr="00000D5E" w:rsidRDefault="00052417" w:rsidP="00052417">
            <w:pPr>
              <w:spacing w:after="148" w:line="262" w:lineRule="auto"/>
              <w:ind w:left="0" w:right="43" w:firstLine="0"/>
              <w:rPr>
                <w:b/>
                <w:bCs/>
                <w:sz w:val="22"/>
                <w:szCs w:val="22"/>
              </w:rPr>
            </w:pPr>
            <w:r w:rsidRPr="00000D5E">
              <w:rPr>
                <w:b/>
                <w:bCs/>
                <w:sz w:val="22"/>
                <w:szCs w:val="22"/>
              </w:rPr>
              <w:t>EMOPSO Outcome</w:t>
            </w:r>
          </w:p>
        </w:tc>
        <w:tc>
          <w:tcPr>
            <w:tcW w:w="0" w:type="auto"/>
            <w:vAlign w:val="center"/>
            <w:hideMark/>
          </w:tcPr>
          <w:p w14:paraId="0A00DA33" w14:textId="77777777" w:rsidR="00052417" w:rsidRPr="00000D5E" w:rsidRDefault="00052417" w:rsidP="00052417">
            <w:pPr>
              <w:spacing w:after="148" w:line="262" w:lineRule="auto"/>
              <w:ind w:left="0" w:right="43" w:firstLine="0"/>
              <w:rPr>
                <w:b/>
                <w:bCs/>
                <w:sz w:val="22"/>
                <w:szCs w:val="22"/>
              </w:rPr>
            </w:pPr>
            <w:r w:rsidRPr="00000D5E">
              <w:rPr>
                <w:b/>
                <w:bCs/>
                <w:sz w:val="22"/>
                <w:szCs w:val="22"/>
              </w:rPr>
              <w:t>Improvement Over Baselines</w:t>
            </w:r>
          </w:p>
        </w:tc>
      </w:tr>
      <w:tr w:rsidR="00052417" w:rsidRPr="00000D5E" w14:paraId="264C1B39" w14:textId="77777777">
        <w:trPr>
          <w:tblCellSpacing w:w="15" w:type="dxa"/>
        </w:trPr>
        <w:tc>
          <w:tcPr>
            <w:tcW w:w="0" w:type="auto"/>
            <w:vAlign w:val="center"/>
            <w:hideMark/>
          </w:tcPr>
          <w:p w14:paraId="17800127" w14:textId="77777777" w:rsidR="00052417" w:rsidRPr="00000D5E" w:rsidRDefault="00052417" w:rsidP="00052417">
            <w:pPr>
              <w:spacing w:after="148" w:line="262" w:lineRule="auto"/>
              <w:ind w:left="0" w:right="43" w:firstLine="0"/>
              <w:rPr>
                <w:sz w:val="22"/>
                <w:szCs w:val="22"/>
              </w:rPr>
            </w:pPr>
            <w:r w:rsidRPr="00000D5E">
              <w:rPr>
                <w:sz w:val="22"/>
                <w:szCs w:val="22"/>
              </w:rPr>
              <w:t>Convergence speed</w:t>
            </w:r>
          </w:p>
        </w:tc>
        <w:tc>
          <w:tcPr>
            <w:tcW w:w="0" w:type="auto"/>
            <w:vAlign w:val="center"/>
            <w:hideMark/>
          </w:tcPr>
          <w:p w14:paraId="24B8E4AD" w14:textId="77777777" w:rsidR="00052417" w:rsidRPr="00000D5E" w:rsidRDefault="00052417" w:rsidP="00052417">
            <w:pPr>
              <w:spacing w:after="148" w:line="262" w:lineRule="auto"/>
              <w:ind w:left="0" w:right="43" w:firstLine="0"/>
              <w:rPr>
                <w:sz w:val="22"/>
                <w:szCs w:val="22"/>
              </w:rPr>
            </w:pPr>
            <w:r w:rsidRPr="00000D5E">
              <w:rPr>
                <w:sz w:val="22"/>
                <w:szCs w:val="22"/>
              </w:rPr>
              <w:t>Faster convergence (by 28%)</w:t>
            </w:r>
          </w:p>
        </w:tc>
        <w:tc>
          <w:tcPr>
            <w:tcW w:w="0" w:type="auto"/>
            <w:vAlign w:val="center"/>
            <w:hideMark/>
          </w:tcPr>
          <w:p w14:paraId="64297A77" w14:textId="77777777" w:rsidR="00052417" w:rsidRPr="00000D5E" w:rsidRDefault="00052417" w:rsidP="00052417">
            <w:pPr>
              <w:spacing w:after="148" w:line="262" w:lineRule="auto"/>
              <w:ind w:left="0" w:right="43" w:firstLine="0"/>
              <w:rPr>
                <w:sz w:val="22"/>
                <w:szCs w:val="22"/>
              </w:rPr>
            </w:pPr>
            <w:r w:rsidRPr="00000D5E">
              <w:rPr>
                <w:rFonts w:ascii="Segoe UI Symbol" w:hAnsi="Segoe UI Symbol" w:cs="Segoe UI Symbol"/>
                <w:sz w:val="22"/>
                <w:szCs w:val="22"/>
              </w:rPr>
              <w:t>✓</w:t>
            </w:r>
          </w:p>
        </w:tc>
      </w:tr>
      <w:tr w:rsidR="00052417" w:rsidRPr="00000D5E" w14:paraId="5D55082C" w14:textId="77777777">
        <w:trPr>
          <w:tblCellSpacing w:w="15" w:type="dxa"/>
        </w:trPr>
        <w:tc>
          <w:tcPr>
            <w:tcW w:w="0" w:type="auto"/>
            <w:vAlign w:val="center"/>
            <w:hideMark/>
          </w:tcPr>
          <w:p w14:paraId="50BD1413" w14:textId="77777777" w:rsidR="00052417" w:rsidRPr="00000D5E" w:rsidRDefault="00052417" w:rsidP="00052417">
            <w:pPr>
              <w:spacing w:after="148" w:line="262" w:lineRule="auto"/>
              <w:ind w:left="0" w:right="43" w:firstLine="0"/>
              <w:rPr>
                <w:sz w:val="22"/>
                <w:szCs w:val="22"/>
              </w:rPr>
            </w:pPr>
            <w:r w:rsidRPr="00000D5E">
              <w:rPr>
                <w:sz w:val="22"/>
                <w:szCs w:val="22"/>
              </w:rPr>
              <w:t>Pareto diversity</w:t>
            </w:r>
          </w:p>
        </w:tc>
        <w:tc>
          <w:tcPr>
            <w:tcW w:w="0" w:type="auto"/>
            <w:vAlign w:val="center"/>
            <w:hideMark/>
          </w:tcPr>
          <w:p w14:paraId="00B809DA" w14:textId="77777777" w:rsidR="00052417" w:rsidRPr="00000D5E" w:rsidRDefault="00052417" w:rsidP="00052417">
            <w:pPr>
              <w:spacing w:after="148" w:line="262" w:lineRule="auto"/>
              <w:ind w:left="0" w:right="43" w:firstLine="0"/>
              <w:rPr>
                <w:sz w:val="22"/>
                <w:szCs w:val="22"/>
              </w:rPr>
            </w:pPr>
            <w:r w:rsidRPr="00000D5E">
              <w:rPr>
                <w:sz w:val="22"/>
                <w:szCs w:val="22"/>
              </w:rPr>
              <w:t>Wider front coverage</w:t>
            </w:r>
          </w:p>
        </w:tc>
        <w:tc>
          <w:tcPr>
            <w:tcW w:w="0" w:type="auto"/>
            <w:vAlign w:val="center"/>
            <w:hideMark/>
          </w:tcPr>
          <w:p w14:paraId="2F5EA7B8" w14:textId="77777777" w:rsidR="00052417" w:rsidRPr="00000D5E" w:rsidRDefault="00052417" w:rsidP="00052417">
            <w:pPr>
              <w:spacing w:after="148" w:line="262" w:lineRule="auto"/>
              <w:ind w:left="0" w:right="43" w:firstLine="0"/>
              <w:rPr>
                <w:sz w:val="22"/>
                <w:szCs w:val="22"/>
              </w:rPr>
            </w:pPr>
            <w:r w:rsidRPr="00000D5E">
              <w:rPr>
                <w:rFonts w:ascii="Segoe UI Symbol" w:hAnsi="Segoe UI Symbol" w:cs="Segoe UI Symbol"/>
                <w:sz w:val="22"/>
                <w:szCs w:val="22"/>
              </w:rPr>
              <w:t>✓</w:t>
            </w:r>
          </w:p>
        </w:tc>
      </w:tr>
      <w:tr w:rsidR="00052417" w:rsidRPr="00000D5E" w14:paraId="5A0B3441" w14:textId="77777777">
        <w:trPr>
          <w:tblCellSpacing w:w="15" w:type="dxa"/>
        </w:trPr>
        <w:tc>
          <w:tcPr>
            <w:tcW w:w="0" w:type="auto"/>
            <w:vAlign w:val="center"/>
            <w:hideMark/>
          </w:tcPr>
          <w:p w14:paraId="22276C85" w14:textId="77777777" w:rsidR="00052417" w:rsidRPr="00000D5E" w:rsidRDefault="00052417" w:rsidP="00052417">
            <w:pPr>
              <w:spacing w:after="148" w:line="262" w:lineRule="auto"/>
              <w:ind w:left="0" w:right="43" w:firstLine="0"/>
              <w:rPr>
                <w:sz w:val="22"/>
                <w:szCs w:val="22"/>
              </w:rPr>
            </w:pPr>
            <w:r w:rsidRPr="00000D5E">
              <w:rPr>
                <w:sz w:val="22"/>
                <w:szCs w:val="22"/>
              </w:rPr>
              <w:t>Cost reduction</w:t>
            </w:r>
          </w:p>
        </w:tc>
        <w:tc>
          <w:tcPr>
            <w:tcW w:w="0" w:type="auto"/>
            <w:vAlign w:val="center"/>
            <w:hideMark/>
          </w:tcPr>
          <w:p w14:paraId="5D7AF518" w14:textId="77777777" w:rsidR="00052417" w:rsidRPr="00000D5E" w:rsidRDefault="00052417" w:rsidP="00052417">
            <w:pPr>
              <w:spacing w:after="148" w:line="262" w:lineRule="auto"/>
              <w:ind w:left="0" w:right="43" w:firstLine="0"/>
              <w:rPr>
                <w:sz w:val="22"/>
                <w:szCs w:val="22"/>
              </w:rPr>
            </w:pPr>
            <w:r w:rsidRPr="00000D5E">
              <w:rPr>
                <w:sz w:val="22"/>
                <w:szCs w:val="22"/>
              </w:rPr>
              <w:t>15–18%</w:t>
            </w:r>
          </w:p>
        </w:tc>
        <w:tc>
          <w:tcPr>
            <w:tcW w:w="0" w:type="auto"/>
            <w:vAlign w:val="center"/>
            <w:hideMark/>
          </w:tcPr>
          <w:p w14:paraId="51197E32" w14:textId="77777777" w:rsidR="00052417" w:rsidRPr="00000D5E" w:rsidRDefault="00052417" w:rsidP="00052417">
            <w:pPr>
              <w:spacing w:after="148" w:line="262" w:lineRule="auto"/>
              <w:ind w:left="0" w:right="43" w:firstLine="0"/>
              <w:rPr>
                <w:sz w:val="22"/>
                <w:szCs w:val="22"/>
              </w:rPr>
            </w:pPr>
            <w:r w:rsidRPr="00000D5E">
              <w:rPr>
                <w:rFonts w:ascii="Segoe UI Symbol" w:hAnsi="Segoe UI Symbol" w:cs="Segoe UI Symbol"/>
                <w:sz w:val="22"/>
                <w:szCs w:val="22"/>
              </w:rPr>
              <w:t>✓</w:t>
            </w:r>
          </w:p>
        </w:tc>
      </w:tr>
      <w:tr w:rsidR="00052417" w:rsidRPr="00000D5E" w14:paraId="25B9D0D9" w14:textId="77777777">
        <w:trPr>
          <w:tblCellSpacing w:w="15" w:type="dxa"/>
        </w:trPr>
        <w:tc>
          <w:tcPr>
            <w:tcW w:w="0" w:type="auto"/>
            <w:vAlign w:val="center"/>
            <w:hideMark/>
          </w:tcPr>
          <w:p w14:paraId="7AE0979F" w14:textId="77777777" w:rsidR="00052417" w:rsidRPr="00000D5E" w:rsidRDefault="00052417" w:rsidP="00052417">
            <w:pPr>
              <w:spacing w:after="148" w:line="262" w:lineRule="auto"/>
              <w:ind w:left="0" w:right="43" w:firstLine="0"/>
              <w:rPr>
                <w:sz w:val="22"/>
                <w:szCs w:val="22"/>
              </w:rPr>
            </w:pPr>
            <w:r w:rsidRPr="00000D5E">
              <w:rPr>
                <w:sz w:val="22"/>
                <w:szCs w:val="22"/>
              </w:rPr>
              <w:t>Emission reduction</w:t>
            </w:r>
          </w:p>
        </w:tc>
        <w:tc>
          <w:tcPr>
            <w:tcW w:w="0" w:type="auto"/>
            <w:vAlign w:val="center"/>
            <w:hideMark/>
          </w:tcPr>
          <w:p w14:paraId="1525B230" w14:textId="77777777" w:rsidR="00052417" w:rsidRPr="00000D5E" w:rsidRDefault="00052417" w:rsidP="00052417">
            <w:pPr>
              <w:spacing w:after="148" w:line="262" w:lineRule="auto"/>
              <w:ind w:left="0" w:right="43" w:firstLine="0"/>
              <w:rPr>
                <w:sz w:val="22"/>
                <w:szCs w:val="22"/>
              </w:rPr>
            </w:pPr>
            <w:r w:rsidRPr="00000D5E">
              <w:rPr>
                <w:sz w:val="22"/>
                <w:szCs w:val="22"/>
              </w:rPr>
              <w:t>22–25%</w:t>
            </w:r>
          </w:p>
        </w:tc>
        <w:tc>
          <w:tcPr>
            <w:tcW w:w="0" w:type="auto"/>
            <w:vAlign w:val="center"/>
            <w:hideMark/>
          </w:tcPr>
          <w:p w14:paraId="6231A5FD" w14:textId="77777777" w:rsidR="00052417" w:rsidRPr="00000D5E" w:rsidRDefault="00052417" w:rsidP="00052417">
            <w:pPr>
              <w:spacing w:after="148" w:line="262" w:lineRule="auto"/>
              <w:ind w:left="0" w:right="43" w:firstLine="0"/>
              <w:rPr>
                <w:sz w:val="22"/>
                <w:szCs w:val="22"/>
              </w:rPr>
            </w:pPr>
            <w:r w:rsidRPr="00000D5E">
              <w:rPr>
                <w:rFonts w:ascii="Segoe UI Symbol" w:hAnsi="Segoe UI Symbol" w:cs="Segoe UI Symbol"/>
                <w:sz w:val="22"/>
                <w:szCs w:val="22"/>
              </w:rPr>
              <w:t>✓</w:t>
            </w:r>
          </w:p>
        </w:tc>
      </w:tr>
      <w:tr w:rsidR="00052417" w:rsidRPr="00000D5E" w14:paraId="52459AD2" w14:textId="77777777">
        <w:trPr>
          <w:tblCellSpacing w:w="15" w:type="dxa"/>
        </w:trPr>
        <w:tc>
          <w:tcPr>
            <w:tcW w:w="0" w:type="auto"/>
            <w:vAlign w:val="center"/>
            <w:hideMark/>
          </w:tcPr>
          <w:p w14:paraId="648DEAEC" w14:textId="77777777" w:rsidR="00052417" w:rsidRPr="00000D5E" w:rsidRDefault="00052417" w:rsidP="00052417">
            <w:pPr>
              <w:spacing w:after="148" w:line="262" w:lineRule="auto"/>
              <w:ind w:left="0" w:right="43" w:firstLine="0"/>
              <w:rPr>
                <w:sz w:val="22"/>
                <w:szCs w:val="22"/>
              </w:rPr>
            </w:pPr>
            <w:r w:rsidRPr="00000D5E">
              <w:rPr>
                <w:sz w:val="22"/>
                <w:szCs w:val="22"/>
              </w:rPr>
              <w:t>Reliability improvement</w:t>
            </w:r>
          </w:p>
        </w:tc>
        <w:tc>
          <w:tcPr>
            <w:tcW w:w="0" w:type="auto"/>
            <w:vAlign w:val="center"/>
            <w:hideMark/>
          </w:tcPr>
          <w:p w14:paraId="337A54A0" w14:textId="77777777" w:rsidR="00052417" w:rsidRPr="00000D5E" w:rsidRDefault="00052417" w:rsidP="00052417">
            <w:pPr>
              <w:spacing w:after="148" w:line="262" w:lineRule="auto"/>
              <w:ind w:left="0" w:right="43" w:firstLine="0"/>
              <w:rPr>
                <w:sz w:val="22"/>
                <w:szCs w:val="22"/>
              </w:rPr>
            </w:pPr>
            <w:r w:rsidRPr="00000D5E">
              <w:rPr>
                <w:sz w:val="22"/>
                <w:szCs w:val="22"/>
              </w:rPr>
              <w:t>15–20%</w:t>
            </w:r>
          </w:p>
        </w:tc>
        <w:tc>
          <w:tcPr>
            <w:tcW w:w="0" w:type="auto"/>
            <w:vAlign w:val="center"/>
            <w:hideMark/>
          </w:tcPr>
          <w:p w14:paraId="770D3F62" w14:textId="77777777" w:rsidR="00052417" w:rsidRPr="00000D5E" w:rsidRDefault="00052417" w:rsidP="00052417">
            <w:pPr>
              <w:spacing w:after="148" w:line="262" w:lineRule="auto"/>
              <w:ind w:left="0" w:right="43" w:firstLine="0"/>
              <w:rPr>
                <w:sz w:val="22"/>
                <w:szCs w:val="22"/>
              </w:rPr>
            </w:pPr>
            <w:r w:rsidRPr="00000D5E">
              <w:rPr>
                <w:rFonts w:ascii="Segoe UI Symbol" w:hAnsi="Segoe UI Symbol" w:cs="Segoe UI Symbol"/>
                <w:sz w:val="22"/>
                <w:szCs w:val="22"/>
              </w:rPr>
              <w:t>✓</w:t>
            </w:r>
          </w:p>
        </w:tc>
      </w:tr>
      <w:tr w:rsidR="00052417" w:rsidRPr="00000D5E" w14:paraId="25C4AFD8" w14:textId="77777777">
        <w:trPr>
          <w:tblCellSpacing w:w="15" w:type="dxa"/>
        </w:trPr>
        <w:tc>
          <w:tcPr>
            <w:tcW w:w="0" w:type="auto"/>
            <w:vAlign w:val="center"/>
            <w:hideMark/>
          </w:tcPr>
          <w:p w14:paraId="53514CD2" w14:textId="77777777" w:rsidR="00052417" w:rsidRPr="00000D5E" w:rsidRDefault="00052417" w:rsidP="00052417">
            <w:pPr>
              <w:spacing w:after="148" w:line="262" w:lineRule="auto"/>
              <w:ind w:left="0" w:right="43" w:firstLine="0"/>
              <w:rPr>
                <w:sz w:val="22"/>
                <w:szCs w:val="22"/>
              </w:rPr>
            </w:pPr>
            <w:r w:rsidRPr="00000D5E">
              <w:rPr>
                <w:sz w:val="22"/>
                <w:szCs w:val="22"/>
              </w:rPr>
              <w:t>Computation time</w:t>
            </w:r>
          </w:p>
        </w:tc>
        <w:tc>
          <w:tcPr>
            <w:tcW w:w="0" w:type="auto"/>
            <w:vAlign w:val="center"/>
            <w:hideMark/>
          </w:tcPr>
          <w:p w14:paraId="70FCE8A8" w14:textId="77777777" w:rsidR="00052417" w:rsidRPr="00000D5E" w:rsidRDefault="00052417" w:rsidP="00052417">
            <w:pPr>
              <w:spacing w:after="148" w:line="262" w:lineRule="auto"/>
              <w:ind w:left="0" w:right="43" w:firstLine="0"/>
              <w:rPr>
                <w:sz w:val="22"/>
                <w:szCs w:val="22"/>
              </w:rPr>
            </w:pPr>
            <w:r w:rsidRPr="00000D5E">
              <w:rPr>
                <w:sz w:val="22"/>
                <w:szCs w:val="22"/>
              </w:rPr>
              <w:t>9% lower</w:t>
            </w:r>
          </w:p>
        </w:tc>
        <w:tc>
          <w:tcPr>
            <w:tcW w:w="0" w:type="auto"/>
            <w:vAlign w:val="center"/>
            <w:hideMark/>
          </w:tcPr>
          <w:p w14:paraId="3176631A" w14:textId="77777777" w:rsidR="00052417" w:rsidRPr="00000D5E" w:rsidRDefault="00052417" w:rsidP="00052417">
            <w:pPr>
              <w:spacing w:after="148" w:line="262" w:lineRule="auto"/>
              <w:ind w:left="0" w:right="43" w:firstLine="0"/>
              <w:rPr>
                <w:sz w:val="22"/>
                <w:szCs w:val="22"/>
              </w:rPr>
            </w:pPr>
            <w:r w:rsidRPr="00000D5E">
              <w:rPr>
                <w:rFonts w:ascii="Segoe UI Symbol" w:hAnsi="Segoe UI Symbol" w:cs="Segoe UI Symbol"/>
                <w:sz w:val="22"/>
                <w:szCs w:val="22"/>
              </w:rPr>
              <w:t>✓</w:t>
            </w:r>
          </w:p>
        </w:tc>
      </w:tr>
    </w:tbl>
    <w:p w14:paraId="059AAB51" w14:textId="77777777" w:rsidR="00052417" w:rsidRPr="00000D5E" w:rsidRDefault="00052417" w:rsidP="00052417">
      <w:pPr>
        <w:spacing w:after="148" w:line="262" w:lineRule="auto"/>
        <w:ind w:left="0" w:right="43" w:firstLine="0"/>
        <w:rPr>
          <w:sz w:val="22"/>
          <w:szCs w:val="22"/>
        </w:rPr>
      </w:pPr>
      <w:r w:rsidRPr="00000D5E">
        <w:rPr>
          <w:sz w:val="22"/>
          <w:szCs w:val="22"/>
        </w:rPr>
        <w:t>These results confirm that the proposed EMOPSO framework provides a computationally efficient, reliable, and environmentally sustainable optimization solution for multi-objective energy systems.</w:t>
      </w:r>
    </w:p>
    <w:p w14:paraId="2AE033C7" w14:textId="77777777" w:rsidR="009B7170" w:rsidRPr="00052417" w:rsidRDefault="009B7170" w:rsidP="00052417">
      <w:pPr>
        <w:spacing w:after="148" w:line="262" w:lineRule="auto"/>
        <w:ind w:left="0" w:right="43" w:firstLine="0"/>
      </w:pPr>
    </w:p>
    <w:p w14:paraId="336AF7C5" w14:textId="56ACA208" w:rsidR="004351A1" w:rsidRPr="00000D5E" w:rsidRDefault="004351A1" w:rsidP="004351A1">
      <w:pPr>
        <w:spacing w:after="148" w:line="262" w:lineRule="auto"/>
        <w:ind w:left="0" w:right="43" w:firstLine="0"/>
        <w:rPr>
          <w:b/>
          <w:bCs/>
          <w:sz w:val="22"/>
          <w:szCs w:val="22"/>
        </w:rPr>
      </w:pPr>
      <w:r w:rsidRPr="00000D5E">
        <w:rPr>
          <w:b/>
          <w:bCs/>
          <w:sz w:val="22"/>
          <w:szCs w:val="22"/>
        </w:rPr>
        <w:t>5. Conclusion</w:t>
      </w:r>
    </w:p>
    <w:p w14:paraId="435AF06C" w14:textId="77777777" w:rsidR="007C1579" w:rsidRPr="00000D5E" w:rsidRDefault="00791C0F" w:rsidP="00791C0F">
      <w:pPr>
        <w:spacing w:after="148" w:line="262" w:lineRule="auto"/>
        <w:ind w:left="0" w:right="43" w:firstLine="0"/>
        <w:rPr>
          <w:sz w:val="22"/>
          <w:szCs w:val="22"/>
        </w:rPr>
      </w:pPr>
      <w:r w:rsidRPr="00000D5E">
        <w:rPr>
          <w:sz w:val="22"/>
          <w:szCs w:val="22"/>
        </w:rPr>
        <w:t>The study provided a superior design of Particle Swarm Optimization (PSO) multi-objective energy optimization, which aims at reducing the cost of operation, emissions, and reliability loss in the hybrid energy systems. The Enhanced Multi-Objective PSO (EMOPSO) algorithm was proposed as it effectively combined adaptive inertia weights, diversity, and external archiving to address the constraint of premature convergence and unequal Pareto distribution in the traditional MOPSO and GA-based algorithms.</w:t>
      </w:r>
    </w:p>
    <w:p w14:paraId="2AE5959C" w14:textId="7FAA4D0D" w:rsidR="00791C0F" w:rsidRPr="00000D5E" w:rsidRDefault="00791C0F" w:rsidP="00791C0F">
      <w:pPr>
        <w:spacing w:after="148" w:line="262" w:lineRule="auto"/>
        <w:ind w:left="0" w:right="43" w:firstLine="0"/>
        <w:rPr>
          <w:sz w:val="22"/>
          <w:szCs w:val="22"/>
        </w:rPr>
      </w:pPr>
      <w:r w:rsidRPr="00000D5E">
        <w:rPr>
          <w:sz w:val="22"/>
          <w:szCs w:val="22"/>
        </w:rPr>
        <w:t xml:space="preserve">The results of the simulation studies conducted at different levels of renewable penetration and different load profiles proved that EMOPSO always had better Pareto front convergence, larger diversity of solutions and shorter computational times. </w:t>
      </w:r>
    </w:p>
    <w:p w14:paraId="2CEF8761" w14:textId="77777777" w:rsidR="00791C0F" w:rsidRPr="00000D5E" w:rsidRDefault="00791C0F" w:rsidP="00791C0F">
      <w:pPr>
        <w:spacing w:after="148" w:line="262" w:lineRule="auto"/>
        <w:ind w:left="0" w:right="43" w:firstLine="0"/>
        <w:rPr>
          <w:sz w:val="22"/>
          <w:szCs w:val="22"/>
        </w:rPr>
      </w:pPr>
      <w:r w:rsidRPr="00000D5E">
        <w:rPr>
          <w:sz w:val="22"/>
          <w:szCs w:val="22"/>
        </w:rPr>
        <w:t xml:space="preserve">The EMOPSO model achieved better results than standard MOPSO and NSGA-II, and the results included: </w:t>
      </w:r>
    </w:p>
    <w:p w14:paraId="5B6572F7" w14:textId="238E45FF" w:rsidR="00791C0F" w:rsidRPr="00000D5E" w:rsidRDefault="00791C0F" w:rsidP="00E4593D">
      <w:pPr>
        <w:pStyle w:val="ListParagraph"/>
        <w:numPr>
          <w:ilvl w:val="0"/>
          <w:numId w:val="40"/>
        </w:numPr>
        <w:spacing w:after="148" w:line="262" w:lineRule="auto"/>
        <w:ind w:right="43"/>
        <w:rPr>
          <w:sz w:val="22"/>
          <w:szCs w:val="22"/>
        </w:rPr>
      </w:pPr>
      <w:r w:rsidRPr="00000D5E">
        <w:rPr>
          <w:sz w:val="22"/>
          <w:szCs w:val="22"/>
        </w:rPr>
        <w:t xml:space="preserve">Reduction in the operating cost as up to 18%. </w:t>
      </w:r>
    </w:p>
    <w:p w14:paraId="18C1BF02" w14:textId="1B35B6B3" w:rsidR="00791C0F" w:rsidRPr="00000D5E" w:rsidRDefault="00791C0F" w:rsidP="00E4593D">
      <w:pPr>
        <w:pStyle w:val="ListParagraph"/>
        <w:numPr>
          <w:ilvl w:val="0"/>
          <w:numId w:val="40"/>
        </w:numPr>
        <w:spacing w:after="148" w:line="262" w:lineRule="auto"/>
        <w:ind w:right="43"/>
        <w:rPr>
          <w:sz w:val="22"/>
          <w:szCs w:val="22"/>
        </w:rPr>
      </w:pPr>
      <w:r w:rsidRPr="00000D5E">
        <w:rPr>
          <w:sz w:val="22"/>
          <w:szCs w:val="22"/>
        </w:rPr>
        <w:t xml:space="preserve">22–25% decrease in CO₂ emissions </w:t>
      </w:r>
    </w:p>
    <w:p w14:paraId="5C2E799F" w14:textId="2998649C" w:rsidR="008623D0" w:rsidRPr="00000D5E" w:rsidRDefault="00791C0F" w:rsidP="00E4593D">
      <w:pPr>
        <w:pStyle w:val="ListParagraph"/>
        <w:numPr>
          <w:ilvl w:val="0"/>
          <w:numId w:val="40"/>
        </w:numPr>
        <w:spacing w:after="148" w:line="262" w:lineRule="auto"/>
        <w:ind w:right="43"/>
        <w:rPr>
          <w:sz w:val="22"/>
          <w:szCs w:val="22"/>
        </w:rPr>
      </w:pPr>
      <w:r w:rsidRPr="00000D5E">
        <w:rPr>
          <w:sz w:val="22"/>
          <w:szCs w:val="22"/>
        </w:rPr>
        <w:t xml:space="preserve">15-20 percent of better reliability measures (ENS reduction) </w:t>
      </w:r>
    </w:p>
    <w:p w14:paraId="14068AC0" w14:textId="77777777" w:rsidR="0057106B" w:rsidRPr="00000D5E" w:rsidRDefault="00791C0F" w:rsidP="00791C0F">
      <w:pPr>
        <w:spacing w:after="148" w:line="262" w:lineRule="auto"/>
        <w:ind w:left="0" w:right="43" w:firstLine="0"/>
        <w:rPr>
          <w:sz w:val="22"/>
          <w:szCs w:val="22"/>
        </w:rPr>
      </w:pPr>
      <w:r w:rsidRPr="00000D5E">
        <w:rPr>
          <w:sz w:val="22"/>
          <w:szCs w:val="22"/>
        </w:rPr>
        <w:t xml:space="preserve">The findings confirm that EMOPSO is an effective balance between exploration and exploitation, enabling energy operators and managers to have a solid decision support tool towards achieving </w:t>
      </w:r>
      <w:r w:rsidRPr="00000D5E">
        <w:rPr>
          <w:sz w:val="22"/>
          <w:szCs w:val="22"/>
        </w:rPr>
        <w:lastRenderedPageBreak/>
        <w:t xml:space="preserve">sustainable and cost effective operations. Also, the adaptability of the algorithm guarantees that the algorithm would maintain consistent performance in the face of unpredictable renewable generation and fluctuating demand - a crucial attribute to the modern microgrids and intelligent energy infrastructure. </w:t>
      </w:r>
    </w:p>
    <w:p w14:paraId="7173F118" w14:textId="00172C2E" w:rsidR="009B5D98" w:rsidRPr="00000D5E" w:rsidRDefault="00791C0F" w:rsidP="00791C0F">
      <w:pPr>
        <w:spacing w:after="148" w:line="262" w:lineRule="auto"/>
        <w:ind w:left="0" w:right="43" w:firstLine="0"/>
        <w:rPr>
          <w:sz w:val="22"/>
          <w:szCs w:val="22"/>
        </w:rPr>
      </w:pPr>
      <w:r w:rsidRPr="00000D5E">
        <w:rPr>
          <w:sz w:val="22"/>
          <w:szCs w:val="22"/>
        </w:rPr>
        <w:t xml:space="preserve">On the whole, this research paper is an addition to the ever-increasing body of multi-objective metaheuristic optimization in energy management by showing how intelligent swarm </w:t>
      </w:r>
      <w:proofErr w:type="spellStart"/>
      <w:r w:rsidRPr="00000D5E">
        <w:rPr>
          <w:sz w:val="22"/>
          <w:szCs w:val="22"/>
        </w:rPr>
        <w:t>behavior</w:t>
      </w:r>
      <w:proofErr w:type="spellEnd"/>
      <w:r w:rsidRPr="00000D5E">
        <w:rPr>
          <w:sz w:val="22"/>
          <w:szCs w:val="22"/>
        </w:rPr>
        <w:t xml:space="preserve"> with adaptive control parameters can provide energy saving and low-emission solutions to problems with minimal computational cost.</w:t>
      </w:r>
    </w:p>
    <w:p w14:paraId="273F290A" w14:textId="10509ED0" w:rsidR="009B5D98" w:rsidRDefault="009B5D98" w:rsidP="004351A1">
      <w:pPr>
        <w:spacing w:after="149" w:line="259" w:lineRule="auto"/>
        <w:ind w:left="0" w:right="2" w:firstLine="0"/>
      </w:pPr>
    </w:p>
    <w:p w14:paraId="18B82185" w14:textId="37E5518E" w:rsidR="009B5D98" w:rsidRPr="00D62EC0" w:rsidRDefault="00282BE4" w:rsidP="00D62EC0">
      <w:pPr>
        <w:pStyle w:val="Heading1"/>
        <w:numPr>
          <w:ilvl w:val="0"/>
          <w:numId w:val="0"/>
        </w:numPr>
        <w:ind w:left="10" w:right="682" w:hanging="10"/>
        <w:jc w:val="both"/>
        <w:rPr>
          <w:sz w:val="22"/>
          <w:szCs w:val="22"/>
        </w:rPr>
      </w:pPr>
      <w:r w:rsidRPr="00D62EC0">
        <w:rPr>
          <w:sz w:val="22"/>
          <w:szCs w:val="22"/>
        </w:rPr>
        <w:t xml:space="preserve">REFERENCES </w:t>
      </w:r>
      <w:r>
        <w:t xml:space="preserve"> </w:t>
      </w:r>
    </w:p>
    <w:p w14:paraId="69A978EC" w14:textId="0BAC7A03" w:rsidR="004351A1" w:rsidRPr="00D62EC0" w:rsidRDefault="004351A1" w:rsidP="004351A1">
      <w:pPr>
        <w:pStyle w:val="ListParagraph"/>
        <w:numPr>
          <w:ilvl w:val="0"/>
          <w:numId w:val="26"/>
        </w:numPr>
        <w:spacing w:after="146" w:line="259" w:lineRule="auto"/>
        <w:ind w:right="0"/>
        <w:jc w:val="left"/>
        <w:rPr>
          <w:sz w:val="22"/>
          <w:szCs w:val="22"/>
        </w:rPr>
      </w:pPr>
      <w:r w:rsidRPr="00D62EC0">
        <w:rPr>
          <w:sz w:val="22"/>
          <w:szCs w:val="22"/>
        </w:rPr>
        <w:t xml:space="preserve">Xu, X.-F., Wang, K., Ma, W.-H., Wu, C.-L., Huang, X.-R., Ma, Z.-X., &amp; Li, Z.-H. (2024). </w:t>
      </w:r>
      <w:r w:rsidRPr="00D62EC0">
        <w:rPr>
          <w:i/>
          <w:iCs/>
          <w:sz w:val="22"/>
          <w:szCs w:val="22"/>
        </w:rPr>
        <w:t>Multi-objective particle swarm optimization algorithm based on multi-strategy improvement for hybrid energy storage optimization configuration.</w:t>
      </w:r>
      <w:r w:rsidRPr="00D62EC0">
        <w:rPr>
          <w:sz w:val="22"/>
          <w:szCs w:val="22"/>
        </w:rPr>
        <w:t xml:space="preserve"> Renewable Energy, 223, 120086. https://doi.org/10.1016/j.renene.2024.120086 </w:t>
      </w:r>
    </w:p>
    <w:p w14:paraId="2590E53B" w14:textId="2FA8D21B" w:rsidR="004351A1" w:rsidRPr="00D62EC0" w:rsidRDefault="004351A1" w:rsidP="004351A1">
      <w:pPr>
        <w:pStyle w:val="ListParagraph"/>
        <w:numPr>
          <w:ilvl w:val="0"/>
          <w:numId w:val="26"/>
        </w:numPr>
        <w:spacing w:after="146" w:line="259" w:lineRule="auto"/>
        <w:ind w:right="0"/>
        <w:jc w:val="left"/>
        <w:rPr>
          <w:sz w:val="22"/>
          <w:szCs w:val="22"/>
        </w:rPr>
      </w:pPr>
      <w:r w:rsidRPr="00D62EC0">
        <w:rPr>
          <w:sz w:val="22"/>
          <w:szCs w:val="22"/>
        </w:rPr>
        <w:t xml:space="preserve">Guan, Z., Wang, H., Li, Z., Luo, X., Yang, X., Fang, J., &amp; Zhao, Q. (2024). </w:t>
      </w:r>
      <w:r w:rsidRPr="00D62EC0">
        <w:rPr>
          <w:i/>
          <w:iCs/>
          <w:sz w:val="22"/>
          <w:szCs w:val="22"/>
        </w:rPr>
        <w:t>Multi-Objective Optimal Scheduling of Microgrids Based on Improved Particle Swarm Algorithm.</w:t>
      </w:r>
      <w:r w:rsidRPr="00D62EC0">
        <w:rPr>
          <w:sz w:val="22"/>
          <w:szCs w:val="22"/>
        </w:rPr>
        <w:t xml:space="preserve"> Energies, 17(7), 1760. https://doi.org/10.3390/en17071760 </w:t>
      </w:r>
    </w:p>
    <w:p w14:paraId="42B6C6B3" w14:textId="6D35201E" w:rsidR="004351A1" w:rsidRPr="00D62EC0" w:rsidRDefault="004351A1" w:rsidP="004351A1">
      <w:pPr>
        <w:pStyle w:val="ListParagraph"/>
        <w:numPr>
          <w:ilvl w:val="0"/>
          <w:numId w:val="26"/>
        </w:numPr>
        <w:spacing w:after="146" w:line="259" w:lineRule="auto"/>
        <w:ind w:right="0"/>
        <w:jc w:val="left"/>
        <w:rPr>
          <w:sz w:val="22"/>
          <w:szCs w:val="22"/>
        </w:rPr>
      </w:pPr>
      <w:r w:rsidRPr="00D62EC0">
        <w:rPr>
          <w:sz w:val="22"/>
          <w:szCs w:val="22"/>
        </w:rPr>
        <w:t xml:space="preserve">Xuan, J., Chen, Z., Zheng, J., Zhang, Z., &amp; Shi, Y. (2023). </w:t>
      </w:r>
      <w:r w:rsidRPr="00D62EC0">
        <w:rPr>
          <w:i/>
          <w:iCs/>
          <w:sz w:val="22"/>
          <w:szCs w:val="22"/>
        </w:rPr>
        <w:t>Optimal planning of hybrid electric-hydrogen energy storage systems via multi-objective particle swarm optimization.</w:t>
      </w:r>
      <w:r w:rsidRPr="00D62EC0">
        <w:rPr>
          <w:sz w:val="22"/>
          <w:szCs w:val="22"/>
        </w:rPr>
        <w:t xml:space="preserve"> Frontiers in Energy Research, 10, 1034985. https://doi.org/10.3389/fenrg.2022.1034985 </w:t>
      </w:r>
    </w:p>
    <w:p w14:paraId="78F198B1" w14:textId="6B2C1080" w:rsidR="004351A1" w:rsidRPr="00D62EC0" w:rsidRDefault="004351A1" w:rsidP="004351A1">
      <w:pPr>
        <w:pStyle w:val="ListParagraph"/>
        <w:numPr>
          <w:ilvl w:val="0"/>
          <w:numId w:val="26"/>
        </w:numPr>
        <w:spacing w:after="146" w:line="259" w:lineRule="auto"/>
        <w:ind w:right="0"/>
        <w:jc w:val="left"/>
        <w:rPr>
          <w:sz w:val="22"/>
          <w:szCs w:val="22"/>
        </w:rPr>
      </w:pPr>
      <w:r w:rsidRPr="00D62EC0">
        <w:rPr>
          <w:sz w:val="22"/>
          <w:szCs w:val="22"/>
        </w:rPr>
        <w:t xml:space="preserve">Cheng, S. &amp; Liu, W. (2017). </w:t>
      </w:r>
      <w:r w:rsidRPr="00D62EC0">
        <w:rPr>
          <w:i/>
          <w:iCs/>
          <w:sz w:val="22"/>
          <w:szCs w:val="22"/>
        </w:rPr>
        <w:t>Multi-Objective Configuration Optimization of a Hybrid Energy Storage System.</w:t>
      </w:r>
      <w:r w:rsidRPr="00D62EC0">
        <w:rPr>
          <w:sz w:val="22"/>
          <w:szCs w:val="22"/>
        </w:rPr>
        <w:t xml:space="preserve"> Applied Sciences, 7(2), 163. https://doi.org/10.3390/app7020163 </w:t>
      </w:r>
    </w:p>
    <w:p w14:paraId="677BAC12" w14:textId="4662C778" w:rsidR="004351A1" w:rsidRPr="00D62EC0" w:rsidRDefault="004351A1" w:rsidP="004351A1">
      <w:pPr>
        <w:pStyle w:val="ListParagraph"/>
        <w:numPr>
          <w:ilvl w:val="0"/>
          <w:numId w:val="26"/>
        </w:numPr>
        <w:spacing w:after="146" w:line="259" w:lineRule="auto"/>
        <w:ind w:right="0"/>
        <w:jc w:val="left"/>
        <w:rPr>
          <w:sz w:val="22"/>
          <w:szCs w:val="22"/>
        </w:rPr>
      </w:pPr>
      <w:proofErr w:type="spellStart"/>
      <w:r w:rsidRPr="00D62EC0">
        <w:rPr>
          <w:sz w:val="22"/>
          <w:szCs w:val="22"/>
        </w:rPr>
        <w:t>Hlal</w:t>
      </w:r>
      <w:proofErr w:type="spellEnd"/>
      <w:r w:rsidRPr="00D62EC0">
        <w:rPr>
          <w:sz w:val="22"/>
          <w:szCs w:val="22"/>
        </w:rPr>
        <w:t xml:space="preserve">, M. I., </w:t>
      </w:r>
      <w:proofErr w:type="spellStart"/>
      <w:r w:rsidRPr="00D62EC0">
        <w:rPr>
          <w:sz w:val="22"/>
          <w:szCs w:val="22"/>
        </w:rPr>
        <w:t>Ramachandaramurthya</w:t>
      </w:r>
      <w:proofErr w:type="spellEnd"/>
      <w:r w:rsidRPr="00D62EC0">
        <w:rPr>
          <w:sz w:val="22"/>
          <w:szCs w:val="22"/>
        </w:rPr>
        <w:t xml:space="preserve">, V. K., Padmanaban, S., Kaboli, H. R., </w:t>
      </w:r>
      <w:proofErr w:type="spellStart"/>
      <w:r w:rsidRPr="00D62EC0">
        <w:rPr>
          <w:sz w:val="22"/>
          <w:szCs w:val="22"/>
        </w:rPr>
        <w:t>Pouryekta</w:t>
      </w:r>
      <w:proofErr w:type="spellEnd"/>
      <w:r w:rsidRPr="00D62EC0">
        <w:rPr>
          <w:sz w:val="22"/>
          <w:szCs w:val="22"/>
        </w:rPr>
        <w:t xml:space="preserve">, A., &amp; Tuan Abdullah, T. b. (2024). </w:t>
      </w:r>
      <w:r w:rsidRPr="00D62EC0">
        <w:rPr>
          <w:i/>
          <w:iCs/>
          <w:sz w:val="22"/>
          <w:szCs w:val="22"/>
        </w:rPr>
        <w:t>NSGA-II and MOPSO based optimization for sizing of hybrid PV/wind/battery energy storage system.</w:t>
      </w:r>
      <w:r w:rsidRPr="00D62EC0">
        <w:rPr>
          <w:sz w:val="22"/>
          <w:szCs w:val="22"/>
        </w:rPr>
        <w:t xml:space="preserve"> International Journal of Power Electronics and Drive Systems. (Note: page numbers to verify) </w:t>
      </w:r>
    </w:p>
    <w:p w14:paraId="0E850C6D" w14:textId="243DDB0A" w:rsidR="004351A1" w:rsidRPr="00D62EC0" w:rsidRDefault="004351A1" w:rsidP="004351A1">
      <w:pPr>
        <w:pStyle w:val="ListParagraph"/>
        <w:numPr>
          <w:ilvl w:val="0"/>
          <w:numId w:val="26"/>
        </w:numPr>
        <w:spacing w:after="146" w:line="259" w:lineRule="auto"/>
        <w:ind w:right="0"/>
        <w:jc w:val="left"/>
        <w:rPr>
          <w:sz w:val="22"/>
          <w:szCs w:val="22"/>
        </w:rPr>
      </w:pPr>
      <w:r w:rsidRPr="00D62EC0">
        <w:rPr>
          <w:sz w:val="22"/>
          <w:szCs w:val="22"/>
        </w:rPr>
        <w:t xml:space="preserve">Davoudi, M., et al. (2023). </w:t>
      </w:r>
      <w:r w:rsidRPr="00D62EC0">
        <w:rPr>
          <w:i/>
          <w:iCs/>
          <w:sz w:val="22"/>
          <w:szCs w:val="22"/>
        </w:rPr>
        <w:t>Multi-objective optimal planning of a residential energy hub (MOPSO used).</w:t>
      </w:r>
      <w:r w:rsidRPr="00D62EC0">
        <w:rPr>
          <w:sz w:val="22"/>
          <w:szCs w:val="22"/>
        </w:rPr>
        <w:t xml:space="preserve"> IET Research. (Details: to be verified) </w:t>
      </w:r>
    </w:p>
    <w:p w14:paraId="42CBE1C5" w14:textId="77777777" w:rsidR="004351A1" w:rsidRPr="00D62EC0" w:rsidRDefault="004351A1" w:rsidP="004351A1">
      <w:pPr>
        <w:pStyle w:val="ListParagraph"/>
        <w:numPr>
          <w:ilvl w:val="0"/>
          <w:numId w:val="26"/>
        </w:numPr>
        <w:spacing w:after="146" w:line="259" w:lineRule="auto"/>
        <w:ind w:right="0"/>
        <w:jc w:val="left"/>
        <w:rPr>
          <w:sz w:val="22"/>
          <w:szCs w:val="22"/>
        </w:rPr>
      </w:pPr>
      <w:proofErr w:type="spellStart"/>
      <w:r w:rsidRPr="00D62EC0">
        <w:rPr>
          <w:sz w:val="22"/>
          <w:szCs w:val="22"/>
        </w:rPr>
        <w:t>Mquqwana</w:t>
      </w:r>
      <w:proofErr w:type="spellEnd"/>
      <w:r w:rsidRPr="00D62EC0">
        <w:rPr>
          <w:sz w:val="22"/>
          <w:szCs w:val="22"/>
        </w:rPr>
        <w:t xml:space="preserve">, M. A., et al. (2024). </w:t>
      </w:r>
      <w:r w:rsidRPr="00D62EC0">
        <w:rPr>
          <w:i/>
          <w:iCs/>
          <w:sz w:val="22"/>
          <w:szCs w:val="22"/>
        </w:rPr>
        <w:t>Particle Swarm Optimization for an Optimal Hybrid Microgrid Energy Management System with Reserve Margins.</w:t>
      </w:r>
      <w:r w:rsidRPr="00D62EC0">
        <w:rPr>
          <w:sz w:val="22"/>
          <w:szCs w:val="22"/>
        </w:rPr>
        <w:t xml:space="preserve"> (Doctoral thesis) Cape Peninsula University of Technology. https://doi.org/10.25381/cput.28562435.v1 </w:t>
      </w:r>
    </w:p>
    <w:p w14:paraId="5BB11421" w14:textId="022439D9" w:rsidR="004351A1" w:rsidRPr="00D62EC0" w:rsidRDefault="004351A1" w:rsidP="004351A1">
      <w:pPr>
        <w:pStyle w:val="ListParagraph"/>
        <w:numPr>
          <w:ilvl w:val="0"/>
          <w:numId w:val="26"/>
        </w:numPr>
        <w:spacing w:after="146" w:line="259" w:lineRule="auto"/>
        <w:ind w:right="0"/>
        <w:jc w:val="left"/>
        <w:rPr>
          <w:sz w:val="22"/>
          <w:szCs w:val="22"/>
        </w:rPr>
      </w:pPr>
      <w:r w:rsidRPr="00D62EC0">
        <w:rPr>
          <w:sz w:val="22"/>
          <w:szCs w:val="22"/>
        </w:rPr>
        <w:t>Panda, S., Mohanty, S., Rout, P. K., Sahu, B. K., Parida, S. M., Kotb, H., Flah, A., Tostado-</w:t>
      </w:r>
      <w:proofErr w:type="spellStart"/>
      <w:r w:rsidRPr="00D62EC0">
        <w:rPr>
          <w:sz w:val="22"/>
          <w:szCs w:val="22"/>
        </w:rPr>
        <w:t>Véliz</w:t>
      </w:r>
      <w:proofErr w:type="spellEnd"/>
      <w:r w:rsidRPr="00D62EC0">
        <w:rPr>
          <w:sz w:val="22"/>
          <w:szCs w:val="22"/>
        </w:rPr>
        <w:t xml:space="preserve">, M., Abdul Samad, B., &amp; </w:t>
      </w:r>
      <w:proofErr w:type="spellStart"/>
      <w:r w:rsidRPr="00D62EC0">
        <w:rPr>
          <w:sz w:val="22"/>
          <w:szCs w:val="22"/>
        </w:rPr>
        <w:t>Shouran</w:t>
      </w:r>
      <w:proofErr w:type="spellEnd"/>
      <w:r w:rsidRPr="00D62EC0">
        <w:rPr>
          <w:sz w:val="22"/>
          <w:szCs w:val="22"/>
        </w:rPr>
        <w:t xml:space="preserve">, M. (2022). </w:t>
      </w:r>
      <w:r w:rsidRPr="00D62EC0">
        <w:rPr>
          <w:i/>
          <w:iCs/>
          <w:sz w:val="22"/>
          <w:szCs w:val="22"/>
        </w:rPr>
        <w:t>An Insight into the Integration of Distributed Energy Resources and Energy Storage Systems with Smart Distribution Networks Using Demand-Side Management.</w:t>
      </w:r>
      <w:r w:rsidRPr="00D62EC0">
        <w:rPr>
          <w:sz w:val="22"/>
          <w:szCs w:val="22"/>
        </w:rPr>
        <w:t xml:space="preserve"> Applied Sciences, 12(17), 8914. </w:t>
      </w:r>
    </w:p>
    <w:p w14:paraId="3E6F338B" w14:textId="354D454C" w:rsidR="009B5D98" w:rsidRDefault="009B5D98">
      <w:pPr>
        <w:spacing w:after="0" w:line="259" w:lineRule="auto"/>
        <w:ind w:left="0" w:right="0" w:firstLine="0"/>
        <w:jc w:val="left"/>
      </w:pPr>
    </w:p>
    <w:sectPr w:rsidR="009B5D98">
      <w:pgSz w:w="12240" w:h="15840"/>
      <w:pgMar w:top="1351" w:right="1489" w:bottom="1386" w:left="15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7171"/>
    <w:multiLevelType w:val="multilevel"/>
    <w:tmpl w:val="7722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D7015"/>
    <w:multiLevelType w:val="multilevel"/>
    <w:tmpl w:val="6604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C0ACA"/>
    <w:multiLevelType w:val="hybridMultilevel"/>
    <w:tmpl w:val="3062A41C"/>
    <w:lvl w:ilvl="0" w:tplc="7B3E66B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B1C5050"/>
    <w:multiLevelType w:val="hybridMultilevel"/>
    <w:tmpl w:val="BF9079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C25E92"/>
    <w:multiLevelType w:val="multilevel"/>
    <w:tmpl w:val="B6D8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12755"/>
    <w:multiLevelType w:val="hybridMultilevel"/>
    <w:tmpl w:val="5CA003E4"/>
    <w:lvl w:ilvl="0" w:tplc="8B4094F2">
      <w:start w:val="1"/>
      <w:numFmt w:val="upperRoman"/>
      <w:pStyle w:val="Heading1"/>
      <w:lvlText w:val="%1."/>
      <w:lvlJc w:val="left"/>
      <w:pPr>
        <w:ind w:left="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9B7A38F4">
      <w:start w:val="1"/>
      <w:numFmt w:val="lowerLetter"/>
      <w:lvlText w:val="%2"/>
      <w:lvlJc w:val="left"/>
      <w:pPr>
        <w:ind w:left="474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740A10EE">
      <w:start w:val="1"/>
      <w:numFmt w:val="lowerRoman"/>
      <w:lvlText w:val="%3"/>
      <w:lvlJc w:val="left"/>
      <w:pPr>
        <w:ind w:left="546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E696BA88">
      <w:start w:val="1"/>
      <w:numFmt w:val="decimal"/>
      <w:lvlText w:val="%4"/>
      <w:lvlJc w:val="left"/>
      <w:pPr>
        <w:ind w:left="618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7B607E38">
      <w:start w:val="1"/>
      <w:numFmt w:val="lowerLetter"/>
      <w:lvlText w:val="%5"/>
      <w:lvlJc w:val="left"/>
      <w:pPr>
        <w:ind w:left="690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953245B4">
      <w:start w:val="1"/>
      <w:numFmt w:val="lowerRoman"/>
      <w:lvlText w:val="%6"/>
      <w:lvlJc w:val="left"/>
      <w:pPr>
        <w:ind w:left="762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868AD650">
      <w:start w:val="1"/>
      <w:numFmt w:val="decimal"/>
      <w:lvlText w:val="%7"/>
      <w:lvlJc w:val="left"/>
      <w:pPr>
        <w:ind w:left="834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5574D21E">
      <w:start w:val="1"/>
      <w:numFmt w:val="lowerLetter"/>
      <w:lvlText w:val="%8"/>
      <w:lvlJc w:val="left"/>
      <w:pPr>
        <w:ind w:left="906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5FCEF8C8">
      <w:start w:val="1"/>
      <w:numFmt w:val="lowerRoman"/>
      <w:lvlText w:val="%9"/>
      <w:lvlJc w:val="left"/>
      <w:pPr>
        <w:ind w:left="978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18384306"/>
    <w:multiLevelType w:val="multilevel"/>
    <w:tmpl w:val="DBAAC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9201F9"/>
    <w:multiLevelType w:val="hybridMultilevel"/>
    <w:tmpl w:val="B2BC65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A932673"/>
    <w:multiLevelType w:val="hybridMultilevel"/>
    <w:tmpl w:val="94FC315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5586A64"/>
    <w:multiLevelType w:val="hybridMultilevel"/>
    <w:tmpl w:val="9C74964E"/>
    <w:lvl w:ilvl="0" w:tplc="723AA85A">
      <w:start w:val="1"/>
      <w:numFmt w:val="decimal"/>
      <w:lvlText w:val="[%1]"/>
      <w:lvlJc w:val="left"/>
      <w:pPr>
        <w:ind w:left="720" w:hanging="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7D545DE"/>
    <w:multiLevelType w:val="hybridMultilevel"/>
    <w:tmpl w:val="BE78872E"/>
    <w:lvl w:ilvl="0" w:tplc="40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8642E61"/>
    <w:multiLevelType w:val="hybridMultilevel"/>
    <w:tmpl w:val="E4BE061A"/>
    <w:lvl w:ilvl="0" w:tplc="723AA85A">
      <w:start w:val="1"/>
      <w:numFmt w:val="decimal"/>
      <w:lvlText w:val="[%1]"/>
      <w:lvlJc w:val="left"/>
      <w:pPr>
        <w:ind w:left="1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38EC075C">
      <w:start w:val="1"/>
      <w:numFmt w:val="lowerLetter"/>
      <w:lvlText w:val="%2"/>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960CED8C">
      <w:start w:val="1"/>
      <w:numFmt w:val="lowerRoman"/>
      <w:lvlText w:val="%3"/>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CBAAC4F8">
      <w:start w:val="1"/>
      <w:numFmt w:val="decimal"/>
      <w:lvlText w:val="%4"/>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D3A4D1BC">
      <w:start w:val="1"/>
      <w:numFmt w:val="lowerLetter"/>
      <w:lvlText w:val="%5"/>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AF06092E">
      <w:start w:val="1"/>
      <w:numFmt w:val="lowerRoman"/>
      <w:lvlText w:val="%6"/>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9BDE020A">
      <w:start w:val="1"/>
      <w:numFmt w:val="decimal"/>
      <w:lvlText w:val="%7"/>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A8EE2464">
      <w:start w:val="1"/>
      <w:numFmt w:val="lowerLetter"/>
      <w:lvlText w:val="%8"/>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9D22A6DA">
      <w:start w:val="1"/>
      <w:numFmt w:val="lowerRoman"/>
      <w:lvlText w:val="%9"/>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299F669B"/>
    <w:multiLevelType w:val="multilevel"/>
    <w:tmpl w:val="3A6C9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CB1D28"/>
    <w:multiLevelType w:val="hybridMultilevel"/>
    <w:tmpl w:val="7DDAA35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9EC7832"/>
    <w:multiLevelType w:val="multilevel"/>
    <w:tmpl w:val="B752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875927"/>
    <w:multiLevelType w:val="hybridMultilevel"/>
    <w:tmpl w:val="E3A600DC"/>
    <w:lvl w:ilvl="0" w:tplc="4009000F">
      <w:start w:val="1"/>
      <w:numFmt w:val="decimal"/>
      <w:lvlText w:val="%1."/>
      <w:lvlJc w:val="left"/>
      <w:pPr>
        <w:ind w:left="705" w:hanging="360"/>
      </w:pPr>
    </w:lvl>
    <w:lvl w:ilvl="1" w:tplc="40090019" w:tentative="1">
      <w:start w:val="1"/>
      <w:numFmt w:val="lowerLetter"/>
      <w:lvlText w:val="%2."/>
      <w:lvlJc w:val="left"/>
      <w:pPr>
        <w:ind w:left="1425" w:hanging="360"/>
      </w:pPr>
    </w:lvl>
    <w:lvl w:ilvl="2" w:tplc="4009001B" w:tentative="1">
      <w:start w:val="1"/>
      <w:numFmt w:val="lowerRoman"/>
      <w:lvlText w:val="%3."/>
      <w:lvlJc w:val="right"/>
      <w:pPr>
        <w:ind w:left="2145" w:hanging="180"/>
      </w:pPr>
    </w:lvl>
    <w:lvl w:ilvl="3" w:tplc="4009000F" w:tentative="1">
      <w:start w:val="1"/>
      <w:numFmt w:val="decimal"/>
      <w:lvlText w:val="%4."/>
      <w:lvlJc w:val="left"/>
      <w:pPr>
        <w:ind w:left="2865" w:hanging="360"/>
      </w:pPr>
    </w:lvl>
    <w:lvl w:ilvl="4" w:tplc="40090019" w:tentative="1">
      <w:start w:val="1"/>
      <w:numFmt w:val="lowerLetter"/>
      <w:lvlText w:val="%5."/>
      <w:lvlJc w:val="left"/>
      <w:pPr>
        <w:ind w:left="3585" w:hanging="360"/>
      </w:pPr>
    </w:lvl>
    <w:lvl w:ilvl="5" w:tplc="4009001B" w:tentative="1">
      <w:start w:val="1"/>
      <w:numFmt w:val="lowerRoman"/>
      <w:lvlText w:val="%6."/>
      <w:lvlJc w:val="right"/>
      <w:pPr>
        <w:ind w:left="4305" w:hanging="180"/>
      </w:pPr>
    </w:lvl>
    <w:lvl w:ilvl="6" w:tplc="4009000F" w:tentative="1">
      <w:start w:val="1"/>
      <w:numFmt w:val="decimal"/>
      <w:lvlText w:val="%7."/>
      <w:lvlJc w:val="left"/>
      <w:pPr>
        <w:ind w:left="5025" w:hanging="360"/>
      </w:pPr>
    </w:lvl>
    <w:lvl w:ilvl="7" w:tplc="40090019" w:tentative="1">
      <w:start w:val="1"/>
      <w:numFmt w:val="lowerLetter"/>
      <w:lvlText w:val="%8."/>
      <w:lvlJc w:val="left"/>
      <w:pPr>
        <w:ind w:left="5745" w:hanging="360"/>
      </w:pPr>
    </w:lvl>
    <w:lvl w:ilvl="8" w:tplc="4009001B" w:tentative="1">
      <w:start w:val="1"/>
      <w:numFmt w:val="lowerRoman"/>
      <w:lvlText w:val="%9."/>
      <w:lvlJc w:val="right"/>
      <w:pPr>
        <w:ind w:left="6465" w:hanging="180"/>
      </w:pPr>
    </w:lvl>
  </w:abstractNum>
  <w:abstractNum w:abstractNumId="16" w15:restartNumberingAfterBreak="0">
    <w:nsid w:val="3F5F5324"/>
    <w:multiLevelType w:val="hybridMultilevel"/>
    <w:tmpl w:val="B3C2C208"/>
    <w:lvl w:ilvl="0" w:tplc="3BC436EC">
      <w:start w:val="1"/>
      <w:numFmt w:val="decimal"/>
      <w:lvlText w:val="%1."/>
      <w:lvlJc w:val="left"/>
      <w:pPr>
        <w:ind w:left="3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53B2437E">
      <w:start w:val="1"/>
      <w:numFmt w:val="lowerLetter"/>
      <w:lvlText w:val="%2"/>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9CF051E6">
      <w:start w:val="1"/>
      <w:numFmt w:val="lowerRoman"/>
      <w:lvlText w:val="%3"/>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6218C608">
      <w:start w:val="1"/>
      <w:numFmt w:val="decimal"/>
      <w:lvlText w:val="%4"/>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B808B0A2">
      <w:start w:val="1"/>
      <w:numFmt w:val="lowerLetter"/>
      <w:lvlText w:val="%5"/>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B70CF45C">
      <w:start w:val="1"/>
      <w:numFmt w:val="lowerRoman"/>
      <w:lvlText w:val="%6"/>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0AFA8786">
      <w:start w:val="1"/>
      <w:numFmt w:val="decimal"/>
      <w:lvlText w:val="%7"/>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B296DC2A">
      <w:start w:val="1"/>
      <w:numFmt w:val="lowerLetter"/>
      <w:lvlText w:val="%8"/>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CB4E217E">
      <w:start w:val="1"/>
      <w:numFmt w:val="lowerRoman"/>
      <w:lvlText w:val="%9"/>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7" w15:restartNumberingAfterBreak="0">
    <w:nsid w:val="42115079"/>
    <w:multiLevelType w:val="multilevel"/>
    <w:tmpl w:val="10365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D82939"/>
    <w:multiLevelType w:val="multilevel"/>
    <w:tmpl w:val="6E86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C771C5"/>
    <w:multiLevelType w:val="hybridMultilevel"/>
    <w:tmpl w:val="CD6412DA"/>
    <w:lvl w:ilvl="0" w:tplc="78361378">
      <w:start w:val="3"/>
      <w:numFmt w:val="upperLetter"/>
      <w:lvlText w:val="%1."/>
      <w:lvlJc w:val="left"/>
      <w:pPr>
        <w:ind w:left="25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23501F84">
      <w:start w:val="1"/>
      <w:numFmt w:val="lowerLetter"/>
      <w:lvlText w:val="%2"/>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4D541376">
      <w:start w:val="1"/>
      <w:numFmt w:val="lowerRoman"/>
      <w:lvlText w:val="%3"/>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EE56F0F2">
      <w:start w:val="1"/>
      <w:numFmt w:val="decimal"/>
      <w:lvlText w:val="%4"/>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27BCD464">
      <w:start w:val="1"/>
      <w:numFmt w:val="lowerLetter"/>
      <w:lvlText w:val="%5"/>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C0785C2E">
      <w:start w:val="1"/>
      <w:numFmt w:val="lowerRoman"/>
      <w:lvlText w:val="%6"/>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E54291D0">
      <w:start w:val="1"/>
      <w:numFmt w:val="decimal"/>
      <w:lvlText w:val="%7"/>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4F0CDC0E">
      <w:start w:val="1"/>
      <w:numFmt w:val="lowerLetter"/>
      <w:lvlText w:val="%8"/>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C6961FDE">
      <w:start w:val="1"/>
      <w:numFmt w:val="lowerRoman"/>
      <w:lvlText w:val="%9"/>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20" w15:restartNumberingAfterBreak="0">
    <w:nsid w:val="4C9A7E34"/>
    <w:multiLevelType w:val="multilevel"/>
    <w:tmpl w:val="DCA2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7F351F"/>
    <w:multiLevelType w:val="hybridMultilevel"/>
    <w:tmpl w:val="534055D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032566C"/>
    <w:multiLevelType w:val="multilevel"/>
    <w:tmpl w:val="59FE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F7083A"/>
    <w:multiLevelType w:val="hybridMultilevel"/>
    <w:tmpl w:val="781666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4896405"/>
    <w:multiLevelType w:val="multilevel"/>
    <w:tmpl w:val="E364FAF0"/>
    <w:lvl w:ilvl="0">
      <w:start w:val="1"/>
      <w:numFmt w:val="decimal"/>
      <w:lvlText w:val="%1."/>
      <w:lvlJc w:val="left"/>
      <w:pPr>
        <w:tabs>
          <w:tab w:val="num" w:pos="1635"/>
        </w:tabs>
        <w:ind w:left="1635" w:hanging="360"/>
      </w:pPr>
    </w:lvl>
    <w:lvl w:ilvl="1" w:tentative="1">
      <w:start w:val="1"/>
      <w:numFmt w:val="decimal"/>
      <w:lvlText w:val="%2."/>
      <w:lvlJc w:val="left"/>
      <w:pPr>
        <w:tabs>
          <w:tab w:val="num" w:pos="2355"/>
        </w:tabs>
        <w:ind w:left="2355" w:hanging="360"/>
      </w:pPr>
    </w:lvl>
    <w:lvl w:ilvl="2" w:tentative="1">
      <w:start w:val="1"/>
      <w:numFmt w:val="decimal"/>
      <w:lvlText w:val="%3."/>
      <w:lvlJc w:val="left"/>
      <w:pPr>
        <w:tabs>
          <w:tab w:val="num" w:pos="3075"/>
        </w:tabs>
        <w:ind w:left="3075" w:hanging="360"/>
      </w:pPr>
    </w:lvl>
    <w:lvl w:ilvl="3" w:tentative="1">
      <w:start w:val="1"/>
      <w:numFmt w:val="decimal"/>
      <w:lvlText w:val="%4."/>
      <w:lvlJc w:val="left"/>
      <w:pPr>
        <w:tabs>
          <w:tab w:val="num" w:pos="3795"/>
        </w:tabs>
        <w:ind w:left="3795" w:hanging="360"/>
      </w:pPr>
    </w:lvl>
    <w:lvl w:ilvl="4" w:tentative="1">
      <w:start w:val="1"/>
      <w:numFmt w:val="decimal"/>
      <w:lvlText w:val="%5."/>
      <w:lvlJc w:val="left"/>
      <w:pPr>
        <w:tabs>
          <w:tab w:val="num" w:pos="4515"/>
        </w:tabs>
        <w:ind w:left="4515" w:hanging="360"/>
      </w:pPr>
    </w:lvl>
    <w:lvl w:ilvl="5" w:tentative="1">
      <w:start w:val="1"/>
      <w:numFmt w:val="decimal"/>
      <w:lvlText w:val="%6."/>
      <w:lvlJc w:val="left"/>
      <w:pPr>
        <w:tabs>
          <w:tab w:val="num" w:pos="5235"/>
        </w:tabs>
        <w:ind w:left="5235" w:hanging="360"/>
      </w:pPr>
    </w:lvl>
    <w:lvl w:ilvl="6" w:tentative="1">
      <w:start w:val="1"/>
      <w:numFmt w:val="decimal"/>
      <w:lvlText w:val="%7."/>
      <w:lvlJc w:val="left"/>
      <w:pPr>
        <w:tabs>
          <w:tab w:val="num" w:pos="5955"/>
        </w:tabs>
        <w:ind w:left="5955" w:hanging="360"/>
      </w:pPr>
    </w:lvl>
    <w:lvl w:ilvl="7" w:tentative="1">
      <w:start w:val="1"/>
      <w:numFmt w:val="decimal"/>
      <w:lvlText w:val="%8."/>
      <w:lvlJc w:val="left"/>
      <w:pPr>
        <w:tabs>
          <w:tab w:val="num" w:pos="6675"/>
        </w:tabs>
        <w:ind w:left="6675" w:hanging="360"/>
      </w:pPr>
    </w:lvl>
    <w:lvl w:ilvl="8" w:tentative="1">
      <w:start w:val="1"/>
      <w:numFmt w:val="decimal"/>
      <w:lvlText w:val="%9."/>
      <w:lvlJc w:val="left"/>
      <w:pPr>
        <w:tabs>
          <w:tab w:val="num" w:pos="7395"/>
        </w:tabs>
        <w:ind w:left="7395" w:hanging="360"/>
      </w:pPr>
    </w:lvl>
  </w:abstractNum>
  <w:abstractNum w:abstractNumId="25" w15:restartNumberingAfterBreak="0">
    <w:nsid w:val="59BE25F4"/>
    <w:multiLevelType w:val="multilevel"/>
    <w:tmpl w:val="7EE8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216A7E"/>
    <w:multiLevelType w:val="hybridMultilevel"/>
    <w:tmpl w:val="8168E666"/>
    <w:lvl w:ilvl="0" w:tplc="8570B320">
      <w:start w:val="6"/>
      <w:numFmt w:val="decimal"/>
      <w:lvlText w:val="[%1]"/>
      <w:lvlJc w:val="left"/>
      <w:pPr>
        <w:ind w:left="28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51F6A1D4">
      <w:start w:val="1"/>
      <w:numFmt w:val="lowerLetter"/>
      <w:lvlText w:val="%2"/>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EBBE6EEC">
      <w:start w:val="1"/>
      <w:numFmt w:val="lowerRoman"/>
      <w:lvlText w:val="%3"/>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B64C2D28">
      <w:start w:val="1"/>
      <w:numFmt w:val="decimal"/>
      <w:lvlText w:val="%4"/>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CD6AFE30">
      <w:start w:val="1"/>
      <w:numFmt w:val="lowerLetter"/>
      <w:lvlText w:val="%5"/>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188611FE">
      <w:start w:val="1"/>
      <w:numFmt w:val="lowerRoman"/>
      <w:lvlText w:val="%6"/>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990CD12E">
      <w:start w:val="1"/>
      <w:numFmt w:val="decimal"/>
      <w:lvlText w:val="%7"/>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8974C070">
      <w:start w:val="1"/>
      <w:numFmt w:val="lowerLetter"/>
      <w:lvlText w:val="%8"/>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126ADD9A">
      <w:start w:val="1"/>
      <w:numFmt w:val="lowerRoman"/>
      <w:lvlText w:val="%9"/>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27" w15:restartNumberingAfterBreak="0">
    <w:nsid w:val="5ED71ACD"/>
    <w:multiLevelType w:val="hybridMultilevel"/>
    <w:tmpl w:val="C944AC48"/>
    <w:lvl w:ilvl="0" w:tplc="CF8A8862">
      <w:start w:val="3"/>
      <w:numFmt w:val="decimal"/>
      <w:lvlText w:val="[%1]"/>
      <w:lvlJc w:val="left"/>
      <w:pPr>
        <w:ind w:left="1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BD808ADA">
      <w:start w:val="1"/>
      <w:numFmt w:val="lowerLetter"/>
      <w:lvlText w:val="%2"/>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5406C7C8">
      <w:start w:val="1"/>
      <w:numFmt w:val="lowerRoman"/>
      <w:lvlText w:val="%3"/>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C79889E0">
      <w:start w:val="1"/>
      <w:numFmt w:val="decimal"/>
      <w:lvlText w:val="%4"/>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C9988B5A">
      <w:start w:val="1"/>
      <w:numFmt w:val="lowerLetter"/>
      <w:lvlText w:val="%5"/>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5D700508">
      <w:start w:val="1"/>
      <w:numFmt w:val="lowerRoman"/>
      <w:lvlText w:val="%6"/>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3FCA7400">
      <w:start w:val="1"/>
      <w:numFmt w:val="decimal"/>
      <w:lvlText w:val="%7"/>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9E8C0220">
      <w:start w:val="1"/>
      <w:numFmt w:val="lowerLetter"/>
      <w:lvlText w:val="%8"/>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C5DC2AF8">
      <w:start w:val="1"/>
      <w:numFmt w:val="lowerRoman"/>
      <w:lvlText w:val="%9"/>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28" w15:restartNumberingAfterBreak="0">
    <w:nsid w:val="637A1E31"/>
    <w:multiLevelType w:val="multilevel"/>
    <w:tmpl w:val="39968F38"/>
    <w:lvl w:ilvl="0">
      <w:start w:val="1"/>
      <w:numFmt w:val="decimal"/>
      <w:lvlText w:val="%1."/>
      <w:lvlJc w:val="left"/>
      <w:pPr>
        <w:tabs>
          <w:tab w:val="num" w:pos="720"/>
        </w:tabs>
        <w:ind w:left="720" w:hanging="360"/>
      </w:pPr>
    </w:lvl>
    <w:lvl w:ilvl="1">
      <w:start w:val="3"/>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437505"/>
    <w:multiLevelType w:val="multilevel"/>
    <w:tmpl w:val="47700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A23D5A"/>
    <w:multiLevelType w:val="multilevel"/>
    <w:tmpl w:val="D998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AA6D4B"/>
    <w:multiLevelType w:val="hybridMultilevel"/>
    <w:tmpl w:val="2D6044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B001D39"/>
    <w:multiLevelType w:val="multilevel"/>
    <w:tmpl w:val="7FCE6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A64FFF"/>
    <w:multiLevelType w:val="hybridMultilevel"/>
    <w:tmpl w:val="6BE83E9C"/>
    <w:lvl w:ilvl="0" w:tplc="7B3E66B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20A2FD5"/>
    <w:multiLevelType w:val="multilevel"/>
    <w:tmpl w:val="D46CBBD8"/>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76CC4782"/>
    <w:multiLevelType w:val="hybridMultilevel"/>
    <w:tmpl w:val="8AD6B5D0"/>
    <w:lvl w:ilvl="0" w:tplc="9118E926">
      <w:start w:val="1"/>
      <w:numFmt w:val="upperLetter"/>
      <w:lvlText w:val="%1."/>
      <w:lvlJc w:val="left"/>
      <w:pPr>
        <w:ind w:left="25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E9B2005E">
      <w:start w:val="1"/>
      <w:numFmt w:val="lowerLetter"/>
      <w:lvlText w:val="%2"/>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4C8AB364">
      <w:start w:val="1"/>
      <w:numFmt w:val="lowerRoman"/>
      <w:lvlText w:val="%3"/>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A102449E">
      <w:start w:val="1"/>
      <w:numFmt w:val="decimal"/>
      <w:lvlText w:val="%4"/>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B002B006">
      <w:start w:val="1"/>
      <w:numFmt w:val="lowerLetter"/>
      <w:lvlText w:val="%5"/>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5BFA06A0">
      <w:start w:val="1"/>
      <w:numFmt w:val="lowerRoman"/>
      <w:lvlText w:val="%6"/>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62608D4A">
      <w:start w:val="1"/>
      <w:numFmt w:val="decimal"/>
      <w:lvlText w:val="%7"/>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C57A6726">
      <w:start w:val="1"/>
      <w:numFmt w:val="lowerLetter"/>
      <w:lvlText w:val="%8"/>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80F81028">
      <w:start w:val="1"/>
      <w:numFmt w:val="lowerRoman"/>
      <w:lvlText w:val="%9"/>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36" w15:restartNumberingAfterBreak="0">
    <w:nsid w:val="77060362"/>
    <w:multiLevelType w:val="multilevel"/>
    <w:tmpl w:val="0A96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664920"/>
    <w:multiLevelType w:val="multilevel"/>
    <w:tmpl w:val="0348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42C0B"/>
    <w:multiLevelType w:val="multilevel"/>
    <w:tmpl w:val="D276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738CF"/>
    <w:multiLevelType w:val="multilevel"/>
    <w:tmpl w:val="51C4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889435">
    <w:abstractNumId w:val="35"/>
  </w:num>
  <w:num w:numId="2" w16cid:durableId="481507428">
    <w:abstractNumId w:val="19"/>
  </w:num>
  <w:num w:numId="3" w16cid:durableId="1645430550">
    <w:abstractNumId w:val="16"/>
  </w:num>
  <w:num w:numId="4" w16cid:durableId="223026933">
    <w:abstractNumId w:val="11"/>
  </w:num>
  <w:num w:numId="5" w16cid:durableId="766386100">
    <w:abstractNumId w:val="27"/>
  </w:num>
  <w:num w:numId="6" w16cid:durableId="1955597869">
    <w:abstractNumId w:val="26"/>
  </w:num>
  <w:num w:numId="7" w16cid:durableId="1994677039">
    <w:abstractNumId w:val="5"/>
  </w:num>
  <w:num w:numId="8" w16cid:durableId="600456014">
    <w:abstractNumId w:val="28"/>
  </w:num>
  <w:num w:numId="9" w16cid:durableId="654837992">
    <w:abstractNumId w:val="17"/>
  </w:num>
  <w:num w:numId="10" w16cid:durableId="105076787">
    <w:abstractNumId w:val="6"/>
  </w:num>
  <w:num w:numId="11" w16cid:durableId="767191767">
    <w:abstractNumId w:val="24"/>
  </w:num>
  <w:num w:numId="12" w16cid:durableId="1612928755">
    <w:abstractNumId w:val="4"/>
  </w:num>
  <w:num w:numId="13" w16cid:durableId="1211071445">
    <w:abstractNumId w:val="32"/>
  </w:num>
  <w:num w:numId="14" w16cid:durableId="1520121881">
    <w:abstractNumId w:val="18"/>
  </w:num>
  <w:num w:numId="15" w16cid:durableId="385375030">
    <w:abstractNumId w:val="25"/>
  </w:num>
  <w:num w:numId="16" w16cid:durableId="49157096">
    <w:abstractNumId w:val="37"/>
  </w:num>
  <w:num w:numId="17" w16cid:durableId="683745910">
    <w:abstractNumId w:val="14"/>
  </w:num>
  <w:num w:numId="18" w16cid:durableId="1261529741">
    <w:abstractNumId w:val="1"/>
  </w:num>
  <w:num w:numId="19" w16cid:durableId="1030188058">
    <w:abstractNumId w:val="0"/>
  </w:num>
  <w:num w:numId="20" w16cid:durableId="1822187228">
    <w:abstractNumId w:val="29"/>
  </w:num>
  <w:num w:numId="21" w16cid:durableId="907886031">
    <w:abstractNumId w:val="30"/>
  </w:num>
  <w:num w:numId="22" w16cid:durableId="1729649304">
    <w:abstractNumId w:val="39"/>
  </w:num>
  <w:num w:numId="23" w16cid:durableId="861819095">
    <w:abstractNumId w:val="20"/>
  </w:num>
  <w:num w:numId="24" w16cid:durableId="1776052112">
    <w:abstractNumId w:val="38"/>
  </w:num>
  <w:num w:numId="25" w16cid:durableId="1538278054">
    <w:abstractNumId w:val="36"/>
  </w:num>
  <w:num w:numId="26" w16cid:durableId="719985125">
    <w:abstractNumId w:val="9"/>
  </w:num>
  <w:num w:numId="27" w16cid:durableId="1456630899">
    <w:abstractNumId w:val="23"/>
  </w:num>
  <w:num w:numId="28" w16cid:durableId="1557861090">
    <w:abstractNumId w:val="3"/>
  </w:num>
  <w:num w:numId="29" w16cid:durableId="181089300">
    <w:abstractNumId w:val="22"/>
  </w:num>
  <w:num w:numId="30" w16cid:durableId="1981153455">
    <w:abstractNumId w:val="12"/>
  </w:num>
  <w:num w:numId="31" w16cid:durableId="2096516855">
    <w:abstractNumId w:val="7"/>
  </w:num>
  <w:num w:numId="32" w16cid:durableId="225457701">
    <w:abstractNumId w:val="10"/>
  </w:num>
  <w:num w:numId="33" w16cid:durableId="57704257">
    <w:abstractNumId w:val="13"/>
  </w:num>
  <w:num w:numId="34" w16cid:durableId="1538540396">
    <w:abstractNumId w:val="21"/>
  </w:num>
  <w:num w:numId="35" w16cid:durableId="1625579006">
    <w:abstractNumId w:val="8"/>
  </w:num>
  <w:num w:numId="36" w16cid:durableId="2060203402">
    <w:abstractNumId w:val="2"/>
  </w:num>
  <w:num w:numId="37" w16cid:durableId="822623382">
    <w:abstractNumId w:val="34"/>
  </w:num>
  <w:num w:numId="38" w16cid:durableId="229923943">
    <w:abstractNumId w:val="33"/>
  </w:num>
  <w:num w:numId="39" w16cid:durableId="1163424289">
    <w:abstractNumId w:val="15"/>
  </w:num>
  <w:num w:numId="40" w16cid:durableId="107998199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5D98"/>
    <w:rsid w:val="00000D5E"/>
    <w:rsid w:val="000125BC"/>
    <w:rsid w:val="0001519D"/>
    <w:rsid w:val="00044160"/>
    <w:rsid w:val="00047B7A"/>
    <w:rsid w:val="00052417"/>
    <w:rsid w:val="00056E63"/>
    <w:rsid w:val="000706B0"/>
    <w:rsid w:val="00095243"/>
    <w:rsid w:val="00096A55"/>
    <w:rsid w:val="000C51FE"/>
    <w:rsid w:val="000D512D"/>
    <w:rsid w:val="000E5723"/>
    <w:rsid w:val="00101703"/>
    <w:rsid w:val="00115BBF"/>
    <w:rsid w:val="00121E52"/>
    <w:rsid w:val="00133436"/>
    <w:rsid w:val="0013794C"/>
    <w:rsid w:val="00142438"/>
    <w:rsid w:val="0014741F"/>
    <w:rsid w:val="001634B7"/>
    <w:rsid w:val="00166365"/>
    <w:rsid w:val="00172209"/>
    <w:rsid w:val="001738A6"/>
    <w:rsid w:val="0019619C"/>
    <w:rsid w:val="001B020F"/>
    <w:rsid w:val="001E5C44"/>
    <w:rsid w:val="002040C7"/>
    <w:rsid w:val="00230280"/>
    <w:rsid w:val="0025115F"/>
    <w:rsid w:val="00257BF0"/>
    <w:rsid w:val="0026240D"/>
    <w:rsid w:val="002638E4"/>
    <w:rsid w:val="0026764E"/>
    <w:rsid w:val="00282BE4"/>
    <w:rsid w:val="0028745C"/>
    <w:rsid w:val="002B1F7F"/>
    <w:rsid w:val="002B57CA"/>
    <w:rsid w:val="002B7CAD"/>
    <w:rsid w:val="002B7D4A"/>
    <w:rsid w:val="002D1E28"/>
    <w:rsid w:val="002F088A"/>
    <w:rsid w:val="002F13CE"/>
    <w:rsid w:val="002F6DB8"/>
    <w:rsid w:val="003012A1"/>
    <w:rsid w:val="00303C93"/>
    <w:rsid w:val="00365D25"/>
    <w:rsid w:val="0039133C"/>
    <w:rsid w:val="0039722C"/>
    <w:rsid w:val="003A6318"/>
    <w:rsid w:val="003B39A4"/>
    <w:rsid w:val="003B5C26"/>
    <w:rsid w:val="003B6762"/>
    <w:rsid w:val="003C724A"/>
    <w:rsid w:val="003D5721"/>
    <w:rsid w:val="003E250F"/>
    <w:rsid w:val="003E66EA"/>
    <w:rsid w:val="004036C4"/>
    <w:rsid w:val="00411E2A"/>
    <w:rsid w:val="004351A1"/>
    <w:rsid w:val="00436DF2"/>
    <w:rsid w:val="00446965"/>
    <w:rsid w:val="00451920"/>
    <w:rsid w:val="00474C9A"/>
    <w:rsid w:val="004777FF"/>
    <w:rsid w:val="00492A74"/>
    <w:rsid w:val="004B7A6E"/>
    <w:rsid w:val="004E2115"/>
    <w:rsid w:val="004E3D10"/>
    <w:rsid w:val="004F38EA"/>
    <w:rsid w:val="00504F57"/>
    <w:rsid w:val="005606FA"/>
    <w:rsid w:val="0057106B"/>
    <w:rsid w:val="00577FC4"/>
    <w:rsid w:val="0058772D"/>
    <w:rsid w:val="005A0E50"/>
    <w:rsid w:val="005C2F8D"/>
    <w:rsid w:val="005D5C5D"/>
    <w:rsid w:val="005F065F"/>
    <w:rsid w:val="005F7DED"/>
    <w:rsid w:val="00600033"/>
    <w:rsid w:val="00601053"/>
    <w:rsid w:val="00621D9F"/>
    <w:rsid w:val="00660496"/>
    <w:rsid w:val="0067013B"/>
    <w:rsid w:val="00671889"/>
    <w:rsid w:val="00682380"/>
    <w:rsid w:val="00686A73"/>
    <w:rsid w:val="00687380"/>
    <w:rsid w:val="0069514C"/>
    <w:rsid w:val="006A010C"/>
    <w:rsid w:val="006D2B7F"/>
    <w:rsid w:val="006D7DAC"/>
    <w:rsid w:val="006E00B0"/>
    <w:rsid w:val="006F5795"/>
    <w:rsid w:val="007113A8"/>
    <w:rsid w:val="00730CDB"/>
    <w:rsid w:val="0074462B"/>
    <w:rsid w:val="00746FFE"/>
    <w:rsid w:val="00753E1E"/>
    <w:rsid w:val="007663F2"/>
    <w:rsid w:val="00791C0F"/>
    <w:rsid w:val="007A6A14"/>
    <w:rsid w:val="007B7458"/>
    <w:rsid w:val="007C1579"/>
    <w:rsid w:val="007C5FCC"/>
    <w:rsid w:val="007D2FDF"/>
    <w:rsid w:val="00801EE9"/>
    <w:rsid w:val="00805388"/>
    <w:rsid w:val="00821B09"/>
    <w:rsid w:val="008418C5"/>
    <w:rsid w:val="0085318C"/>
    <w:rsid w:val="00862142"/>
    <w:rsid w:val="008623D0"/>
    <w:rsid w:val="008B2B13"/>
    <w:rsid w:val="008B7D5D"/>
    <w:rsid w:val="008D51B5"/>
    <w:rsid w:val="008D764A"/>
    <w:rsid w:val="008D7DE0"/>
    <w:rsid w:val="008E05C6"/>
    <w:rsid w:val="008E0B5A"/>
    <w:rsid w:val="00957FAD"/>
    <w:rsid w:val="009649F2"/>
    <w:rsid w:val="009734E9"/>
    <w:rsid w:val="00982234"/>
    <w:rsid w:val="00983629"/>
    <w:rsid w:val="009858CD"/>
    <w:rsid w:val="009B5D98"/>
    <w:rsid w:val="009B7170"/>
    <w:rsid w:val="009C04DF"/>
    <w:rsid w:val="009D562E"/>
    <w:rsid w:val="009E3AE2"/>
    <w:rsid w:val="009E6EDE"/>
    <w:rsid w:val="00A01CE7"/>
    <w:rsid w:val="00A25C79"/>
    <w:rsid w:val="00A433E0"/>
    <w:rsid w:val="00A510D8"/>
    <w:rsid w:val="00A55898"/>
    <w:rsid w:val="00A649CA"/>
    <w:rsid w:val="00A72B6D"/>
    <w:rsid w:val="00AB7604"/>
    <w:rsid w:val="00AC7B1B"/>
    <w:rsid w:val="00AE0656"/>
    <w:rsid w:val="00B04754"/>
    <w:rsid w:val="00B1301F"/>
    <w:rsid w:val="00B41D10"/>
    <w:rsid w:val="00B4348C"/>
    <w:rsid w:val="00B6216A"/>
    <w:rsid w:val="00B92B1E"/>
    <w:rsid w:val="00B92E1D"/>
    <w:rsid w:val="00B96647"/>
    <w:rsid w:val="00BA01D7"/>
    <w:rsid w:val="00BB58D5"/>
    <w:rsid w:val="00BC3066"/>
    <w:rsid w:val="00BC47EE"/>
    <w:rsid w:val="00C25669"/>
    <w:rsid w:val="00C33521"/>
    <w:rsid w:val="00C972BB"/>
    <w:rsid w:val="00CD0595"/>
    <w:rsid w:val="00CE515E"/>
    <w:rsid w:val="00D10C54"/>
    <w:rsid w:val="00D41751"/>
    <w:rsid w:val="00D420D8"/>
    <w:rsid w:val="00D50135"/>
    <w:rsid w:val="00D56663"/>
    <w:rsid w:val="00D61B11"/>
    <w:rsid w:val="00D62EC0"/>
    <w:rsid w:val="00D80501"/>
    <w:rsid w:val="00D86B72"/>
    <w:rsid w:val="00D92C0A"/>
    <w:rsid w:val="00D95E4B"/>
    <w:rsid w:val="00DB1C00"/>
    <w:rsid w:val="00DB678F"/>
    <w:rsid w:val="00DC337F"/>
    <w:rsid w:val="00DD4A61"/>
    <w:rsid w:val="00DE330A"/>
    <w:rsid w:val="00E04E99"/>
    <w:rsid w:val="00E229F0"/>
    <w:rsid w:val="00E400AE"/>
    <w:rsid w:val="00E4593D"/>
    <w:rsid w:val="00E5238F"/>
    <w:rsid w:val="00E714BE"/>
    <w:rsid w:val="00EA412E"/>
    <w:rsid w:val="00EC4375"/>
    <w:rsid w:val="00EC69A1"/>
    <w:rsid w:val="00ED1903"/>
    <w:rsid w:val="00F21EE1"/>
    <w:rsid w:val="00F31462"/>
    <w:rsid w:val="00F31F72"/>
    <w:rsid w:val="00F37727"/>
    <w:rsid w:val="00F578B8"/>
    <w:rsid w:val="00F7283D"/>
    <w:rsid w:val="00F7481C"/>
    <w:rsid w:val="00F91E3D"/>
    <w:rsid w:val="00FF63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D6B6C"/>
  <w15:docId w15:val="{1A97D34E-1590-44E6-BC34-AB24F0785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0" w:line="257" w:lineRule="auto"/>
      <w:ind w:left="10" w:right="60" w:hanging="10"/>
      <w:jc w:val="both"/>
    </w:pPr>
    <w:rPr>
      <w:rFonts w:ascii="Times New Roman" w:eastAsia="Times New Roman" w:hAnsi="Times New Roman" w:cs="Times New Roman"/>
      <w:color w:val="000000"/>
      <w:sz w:val="21"/>
    </w:rPr>
  </w:style>
  <w:style w:type="paragraph" w:styleId="Heading1">
    <w:name w:val="heading 1"/>
    <w:next w:val="Normal"/>
    <w:link w:val="Heading1Char"/>
    <w:uiPriority w:val="9"/>
    <w:qFormat/>
    <w:pPr>
      <w:keepNext/>
      <w:keepLines/>
      <w:numPr>
        <w:numId w:val="7"/>
      </w:numPr>
      <w:spacing w:after="148" w:line="259" w:lineRule="auto"/>
      <w:ind w:left="10" w:right="58" w:hanging="10"/>
      <w:jc w:val="center"/>
      <w:outlineLvl w:val="0"/>
    </w:pPr>
    <w:rPr>
      <w:rFonts w:ascii="Times New Roman" w:eastAsia="Times New Roman" w:hAnsi="Times New Roman" w:cs="Times New Roman"/>
      <w:color w:val="000000"/>
      <w:sz w:val="21"/>
    </w:rPr>
  </w:style>
  <w:style w:type="paragraph" w:styleId="Heading2">
    <w:name w:val="heading 2"/>
    <w:basedOn w:val="Normal"/>
    <w:next w:val="Normal"/>
    <w:link w:val="Heading2Char"/>
    <w:uiPriority w:val="9"/>
    <w:semiHidden/>
    <w:unhideWhenUsed/>
    <w:qFormat/>
    <w:rsid w:val="0005241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65D25"/>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semiHidden/>
    <w:unhideWhenUsed/>
    <w:qFormat/>
    <w:rsid w:val="0005241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8B7D5D"/>
    <w:rPr>
      <w:sz w:val="24"/>
    </w:rPr>
  </w:style>
  <w:style w:type="character" w:customStyle="1" w:styleId="Heading3Char">
    <w:name w:val="Heading 3 Char"/>
    <w:basedOn w:val="DefaultParagraphFont"/>
    <w:link w:val="Heading3"/>
    <w:uiPriority w:val="9"/>
    <w:semiHidden/>
    <w:rsid w:val="00365D25"/>
    <w:rPr>
      <w:rFonts w:asciiTheme="majorHAnsi" w:eastAsiaTheme="majorEastAsia" w:hAnsiTheme="majorHAnsi" w:cstheme="majorBidi"/>
      <w:color w:val="1F3763" w:themeColor="accent1" w:themeShade="7F"/>
    </w:rPr>
  </w:style>
  <w:style w:type="character" w:customStyle="1" w:styleId="Heading2Char">
    <w:name w:val="Heading 2 Char"/>
    <w:basedOn w:val="DefaultParagraphFont"/>
    <w:link w:val="Heading2"/>
    <w:uiPriority w:val="9"/>
    <w:semiHidden/>
    <w:rsid w:val="00052417"/>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052417"/>
    <w:rPr>
      <w:rFonts w:asciiTheme="majorHAnsi" w:eastAsiaTheme="majorEastAsia" w:hAnsiTheme="majorHAnsi" w:cstheme="majorBidi"/>
      <w:i/>
      <w:iCs/>
      <w:color w:val="2F5496" w:themeColor="accent1" w:themeShade="BF"/>
      <w:sz w:val="21"/>
    </w:rPr>
  </w:style>
  <w:style w:type="character" w:styleId="Hyperlink">
    <w:name w:val="Hyperlink"/>
    <w:basedOn w:val="DefaultParagraphFont"/>
    <w:uiPriority w:val="99"/>
    <w:unhideWhenUsed/>
    <w:rsid w:val="004351A1"/>
    <w:rPr>
      <w:color w:val="0563C1" w:themeColor="hyperlink"/>
      <w:u w:val="single"/>
    </w:rPr>
  </w:style>
  <w:style w:type="character" w:styleId="UnresolvedMention">
    <w:name w:val="Unresolved Mention"/>
    <w:basedOn w:val="DefaultParagraphFont"/>
    <w:uiPriority w:val="99"/>
    <w:semiHidden/>
    <w:unhideWhenUsed/>
    <w:rsid w:val="004351A1"/>
    <w:rPr>
      <w:color w:val="605E5C"/>
      <w:shd w:val="clear" w:color="auto" w:fill="E1DFDD"/>
    </w:rPr>
  </w:style>
  <w:style w:type="paragraph" w:styleId="ListParagraph">
    <w:name w:val="List Paragraph"/>
    <w:basedOn w:val="Normal"/>
    <w:uiPriority w:val="34"/>
    <w:qFormat/>
    <w:rsid w:val="004351A1"/>
    <w:pPr>
      <w:ind w:left="720"/>
      <w:contextualSpacing/>
    </w:pPr>
  </w:style>
  <w:style w:type="character" w:styleId="PlaceholderText">
    <w:name w:val="Placeholder Text"/>
    <w:basedOn w:val="DefaultParagraphFont"/>
    <w:uiPriority w:val="99"/>
    <w:semiHidden/>
    <w:rsid w:val="0069514C"/>
    <w:rPr>
      <w:color w:val="666666"/>
    </w:rPr>
  </w:style>
  <w:style w:type="numbering" w:customStyle="1" w:styleId="CurrentList1">
    <w:name w:val="Current List1"/>
    <w:uiPriority w:val="99"/>
    <w:rsid w:val="00687380"/>
    <w:pPr>
      <w:numPr>
        <w:numId w:val="3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1113</TotalTime>
  <Pages>15</Pages>
  <Words>4655</Words>
  <Characters>26536</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Microsoft Word - Adaptive ant colony optimization for Internet of Things</vt:lpstr>
    </vt:vector>
  </TitlesOfParts>
  <Company/>
  <LinksUpToDate>false</LinksUpToDate>
  <CharactersWithSpaces>31129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Adaptive ant colony optimization for Internet of Things</dc:title>
  <dc:subject/>
  <dc:creator>vamshirao</dc:creator>
  <cp:keywords/>
  <dc:description/>
  <cp:lastModifiedBy>Sanjay Kasaudhan</cp:lastModifiedBy>
  <cp:revision>177</cp:revision>
  <dcterms:created xsi:type="dcterms:W3CDTF">2025-11-08T05:53:00Z</dcterms:created>
  <dcterms:modified xsi:type="dcterms:W3CDTF">2025-11-09T13:36:00Z</dcterms:modified>
</cp:coreProperties>
</file>