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E23" w:rsidRDefault="00C20E23">
      <w:r>
        <w:rPr>
          <w:noProof/>
        </w:rPr>
        <w:drawing>
          <wp:inline distT="0" distB="0" distL="0" distR="0" wp14:anchorId="39772C8F" wp14:editId="626558C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/>
    <w:p w:rsidR="00C20E23" w:rsidRDefault="00C20E23">
      <w:r>
        <w:t xml:space="preserve">Part A General Information: </w:t>
      </w:r>
    </w:p>
    <w:p w:rsidR="00EB0041" w:rsidRDefault="00C20E23">
      <w:r>
        <w:rPr>
          <w:noProof/>
        </w:rPr>
        <w:drawing>
          <wp:inline distT="0" distB="0" distL="0" distR="0" wp14:anchorId="1DBFDC65" wp14:editId="65BF6C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/>
    <w:p w:rsidR="00C20E23" w:rsidRDefault="00C20E23">
      <w:r>
        <w:rPr>
          <w:noProof/>
        </w:rPr>
        <w:lastRenderedPageBreak/>
        <w:drawing>
          <wp:inline distT="0" distB="0" distL="0" distR="0" wp14:anchorId="30C23FF0" wp14:editId="55B33F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>
      <w:r>
        <w:t>Computation of Income and Tax</w:t>
      </w:r>
    </w:p>
    <w:p w:rsidR="00C20E23" w:rsidRDefault="00C20E23"/>
    <w:p w:rsidR="00C20E23" w:rsidRDefault="00C20E23">
      <w:r>
        <w:rPr>
          <w:noProof/>
        </w:rPr>
        <w:drawing>
          <wp:inline distT="0" distB="0" distL="0" distR="0" wp14:anchorId="7CBE21AE" wp14:editId="51AEBE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>
      <w:r>
        <w:rPr>
          <w:noProof/>
        </w:rPr>
        <w:lastRenderedPageBreak/>
        <w:drawing>
          <wp:inline distT="0" distB="0" distL="0" distR="0" wp14:anchorId="29685154" wp14:editId="2F327C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>
      <w:r>
        <w:rPr>
          <w:noProof/>
        </w:rPr>
        <w:drawing>
          <wp:inline distT="0" distB="0" distL="0" distR="0" wp14:anchorId="126FDCFC" wp14:editId="2467EA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>
      <w:r>
        <w:rPr>
          <w:noProof/>
        </w:rPr>
        <w:lastRenderedPageBreak/>
        <w:drawing>
          <wp:inline distT="0" distB="0" distL="0" distR="0" wp14:anchorId="3C180A1F" wp14:editId="2F8EE9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/>
    <w:p w:rsidR="00C20E23" w:rsidRDefault="00C20E23">
      <w:r>
        <w:t>Tax Details: no change</w:t>
      </w:r>
    </w:p>
    <w:p w:rsidR="00C20E23" w:rsidRDefault="00C20E23">
      <w:r>
        <w:t>Tax Paid and Verification:</w:t>
      </w:r>
    </w:p>
    <w:p w:rsidR="00C20E23" w:rsidRDefault="00C20E23"/>
    <w:p w:rsidR="00C20E23" w:rsidRDefault="00C20E23">
      <w:r>
        <w:rPr>
          <w:noProof/>
        </w:rPr>
        <w:drawing>
          <wp:inline distT="0" distB="0" distL="0" distR="0" wp14:anchorId="35C35E4C" wp14:editId="68897D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/>
    <w:p w:rsidR="00C20E23" w:rsidRDefault="00C20E23">
      <w:r>
        <w:rPr>
          <w:noProof/>
        </w:rPr>
        <w:lastRenderedPageBreak/>
        <w:drawing>
          <wp:inline distT="0" distB="0" distL="0" distR="0" wp14:anchorId="6E959928" wp14:editId="46BACC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41689E">
      <w:r>
        <w:t>Return: 8540</w:t>
      </w:r>
    </w:p>
    <w:p w:rsidR="0041689E" w:rsidRDefault="0041689E">
      <w:bookmarkStart w:id="0" w:name="_GoBack"/>
      <w:bookmarkEnd w:id="0"/>
    </w:p>
    <w:sectPr w:rsidR="00416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FE0"/>
    <w:rsid w:val="0041689E"/>
    <w:rsid w:val="00C20E23"/>
    <w:rsid w:val="00D54FE0"/>
    <w:rsid w:val="00EB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F6FFE"/>
  <w15:chartTrackingRefBased/>
  <w15:docId w15:val="{9A258D14-195F-4C05-B285-7027A451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dcterms:created xsi:type="dcterms:W3CDTF">2020-09-24T11:44:00Z</dcterms:created>
  <dcterms:modified xsi:type="dcterms:W3CDTF">2020-09-24T12:09:00Z</dcterms:modified>
</cp:coreProperties>
</file>