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0.770, 6.84x faster than exact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nprobe=1 - 15.20x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0.112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efSearch=16; this is the fastest eligible configuration in the current executed run (Recall@5 0.770, 6.84x speedup).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0.228 ms (mean 0.231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0.032 ms</w:t>
            </w:r>
          </w:p>
        </w:tc>
        <w:tc>
          <w:tcPr>
            <w:tcW w:type="dxa" w:w="2340"/>
          </w:tcPr>
          <w:p>
            <w:r>
              <w:t>6.84x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0.059 ms</w:t>
            </w:r>
          </w:p>
        </w:tc>
        <w:tc>
          <w:tcPr>
            <w:tcW w:type="dxa" w:w="2340"/>
          </w:tcPr>
          <w:p>
            <w:r>
              <w:t>3.72x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0.116 ms</w:t>
            </w:r>
          </w:p>
        </w:tc>
        <w:tc>
          <w:tcPr>
            <w:tcW w:type="dxa" w:w="2340"/>
          </w:tcPr>
          <w:p>
            <w:r>
              <w:t>1.88x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0.218 ms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0.014 ms</w:t>
            </w:r>
          </w:p>
        </w:tc>
        <w:tc>
          <w:tcPr>
            <w:tcW w:type="dxa" w:w="2340"/>
          </w:tcPr>
          <w:p>
            <w:r>
              <w:t>15.20x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5.60x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0.068 ms</w:t>
            </w:r>
          </w:p>
        </w:tc>
        <w:tc>
          <w:tcPr>
            <w:tcW w:type="dxa" w:w="2340"/>
          </w:tcPr>
          <w:p>
            <w:r>
              <w:t>3.21x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0.127 ms</w:t>
            </w:r>
          </w:p>
        </w:tc>
        <w:tc>
          <w:tcPr>
            <w:tcW w:type="dxa" w:w="2340"/>
          </w:tcPr>
          <w:p>
            <w:r>
              <w:t>1.73x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0.014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0.059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0.032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current executed run (Recall@5 0.770 and 6.84x speedup) that meets the Recall@5 &gt;= 0.75 quality bar. IVF nprobe=1 is fastest overall (15.20x) but its Recall@5 (0.502) falls well below the threshold and is rejected. HNSW efSearch=32 reaches the highest measured recall (0.780) at 0.059 ms, while IVF nprobe=20 reaches 0.769 at 0.127 ms and 1.73x speedup.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0.700</w:t>
            </w:r>
          </w:p>
        </w:tc>
      </w:tr>
    </w:tbl>
    <w:p>
      <w:pPr>
        <w:spacing w:after="120"/>
      </w:pPr>
      <w:r>
        <w:t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0.770 at 6.84x speedup, fastest eligible configuration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efSearch=16, the fastest eligible configuration in the current executed run (Recall@5 0.770, 6.84x speedup). Where RAM is the binding constraint, use IVF nprobe=20 (Recall@5 0.769, 1.73x speedup), but verify the memory footprint on target hardware because it was not measured here.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