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40"/>
        </w:rPr>
        <w:t>GoKesari — Tile Board UI pass, performance and release</w:t>
      </w:r>
    </w:p>
    <w:p>
      <w:r>
        <w:rPr>
          <w:b w:val="0"/>
          <w:i w:val="0"/>
          <w:sz w:val="22"/>
        </w:rPr>
        <w:t>Final summary · 9–10 October 2026 · test.gokesari.com and gokesari.com</w:t>
      </w:r>
    </w:p>
    <w:p>
      <w:r>
        <w:rPr>
          <w:b w:val="0"/>
          <w:i/>
          <w:sz w:val="18"/>
        </w:rPr>
        <w:t>Prepared by Claude Code for the owner's review. Production deployment of anything not already released waits for the owner's written approval.</w:t>
      </w:r>
    </w:p>
    <w:p>
      <w:pPr>
        <w:pStyle w:val="Heading1"/>
      </w:pPr>
      <w:r>
        <w:rPr>
          <w:color w:val="C2410C"/>
        </w:rPr>
        <w:t>1. Status (three lines)</w:t>
      </w:r>
    </w:p>
    <w:p>
      <w:r>
        <w:rPr>
          <w:b/>
          <w:i w:val="0"/>
        </w:rPr>
        <w:t>Done: every role's home is the Tile Board on one screen (60/60 local and 105/105 test-site checks, 3 languages); every function within 2 taps (236/236 links); released to gokesari.com on 9 Oct (PR #123, with the owner's approval).</w:t>
      </w:r>
    </w:p>
    <w:p>
      <w:r>
        <w:rPr>
          <w:b/>
          <w:i w:val="0"/>
        </w:rPr>
        <w:t>Tested on test.gokesari.com with real test accounts: 48 of 57 end-to-end tests pass, 4 not run with a stated reason, 5 open; access 55/55, app view 4/4; PageSpeed (Lighthouse 13.5) mobile 93–100 on production after release.</w:t>
      </w:r>
    </w:p>
    <w:p>
      <w:r>
        <w:rPr>
          <w:b/>
          <w:i w:val="0"/>
        </w:rPr>
        <w:t>Not done: signed-in pages are slow (3–5 s server time: database in Ohio, us-east-2) — needs the owner's hosting decision; second-level pages still median 2.2 phone screens; PR #124 (performance + second UI pass) waits on GitHub Actions billing for CI.</w:t>
      </w:r>
    </w:p>
    <w:p>
      <w:pPr>
        <w:pStyle w:val="Heading1"/>
      </w:pPr>
      <w:r>
        <w:rPr>
          <w:color w:val="C2410C"/>
        </w:rPr>
        <w:t>2. Assumptions and limits</w:t>
      </w:r>
    </w:p>
    <w:p>
      <w:pPr>
        <w:pStyle w:val="ListBullet"/>
      </w:pPr>
      <w:r>
        <w:t>The earlier audit report, benchmark and usability proof were available as artifacts and were used (the faith-themed parts were excluded as the brief asks).</w:t>
      </w:r>
    </w:p>
    <w:p>
      <w:pPr>
        <w:pStyle w:val="ListBullet"/>
      </w:pPr>
      <w:r>
        <w:t>All four roles were signed in on test.gokesari.com with the owner's test mailboxes (gk-cust, gk-shop, gk-admin, gk-ops) plus a new gk-uireg account for registration; codes came from the owner's Gmail.</w:t>
      </w:r>
    </w:p>
    <w:p>
      <w:pPr>
        <w:pStyle w:val="ListBullet"/>
      </w:pPr>
      <w:r>
        <w:t>GitHub Actions stopped starting jobs at 18:04 UTC (billing). Consequences: no CI on staging after the merge, on release PR #123 or on PR #124; no Cashfree sandbox payment (the wallet and shop-wallet top-ups were not run). The owner approved releasing #123 without its own CI run.</w:t>
      </w:r>
    </w:p>
    <w:p>
      <w:pPr>
        <w:pStyle w:val="ListBullet"/>
      </w:pPr>
      <w:r>
        <w:t>This environment cannot reach Cashfree or Google Maps; the Maps-based location page is the only navigation item not verified.</w:t>
      </w:r>
    </w:p>
    <w:p>
      <w:pPr>
        <w:pStyle w:val="ListBullet"/>
      </w:pPr>
      <w:r>
        <w:t>Business rules on the test site were not changed (the cancellation rule allows cancelling only before the shop accepts; tested as such).</w:t>
      </w:r>
    </w:p>
    <w:p>
      <w:pPr>
        <w:pStyle w:val="ListBullet"/>
      </w:pPr>
      <w:r>
        <w:t>Only Chromium is installed here: Firefox and Safari were not tested. Hindi and Marathi were tested for the boards, header, menu pages and states; second-level page bodies are still English.</w:t>
      </w:r>
    </w:p>
    <w:p>
      <w:pPr>
        <w:pStyle w:val="ListBullet"/>
      </w:pPr>
      <w:r>
        <w:t>Lighthouse was run locally (13.5.0, the same engine as PageSpeed Insights) because the public PageSpeed API quota was exhausted; numbers match the owner's PDF reports within a few points.</w:t>
      </w:r>
    </w:p>
    <w:p>
      <w:pPr>
        <w:pStyle w:val="ListBullet"/>
      </w:pPr>
      <w:r>
        <w:t>Production was checked read-only (public pages, smoke test, Lighthouse); no test data or test payments were used on gokesari.com.</w:t>
      </w:r>
    </w:p>
    <w:p>
      <w:pPr>
        <w:pStyle w:val="Heading1"/>
      </w:pPr>
      <w:r>
        <w:rPr>
          <w:color w:val="C2410C"/>
        </w:rPr>
        <w:t>3. Issue register (totals; full list in GoKesari_UI_Issue_Register_2026-10-09.xlsx)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268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417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417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Fixed</w:t>
            </w:r>
          </w:p>
        </w:tc>
        <w:tc>
          <w:tcPr>
            <w:tcW w:type="dxa" w:w="1701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Partly fixed</w:t>
            </w:r>
          </w:p>
        </w:tc>
        <w:tc>
          <w:tcPr>
            <w:tcW w:type="dxa" w:w="1701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Not fixed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All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71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Critical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</w:t>
            </w:r>
          </w:p>
        </w:tc>
      </w:tr>
    </w:tbl>
    <w:p/>
    <w:p>
      <w:r>
        <w:rPr>
          <w:b/>
          <w:i w:val="0"/>
        </w:rPr>
        <w:t>Issues not fully fixed: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  <w:shd w:val="clear" w:color="auto" w:fill="C2410C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252"/>
            <w:shd w:val="clear" w:color="auto" w:fill="C2410C"/>
          </w:tcPr>
          <w:p>
            <w:r/>
            <w:r>
              <w:rPr>
                <w:b/>
                <w:color w:val="FFFFFF"/>
                <w:sz w:val="15"/>
              </w:rPr>
              <w:t>Problem</w:t>
            </w:r>
          </w:p>
        </w:tc>
        <w:tc>
          <w:tcPr>
            <w:tcW w:type="dxa" w:w="1134"/>
            <w:shd w:val="clear" w:color="auto" w:fill="C2410C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628"/>
            <w:shd w:val="clear" w:color="auto" w:fill="C2410C"/>
          </w:tcPr>
          <w:p>
            <w:r/>
            <w:r>
              <w:rPr>
                <w:b/>
                <w:color w:val="FFFFFF"/>
                <w:sz w:val="15"/>
              </w:rPr>
              <w:t>Why / what is left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AUD-05b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Every shop card shows the same cart icon.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Reason: needs uploaded shop photos, not a UI change.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AUD-06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One product per phone screen: search ‘milk’ 7.3 screens, Dairy 13 screens.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Local: Dairy 13 → 5.0 screens, search 7.3 → 2.6. Still more than one screen when a category has many products (paging of product lists not added).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AUD-12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Pages ran 4–14 screens on a phone.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Second-level pages: median 2.1 phone screens (was 2.1–2.9); forms, policies and long data tables still scroll — see open items.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AUD-14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107 of 175 text items 12 px; buttons ~30 px; three action rows per card.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Card still shows Add and Subscribe (two rows) when subscription is offered.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AUD-15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English only; no Hindi/Marathi switch.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Body text of second-level pages (forms, tables) is still English — open item.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AUD-19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Kesari quality badge has the same pill style as type/closed/delivery pills.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Reason: low impact; needs a badge design decision (open item).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AUD-21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Search ‘milk’ lists products but “0 shops” although shops sell milk.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Reason: business logic; recorded as open item.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BEN-01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No reorder; no delivery promise on cards; search not scoped.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Reason: ETA and scoped search need new back-end data/logic.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BEN-04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Savings not shown.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Reason: needs MRP/savings data on every line (back-end).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BEN-05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Live order not surfaced on home; free-delivery progress not shown.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Reason (progress bar): needs the shop's free-delivery rule in the cart bar data.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BEN-09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Flat list, no saved views, no command search.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Reason (command search): new feature, not UI regrouping.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BEN-10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No voice search.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Reason: new feature (speech input), outside UI-only scope.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USA-01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Smallest text on the approved mockups and build: 11–12 px (brief: body ≥14 px on mobile).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Measured min 12 px (was 10–11). 14 px body met at 360×800 and taller; not on 360×728 / 320×640 boards.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USA-06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Truncated labels (“Open n…”, “Fruits &amp; …”, “Tomorrow's d…”) in the deployed boards.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Zero cut-off labels at 360×800+ except place/shop names (data); 320×640: a few shop-owner/admin submenu labels hidden.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DT-12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On the smallest phones (320×640) 1–3 submenu labels per board are hidden inside their tile.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Reason: physical limit of one screen with 48 px targets; see decision D-02.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DT-13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Body content of forms, tables and policy pages not translated.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Reason: thousands of strings; needs native-speaker review. Open item O-02.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DT-14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Inside older pages, some links and inputs remain under 44 px (inline text links, date inputs).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All-pages scan: smallest target 13 px (native inputs) on some admin forms.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PERF-01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Mobile Speed Index 8.6 s (score 92): the server took ~4 s to send the page when idle (Lighthouse: document latency 1,050–4,010 ms). The page itself scores 98–100 locally.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Owner/hosting setting; after release, home scored 99 when warm and 93–94 when cold.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PERF-02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Signed-in pages take 3.4–5.1 s server time on test.gokesari.com (slow-4G check: 5 of 6 pages 3.6–5.0 s, target 3 s). Database is in Neon us-east-2 (Ohio): every query pays an India↔Ohio round trip.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Reproduced locally with a 200 ms database round trip: 2.1 s per signed-in page.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PERF-03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52 database queries per signed-in home page; the same user, wallet, addresses, unread count, roles and 8 business rules read several times.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In PR #124 (tests 1,662 pass locally); waiting for GitHub CI (billing) before staging/production.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PERF-04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Every query costs two database round trips (Drizzle sends unprepared queries; postgres-js describes, then executes).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In PR #124; owner turns it on for test first (pooler must support prepared statements), then production.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PERF-05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Lighthouse accessibility 99: heading order skipped a level; the phone language button's spoken name did not include its visible label.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In PR #124.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PERF-06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Render-blocking stylesheet (16 KB): 110–150 ms.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Decision D-23.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PERF-07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Unused JavaScript 68 KiB, legacy JavaScript 17 KiB.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Framework-owned.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TST-01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Resolving a dispute gave no visible confirmation within 5 s (the server took several seconds); a second click was refused (409).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Test A-06.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TST-02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An approved return waiting for a rider cannot be completed by staff until a rider is on the way; with no rider online it waits.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Test S-11b not run.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TST-03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The Returns tab links to /returns; /orders?tab=returns shows the Active tab.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Test C-10.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TST-04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126 products on one list (5 phone screens).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In PR #124.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TST-05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Category list 8.3 phone screens.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In PR #124.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TST-06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Business rules page 34.8 phone screens.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In PR #124.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TST-07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With two account alerts the shop owner's board is 2 px taller than a 320×640 screen; 1–6 submenu labels hidden on the smallest phones.</w:t>
            </w:r>
          </w:p>
        </w:tc>
        <w:tc>
          <w:tcPr>
            <w:tcW w:type="dxa" w:w="1134"/>
            <w:shd w:val="clear" w:color="auto" w:fill="FEE2E2"/>
          </w:tcPr>
          <w:p>
            <w:r/>
            <w:r>
              <w:rPr>
                <w:sz w:val="15"/>
              </w:rPr>
              <w:t>Not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Decision D-02.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5"/>
              </w:rPr>
              <w:t>TST-08</w:t>
            </w:r>
          </w:p>
        </w:tc>
        <w:tc>
          <w:tcPr>
            <w:tcW w:type="dxa" w:w="4252"/>
          </w:tcPr>
          <w:p>
            <w:r/>
            <w:r>
              <w:rPr>
                <w:sz w:val="15"/>
              </w:rPr>
              <w:t>Long second-level pages (5–9 phone screens).</w:t>
            </w:r>
          </w:p>
        </w:tc>
        <w:tc>
          <w:tcPr>
            <w:tcW w:type="dxa" w:w="1134"/>
            <w:shd w:val="clear" w:color="auto" w:fill="FEF3C7"/>
          </w:tcPr>
          <w:p>
            <w:r/>
            <w:r>
              <w:rPr>
                <w:sz w:val="15"/>
              </w:rPr>
              <w:t>Partly fixed</w:t>
            </w:r>
          </w:p>
        </w:tc>
        <w:tc>
          <w:tcPr>
            <w:tcW w:type="dxa" w:w="3628"/>
          </w:tcPr>
          <w:p>
            <w:r/>
            <w:r>
              <w:rPr>
                <w:sz w:val="15"/>
              </w:rPr>
              <w:t>In PR #124; second-level pages median 2.2 phone screens, 38 still over 3 (forms, legal texts, admin tools).</w:t>
            </w:r>
          </w:p>
        </w:tc>
      </w:tr>
    </w:tbl>
    <w:p/>
    <w:p>
      <w:pPr>
        <w:pStyle w:val="Heading1"/>
      </w:pPr>
      <w:r>
        <w:rPr>
          <w:color w:val="C2410C"/>
        </w:rPr>
        <w:t>4. Design-thinking output</w:t>
      </w:r>
    </w:p>
    <w:p>
      <w:pPr>
        <w:pStyle w:val="Heading2"/>
      </w:pPr>
      <w:r>
        <w:rPr>
          <w:color w:val="1F2937"/>
        </w:rPr>
        <w:t>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381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Context</w:t>
            </w:r>
          </w:p>
        </w:tc>
        <w:tc>
          <w:tcPr>
            <w:tcW w:type="dxa" w:w="2608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Goals</w:t>
            </w:r>
          </w:p>
        </w:tc>
        <w:tc>
          <w:tcPr>
            <w:tcW w:type="dxa" w:w="2948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Pain points (before)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Customer — Asha, 34, Pune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Orders milk and bread most mornings on a mid-range Android phone, often on 4G; reads Marathi first.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Re-order and track the daily order fast; see tomorrow's delivery; cancel or return without calling the shop.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Long pages, small buttons, English-only screens, not knowing whether an order is on its way.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Shop owner — Ramesh, 47, bakery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Runs the counter alone 6 am–10 pm; checks the phone between customers.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See new orders the moment they arrive, accept and pack them, keep prices and stock right, know if the account is blocked.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Morning rush buried 8 screens down; 21-link menus; missing that the wallet or a licence is blocking orders.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Admin — Platform owner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Desktop at the office, phone in the evening.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Approve shops, settle disputes and payments, change rules, watch reports.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A 17-section console of 28–71 screens; finding a function by scrolling; slow page (all data loaded at once).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6"/>
              </w:rPr>
              <w:t>Operator — Support desk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Laptop all day, handles tickets and onboarding queues.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Work the queues (late orders, applications, tickets) in order; find any order fast.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No work queue — 14 KPI tiles that could not be clicked; everything on one long page.</w:t>
            </w:r>
          </w:p>
        </w:tc>
      </w:tr>
    </w:tbl>
    <w:p/>
    <w:p>
      <w:pPr>
        <w:pStyle w:val="Heading2"/>
      </w:pPr>
      <w:r>
        <w:rPr>
          <w:color w:val="1F2937"/>
        </w:rPr>
        <w:t>Top tasks — taps and scrolling, before →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134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381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907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Taps before</w:t>
            </w:r>
          </w:p>
        </w:tc>
        <w:tc>
          <w:tcPr>
            <w:tcW w:type="dxa" w:w="1191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Screens scrolled before</w:t>
            </w:r>
          </w:p>
        </w:tc>
        <w:tc>
          <w:tcPr>
            <w:tcW w:type="dxa" w:w="907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Taps after</w:t>
            </w:r>
          </w:p>
        </w:tc>
        <w:tc>
          <w:tcPr>
            <w:tcW w:type="dxa" w:w="1191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Screens scrolled after</w:t>
            </w:r>
          </w:p>
        </w:tc>
        <w:tc>
          <w:tcPr>
            <w:tcW w:type="dxa" w:w="2494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Path now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Customer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Track today's order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Do now › Track order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Customer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Order again from the usual shop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Shops tile › shop (products on the first screen)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Customer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Change tomorrow's milk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Do now › Tomorrow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Customer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Cancel an order before packing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Orders › Active › Cancel order › Yes (confirmation added)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Customer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Top up the wallet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Wallet tile › Add money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Shop owner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Accept a new order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Do now › New orders › Accept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Shop owner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Update a price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Price updates tile › Edit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Shop owner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See why the shop cannot take orders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Alert at the top of the board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Shop owner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Handle a return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Returns tile (Requests tab) › Approve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Approve a shop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Do now › Approvals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Change a business rule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Settings › Business rules › rule (one screen each)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Resolve a dispute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Disputes tile › Work case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Give a user a role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Users › Manage privileges › Save (confirmation)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Operator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Work the late-orders queue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Do now › Late orders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Operator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Close a ticket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Do now › Open tickets › View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Operator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Create/find a voucher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Vouchers tile</w:t>
            </w:r>
          </w:p>
        </w:tc>
      </w:tr>
    </w:tbl>
    <w:p/>
    <w:p>
      <w:r>
        <w:rPr>
          <w:b w:val="0"/>
          <w:i/>
          <w:sz w:val="16"/>
        </w:rPr>
        <w:t>Taps and scrolling counted by walking each task on the old build (staging ff42729) and on the new one; scroll = phone screens (360×800) scrolled to reach the control.</w:t>
      </w:r>
    </w:p>
    <w:p>
      <w:pPr>
        <w:pStyle w:val="Heading2"/>
      </w:pPr>
      <w:r>
        <w:rPr>
          <w:color w:val="1F2937"/>
        </w:rPr>
        <w:t>What changed in the design</w:t>
      </w:r>
    </w:p>
    <w:p>
      <w:pPr>
        <w:pStyle w:val="ListBullet"/>
      </w:pPr>
      <w:r>
        <w:t>One home per role: the Tile Board with a 'Do now' strip of live counts; every menu a tile; submenus as labelled counts on phones and 36 px chips on desktop.</w:t>
      </w:r>
    </w:p>
    <w:p>
      <w:pPr>
        <w:pStyle w:val="ListBullet"/>
      </w:pPr>
      <w:r>
        <w:t>One path to each function: a tile opens its own page (tabs) or its menu page listing everything in that area; old dropdowns and the phone drawer removed; old links forward.</w:t>
      </w:r>
    </w:p>
    <w:p>
      <w:pPr>
        <w:pStyle w:val="ListBullet"/>
      </w:pPr>
      <w:r>
        <w:t>Lists use tabs and paging (orders, returns, disputes, products, categories, search, profile, rules); long consoles split into their own pages; sections behind tabs on dashboards.</w:t>
      </w:r>
    </w:p>
    <w:p>
      <w:pPr>
        <w:pStyle w:val="ListBullet"/>
      </w:pPr>
      <w:r>
        <w:t>Safety and feedback: confirmations before deleting or cancelling; error, not-found and offline screens; a progress bar from the tap.</w:t>
      </w:r>
    </w:p>
    <w:p>
      <w:pPr>
        <w:pStyle w:val="ListBullet"/>
      </w:pPr>
      <w:r>
        <w:t>Accessibility: 44–48 px touch targets, 12 px minimum text (14 px tile labels), AA contrast, EN/हिं/मरा switch on every screen.</w:t>
      </w:r>
    </w:p>
    <w:p>
      <w:pPr>
        <w:pStyle w:val="Heading1"/>
      </w:pPr>
      <w:r>
        <w:rPr>
          <w:color w:val="C2410C"/>
        </w:rPr>
        <w:t>5. Usability scorecard per role, before → after</w:t>
      </w:r>
    </w:p>
    <w:p>
      <w:r>
        <w:rPr>
          <w:b w:val="0"/>
          <w:i/>
          <w:sz w:val="18"/>
        </w:rPr>
        <w:t>Expert review against Nielsen's ten heuristics, 1 (poor) – 5 (good), with the measured checks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402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Heuristic</w:t>
            </w:r>
          </w:p>
        </w:tc>
        <w:tc>
          <w:tcPr>
            <w:tcW w:type="dxa" w:w="1587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Customer</w:t>
            </w:r>
          </w:p>
        </w:tc>
        <w:tc>
          <w:tcPr>
            <w:tcW w:type="dxa" w:w="1587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Shop owner</w:t>
            </w:r>
          </w:p>
        </w:tc>
        <w:tc>
          <w:tcPr>
            <w:tcW w:type="dxa" w:w="1587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type="dxa" w:w="1587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Operator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Visibility of system status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 → 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Match with the real world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User control and freedom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Consistency and standards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Error prevention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Recognition rather than recall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 → 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Flexibility and efficiency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Aesthetic and minimalist design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 → 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Help users recover from errors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Help and documentation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 → 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 → 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Total (of 50)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22 → 39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21 → 38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21 → 37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20 → 38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685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Measured check</w:t>
            </w:r>
          </w:p>
        </w:tc>
        <w:tc>
          <w:tcPr>
            <w:tcW w:type="dxa" w:w="2381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Before</w:t>
            </w:r>
          </w:p>
        </w:tc>
        <w:tc>
          <w:tcPr>
            <w:tcW w:type="dxa" w:w="2381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type="dxa" w:w="1474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Role homes on one screen (test site, real data, 7 sizes × 3 languages)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0 of 105 (admin 70.9, operator 63.3, shop 24.0, customer 3.0 phone screens)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104 of 105 (shop owner 320×640 is 2 px over)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105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Role homes on one screen (local, 4 sizes × 3 languages, PR #124)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60 of 60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Every function within 2 taps (links clicked from the boards and menu pages)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not provable (dropdowns of 12–39 links)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236 of 236 local (both sizes); 218 of 219 on test site (Maps blocked here)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Smallest touch target on role homes (phone)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15–20 px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44 px (48 px at ≥360 px wide)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48 dp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Targets under 44 px on all pages (phone)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4,056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347 (PR #124; mostly 20 px tick boxes inside 44 px labels, headings)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Smallest text (phone)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10–11 px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12 px (labels 14 px; 13/12 px on short screens)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14 px body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Lowest text contrast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1.69:1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4.52:1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4.5:1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Second-level pages, median height (phone)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2.2 screens (149 pages)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2.2 screens (207 pages after splitting; 38 over 3)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Access to another role's screens (direct links)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55 of 55 refused (test site and local)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PageSpeed mobile, gokesari.com home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92 (Speed Index 8.6 s)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99 warm / 93 cold (Speed Index 3.3 s warm)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≥90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Signed-in page, server time (test site)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3.4–5.1 s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PR #124: 52→24 queries; with prepared statements ~2× faster (local, 200 ms DB); hosting fix pending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&lt;1 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6"/>
              </w:rPr>
              <w:t>Usable on slow 4G (test site, warm)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1 of 6 pages under 3 s (2.8–5.0 s)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&lt;3 s</w:t>
            </w:r>
          </w:p>
        </w:tc>
      </w:tr>
    </w:tbl>
    <w:p/>
    <w:p>
      <w:pPr>
        <w:pStyle w:val="Heading1"/>
      </w:pPr>
      <w:r>
        <w:rPr>
          <w:color w:val="C2410C"/>
        </w:rPr>
        <w:t>6. Screens updated (before / after, phone and desktop)</w:t>
      </w:r>
    </w:p>
    <w:p>
      <w:r>
        <w:rPr>
          <w:b w:val="0"/>
          <w:i w:val="0"/>
          <w:sz w:val="18"/>
        </w:rPr>
        <w:t>Before = test.gokesari.com on 9 Oct before the change (staging ff42729); after = test.gokesari.com after #122 (staging 44ab921). Same test accounts and data. Full set in the screenshots folder.</w:t>
      </w:r>
    </w:p>
    <w:p>
      <w:pPr>
        <w:pStyle w:val="Heading2"/>
      </w:pPr>
      <w:r>
        <w:rPr>
          <w:color w:val="1F2937"/>
        </w:rPr>
        <w:t>Customer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Before · Mobile</w:t>
            </w:r>
          </w:p>
        </w:tc>
        <w:tc>
          <w:tcPr>
            <w:tcW w:type="dxa" w:w="2550"/>
          </w:tcPr>
          <w:p>
            <w:r>
              <w:t>After · Mobile</w:t>
            </w:r>
          </w:p>
        </w:tc>
        <w:tc>
          <w:tcPr>
            <w:tcW w:type="dxa" w:w="2550"/>
          </w:tcPr>
          <w:p>
            <w:r>
              <w:t>Before · Desktop</w:t>
            </w:r>
          </w:p>
        </w:tc>
        <w:tc>
          <w:tcPr>
            <w:tcW w:type="dxa" w:w="2550"/>
          </w:tcPr>
          <w:p>
            <w:r>
              <w:t>After · Desktop</w:t>
            </w:r>
          </w:p>
        </w:tc>
      </w:tr>
      <w:tr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stomer-Home-Mobile-Befo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stomer-Home-Mobile-Aft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89056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stomer-Home-Desktop-Befo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890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89056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stomer-Home-Desktop-Af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890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F2937"/>
        </w:rPr>
        <w:t>Shop owner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Before · Mobile</w:t>
            </w:r>
          </w:p>
        </w:tc>
        <w:tc>
          <w:tcPr>
            <w:tcW w:type="dxa" w:w="2550"/>
          </w:tcPr>
          <w:p>
            <w:r>
              <w:t>After · Mobile</w:t>
            </w:r>
          </w:p>
        </w:tc>
        <w:tc>
          <w:tcPr>
            <w:tcW w:type="dxa" w:w="2550"/>
          </w:tcPr>
          <w:p>
            <w:r>
              <w:t>Before · Desktop</w:t>
            </w:r>
          </w:p>
        </w:tc>
        <w:tc>
          <w:tcPr>
            <w:tcW w:type="dxa" w:w="2550"/>
          </w:tcPr>
          <w:p>
            <w:r>
              <w:t>After · Desktop</w:t>
            </w:r>
          </w:p>
        </w:tc>
      </w:tr>
      <w:tr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Owner-Home-Mobile-Befo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Owner-Home-Mobile-Af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89056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Owner-Home-Desktop-Befo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890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89056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Owner-Home-Desktop-Aft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890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F2937"/>
        </w:rPr>
        <w:t>Admin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Before · Mobile</w:t>
            </w:r>
          </w:p>
        </w:tc>
        <w:tc>
          <w:tcPr>
            <w:tcW w:type="dxa" w:w="2550"/>
          </w:tcPr>
          <w:p>
            <w:r>
              <w:t>After · Mobile</w:t>
            </w:r>
          </w:p>
        </w:tc>
        <w:tc>
          <w:tcPr>
            <w:tcW w:type="dxa" w:w="2550"/>
          </w:tcPr>
          <w:p>
            <w:r>
              <w:t>Before · Desktop</w:t>
            </w:r>
          </w:p>
        </w:tc>
        <w:tc>
          <w:tcPr>
            <w:tcW w:type="dxa" w:w="2550"/>
          </w:tcPr>
          <w:p>
            <w:r>
              <w:t>After · Desktop</w:t>
            </w:r>
          </w:p>
        </w:tc>
      </w:tr>
      <w:tr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Home-Mobile-Befor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Home-Mobile-Aft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89056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Home-Desktop-Befor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890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89056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Home-Desktop-Aft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890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F2937"/>
        </w:rPr>
        <w:t>Operator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Before · Mobile</w:t>
            </w:r>
          </w:p>
        </w:tc>
        <w:tc>
          <w:tcPr>
            <w:tcW w:type="dxa" w:w="2550"/>
          </w:tcPr>
          <w:p>
            <w:r>
              <w:t>After · Mobile</w:t>
            </w:r>
          </w:p>
        </w:tc>
        <w:tc>
          <w:tcPr>
            <w:tcW w:type="dxa" w:w="2550"/>
          </w:tcPr>
          <w:p>
            <w:r>
              <w:t>Before · Desktop</w:t>
            </w:r>
          </w:p>
        </w:tc>
        <w:tc>
          <w:tcPr>
            <w:tcW w:type="dxa" w:w="2550"/>
          </w:tcPr>
          <w:p>
            <w:r>
              <w:t>After · Desktop</w:t>
            </w:r>
          </w:p>
        </w:tc>
      </w:tr>
      <w:tr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rator-Home-Mobile-Befor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rator-Home-Mobile-Aft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89056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rator-Home-Desktop-Befor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890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89056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rator-Home-Desktop-Afte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890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 w:val="0"/>
          <w:i w:val="0"/>
          <w:sz w:val="16"/>
        </w:rPr>
        <w:t>All screens changed: role homes (/, /shop, /admin for admin and operator); /admin/menu/* and /shop/menu/* (new); /admin/console/* and /shop/manage/* (split from the old long pages); site header on every page; orders, returns, disputes, inventory, prices, wallet, profile, subscriptions, categories, shop page, search, product cards, sign-in, error/not-found/offline; second pass: business rules, dashboard, finance, compliance, Today, product manager, shop categories.</w:t>
      </w:r>
    </w:p>
    <w:p>
      <w:pPr>
        <w:pStyle w:val="Heading1"/>
      </w:pPr>
      <w:r>
        <w:rPr>
          <w:color w:val="C2410C"/>
        </w:rPr>
        <w:t>7. Test report (counts per role; full table in GoKesari_UI_Test_Report_2026-10-09.xlsx)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969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Role / suite</w:t>
            </w:r>
          </w:p>
        </w:tc>
        <w:tc>
          <w:tcPr>
            <w:tcW w:type="dxa" w:w="1134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Run</w:t>
            </w:r>
          </w:p>
        </w:tc>
        <w:tc>
          <w:tcPr>
            <w:tcW w:type="dxa" w:w="1134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1134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Fail</w:t>
            </w:r>
          </w:p>
        </w:tc>
        <w:tc>
          <w:tcPr>
            <w:tcW w:type="dxa" w:w="1134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Not run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Customer · end-to-end (B, D)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Shop owner · end-to-end (B, D)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Operator · end-to-end (B, D)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Admin · end-to-end (B, D)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Customer · A Navigation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93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93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ShopOwner · A Navigation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168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167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Admin · A Navigation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228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228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Operator · A Navigation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168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168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Visitor · A Navigation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Visitor · E Access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Customer · E Access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ShopOwner · E Access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Operator · E Access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Admin · E Access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All · D Lighthouse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Visitor · Fit role homes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Customer · Fit role homes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ShopOwner · Fit role homes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Admin · Fit role homes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Operator · Fit role homes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1038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1026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</w:t>
            </w:r>
          </w:p>
        </w:tc>
      </w:tr>
    </w:tbl>
    <w:p/>
    <w:p>
      <w:r>
        <w:rPr>
          <w:b/>
          <w:i w:val="0"/>
        </w:rPr>
        <w:t>Not run, and why:</w:t>
      </w:r>
    </w:p>
    <w:p>
      <w:pPr>
        <w:pStyle w:val="ListBullet"/>
      </w:pPr>
      <w:r>
        <w:t>C-01 Top up the wallet (Cashfree sandbox, UPI testsuccess@gocash): Not completed: the wallet screen created the Cashfree sandbox session (session_iPGj…), but GitHub Actions did not start the Sandbox payment job (run 37973592123: “recent account payments have failed or your spending limit needs to be increased”). This session cannot reach Cashfree itself</w:t>
      </w:r>
    </w:p>
    <w:p>
      <w:pPr>
        <w:pStyle w:val="ListBullet"/>
      </w:pPr>
      <w:r>
        <w:t>S-11b Return pickup, inspection and refund: Not tested: needs a delivery partner to accept and collect the pickup (manual completion is offered to staff only once a rider is on the way); no rider sign-in in this run</w:t>
      </w:r>
    </w:p>
    <w:p>
      <w:pPr>
        <w:pStyle w:val="ListBullet"/>
      </w:pPr>
      <w:r>
        <w:t>O-02 Approve a shop application: Not completed: the shop is KYC pending (PAN, GSTIN, Shop Act certificate not yet verified), so Approve is disabled with the reason “Only a verified shop can be approved” (correct, gate rule statusModels). Queue, stage filters, next-step text and the verification link were checked</w:t>
      </w:r>
    </w:p>
    <w:p>
      <w:pPr>
        <w:pStyle w:val="ListBullet"/>
      </w:pPr>
      <w:r>
        <w:t>S-13 Recharge the shop wallet (Cashfree sandbox): Not run: the pay step runs in the Sandbox payment GitHub workflow, which GitHub is not starting (billing). Shop wallet page, balance ₹967.20 and history were checked in the navigation test</w:t>
      </w:r>
    </w:p>
    <w:p>
      <w:pPr>
        <w:pStyle w:val="ListBullet"/>
      </w:pPr>
      <w:r>
        <w:t>D-NET-Customer-_ / on slow 4G (150 ms, 1.6 Mbps down): usable after 3.8 s, fully loaded 3.9 s</w:t>
      </w:r>
    </w:p>
    <w:p>
      <w:pPr>
        <w:pStyle w:val="ListBullet"/>
      </w:pPr>
      <w:r>
        <w:t>D-NET-Shopowner-_shop /shop on slow 4G (150 ms, 1.6 Mbps down): usable after 3.7 s, fully loaded 4.0 s</w:t>
      </w:r>
    </w:p>
    <w:p>
      <w:pPr>
        <w:pStyle w:val="ListBullet"/>
      </w:pPr>
      <w:r>
        <w:t>D-NET-Shopowner-_shop_orders /shop/orders on slow 4G (150 ms, 1.6 Mbps down): usable after 5.0 s, fully loaded 5.1 s</w:t>
      </w:r>
    </w:p>
    <w:p>
      <w:pPr>
        <w:pStyle w:val="ListBullet"/>
      </w:pPr>
      <w:r>
        <w:t>D-NET-Admin-_admin /admin on slow 4G (150 ms, 1.6 Mbps down): usable after 3.6 s, fully loaded 3.8 s</w:t>
      </w:r>
    </w:p>
    <w:p>
      <w:pPr>
        <w:pStyle w:val="ListBullet"/>
      </w:pPr>
      <w:r>
        <w:t>D-NET-Operator-_admin /admin on slow 4G (150 ms, 1.6 Mbps down): usable after 3.6 s, fully loaded 4.0 s</w:t>
      </w:r>
    </w:p>
    <w:p>
      <w:pPr>
        <w:pStyle w:val="Heading1"/>
      </w:pPr>
      <w:r>
        <w:rPr>
          <w:color w:val="C2410C"/>
        </w:rPr>
        <w:t>8. Files changed, back-end changes, backup and rollback</w:t>
      </w:r>
    </w:p>
    <w:p>
      <w:pPr>
        <w:pStyle w:val="ListBullet"/>
      </w:pPr>
      <w:r>
        <w:t>PR #122 (released): 90 files — boards, menus, header, list pages, shared UI; see docs/tile-board-2026-10/UI_PASS_2026-10-09.md.</w:t>
      </w:r>
    </w:p>
    <w:p>
      <w:pPr>
        <w:pStyle w:val="ListBullet"/>
      </w:pPr>
      <w:r>
        <w:t>PR #124 (open, to staging): settings, profile, category, shop and search pages; dashboard, finance, compliance, Today; product manager and shop categories; globals.css (44 px rule); section-tabs component; services memoised per render; opt-in prepared statements.</w:t>
      </w:r>
    </w:p>
    <w:p>
      <w:r>
        <w:rPr>
          <w:b/>
          <w:i w:val="0"/>
        </w:rPr>
        <w:t>Back-end changes (all additive; old behaviour kept):</w:t>
      </w:r>
    </w:p>
    <w:p>
      <w:pPr>
        <w:pStyle w:val="ListBullet"/>
      </w:pPr>
      <w:r>
        <w:t>#122: board counts loaded for admin and operator alike (read-only).</w:t>
      </w:r>
    </w:p>
    <w:p>
      <w:pPr>
        <w:pStyle w:val="ListBullet"/>
      </w:pPr>
      <w:r>
        <w:t>#124: React cache() on read-only lookups used by the layout, header and boards (session, addresses, wallet, unread count, roles, staff shops, cart count) — one database read per fact per page render; API routes and actions unchanged.</w:t>
      </w:r>
    </w:p>
    <w:p>
      <w:pPr>
        <w:pStyle w:val="ListBullet"/>
      </w:pPr>
      <w:r>
        <w:t>#124: business rules requested at the same moment share one query (getRule).</w:t>
      </w:r>
    </w:p>
    <w:p>
      <w:pPr>
        <w:pStyle w:val="ListBullet"/>
      </w:pPr>
      <w:r>
        <w:t>#124: DATABASE_PREPARED_STATEMENTS switch, default off (no change until the owner turns it on).</w:t>
      </w:r>
    </w:p>
    <w:p>
      <w:r>
        <w:rPr>
          <w:b/>
          <w:i w:val="0"/>
        </w:rPr>
        <w:t>Backup and rollback:</w:t>
      </w:r>
    </w:p>
    <w:p>
      <w:pPr>
        <w:pStyle w:val="ListBullet"/>
      </w:pPr>
      <w:r>
        <w:t>Code: branches backup/staging-before-ui-pass-2026-10-09 (ff42729) and backup/staging-before-ui-pass-2026-10-09-b (85de001); production before the release = main at add3a84.</w:t>
      </w:r>
    </w:p>
    <w:p>
      <w:pPr>
        <w:pStyle w:val="ListBullet"/>
      </w:pPr>
      <w:r>
        <w:t>Database (test): 'Test database' workflow run 37953116925, artifact gokesari_test_2026-10-09_1537_run21.dump (kept to 23 Oct). Restore: pg_restore --clean --if-exists --no-owner -d "$TEST_DATABASE_URL" &lt;file&gt;. No schema or data change was made by this work.</w:t>
      </w:r>
    </w:p>
    <w:p>
      <w:pPr>
        <w:pStyle w:val="ListBullet"/>
      </w:pPr>
      <w:r>
        <w:t>Rollback production: revert merge 37debcb on main (Hostinger redeploys). Rollback test: revert 44ab921 on staging. No migrations to undo.</w:t>
      </w:r>
    </w:p>
    <w:p>
      <w:pPr>
        <w:pStyle w:val="Heading1"/>
      </w:pPr>
      <w:r>
        <w:rPr>
          <w:color w:val="C2410C"/>
        </w:rPr>
        <w:t>9. Decisions taken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794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252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4876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D-01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Whole tile is the touch target on phones; submenus shown as labelled counts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48 px rule and one screen cannot both hold for 3–6 chips per tile on a 360 px phone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D-02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320×640: labels may hide inside a tile (counts and menus stay)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Physical limit of one screen with 44 px targets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D-03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Desktop chips 36 px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Mouse/keyboard; keeps every submenu one click away on 1366×768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D-04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≤7 entries per group; the rest on the tile's menu page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Hick's law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D-05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Board instead of a bottom tab bar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Every menu visible at once; app and web the same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D-06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Operator 'Catalogue' tile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Gives existing operator catalogue tools a home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D-07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No faith-themed colours or symbols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Brief; saffron only as the brand colour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D-08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Site footer kept below the board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Legal links required; not part of the board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D-09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Kept the staging #121 sign-in (one consent box)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Another session's approved change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D-10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Compare prices moved to /search/compare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Mobile app link rules forbid a new top-level path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D-11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No route-level loading.tsx; a progress bar instead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loading.tsx turned 307 redirects into 200s (access checks)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D-12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Tile labels 14 px, 13/12 px on screens under 760/660 px tall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Keeps one screen on short phones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D-13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Only the chrome (boards, header, menus, states) translated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Page bodies need native-speaker review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D-14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Page sizes: 5 orders, 6 products, 8 rules, 5 notifications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One phone screen per page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D-15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Old #section links forward to the new pages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Bookmarks and emails keep working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D-16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Same counts loaded for admin and operator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Menu pages show counts for both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D-17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Customer cancellation follows the business rule (default: until the shop accepts)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Rule not changed on test; Cancel shown only when allowed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D-18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Business rules shown as a searchable list; one editor at a time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35 phone screens → 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D-19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Phone product card: one Add, then −/+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One action row per card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D-20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Test sign-in via the owner's test mailboxes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Real codes; no backdoor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D-21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Released #123 without its own CI run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Owner's explicit choice; the same code passed CI on #122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D-22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No test transactions on production; only read-only checks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Brief: test data on staging only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D-23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Inline CSS not enabled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Saves only 10–50 ms on the local Lighthouse run; experimental flag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D-24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Prepared statements behind a switch (default off)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Halves database round trips but depends on the pooler; owner verifies on test first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6"/>
              </w:rPr>
              <w:t>D-25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Test vouchers paused, test shop reinstated, test roles restored after tests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Leave test data as found</w:t>
            </w:r>
          </w:p>
        </w:tc>
      </w:tr>
    </w:tbl>
    <w:p/>
    <w:p>
      <w:pPr>
        <w:pStyle w:val="Heading1"/>
      </w:pPr>
      <w:r>
        <w:rPr>
          <w:color w:val="C2410C"/>
        </w:rPr>
        <w:t>10. Open items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4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386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082"/>
            <w:shd w:val="clear" w:color="auto" w:fill="C2410C"/>
          </w:tcPr>
          <w:p>
            <w:r/>
            <w:r>
              <w:rPr>
                <w:b/>
                <w:color w:val="FFFFFF"/>
                <w:sz w:val="16"/>
              </w:rPr>
              <w:t>Owner / next step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GitHub Actions billing: no CI since 18:04 UTC; PR #124 (performance + second UI pass) cannot get CI.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Owner: GitHub Settings → Billing and plans (payment, Actions spending limit). Then: CI → staging → test → release PR → production.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Signed-in pages 3–5 s: database in Neon us-east-2, far from the web server.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Owner: move the database (e.g. Neon ap-southeast-1) or the app so they share a region; set DATABASE_IDLE_TIMEOUT_SECONDS≈300; after #124, try DATABASE_PREPARED_STATEMENTS=on on test first.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Wallet and shop-wallet top-ups (Cashfree sandbox) not tested in this run.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Run the Sandbox payment workflow once Actions works (UPI testsuccess@gocash).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Shop approval not completed: test shops are KYC pending (documents unverified).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Verify a test shop's documents, then approve (operator).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Return pickup and refund need a delivery partner.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Sign in a test rider and complete RT-30B14E73.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Second-level page bodies still English; some admin forms and legal pages longer than one screen.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Native-speaker translation; split remaining admin forms (shop categories done; MRP, rider earnings, self-registration next).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Firefox and Safari not tested (only Chromium here).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Run the navigation script with Playwright Firefox/WebKit on a machine that has them.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Dispute queue gives no feedback while resolving (TST-01).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Small UI fix: busy state and success message.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Test data created: orders LSIMHV, PKEFIF, 254Q4A; return RT-30B14E73; dispute DSP-000001; ticket GRV-000002; draft subscription; shop E2E UI Pass Stationery 504466; vouchers E2EUI5272/E2EUI5003 (paused).</w:t>
            </w:r>
          </w:p>
        </w:tc>
        <w:tc>
          <w:tcPr>
            <w:tcW w:type="dxa" w:w="4082"/>
          </w:tcPr>
          <w:p>
            <w:r/>
            <w:r>
              <w:rPr>
                <w:sz w:val="16"/>
              </w:rPr>
              <w:t>Keep or clean up on the test database (test site only).</w:t>
            </w:r>
          </w:p>
        </w:tc>
      </w:tr>
    </w:tbl>
    <w:p/>
    <w:p>
      <w:pPr>
        <w:pStyle w:val="Heading1"/>
      </w:pPr>
      <w:r>
        <w:rPr>
          <w:color w:val="C2410C"/>
        </w:rPr>
        <w:t>11. Production release checklist (awaiting approval)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67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✓</w:t>
            </w:r>
          </w:p>
        </w:tc>
        <w:tc>
          <w:tcPr>
            <w:tcW w:type="dxa" w:w="9354"/>
            <w:shd w:val="clear" w:color="auto" w:fill="C2410C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☑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#122 Tile Board + #121 sign-in released to gokesari.com on 9 Oct 19:31 UTC (PR #123, owner approved); smoke test 200s; Lighthouse mobile 93–100.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☐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Owner fixes GitHub Actions billing; CI green on PR #124.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☐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Merge #124 into staging; test.gokesari.com rebuilt; re-run navigation (236), access (55), role homes fit, Lighthouse.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☐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Optional, test first: DATABASE_PREPARED_STATEMENTS=on and DATABASE_IDLE_TIMEOUT_SECONDS=300 on test.gokesari.com; check sign-in, checkout, wallet pages; compare server time.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☐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Release PR staging → main; its CI green; owner's written approval of this summary.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☐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Merge; Hostinger redeploys gokesari.com; smoke: /, /shops, /categories, /signin, /search?q=milk 200; /admin and /shop redirect to sign-in.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☐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PageSpeed (mobile and desktop) on gokesari.com; record in the tracker.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☐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Rollback ready: revert the release merge on main (no migrations).</w:t>
            </w:r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