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>
          <w:rFonts w:ascii="Fira Sans;sans-serif" w:hAnsi="Fira Sans;sans-serif"/>
          <w:b/>
          <w:i w:val="false"/>
          <w:i w:val="false"/>
          <w:caps w:val="false"/>
          <w:smallCaps w:val="false"/>
          <w:strike w:val="false"/>
          <w:dstrike w:val="false"/>
          <w:color w:val="980000"/>
          <w:sz w:val="24"/>
          <w:u w:val="none"/>
          <w:effect w:val="none"/>
          <w:shd w:fill="auto" w:val="clear"/>
        </w:rPr>
      </w:pPr>
      <w:bookmarkStart w:id="0" w:name="docs-internal-guid-10916bcc-7fff-96ab-38"/>
      <w:bookmarkEnd w:id="0"/>
      <w:r>
        <w:rPr>
          <w:rFonts w:ascii="Fira Sans;sans-serif" w:hAnsi="Fira Sans;sans-serif"/>
          <w:b/>
          <w:i w:val="false"/>
          <w:caps w:val="false"/>
          <w:smallCaps w:val="false"/>
          <w:strike w:val="false"/>
          <w:dstrike w:val="false"/>
          <w:color w:val="980000"/>
          <w:sz w:val="24"/>
          <w:u w:val="none"/>
          <w:effect w:val="none"/>
          <w:shd w:fill="auto" w:val="clear"/>
        </w:rPr>
        <w:t>Supplementary Text 1 - Lab protocols</w:t>
      </w:r>
    </w:p>
    <w:p>
      <w:pPr>
        <w:pStyle w:val="HorizontalLine"/>
        <w:bidi w:val="0"/>
        <w:spacing w:lineRule="auto" w:line="288" w:before="0" w:after="0"/>
        <w:rPr/>
      </w:pPr>
      <w:r>
        <w:rPr/>
      </w:r>
    </w:p>
    <w:p>
      <w:pPr>
        <w:pStyle w:val="Heading2"/>
        <w:bidi w:val="0"/>
        <w:spacing w:lineRule="auto" w:line="288" w:before="0" w:after="0"/>
        <w:ind w:hanging="0" w:start="0" w:end="0"/>
        <w:rPr>
          <w:caps w:val="false"/>
          <w:smallCaps w:val="false"/>
          <w:strike w:val="false"/>
          <w:dstrike w:val="false"/>
          <w:color w:val="980000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980000"/>
          <w:u w:val="none"/>
          <w:effect w:val="none"/>
          <w:shd w:fill="auto" w:val="clear"/>
        </w:rPr>
        <w:t> 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Fira Sans" w:hAnsi="Fira Sans"/>
          <w:i w:val="false"/>
          <w:i w:val="false"/>
          <w:iCs w:val="false"/>
          <w:sz w:val="22"/>
          <w:szCs w:val="22"/>
        </w:rPr>
      </w:pPr>
      <w:r>
        <w:rPr>
          <w:rFonts w:ascii="Fira Sans" w:hAnsi="Fira Sans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The lab protocols are published in:</w:t>
      </w:r>
    </w:p>
    <w:p>
      <w:pPr>
        <w:pStyle w:val="BodyText"/>
        <w:bidi w:val="0"/>
        <w:jc w:val="start"/>
        <w:rPr>
          <w:rFonts w:ascii="Fira Sans" w:hAnsi="Fira Sans"/>
          <w:i w:val="false"/>
          <w:i w:val="false"/>
          <w:iCs w:val="false"/>
          <w:sz w:val="22"/>
          <w:szCs w:val="22"/>
        </w:rPr>
      </w:pPr>
      <w:r>
        <w:rPr>
          <w:rFonts w:ascii="Fira Sans" w:hAnsi="Fira Sans"/>
          <w:i w:val="false"/>
          <w:iCs w:val="false"/>
          <w:sz w:val="22"/>
          <w:szCs w:val="22"/>
        </w:rPr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Fira Sans" w:hAnsi="Fira Sans"/>
          <w:i w:val="false"/>
          <w:i w:val="false"/>
          <w:iCs w:val="false"/>
          <w:sz w:val="22"/>
          <w:szCs w:val="22"/>
        </w:rPr>
      </w:pPr>
      <w:r>
        <w:rPr>
          <w:rFonts w:ascii="Fira Sans" w:hAnsi="Fira Sans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 xml:space="preserve">Christopher G Jacob, Nguyen Thuy-Nhien, …, Dominic P Kwiatkowski, Olivo Miotto (2021) </w:t>
      </w:r>
      <w:r>
        <w:rPr>
          <w:rFonts w:ascii="Fira Sans" w:hAnsi="Fira Sans"/>
          <w:b/>
          <w:i w:val="false"/>
          <w:iCs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Genetic surveillance in the Greater Mekong subregion and South Asia to support malaria control and elimination</w:t>
      </w:r>
      <w:r>
        <w:rPr>
          <w:rFonts w:ascii="Fira Sans" w:hAnsi="Fira Sans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 xml:space="preserve"> eLife 10:e62997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Fira Sans" w:hAnsi="Fira Sans"/>
          <w:i w:val="false"/>
          <w:i w:val="false"/>
          <w:iCs w:val="false"/>
          <w:sz w:val="22"/>
          <w:szCs w:val="22"/>
        </w:rPr>
      </w:pPr>
      <w:r>
        <w:rPr>
          <w:rFonts w:ascii="Fira Sans" w:hAnsi="Fira Sans"/>
          <w:i w:val="false"/>
          <w:iCs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 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Fira Sans" w:hAnsi="Fira Sans"/>
          <w:i w:val="false"/>
          <w:i w:val="false"/>
          <w:iCs w:val="false"/>
          <w:sz w:val="22"/>
          <w:szCs w:val="22"/>
        </w:rPr>
      </w:pPr>
      <w:r>
        <w:rPr>
          <w:rFonts w:ascii="Fira Sans" w:hAnsi="Fira Sans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effect w:val="none"/>
          <w:shd w:fill="auto" w:val="clear"/>
        </w:rPr>
        <w:t>With the following modifications for application to An. gambiae:</w:t>
      </w:r>
    </w:p>
    <w:p>
      <w:pPr>
        <w:pStyle w:val="BodyText"/>
        <w:bidi w:val="0"/>
        <w:spacing w:lineRule="auto" w:line="331" w:before="0" w:after="0"/>
        <w:ind w:hanging="0" w:start="0" w:end="0"/>
        <w:rPr>
          <w:b w:val="false"/>
        </w:rPr>
      </w:pPr>
      <w:r>
        <w:rPr/>
      </w:r>
    </w:p>
    <w:tbl>
      <w:tblPr>
        <w:tblStyle w:val="TableGrid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442"/>
        <w:gridCol w:w="1442"/>
        <w:gridCol w:w="3075"/>
        <w:gridCol w:w="3056"/>
      </w:tblGrid>
      <w:tr>
        <w:trPr/>
        <w:tc>
          <w:tcPr>
            <w:tcW w:w="9015" w:type="dxa"/>
            <w:gridSpan w:val="4"/>
            <w:tcBorders/>
            <w:shd w:color="auto" w:fill="A5C9EB" w:themeFill="text2" w:themeFillTint="40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Fira Sans" w:hAnsi="Fira Sans" w:eastAsia="Aptos" w:cs=""/>
                <w:i w:val="false"/>
                <w:i w:val="false"/>
                <w:iCs w:val="false"/>
                <w:kern w:val="2"/>
                <w:sz w:val="20"/>
                <w:szCs w:val="20"/>
                <w:lang w:val="en-GB" w:eastAsia="en-US" w:bidi="ar-SA"/>
              </w:rPr>
            </w:pPr>
            <w:r>
              <w:rPr>
                <w:rFonts w:eastAsia="Aptos" w:cs="" w:ascii="Fira Sans" w:hAnsi="Fira Sans"/>
                <w:b/>
                <w:bCs/>
                <w:i w:val="false"/>
                <w:iCs w:val="false"/>
                <w:kern w:val="2"/>
                <w:sz w:val="20"/>
                <w:szCs w:val="20"/>
                <w:lang w:val="en-GB" w:eastAsia="en-US" w:bidi="ar-SA"/>
              </w:rPr>
              <w:t xml:space="preserve">Comparison of Pf and </w:t>
            </w:r>
            <w:r>
              <w:rPr>
                <w:rFonts w:eastAsia="Aptos" w:cs="" w:ascii="Fira Sans" w:hAnsi="Fira Sans"/>
                <w:b/>
                <w:bCs/>
                <w:i w:val="false"/>
                <w:iCs w:val="false"/>
                <w:kern w:val="2"/>
                <w:sz w:val="20"/>
                <w:szCs w:val="20"/>
                <w:lang w:val="en-GB" w:eastAsia="en-US" w:bidi="ar-SA"/>
              </w:rPr>
              <w:t>Ag-vampIR</w:t>
            </w:r>
            <w:r>
              <w:rPr>
                <w:rFonts w:eastAsia="Aptos" w:cs="" w:ascii="Fira Sans" w:hAnsi="Fira Sans"/>
                <w:b/>
                <w:bCs/>
                <w:i w:val="false"/>
                <w:iCs w:val="false"/>
                <w:kern w:val="2"/>
                <w:sz w:val="20"/>
                <w:szCs w:val="20"/>
                <w:lang w:val="en-GB" w:eastAsia="en-US" w:bidi="ar-SA"/>
              </w:rPr>
              <w:t xml:space="preserve"> protocol</w:t>
            </w:r>
          </w:p>
        </w:tc>
      </w:tr>
      <w:tr>
        <w:trPr/>
        <w:tc>
          <w:tcPr>
            <w:tcW w:w="1442" w:type="dxa"/>
            <w:tcBorders/>
            <w:shd w:color="auto" w:fill="DAE9F7" w:themeFill="text2" w:themeFillTint="1a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Fira Sans" w:hAnsi="Fira Sans" w:eastAsia="Aptos" w:cs=""/>
                <w:i w:val="false"/>
                <w:i w:val="false"/>
                <w:iCs w:val="false"/>
                <w:kern w:val="2"/>
                <w:sz w:val="20"/>
                <w:szCs w:val="20"/>
                <w:lang w:val="en-GB" w:eastAsia="en-US" w:bidi="ar-SA"/>
              </w:rPr>
            </w:pPr>
            <w:r>
              <w:rPr>
                <w:rFonts w:eastAsia="Aptos" w:cs="" w:ascii="Fira Sans" w:hAnsi="Fira Sans"/>
                <w:b/>
                <w:bCs/>
                <w:i w:val="false"/>
                <w:iCs w:val="false"/>
                <w:kern w:val="2"/>
                <w:sz w:val="20"/>
                <w:szCs w:val="20"/>
                <w:lang w:val="en-GB" w:eastAsia="en-US" w:bidi="ar-SA"/>
              </w:rPr>
              <w:t>Protocol</w:t>
            </w:r>
          </w:p>
        </w:tc>
        <w:tc>
          <w:tcPr>
            <w:tcW w:w="1442" w:type="dxa"/>
            <w:tcBorders/>
            <w:shd w:color="auto" w:fill="DAE9F7" w:themeFill="text2" w:themeFillTint="1a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Fira Sans" w:hAnsi="Fira Sans" w:eastAsia="Aptos" w:cs=""/>
                <w:i w:val="false"/>
                <w:i w:val="false"/>
                <w:iCs w:val="false"/>
                <w:kern w:val="2"/>
                <w:sz w:val="20"/>
                <w:szCs w:val="20"/>
                <w:lang w:val="en-GB" w:eastAsia="en-US" w:bidi="ar-SA"/>
              </w:rPr>
            </w:pPr>
            <w:r>
              <w:rPr>
                <w:rFonts w:eastAsia="Aptos" w:cs="" w:ascii="Fira Sans" w:hAnsi="Fira Sans"/>
                <w:b/>
                <w:bCs/>
                <w:i w:val="false"/>
                <w:iCs w:val="false"/>
                <w:kern w:val="2"/>
                <w:sz w:val="20"/>
                <w:szCs w:val="20"/>
                <w:lang w:val="en-GB" w:eastAsia="en-US" w:bidi="ar-SA"/>
              </w:rPr>
              <w:t>Feature</w:t>
            </w:r>
          </w:p>
        </w:tc>
        <w:tc>
          <w:tcPr>
            <w:tcW w:w="3075" w:type="dxa"/>
            <w:tcBorders/>
            <w:shd w:color="auto" w:fill="DAE9F7" w:themeFill="text2" w:themeFillTint="1a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Fira Sans" w:hAnsi="Fira Sans" w:eastAsia="Aptos" w:cs=""/>
                <w:i w:val="false"/>
                <w:i w:val="false"/>
                <w:iCs w:val="false"/>
                <w:kern w:val="2"/>
                <w:sz w:val="20"/>
                <w:szCs w:val="20"/>
                <w:lang w:val="en-GB" w:eastAsia="en-US" w:bidi="ar-SA"/>
              </w:rPr>
            </w:pPr>
            <w:r>
              <w:rPr>
                <w:rFonts w:eastAsia="Aptos" w:cs="" w:ascii="Fira Sans" w:hAnsi="Fira Sans"/>
                <w:b/>
                <w:bCs/>
                <w:i w:val="false"/>
                <w:iCs w:val="false"/>
                <w:kern w:val="2"/>
                <w:sz w:val="20"/>
                <w:szCs w:val="20"/>
                <w:lang w:val="en-GB" w:eastAsia="en-US" w:bidi="ar-SA"/>
              </w:rPr>
              <w:t xml:space="preserve">Pf </w:t>
            </w:r>
          </w:p>
        </w:tc>
        <w:tc>
          <w:tcPr>
            <w:tcW w:w="3056" w:type="dxa"/>
            <w:tcBorders/>
            <w:shd w:color="auto" w:fill="DAE9F7" w:themeFill="text2" w:themeFillTint="1a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Fira Sans" w:hAnsi="Fira Sans" w:eastAsia="Aptos" w:cs=""/>
                <w:i w:val="false"/>
                <w:i w:val="false"/>
                <w:iCs w:val="false"/>
                <w:kern w:val="2"/>
                <w:sz w:val="20"/>
                <w:szCs w:val="20"/>
                <w:lang w:val="en-GB" w:eastAsia="en-US" w:bidi="ar-SA"/>
              </w:rPr>
            </w:pPr>
            <w:r>
              <w:rPr>
                <w:rFonts w:eastAsia="Aptos" w:cs="" w:ascii="Fira Sans" w:hAnsi="Fira Sans"/>
                <w:b/>
                <w:bCs/>
                <w:i w:val="false"/>
                <w:iCs w:val="false"/>
                <w:kern w:val="2"/>
                <w:sz w:val="20"/>
                <w:szCs w:val="20"/>
                <w:lang w:val="en-GB" w:eastAsia="en-US" w:bidi="ar-SA"/>
              </w:rPr>
              <w:t>Ag-vampIR</w:t>
            </w:r>
          </w:p>
        </w:tc>
      </w:tr>
      <w:tr>
        <w:trPr/>
        <w:tc>
          <w:tcPr>
            <w:tcW w:w="14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Fira Sans" w:hAnsi="Fira Sans" w:eastAsia="Aptos" w:cs=""/>
                <w:i w:val="false"/>
                <w:i w:val="false"/>
                <w:iCs w:val="false"/>
                <w:kern w:val="2"/>
                <w:sz w:val="20"/>
                <w:szCs w:val="20"/>
                <w:lang w:val="en-GB" w:eastAsia="en-US" w:bidi="ar-SA"/>
              </w:rPr>
            </w:pPr>
            <w:r>
              <w:rPr>
                <w:rFonts w:eastAsia="Aptos" w:cs="" w:ascii="Fira Sans" w:hAnsi="Fira Sans"/>
                <w:i w:val="false"/>
                <w:iCs w:val="false"/>
                <w:kern w:val="2"/>
                <w:sz w:val="20"/>
                <w:szCs w:val="20"/>
                <w:lang w:val="en-GB" w:eastAsia="en-US" w:bidi="ar-SA"/>
              </w:rPr>
              <w:t xml:space="preserve">Overall protocol </w:t>
            </w:r>
          </w:p>
        </w:tc>
        <w:tc>
          <w:tcPr>
            <w:tcW w:w="14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Fira Sans" w:hAnsi="Fira Sans" w:eastAsia="Aptos" w:cs=""/>
                <w:i w:val="false"/>
                <w:i w:val="false"/>
                <w:iCs w:val="false"/>
                <w:kern w:val="2"/>
                <w:sz w:val="20"/>
                <w:szCs w:val="20"/>
                <w:lang w:val="en-GB" w:eastAsia="en-US" w:bidi="ar-SA"/>
              </w:rPr>
            </w:pPr>
            <w:r>
              <w:rPr>
                <w:rFonts w:eastAsia="Aptos" w:cs="" w:ascii="Fira Sans" w:hAnsi="Fira Sans"/>
                <w:i w:val="false"/>
                <w:iCs w:val="false"/>
                <w:kern w:val="2"/>
                <w:sz w:val="20"/>
                <w:szCs w:val="20"/>
                <w:lang w:val="en-GB" w:eastAsia="en-US" w:bidi="ar-SA"/>
              </w:rPr>
              <w:t xml:space="preserve">Number of panels </w:t>
            </w:r>
          </w:p>
        </w:tc>
        <w:tc>
          <w:tcPr>
            <w:tcW w:w="30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Fira Sans" w:hAnsi="Fira Sans" w:eastAsia="Aptos" w:cs=""/>
                <w:i w:val="false"/>
                <w:i w:val="false"/>
                <w:iCs w:val="false"/>
                <w:kern w:val="2"/>
                <w:sz w:val="20"/>
                <w:szCs w:val="20"/>
                <w:lang w:val="en-GB" w:eastAsia="en-US" w:bidi="ar-SA"/>
              </w:rPr>
            </w:pPr>
            <w:r>
              <w:rPr>
                <w:rFonts w:eastAsia="Aptos" w:cs="" w:ascii="Fira Sans" w:hAnsi="Fira Sans"/>
                <w:i w:val="false"/>
                <w:iCs w:val="false"/>
                <w:kern w:val="2"/>
                <w:sz w:val="20"/>
                <w:szCs w:val="20"/>
                <w:lang w:val="en-GB" w:eastAsia="en-US" w:bidi="ar-SA"/>
              </w:rPr>
              <w:t>3</w:t>
            </w:r>
          </w:p>
        </w:tc>
        <w:tc>
          <w:tcPr>
            <w:tcW w:w="30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Fira Sans" w:hAnsi="Fira Sans" w:eastAsia="Aptos" w:cs=""/>
                <w:i w:val="false"/>
                <w:i w:val="false"/>
                <w:iCs w:val="false"/>
                <w:kern w:val="2"/>
                <w:sz w:val="20"/>
                <w:szCs w:val="20"/>
                <w:lang w:val="en-GB" w:eastAsia="en-US" w:bidi="ar-SA"/>
              </w:rPr>
            </w:pPr>
            <w:r>
              <w:rPr>
                <w:rFonts w:eastAsia="Aptos" w:cs="" w:ascii="Fira Sans" w:hAnsi="Fira Sans"/>
                <w:i w:val="false"/>
                <w:iCs w:val="false"/>
                <w:kern w:val="2"/>
                <w:sz w:val="20"/>
                <w:szCs w:val="20"/>
                <w:lang w:val="en-GB" w:eastAsia="en-US" w:bidi="ar-SA"/>
              </w:rPr>
              <w:t>1</w:t>
            </w:r>
          </w:p>
        </w:tc>
      </w:tr>
      <w:tr>
        <w:trPr/>
        <w:tc>
          <w:tcPr>
            <w:tcW w:w="14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Fira Sans" w:hAnsi="Fira Sans" w:eastAsia="Aptos" w:cs=""/>
                <w:i w:val="false"/>
                <w:i w:val="false"/>
                <w:iCs w:val="false"/>
                <w:kern w:val="2"/>
                <w:sz w:val="20"/>
                <w:szCs w:val="20"/>
                <w:lang w:val="en-GB" w:eastAsia="en-US" w:bidi="ar-SA"/>
              </w:rPr>
            </w:pPr>
            <w:r>
              <w:rPr>
                <w:rFonts w:eastAsia="Aptos" w:cs="" w:ascii="Fira Sans" w:hAnsi="Fira Sans"/>
                <w:i w:val="false"/>
                <w:iCs w:val="false"/>
                <w:kern w:val="2"/>
                <w:sz w:val="20"/>
                <w:szCs w:val="20"/>
                <w:lang w:val="en-GB" w:eastAsia="en-US" w:bidi="ar-SA"/>
              </w:rPr>
              <w:t>PEP/sWGA</w:t>
            </w:r>
          </w:p>
        </w:tc>
        <w:tc>
          <w:tcPr>
            <w:tcW w:w="14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Fira Sans" w:hAnsi="Fira Sans" w:eastAsia="Aptos" w:cs=""/>
                <w:i w:val="false"/>
                <w:i w:val="false"/>
                <w:iCs w:val="false"/>
                <w:kern w:val="2"/>
                <w:sz w:val="20"/>
                <w:szCs w:val="20"/>
                <w:lang w:val="en-GB" w:eastAsia="en-US" w:bidi="ar-SA"/>
              </w:rPr>
            </w:pPr>
            <w:r>
              <w:rPr>
                <w:rFonts w:eastAsia="Aptos" w:cs="" w:ascii="Fira Sans" w:hAnsi="Fira Sans"/>
                <w:i w:val="false"/>
                <w:iCs w:val="false"/>
                <w:kern w:val="2"/>
                <w:sz w:val="20"/>
                <w:szCs w:val="20"/>
                <w:lang w:val="en-GB" w:eastAsia="en-US" w:bidi="ar-SA"/>
              </w:rPr>
              <w:t>Whole genome amplification</w:t>
            </w:r>
          </w:p>
        </w:tc>
        <w:tc>
          <w:tcPr>
            <w:tcW w:w="30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Fira Sans" w:hAnsi="Fira Sans" w:eastAsia="Aptos" w:cs=""/>
                <w:i w:val="false"/>
                <w:i w:val="false"/>
                <w:iCs w:val="false"/>
                <w:kern w:val="2"/>
                <w:sz w:val="20"/>
                <w:szCs w:val="20"/>
                <w:lang w:val="en-GB" w:eastAsia="en-US" w:bidi="ar-SA"/>
              </w:rPr>
            </w:pPr>
            <w:r>
              <w:rPr>
                <w:rFonts w:eastAsia="Aptos" w:cs="" w:ascii="Fira Sans" w:hAnsi="Fira Sans"/>
                <w:i w:val="false"/>
                <w:iCs w:val="false"/>
                <w:kern w:val="2"/>
                <w:sz w:val="20"/>
                <w:szCs w:val="20"/>
                <w:lang w:val="en-GB" w:eastAsia="en-US" w:bidi="ar-SA"/>
              </w:rPr>
              <w:t>sWGA</w:t>
            </w:r>
          </w:p>
        </w:tc>
        <w:tc>
          <w:tcPr>
            <w:tcW w:w="30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Fira Sans" w:hAnsi="Fira Sans" w:eastAsia="Aptos" w:cs=""/>
                <w:i w:val="false"/>
                <w:i w:val="false"/>
                <w:iCs w:val="false"/>
                <w:kern w:val="2"/>
                <w:sz w:val="20"/>
                <w:szCs w:val="20"/>
                <w:lang w:val="en-GB" w:eastAsia="en-US" w:bidi="ar-SA"/>
              </w:rPr>
            </w:pPr>
            <w:r>
              <w:rPr>
                <w:rFonts w:eastAsia="Aptos" w:cs="" w:ascii="Fira Sans" w:hAnsi="Fira Sans"/>
                <w:i w:val="false"/>
                <w:iCs w:val="false"/>
                <w:kern w:val="2"/>
                <w:sz w:val="20"/>
                <w:szCs w:val="20"/>
                <w:lang w:val="en-GB" w:eastAsia="en-US" w:bidi="ar-SA"/>
              </w:rPr>
              <w:t>PEP</w:t>
            </w:r>
          </w:p>
        </w:tc>
      </w:tr>
      <w:tr>
        <w:trPr/>
        <w:tc>
          <w:tcPr>
            <w:tcW w:w="14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Fira Sans" w:hAnsi="Fira Sans" w:eastAsia="Aptos" w:cs=""/>
                <w:i w:val="false"/>
                <w:i w:val="false"/>
                <w:iCs w:val="false"/>
                <w:kern w:val="2"/>
                <w:sz w:val="20"/>
                <w:szCs w:val="20"/>
                <w:lang w:val="en-GB" w:eastAsia="en-US" w:bidi="ar-SA"/>
              </w:rPr>
            </w:pPr>
            <w:r>
              <w:rPr>
                <w:rFonts w:eastAsia="Aptos" w:cs="" w:ascii="Fira Sans" w:hAnsi="Fira Sans"/>
                <w:i w:val="false"/>
                <w:iCs w:val="false"/>
                <w:kern w:val="2"/>
                <w:sz w:val="20"/>
                <w:szCs w:val="20"/>
                <w:lang w:val="en-GB" w:eastAsia="en-US" w:bidi="ar-SA"/>
              </w:rPr>
            </w:r>
          </w:p>
        </w:tc>
        <w:tc>
          <w:tcPr>
            <w:tcW w:w="14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Fira Sans" w:hAnsi="Fira Sans" w:eastAsia="Aptos" w:cs=""/>
                <w:i w:val="false"/>
                <w:i w:val="false"/>
                <w:iCs w:val="false"/>
                <w:kern w:val="2"/>
                <w:sz w:val="20"/>
                <w:szCs w:val="20"/>
                <w:lang w:val="en-GB" w:eastAsia="en-US" w:bidi="ar-SA"/>
              </w:rPr>
            </w:pPr>
            <w:r>
              <w:rPr>
                <w:rFonts w:eastAsia="Aptos" w:cs="" w:ascii="Fira Sans" w:hAnsi="Fira Sans"/>
                <w:i w:val="false"/>
                <w:iCs w:val="false"/>
                <w:kern w:val="2"/>
                <w:sz w:val="20"/>
                <w:szCs w:val="20"/>
                <w:lang w:val="en-GB" w:eastAsia="en-US" w:bidi="ar-SA"/>
              </w:rPr>
              <w:t xml:space="preserve">Conc for T&amp;B samples </w:t>
            </w:r>
          </w:p>
        </w:tc>
        <w:tc>
          <w:tcPr>
            <w:tcW w:w="30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Fira Sans" w:hAnsi="Fira Sans" w:eastAsia="Aptos" w:cs=""/>
                <w:i w:val="false"/>
                <w:i w:val="false"/>
                <w:iCs w:val="false"/>
                <w:kern w:val="2"/>
                <w:sz w:val="20"/>
                <w:szCs w:val="20"/>
                <w:lang w:val="en-GB" w:eastAsia="en-US" w:bidi="ar-SA"/>
              </w:rPr>
            </w:pPr>
            <w:r>
              <w:rPr>
                <w:rFonts w:eastAsia="Aptos" w:cs="" w:ascii="Fira Sans" w:hAnsi="Fira Sans"/>
                <w:i w:val="false"/>
                <w:iCs w:val="false"/>
                <w:kern w:val="2"/>
                <w:sz w:val="20"/>
                <w:szCs w:val="20"/>
                <w:lang w:val="en-GB" w:eastAsia="en-US" w:bidi="ar-SA"/>
              </w:rPr>
              <w:t>1.33ng/ul</w:t>
            </w:r>
          </w:p>
        </w:tc>
        <w:tc>
          <w:tcPr>
            <w:tcW w:w="30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Fira Sans" w:hAnsi="Fira Sans" w:eastAsia="Aptos" w:cs=""/>
                <w:i w:val="false"/>
                <w:i w:val="false"/>
                <w:iCs w:val="false"/>
                <w:kern w:val="2"/>
                <w:sz w:val="20"/>
                <w:szCs w:val="20"/>
                <w:lang w:val="en-GB" w:eastAsia="en-US" w:bidi="ar-SA"/>
              </w:rPr>
            </w:pPr>
            <w:r>
              <w:rPr>
                <w:rFonts w:eastAsia="Aptos" w:cs="" w:ascii="Fira Sans" w:hAnsi="Fira Sans"/>
                <w:i w:val="false"/>
                <w:iCs w:val="false"/>
                <w:kern w:val="2"/>
                <w:sz w:val="20"/>
                <w:szCs w:val="20"/>
                <w:lang w:val="en-GB" w:eastAsia="en-US" w:bidi="ar-SA"/>
              </w:rPr>
              <w:t>1ng/ul</w:t>
            </w:r>
          </w:p>
        </w:tc>
      </w:tr>
      <w:tr>
        <w:trPr/>
        <w:tc>
          <w:tcPr>
            <w:tcW w:w="14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Fira Sans" w:hAnsi="Fira Sans" w:eastAsia="Aptos" w:cs=""/>
                <w:i w:val="false"/>
                <w:i w:val="false"/>
                <w:iCs w:val="false"/>
                <w:kern w:val="2"/>
                <w:sz w:val="20"/>
                <w:szCs w:val="20"/>
                <w:lang w:val="en-GB" w:eastAsia="en-US" w:bidi="ar-SA"/>
              </w:rPr>
            </w:pPr>
            <w:r>
              <w:rPr>
                <w:rFonts w:eastAsia="Aptos" w:cs="" w:ascii="Fira Sans" w:hAnsi="Fira Sans"/>
                <w:i w:val="false"/>
                <w:iCs w:val="false"/>
                <w:kern w:val="2"/>
                <w:sz w:val="20"/>
                <w:szCs w:val="20"/>
                <w:lang w:val="en-GB" w:eastAsia="en-US" w:bidi="ar-SA"/>
              </w:rPr>
              <w:t>Library prep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Fira Sans" w:hAnsi="Fira Sans" w:eastAsia="Aptos" w:cs=""/>
                <w:i w:val="false"/>
                <w:i w:val="false"/>
                <w:iCs w:val="false"/>
                <w:kern w:val="2"/>
                <w:sz w:val="20"/>
                <w:szCs w:val="20"/>
                <w:lang w:val="en-GB" w:eastAsia="en-US" w:bidi="ar-SA"/>
              </w:rPr>
            </w:pPr>
            <w:r>
              <w:rPr>
                <w:rFonts w:eastAsia="Aptos" w:cs="" w:ascii="Fira Sans" w:hAnsi="Fira Sans"/>
                <w:i w:val="false"/>
                <w:iCs w:val="false"/>
                <w:kern w:val="2"/>
                <w:sz w:val="20"/>
                <w:szCs w:val="20"/>
                <w:lang w:val="en-GB" w:eastAsia="en-US" w:bidi="ar-SA"/>
              </w:rPr>
              <w:t>(T&amp;B / Operational)</w:t>
            </w:r>
          </w:p>
        </w:tc>
        <w:tc>
          <w:tcPr>
            <w:tcW w:w="14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Fira Sans" w:hAnsi="Fira Sans" w:eastAsia="Aptos" w:cs=""/>
                <w:i w:val="false"/>
                <w:i w:val="false"/>
                <w:iCs w:val="false"/>
                <w:kern w:val="2"/>
                <w:sz w:val="20"/>
                <w:szCs w:val="20"/>
                <w:lang w:val="en-GB" w:eastAsia="en-US" w:bidi="ar-SA"/>
              </w:rPr>
            </w:pPr>
            <w:r>
              <w:rPr>
                <w:rFonts w:eastAsia="Aptos" w:cs="" w:ascii="Fira Sans" w:hAnsi="Fira Sans"/>
                <w:i w:val="false"/>
                <w:iCs w:val="false"/>
                <w:kern w:val="2"/>
                <w:sz w:val="20"/>
                <w:szCs w:val="20"/>
                <w:lang w:val="en-GB" w:eastAsia="en-US" w:bidi="ar-SA"/>
              </w:rPr>
              <w:t>PCR_1 thermocycler parameters</w:t>
            </w:r>
          </w:p>
        </w:tc>
        <w:tc>
          <w:tcPr>
            <w:tcW w:w="30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Fira Sans" w:hAnsi="Fira Sans" w:eastAsia="Aptos" w:cs=""/>
                <w:i w:val="false"/>
                <w:i w:val="false"/>
                <w:iCs w:val="false"/>
                <w:kern w:val="2"/>
                <w:sz w:val="20"/>
                <w:szCs w:val="20"/>
                <w:lang w:val="en-GB" w:eastAsia="en-US" w:bidi="ar-SA"/>
              </w:rPr>
            </w:pPr>
            <w:r>
              <w:rPr>
                <w:rFonts w:eastAsia="Aptos" w:cs="" w:ascii="Fira Sans" w:hAnsi="Fira Sans"/>
                <w:i w:val="false"/>
                <w:iCs w:val="false"/>
                <w:kern w:val="2"/>
                <w:sz w:val="20"/>
                <w:szCs w:val="20"/>
                <w:lang w:val="en-GB" w:eastAsia="en-US" w:bidi="ar-SA"/>
              </w:rPr>
              <w:drawing>
                <wp:inline distT="0" distB="0" distL="0" distR="0">
                  <wp:extent cx="1810385" cy="603250"/>
                  <wp:effectExtent l="0" t="0" r="0" b="0"/>
                  <wp:docPr id="1" name="Picture 15" descr="A close-up of a timer&#10;&#10;Description automatically generated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5" descr="A close-up of a timer&#10;&#10;Description automatically generated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0385" cy="60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Fira Sans" w:hAnsi="Fira Sans" w:eastAsia="Aptos" w:cs=""/>
                <w:i w:val="false"/>
                <w:i w:val="false"/>
                <w:iCs w:val="false"/>
                <w:kern w:val="2"/>
                <w:sz w:val="20"/>
                <w:szCs w:val="20"/>
                <w:lang w:val="en-GB" w:eastAsia="en-US" w:bidi="ar-SA"/>
              </w:rPr>
            </w:pPr>
            <w:r>
              <w:rPr>
                <w:rFonts w:eastAsia="Aptos" w:cs="" w:ascii="Fira Sans" w:hAnsi="Fira Sans"/>
                <w:i w:val="false"/>
                <w:iCs w:val="false"/>
                <w:kern w:val="2"/>
                <w:sz w:val="20"/>
                <w:szCs w:val="20"/>
                <w:lang w:val="en-GB" w:eastAsia="en-US" w:bidi="ar-SA"/>
              </w:rPr>
              <w:t>Annealing temp = 51C</w:t>
            </w:r>
          </w:p>
        </w:tc>
        <w:tc>
          <w:tcPr>
            <w:tcW w:w="30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Fira Sans" w:hAnsi="Fira Sans" w:eastAsia="Aptos" w:cs=""/>
                <w:i w:val="false"/>
                <w:i w:val="false"/>
                <w:iCs w:val="false"/>
                <w:kern w:val="2"/>
                <w:sz w:val="20"/>
                <w:szCs w:val="20"/>
                <w:lang w:val="en-GB" w:eastAsia="en-US" w:bidi="ar-SA"/>
              </w:rPr>
            </w:pPr>
            <w:r>
              <w:rPr>
                <w:rFonts w:eastAsia="Aptos" w:cs="" w:ascii="Fira Sans" w:hAnsi="Fira Sans"/>
                <w:i w:val="false"/>
                <w:iCs w:val="false"/>
                <w:kern w:val="2"/>
                <w:sz w:val="20"/>
                <w:szCs w:val="20"/>
                <w:lang w:val="en-GB" w:eastAsia="en-US" w:bidi="ar-SA"/>
              </w:rPr>
              <w:drawing>
                <wp:inline distT="0" distB="0" distL="0" distR="0">
                  <wp:extent cx="1802765" cy="591185"/>
                  <wp:effectExtent l="0" t="0" r="0" b="0"/>
                  <wp:docPr id="2" name="Picture 16" descr="A close-up of a timer&#10;&#10;Description automatically generated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6" descr="A close-up of a timer&#10;&#10;Description automatically generated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2765" cy="591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Fira Sans" w:hAnsi="Fira Sans" w:eastAsia="Aptos" w:cs=""/>
                <w:i w:val="false"/>
                <w:i w:val="false"/>
                <w:iCs w:val="false"/>
                <w:kern w:val="2"/>
                <w:sz w:val="20"/>
                <w:szCs w:val="20"/>
                <w:lang w:val="en-GB" w:eastAsia="en-US" w:bidi="ar-SA"/>
              </w:rPr>
            </w:pPr>
            <w:r>
              <w:rPr>
                <w:rFonts w:eastAsia="Aptos" w:cs="" w:ascii="Fira Sans" w:hAnsi="Fira Sans"/>
                <w:i w:val="false"/>
                <w:iCs w:val="false"/>
                <w:kern w:val="2"/>
                <w:sz w:val="20"/>
                <w:szCs w:val="20"/>
                <w:lang w:val="en-GB" w:eastAsia="en-US" w:bidi="ar-SA"/>
              </w:rPr>
              <w:t xml:space="preserve">Annealing temp = 55C </w:t>
            </w:r>
          </w:p>
        </w:tc>
      </w:tr>
      <w:tr>
        <w:trPr/>
        <w:tc>
          <w:tcPr>
            <w:tcW w:w="14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Fira Sans" w:hAnsi="Fira Sans" w:eastAsia="Aptos" w:cs=""/>
                <w:i w:val="false"/>
                <w:i w:val="false"/>
                <w:iCs w:val="false"/>
                <w:kern w:val="2"/>
                <w:sz w:val="20"/>
                <w:szCs w:val="20"/>
                <w:lang w:val="en-GB" w:eastAsia="en-US" w:bidi="ar-SA"/>
              </w:rPr>
            </w:pPr>
            <w:r>
              <w:rPr>
                <w:rFonts w:eastAsia="Aptos" w:cs="" w:ascii="Fira Sans" w:hAnsi="Fira Sans"/>
                <w:i w:val="false"/>
                <w:iCs w:val="false"/>
                <w:kern w:val="2"/>
                <w:sz w:val="20"/>
                <w:szCs w:val="20"/>
                <w:lang w:val="en-GB" w:eastAsia="en-US" w:bidi="ar-SA"/>
              </w:rPr>
              <w:t xml:space="preserve">Library prep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Fira Sans" w:hAnsi="Fira Sans" w:eastAsia="Aptos" w:cs=""/>
                <w:i w:val="false"/>
                <w:i w:val="false"/>
                <w:iCs w:val="false"/>
                <w:kern w:val="2"/>
                <w:sz w:val="20"/>
                <w:szCs w:val="20"/>
                <w:lang w:val="en-GB" w:eastAsia="en-US" w:bidi="ar-SA"/>
              </w:rPr>
            </w:pPr>
            <w:r>
              <w:rPr>
                <w:rFonts w:eastAsia="Aptos" w:cs="" w:ascii="Fira Sans" w:hAnsi="Fira Sans"/>
                <w:i w:val="false"/>
                <w:iCs w:val="false"/>
                <w:kern w:val="2"/>
                <w:sz w:val="20"/>
                <w:szCs w:val="20"/>
                <w:lang w:val="en-GB" w:eastAsia="en-US" w:bidi="ar-SA"/>
              </w:rPr>
              <w:t>(T&amp;B / Operational)</w:t>
            </w:r>
          </w:p>
        </w:tc>
        <w:tc>
          <w:tcPr>
            <w:tcW w:w="14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Fira Sans" w:hAnsi="Fira Sans" w:eastAsia="Aptos" w:cs=""/>
                <w:i w:val="false"/>
                <w:i w:val="false"/>
                <w:iCs w:val="false"/>
                <w:kern w:val="2"/>
                <w:sz w:val="20"/>
                <w:szCs w:val="20"/>
                <w:lang w:val="en-GB" w:eastAsia="en-US" w:bidi="ar-SA"/>
              </w:rPr>
            </w:pPr>
            <w:r>
              <w:rPr>
                <w:rFonts w:eastAsia="Aptos" w:cs="" w:ascii="Fira Sans" w:hAnsi="Fira Sans"/>
                <w:i w:val="false"/>
                <w:iCs w:val="false"/>
                <w:kern w:val="2"/>
                <w:sz w:val="20"/>
                <w:szCs w:val="20"/>
                <w:lang w:val="en-GB" w:eastAsia="en-US" w:bidi="ar-SA"/>
              </w:rPr>
              <w:t xml:space="preserve">PCR_2 thermocycler parameters </w:t>
            </w:r>
          </w:p>
        </w:tc>
        <w:tc>
          <w:tcPr>
            <w:tcW w:w="30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Fira Sans" w:hAnsi="Fira Sans" w:eastAsia="Aptos" w:cs=""/>
                <w:i w:val="false"/>
                <w:i w:val="false"/>
                <w:iCs w:val="false"/>
                <w:kern w:val="2"/>
                <w:sz w:val="20"/>
                <w:szCs w:val="20"/>
                <w:lang w:val="en-GB" w:eastAsia="en-US" w:bidi="ar-SA"/>
              </w:rPr>
            </w:pPr>
            <w:r>
              <w:rPr>
                <w:rFonts w:eastAsia="Aptos" w:cs="" w:ascii="Fira Sans" w:hAnsi="Fira Sans"/>
                <w:i w:val="false"/>
                <w:iCs w:val="false"/>
                <w:kern w:val="2"/>
                <w:sz w:val="20"/>
                <w:szCs w:val="20"/>
                <w:lang w:val="en-GB" w:eastAsia="en-US" w:bidi="ar-SA"/>
              </w:rPr>
              <w:drawing>
                <wp:inline distT="0" distB="0" distL="0" distR="0">
                  <wp:extent cx="1788160" cy="561340"/>
                  <wp:effectExtent l="0" t="0" r="0" b="0"/>
                  <wp:docPr id="3" name="Picture 17" descr="A screenshot of a computer&#10;&#10;Description automatically generated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7" descr="A screenshot of a computer&#10;&#10;Description automatically generated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8160" cy="561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Fira Sans" w:hAnsi="Fira Sans" w:eastAsia="Aptos" w:cs=""/>
                <w:i w:val="false"/>
                <w:i w:val="false"/>
                <w:iCs w:val="false"/>
                <w:kern w:val="2"/>
                <w:sz w:val="20"/>
                <w:szCs w:val="20"/>
                <w:lang w:val="en-GB" w:eastAsia="en-US" w:bidi="ar-SA"/>
              </w:rPr>
            </w:pPr>
            <w:r>
              <w:rPr>
                <w:rFonts w:eastAsia="Aptos" w:cs="" w:ascii="Fira Sans" w:hAnsi="Fira Sans"/>
                <w:i w:val="false"/>
                <w:iCs w:val="false"/>
                <w:kern w:val="2"/>
                <w:sz w:val="20"/>
                <w:szCs w:val="20"/>
                <w:lang w:val="en-GB" w:eastAsia="en-US" w:bidi="ar-SA"/>
              </w:rPr>
              <w:t xml:space="preserve">Temp cycles between 68C and 60C for 15s each </w:t>
            </w:r>
          </w:p>
        </w:tc>
        <w:tc>
          <w:tcPr>
            <w:tcW w:w="30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Fira Sans" w:hAnsi="Fira Sans" w:eastAsia="Aptos" w:cs=""/>
                <w:i w:val="false"/>
                <w:i w:val="false"/>
                <w:iCs w:val="false"/>
                <w:kern w:val="2"/>
                <w:sz w:val="20"/>
                <w:szCs w:val="20"/>
                <w:lang w:val="en-GB" w:eastAsia="en-US" w:bidi="ar-SA"/>
              </w:rPr>
            </w:pPr>
            <w:r>
              <w:rPr>
                <w:rFonts w:eastAsia="Aptos" w:cs="" w:ascii="Fira Sans" w:hAnsi="Fira Sans"/>
                <w:i w:val="false"/>
                <w:iCs w:val="false"/>
                <w:kern w:val="2"/>
                <w:sz w:val="20"/>
                <w:szCs w:val="20"/>
                <w:lang w:val="en-GB" w:eastAsia="en-US" w:bidi="ar-SA"/>
              </w:rPr>
              <w:drawing>
                <wp:inline distT="0" distB="0" distL="0" distR="0">
                  <wp:extent cx="1700530" cy="600075"/>
                  <wp:effectExtent l="0" t="0" r="0" b="0"/>
                  <wp:docPr id="4" name="Picture 18" descr="A close-up of a computer screen&#10;&#10;Description automatically generated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8" descr="A close-up of a computer screen&#10;&#10;Description automatically generated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0530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Fira Sans" w:hAnsi="Fira Sans" w:eastAsia="Aptos" w:cs=""/>
                <w:i w:val="false"/>
                <w:i w:val="false"/>
                <w:iCs w:val="false"/>
                <w:kern w:val="2"/>
                <w:sz w:val="20"/>
                <w:szCs w:val="20"/>
                <w:lang w:val="en-GB" w:eastAsia="en-US" w:bidi="ar-SA"/>
              </w:rPr>
            </w:pPr>
            <w:r>
              <w:rPr>
                <w:rFonts w:eastAsia="Aptos" w:cs="" w:ascii="Fira Sans" w:hAnsi="Fira Sans"/>
                <w:i w:val="false"/>
                <w:iCs w:val="false"/>
                <w:kern w:val="2"/>
                <w:sz w:val="20"/>
                <w:szCs w:val="20"/>
                <w:lang w:val="en-GB" w:eastAsia="en-US" w:bidi="ar-SA"/>
              </w:rPr>
              <w:t xml:space="preserve">Temp cycles between 62/72C for 15.30s </w:t>
            </w:r>
          </w:p>
        </w:tc>
      </w:tr>
      <w:tr>
        <w:trPr/>
        <w:tc>
          <w:tcPr>
            <w:tcW w:w="14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Fira Sans" w:hAnsi="Fira Sans" w:eastAsia="Aptos" w:cs=""/>
                <w:i w:val="false"/>
                <w:i w:val="false"/>
                <w:iCs w:val="false"/>
                <w:kern w:val="2"/>
                <w:sz w:val="20"/>
                <w:szCs w:val="20"/>
                <w:lang w:val="en-GB" w:eastAsia="en-US" w:bidi="ar-SA"/>
              </w:rPr>
            </w:pPr>
            <w:r>
              <w:rPr>
                <w:rFonts w:eastAsia="Aptos" w:cs="" w:ascii="Fira Sans" w:hAnsi="Fira Sans"/>
                <w:i w:val="false"/>
                <w:iCs w:val="false"/>
                <w:kern w:val="2"/>
                <w:sz w:val="20"/>
                <w:szCs w:val="20"/>
                <w:lang w:val="en-GB" w:eastAsia="en-US" w:bidi="ar-SA"/>
              </w:rPr>
              <w:t xml:space="preserve">PCR_1 </w:t>
            </w:r>
          </w:p>
        </w:tc>
        <w:tc>
          <w:tcPr>
            <w:tcW w:w="14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Fira Sans" w:hAnsi="Fira Sans" w:eastAsia="Aptos" w:cs=""/>
                <w:i w:val="false"/>
                <w:i w:val="false"/>
                <w:iCs w:val="false"/>
                <w:kern w:val="2"/>
                <w:sz w:val="20"/>
                <w:szCs w:val="20"/>
                <w:lang w:val="en-GB" w:eastAsia="en-US" w:bidi="ar-SA"/>
              </w:rPr>
            </w:pPr>
            <w:r>
              <w:rPr>
                <w:rFonts w:eastAsia="Aptos" w:cs="" w:ascii="Fira Sans" w:hAnsi="Fira Sans"/>
                <w:i w:val="false"/>
                <w:iCs w:val="false"/>
                <w:kern w:val="2"/>
                <w:sz w:val="20"/>
                <w:szCs w:val="20"/>
                <w:lang w:val="en-GB" w:eastAsia="en-US" w:bidi="ar-SA"/>
              </w:rPr>
              <w:t xml:space="preserve">Primer number </w:t>
            </w:r>
          </w:p>
        </w:tc>
        <w:tc>
          <w:tcPr>
            <w:tcW w:w="30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Fira Sans" w:hAnsi="Fira Sans" w:eastAsia="Aptos" w:cs=""/>
                <w:i w:val="false"/>
                <w:i w:val="false"/>
                <w:iCs w:val="false"/>
                <w:kern w:val="2"/>
                <w:sz w:val="20"/>
                <w:szCs w:val="20"/>
                <w:lang w:val="en-GB" w:eastAsia="en-US" w:bidi="ar-SA"/>
              </w:rPr>
            </w:pPr>
            <w:r>
              <w:rPr>
                <w:rFonts w:eastAsia="Aptos" w:cs="" w:ascii="Fira Sans" w:hAnsi="Fira Sans"/>
                <w:i w:val="false"/>
                <w:iCs w:val="false"/>
                <w:kern w:val="2"/>
                <w:sz w:val="20"/>
                <w:szCs w:val="20"/>
                <w:lang w:val="en-GB" w:eastAsia="en-US" w:bidi="ar-SA"/>
              </w:rPr>
              <w:t>136 (68,66,2)</w:t>
            </w:r>
          </w:p>
        </w:tc>
        <w:tc>
          <w:tcPr>
            <w:tcW w:w="30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Fira Sans" w:hAnsi="Fira Sans" w:eastAsia="Aptos" w:cs=""/>
                <w:i w:val="false"/>
                <w:i w:val="false"/>
                <w:iCs w:val="false"/>
                <w:kern w:val="2"/>
                <w:sz w:val="20"/>
                <w:szCs w:val="20"/>
                <w:lang w:val="en-GB" w:eastAsia="en-US" w:bidi="ar-SA"/>
              </w:rPr>
            </w:pPr>
            <w:r>
              <w:rPr>
                <w:rFonts w:eastAsia="Aptos" w:cs="" w:ascii="Fira Sans" w:hAnsi="Fira Sans"/>
                <w:i w:val="false"/>
                <w:iCs w:val="false"/>
                <w:kern w:val="2"/>
                <w:sz w:val="20"/>
                <w:szCs w:val="20"/>
                <w:lang w:val="en-GB" w:eastAsia="en-US" w:bidi="ar-SA"/>
              </w:rPr>
              <w:t>80</w:t>
            </w:r>
          </w:p>
        </w:tc>
      </w:tr>
      <w:tr>
        <w:trPr/>
        <w:tc>
          <w:tcPr>
            <w:tcW w:w="14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Fira Sans" w:hAnsi="Fira Sans" w:eastAsia="Aptos" w:cs=""/>
                <w:i w:val="false"/>
                <w:i w:val="false"/>
                <w:iCs w:val="false"/>
                <w:kern w:val="2"/>
                <w:sz w:val="20"/>
                <w:szCs w:val="20"/>
                <w:lang w:val="en-GB" w:eastAsia="en-US" w:bidi="ar-SA"/>
              </w:rPr>
            </w:pPr>
            <w:r>
              <w:rPr>
                <w:rFonts w:eastAsia="Aptos" w:cs="" w:ascii="Fira Sans" w:hAnsi="Fira Sans"/>
                <w:i w:val="false"/>
                <w:iCs w:val="false"/>
                <w:kern w:val="2"/>
                <w:sz w:val="20"/>
                <w:szCs w:val="20"/>
                <w:lang w:val="en-GB" w:eastAsia="en-US" w:bidi="ar-SA"/>
              </w:rPr>
              <w:t>qPCR</w:t>
            </w:r>
          </w:p>
        </w:tc>
        <w:tc>
          <w:tcPr>
            <w:tcW w:w="144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Fira Sans" w:hAnsi="Fira Sans" w:eastAsia="Aptos" w:cs=""/>
                <w:i w:val="false"/>
                <w:i w:val="false"/>
                <w:iCs w:val="false"/>
                <w:kern w:val="2"/>
                <w:sz w:val="20"/>
                <w:szCs w:val="20"/>
                <w:lang w:val="en-GB" w:eastAsia="en-US" w:bidi="ar-SA"/>
              </w:rPr>
            </w:pPr>
            <w:r>
              <w:rPr>
                <w:rFonts w:eastAsia="Aptos" w:cs="" w:ascii="Fira Sans" w:hAnsi="Fira Sans"/>
                <w:i w:val="false"/>
                <w:iCs w:val="false"/>
                <w:kern w:val="2"/>
                <w:sz w:val="20"/>
                <w:szCs w:val="20"/>
                <w:lang w:val="en-GB" w:eastAsia="en-US" w:bidi="ar-SA"/>
              </w:rPr>
              <w:t xml:space="preserve">Dilutions </w:t>
            </w:r>
          </w:p>
        </w:tc>
        <w:tc>
          <w:tcPr>
            <w:tcW w:w="30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Fira Sans" w:hAnsi="Fira Sans" w:eastAsia="Aptos" w:cs=""/>
                <w:i w:val="false"/>
                <w:i w:val="false"/>
                <w:iCs w:val="false"/>
                <w:kern w:val="2"/>
                <w:sz w:val="20"/>
                <w:szCs w:val="20"/>
                <w:lang w:val="en-GB" w:eastAsia="en-US" w:bidi="ar-SA"/>
              </w:rPr>
            </w:pPr>
            <w:r>
              <w:rPr>
                <w:rFonts w:eastAsia="Aptos" w:cs="" w:ascii="Fira Sans" w:hAnsi="Fira Sans"/>
                <w:i w:val="false"/>
                <w:iCs w:val="false"/>
                <w:kern w:val="2"/>
                <w:sz w:val="20"/>
                <w:szCs w:val="20"/>
                <w:lang w:val="en-GB" w:eastAsia="en-US" w:bidi="ar-SA"/>
              </w:rPr>
              <w:drawing>
                <wp:inline distT="0" distB="0" distL="0" distR="0">
                  <wp:extent cx="1494790" cy="346075"/>
                  <wp:effectExtent l="0" t="0" r="0" b="0"/>
                  <wp:docPr id="5" name="Picture 20" descr="A close-up of a list&#10;&#10;Description automatically generated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20" descr="A close-up of a list&#10;&#10;Description automatically generated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4790" cy="34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Fira Sans" w:hAnsi="Fira Sans" w:eastAsia="Aptos" w:cs=""/>
                <w:i w:val="false"/>
                <w:i w:val="false"/>
                <w:iCs w:val="false"/>
                <w:kern w:val="2"/>
                <w:sz w:val="20"/>
                <w:szCs w:val="20"/>
                <w:lang w:val="en-GB" w:eastAsia="en-US" w:bidi="ar-SA"/>
              </w:rPr>
            </w:pPr>
            <w:r>
              <w:rPr>
                <w:rFonts w:eastAsia="Aptos" w:cs="" w:ascii="Fira Sans" w:hAnsi="Fira Sans"/>
                <w:i w:val="false"/>
                <w:iCs w:val="false"/>
                <w:kern w:val="2"/>
                <w:sz w:val="20"/>
                <w:szCs w:val="20"/>
                <w:lang w:val="en-GB" w:eastAsia="en-US" w:bidi="ar-SA"/>
              </w:rPr>
              <w:t xml:space="preserve">Dilutions 1:1k and 1:10k used </w:t>
            </w:r>
          </w:p>
        </w:tc>
        <w:tc>
          <w:tcPr>
            <w:tcW w:w="30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Fira Sans" w:hAnsi="Fira Sans" w:eastAsia="Aptos" w:cs=""/>
                <w:i w:val="false"/>
                <w:i w:val="false"/>
                <w:iCs w:val="false"/>
                <w:kern w:val="2"/>
                <w:sz w:val="20"/>
                <w:szCs w:val="20"/>
                <w:lang w:val="en-GB" w:eastAsia="en-US" w:bidi="ar-SA"/>
              </w:rPr>
            </w:pPr>
            <w:r>
              <w:rPr>
                <w:rFonts w:eastAsia="Aptos" w:cs="" w:ascii="Fira Sans" w:hAnsi="Fira Sans"/>
                <w:i w:val="false"/>
                <w:iCs w:val="false"/>
                <w:kern w:val="2"/>
                <w:sz w:val="20"/>
                <w:szCs w:val="20"/>
                <w:lang w:val="en-GB" w:eastAsia="en-US" w:bidi="ar-SA"/>
              </w:rPr>
              <w:drawing>
                <wp:inline distT="0" distB="0" distL="0" distR="0">
                  <wp:extent cx="1474470" cy="488950"/>
                  <wp:effectExtent l="0" t="0" r="0" b="0"/>
                  <wp:docPr id="6" name="Picture 19" descr="A close-up of a label&#10;&#10;Description automatically generated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19" descr="A close-up of a label&#10;&#10;Description automatically generated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4470" cy="48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Fira Sans" w:hAnsi="Fira Sans" w:eastAsia="Aptos" w:cs=""/>
                <w:i w:val="false"/>
                <w:i w:val="false"/>
                <w:iCs w:val="false"/>
                <w:kern w:val="2"/>
                <w:sz w:val="20"/>
                <w:szCs w:val="20"/>
                <w:lang w:val="en-GB" w:eastAsia="en-US" w:bidi="ar-SA"/>
              </w:rPr>
            </w:pPr>
            <w:r>
              <w:rPr>
                <w:rFonts w:eastAsia="Aptos" w:cs="" w:ascii="Fira Sans" w:hAnsi="Fira Sans"/>
                <w:i w:val="false"/>
                <w:iCs w:val="false"/>
                <w:kern w:val="2"/>
                <w:sz w:val="20"/>
                <w:szCs w:val="20"/>
                <w:lang w:val="en-GB" w:eastAsia="en-US" w:bidi="ar-SA"/>
              </w:rPr>
              <w:t>Additional dilutions required if PEP is used including 1:50k and 1:100k</w:t>
            </w:r>
          </w:p>
        </w:tc>
      </w:tr>
    </w:tbl>
    <w:p>
      <w:pPr>
        <w:pStyle w:val="BodyText"/>
        <w:bidi w:val="0"/>
        <w:spacing w:before="0" w:after="140"/>
        <w:jc w:val="start"/>
        <w:rPr>
          <w:rFonts w:ascii="Fira Sans" w:hAnsi="Fira Sans"/>
          <w:i w:val="false"/>
          <w:i w:val="false"/>
          <w:iCs w:val="false"/>
          <w:sz w:val="20"/>
          <w:szCs w:val="20"/>
        </w:rPr>
      </w:pPr>
      <w:r>
        <w:rPr>
          <w:rFonts w:ascii="Fira Sans" w:hAnsi="Fira Sans"/>
          <w:i w:val="false"/>
          <w:iCs w:val="false"/>
          <w:sz w:val="20"/>
          <w:szCs w:val="20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Liberation Sans">
    <w:altName w:val="Arial"/>
    <w:charset w:val="01" w:characterSet="utf-8"/>
    <w:family w:val="roman"/>
    <w:pitch w:val="variable"/>
  </w:font>
  <w:font w:name="Fira Sans">
    <w:altName w:val="sans-serif"/>
    <w:charset w:val="01" w:characterSet="utf-8"/>
    <w:family w:val="roman"/>
    <w:pitch w:val="variable"/>
  </w:font>
  <w:font w:name="Fira Sans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56</TotalTime>
  <Application>LibreOffice/24.2.6.2$Linux_X86_64 LibreOffice_project/420$Build-2</Application>
  <AppVersion>15.0000</AppVersion>
  <Pages>1</Pages>
  <Words>143</Words>
  <Characters>804</Characters>
  <CharactersWithSpaces>924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2024-12-13T10:44:09Z</dcterms:created>
  <dc:creator>Sanjay Nagi</dc:creator>
  <dc:description/>
  <dc:language>en-US</dc:language>
  <cp:lastModifiedBy>Sanjay Nagi</cp:lastModifiedBy>
  <dcterms:modified xsi:type="dcterms:W3CDTF">2025-02-11T13:49:40Z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