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drawing>
          <wp:inline distT="0" distB="0" distL="0" distR="0">
            <wp:extent cx="1134000" cy="1029794"/>
            <wp:docPr id="2" name="Picture 2" descr="SSM Institute logo"/>
            <wp:cNvGraphicFramePr>
              <a:graphicFrameLocks noChangeAspect="1"/>
            </wp:cNvGraphicFramePr>
            <a:graphic>
              <a:graphicData uri="http://schemas.openxmlformats.org/drawingml/2006/picture">
                <pic:pic>
                  <pic:nvPicPr>
                    <pic:cNvPr id="2" name="image1.jpg"/>
                    <pic:cNvPicPr/>
                  </pic:nvPicPr>
                  <pic:blipFill>
                    <a:blip r:embed="rIdImg1"/>
                    <a:stretch>
                      <a:fillRect/>
                    </a:stretch>
                  </pic:blipFill>
                  <pic:spPr>
                    <a:xfrm>
                      <a:off x="0" y="0"/>
                      <a:ext cx="1134000" cy="1029794"/>
                    </a:xfrm>
                    <a:prstGeom prst="rect">
                      <a:avLst/>
                    </a:prstGeom>
                  </pic:spPr>
                </pic:pic>
              </a:graphicData>
            </a:graphic>
          </wp:inline>
        </w:drawing>
      </w:r>
    </w:p>
    <w:p>
      <w:pPr>
        <w:spacing w:after="0"/>
        <w:jc w:val="center"/>
      </w:pPr>
    </w:p>
    <w:p>
      <w:pPr>
        <w:jc w:val="center"/>
      </w:pPr>
      <w:r>
        <w:rPr>
          <w:b/>
          <w:bCs/>
          <w:sz w:val="36"/>
          <w:szCs w:val="36"/>
        </w:rPr>
        <w:t xml:space="preserve">TEACHABLE LENS:</w:t>
      </w:r>
    </w:p>
    <w:p>
      <w:pPr>
        <w:jc w:val="center"/>
      </w:pPr>
      <w:r>
        <w:rPr>
          <w:b/>
          <w:bCs/>
          <w:sz w:val="36"/>
          <w:szCs w:val="36"/>
        </w:rPr>
        <w:t xml:space="preserve">A LOCAL FEW-SHOT IMAGE CLASSIFIER</w:t>
      </w:r>
    </w:p>
    <w:p>
      <w:pPr>
        <w:jc w:val="center"/>
      </w:pPr>
      <w:r>
        <w:rPr>
          <w:b/>
          <w:bCs/>
          <w:sz w:val="36"/>
          <w:szCs w:val="36"/>
        </w:rPr>
        <w:t xml:space="preserve">USING CLIP AND ONNX RUNTIME</w:t>
      </w:r>
    </w:p>
    <w:p>
      <w:pPr>
        <w:jc w:val="center"/>
      </w:pPr>
    </w:p>
    <w:p>
      <w:pPr>
        <w:jc w:val="center"/>
      </w:pPr>
      <w:r>
        <w:rPr>
          <w:b/>
          <w:bCs/>
          <w:sz w:val="28"/>
          <w:szCs w:val="28"/>
        </w:rPr>
        <w:t xml:space="preserve">A MINI PROJECT REPORT</w:t>
      </w:r>
    </w:p>
    <w:p>
      <w:pPr>
        <w:jc w:val="center"/>
      </w:pPr>
    </w:p>
    <w:p>
      <w:pPr>
        <w:jc w:val="center"/>
      </w:pPr>
      <w:r>
        <w:rPr>
          <w:i/>
          <w:iCs/>
          <w:sz w:val="28"/>
          <w:szCs w:val="28"/>
        </w:rPr>
        <w:t xml:space="preserve">Submitted by</w:t>
      </w:r>
    </w:p>
    <w:p>
      <w:pPr>
        <w:jc w:val="center"/>
      </w:pPr>
    </w:p>
    <w:p>
      <w:pPr>
        <w:jc w:val="center"/>
      </w:pPr>
      <w:r>
        <w:rPr>
          <w:b/>
          <w:bCs/>
          <w:sz w:val="28"/>
          <w:szCs w:val="28"/>
        </w:rPr>
        <w:t xml:space="preserve">SANJAY RAM A</w:t>
      </w:r>
    </w:p>
    <w:p>
      <w:pPr>
        <w:jc w:val="center"/>
      </w:pPr>
    </w:p>
    <w:p>
      <w:pPr>
        <w:jc w:val="center"/>
      </w:pPr>
      <w:r>
        <w:rPr>
          <w:i/>
          <w:iCs/>
          <w:sz w:val="28"/>
          <w:szCs w:val="28"/>
        </w:rPr>
        <w:t xml:space="preserve">In partial fulfillment for the award of the degree</w:t>
      </w:r>
    </w:p>
    <w:p>
      <w:pPr>
        <w:jc w:val="center"/>
      </w:pPr>
      <w:r>
        <w:rPr>
          <w:i/>
          <w:iCs/>
          <w:sz w:val="28"/>
          <w:szCs w:val="28"/>
        </w:rPr>
        <w:t xml:space="preserve">of</w:t>
      </w:r>
    </w:p>
    <w:p>
      <w:pPr>
        <w:jc w:val="center"/>
      </w:pPr>
      <w:r>
        <w:rPr>
          <w:b/>
          <w:bCs/>
          <w:sz w:val="28"/>
          <w:szCs w:val="28"/>
        </w:rPr>
        <w:t xml:space="preserve">BACHELOR OF TECHNOLOGY</w:t>
      </w:r>
    </w:p>
    <w:p>
      <w:pPr>
        <w:jc w:val="center"/>
      </w:pPr>
      <w:r>
        <w:rPr>
          <w:i/>
          <w:iCs/>
          <w:sz w:val="28"/>
          <w:szCs w:val="28"/>
        </w:rPr>
        <w:t xml:space="preserve">in</w:t>
      </w:r>
    </w:p>
    <w:p>
      <w:pPr>
        <w:jc w:val="center"/>
      </w:pPr>
    </w:p>
    <w:p>
      <w:pPr>
        <w:jc w:val="center"/>
      </w:pPr>
      <w:r>
        <w:rPr>
          <w:sz w:val="28"/>
          <w:szCs w:val="28"/>
        </w:rPr>
        <w:t xml:space="preserve">ARTIFICIAL INTELLIGENCE AND DATA SCIENCE</w:t>
      </w:r>
    </w:p>
    <w:p>
      <w:pPr>
        <w:jc w:val="center"/>
      </w:pPr>
      <w:r>
        <w:rPr>
          <w:b/>
          <w:bCs/>
          <w:sz w:val="28"/>
          <w:szCs w:val="28"/>
        </w:rPr>
        <w:t xml:space="preserve">SSM INSTITUTE OF ENGINEERING AND TECHNOLOGY</w:t>
      </w:r>
    </w:p>
    <w:p>
      <w:pPr>
        <w:jc w:val="center"/>
      </w:pPr>
      <w:r>
        <w:rPr>
          <w:b/>
          <w:bCs/>
          <w:sz w:val="28"/>
          <w:szCs w:val="28"/>
        </w:rPr>
        <w:t xml:space="preserve">DINDIGUL 624 002</w:t>
      </w:r>
    </w:p>
    <w:p>
      <w:pPr>
        <w:jc w:val="center"/>
      </w:pPr>
      <w:r>
        <w:rPr>
          <w:b/>
          <w:bCs/>
          <w:sz w:val="28"/>
          <w:szCs w:val="28"/>
        </w:rPr>
        <w:t xml:space="preserve">ANNA UNIVERSITY::CHENNAI 600 025</w:t>
      </w:r>
    </w:p>
    <w:p>
      <w:pPr>
        <w:jc w:val="center"/>
      </w:pPr>
      <w:r>
        <w:rPr>
          <w:sz w:val="28"/>
          <w:szCs w:val="28"/>
        </w:rPr>
        <w:t xml:space="preserve">OCTOBER 2026</w:t>
      </w:r>
    </w:p>
    <w:p>
      <w:pPr>
        <w:sectPr>
          <w:pgSz w:w="11906" w:h="16838"/>
          <w:pgMar w:top="1440" w:right="1440" w:bottom="1440" w:left="1440" w:header="708" w:footer="708" w:gutter="0"/>
          <w:cols w:space="708"/>
        </w:sectPr>
      </w:pPr>
    </w:p>
    <w:p>
      <w:pPr>
        <w:jc w:val="center"/>
        <w:spacing w:after="240"/>
      </w:pPr>
      <w:r>
        <w:rPr>
          <w:b/>
          <w:bCs/>
        </w:rPr>
        <w:t xml:space="preserve">BONAFIDE CERTIFICATE</w:t>
      </w:r>
    </w:p>
    <w:p>
      <w:pPr>
        <w:jc w:val="both"/>
        <w:spacing w:after="360"/>
      </w:pPr>
      <w:r>
        <w:t xml:space="preserve">Certified that this mini project report “</w:t>
      </w:r>
      <w:r>
        <w:rPr>
          <w:b/>
          <w:bCs/>
        </w:rPr>
        <w:t xml:space="preserve">TEACHABLE LENS: A LOCAL FEW-SHOT IMAGE CLASSIFIER USING CLIP AND ONNX RUNTIME</w:t>
      </w:r>
      <w:r>
        <w:t xml:space="preserve">” is the bonafide work of “</w:t>
      </w:r>
      <w:r>
        <w:rPr>
          <w:b/>
          <w:bCs/>
        </w:rPr>
        <w:t xml:space="preserve">SANJAY RAM A (922123243045)</w:t>
      </w:r>
      <w:r>
        <w:t xml:space="preserve">” who carried out the mini project work under my supervision.</w:t>
      </w:r>
    </w:p>
    <w:tbl>
      <w:tblPr>
        <w:tblW w:w="9026" w:type="dxa"/>
        <w:jc w:val="center"/>
        <w:tblBorders>
          <w:top w:val="nil"/>
          <w:left w:val="nil"/>
          <w:bottom w:val="nil"/>
          <w:right w:val="nil"/>
          <w:insideH w:val="nil"/>
          <w:insideV w:val="nil"/>
        </w:tblBorders>
        <w:tblLayout w:type="fixed"/>
        <w:tblCellMar>
          <w:top w:w="40" w:type="dxa"/>
          <w:left w:w="100" w:type="dxa"/>
          <w:bottom w:w="40" w:type="dxa"/>
          <w:right w:w="100" w:type="dxa"/>
        </w:tblCellMar>
      </w:tblPr>
      <w:tblGrid>
        <w:gridCol w:w="4513"/>
        <w:gridCol w:w="4513"/>
      </w:tblGrid>
      <w:tr>
        <w:trPr>
          <w:cantSplit/>
        </w:trPr>
        <w:tc>
          <w:tcPr>
            <w:tcW w:w="4513" w:type="dxa"/>
            <w:vAlign w:val="top"/>
          </w:tcPr>
          <w:p>
            <w:pPr>
              <w:spacing w:line="320" w:lineRule="auto"/>
            </w:pPr>
            <w:r>
              <w:rPr>
                <w:b/>
                <w:bCs/>
                <w:sz w:val="26"/>
                <w:szCs w:val="26"/>
              </w:rPr>
              <w:t xml:space="preserve">SIGNATURE</w:t>
            </w:r>
          </w:p>
          <w:p>
            <w:pPr>
              <w:spacing w:line="320" w:lineRule="auto"/>
            </w:pPr>
            <w:r>
              <w:rPr>
                <w:sz w:val="26"/>
                <w:szCs w:val="26"/>
              </w:rPr>
              <w:t xml:space="preserve"/>
            </w:r>
          </w:p>
          <w:p>
            <w:pPr>
              <w:spacing w:line="320" w:lineRule="auto"/>
            </w:pPr>
            <w:r>
              <w:rPr>
                <w:b/>
                <w:bCs/>
                <w:sz w:val="26"/>
                <w:szCs w:val="26"/>
              </w:rPr>
              <w:t xml:space="preserve">Dr. M. PREMKUMAR</w:t>
            </w:r>
          </w:p>
          <w:p>
            <w:pPr>
              <w:spacing w:line="320" w:lineRule="auto"/>
            </w:pPr>
            <w:r>
              <w:rPr>
                <w:b/>
                <w:bCs/>
                <w:sz w:val="26"/>
                <w:szCs w:val="26"/>
              </w:rPr>
              <w:t xml:space="preserve">HEAD OF THE DEPARTMENT</w:t>
            </w:r>
          </w:p>
          <w:p>
            <w:pPr>
              <w:spacing w:line="320" w:lineRule="auto"/>
            </w:pPr>
            <w:r>
              <w:rPr>
                <w:sz w:val="26"/>
                <w:szCs w:val="26"/>
              </w:rPr>
              <w:t xml:space="preserve">Department of Artificial Intelligence and Data Science,</w:t>
            </w:r>
          </w:p>
          <w:p>
            <w:pPr>
              <w:spacing w:line="320" w:lineRule="auto"/>
            </w:pPr>
            <w:r>
              <w:rPr>
                <w:sz w:val="26"/>
                <w:szCs w:val="26"/>
              </w:rPr>
              <w:t xml:space="preserve">SSM Institute of Engineering and Technology,</w:t>
            </w:r>
          </w:p>
          <w:p>
            <w:pPr>
              <w:spacing w:line="320" w:lineRule="auto"/>
            </w:pPr>
            <w:r>
              <w:rPr>
                <w:sz w:val="26"/>
                <w:szCs w:val="26"/>
              </w:rPr>
              <w:t xml:space="preserve">Dindigul - 624002.</w:t>
            </w:r>
          </w:p>
        </w:tc>
        <w:tc>
          <w:tcPr>
            <w:tcW w:w="4513" w:type="dxa"/>
            <w:vAlign w:val="top"/>
          </w:tcPr>
          <w:p>
            <w:pPr>
              <w:spacing w:line="320" w:lineRule="auto"/>
            </w:pPr>
            <w:r>
              <w:rPr>
                <w:b/>
                <w:bCs/>
                <w:sz w:val="26"/>
                <w:szCs w:val="26"/>
              </w:rPr>
              <w:t xml:space="preserve">SIGNATURE</w:t>
            </w:r>
          </w:p>
          <w:p>
            <w:pPr>
              <w:spacing w:line="320" w:lineRule="auto"/>
            </w:pPr>
            <w:r>
              <w:rPr>
                <w:sz w:val="26"/>
                <w:szCs w:val="26"/>
              </w:rPr>
              <w:t xml:space="preserve"/>
            </w:r>
          </w:p>
          <w:p>
            <w:pPr>
              <w:spacing w:line="320" w:lineRule="auto"/>
            </w:pPr>
            <w:r>
              <w:rPr>
                <w:b/>
                <w:bCs/>
                <w:sz w:val="26"/>
                <w:szCs w:val="26"/>
              </w:rPr>
              <w:t xml:space="preserve">Ms. I. JOICY</w:t>
            </w:r>
          </w:p>
          <w:p>
            <w:pPr>
              <w:spacing w:line="320" w:lineRule="auto"/>
            </w:pPr>
            <w:r>
              <w:rPr>
                <w:b/>
                <w:bCs/>
                <w:sz w:val="26"/>
                <w:szCs w:val="26"/>
              </w:rPr>
              <w:t xml:space="preserve">ASSISTANT PROFESSOR (SUPERVISOR)</w:t>
            </w:r>
          </w:p>
          <w:p>
            <w:pPr>
              <w:spacing w:line="320" w:lineRule="auto"/>
            </w:pPr>
            <w:r>
              <w:rPr>
                <w:sz w:val="26"/>
                <w:szCs w:val="26"/>
              </w:rPr>
              <w:t xml:space="preserve">Department of Artificial Intelligence and Data Science,</w:t>
            </w:r>
          </w:p>
          <w:p>
            <w:pPr>
              <w:spacing w:line="320" w:lineRule="auto"/>
            </w:pPr>
            <w:r>
              <w:rPr>
                <w:sz w:val="26"/>
                <w:szCs w:val="26"/>
              </w:rPr>
              <w:t xml:space="preserve">SSM Institute of Engineering and Technology,</w:t>
            </w:r>
          </w:p>
          <w:p>
            <w:pPr>
              <w:spacing w:line="320" w:lineRule="auto"/>
            </w:pPr>
            <w:r>
              <w:rPr>
                <w:sz w:val="26"/>
                <w:szCs w:val="26"/>
              </w:rPr>
              <w:t xml:space="preserve">Dindigul - 624002.</w:t>
            </w:r>
          </w:p>
        </w:tc>
      </w:tr>
    </w:tbl>
    <w:p>
      <w:pPr>
        <w:spacing w:before="600"/>
      </w:pPr>
    </w:p>
    <w:p>
      <w:pPr>
        <w:spacing w:after="960"/>
      </w:pPr>
      <w:r>
        <w:t xml:space="preserve">Submitted for the VIVA-VOCE Examination held on ___________________</w:t>
      </w:r>
    </w:p>
    <w:tbl>
      <w:tblPr>
        <w:tblW w:w="9026" w:type="dxa"/>
        <w:jc w:val="center"/>
        <w:tblBorders>
          <w:top w:val="nil"/>
          <w:left w:val="nil"/>
          <w:bottom w:val="nil"/>
          <w:right w:val="nil"/>
          <w:insideH w:val="nil"/>
          <w:insideV w:val="nil"/>
        </w:tblBorders>
        <w:tblLayout w:type="fixed"/>
        <w:tblCellMar>
          <w:top w:w="40" w:type="dxa"/>
          <w:left w:w="100" w:type="dxa"/>
          <w:bottom w:w="40" w:type="dxa"/>
          <w:right w:w="100" w:type="dxa"/>
        </w:tblCellMar>
      </w:tblPr>
      <w:tblGrid>
        <w:gridCol w:w="4513"/>
        <w:gridCol w:w="4513"/>
      </w:tblGrid>
      <w:tr>
        <w:trPr>
          <w:cantSplit/>
        </w:trPr>
        <w:tc>
          <w:tcPr>
            <w:tcW w:w="4513" w:type="dxa"/>
            <w:vAlign w:val="top"/>
          </w:tcPr>
          <w:p>
            <w:r>
              <w:rPr>
                <w:b/>
                <w:bCs/>
              </w:rPr>
              <w:t xml:space="preserve">INTERNAL EXAMINER</w:t>
            </w:r>
          </w:p>
        </w:tc>
        <w:tc>
          <w:tcPr>
            <w:tcW w:w="4513" w:type="dxa"/>
            <w:vAlign w:val="top"/>
          </w:tcPr>
          <w:p>
            <w:pPr>
              <w:jc w:val="right"/>
            </w:pPr>
            <w:r>
              <w:rPr>
                <w:b/>
                <w:bCs/>
              </w:rPr>
              <w:t xml:space="preserve">EXTERNAL EXAMINER</w:t>
            </w:r>
          </w:p>
        </w:tc>
      </w:tr>
    </w:tbl>
    <w:p>
      <w:pPr>
        <w:pageBreakBefore/>
        <w:jc w:val="center"/>
        <w:spacing w:after="240"/>
      </w:pPr>
      <w:bookmarkStart w:id="101" w:name="bm_fm_abs"/>
      <w:r>
        <w:rPr>
          <w:b/>
          <w:bCs/>
        </w:rPr>
        <w:t xml:space="preserve">ABSTRACT</w:t>
      </w:r>
      <w:bookmarkEnd w:id="101"/>
    </w:p>
    <w:p>
      <w:pPr>
        <w:spacing w:line="480" w:lineRule="auto"/>
        <w:ind w:firstLine="720"/>
        <w:jc w:val="both"/>
      </w:pPr>
      <w:r>
        <w:t xml:space="preserve">Image classifiers are normally trained once for a fixed set of categories, and changing the categories means collecting a new dataset and retraining a deep network, usually on a GPU. This project presents Teachable Lens, a local image-classification application in which the user defines the classes at run time. A pretrained CLIP ViT-B/32 model, exported to ONNX and quantized to 8 bits, is used as a frozen feature extractor that runs on the CPU through ONNX Runtime, without PyTorch or TensorFlow. In few-shot mode, a multinomial logistic-regression head is trained on the 512-dimensional embeddings of 5–20 example photos per class in a few milliseconds. In zero-shot mode, the same encoder matches an image against labels typed as plain text. The system is wrapped in a Gradio browser interface with upload, webcam and clipboard input. On a synthetic shape benchmark the few-shot head reached 87.1% accuracy with one example per class and 100% with twenty, and a leave-one-out test on 20 real photographs of idly and rice gave 100%. An image embedding takes about 23 ms on the CPU and the whole application uses about 475 MB of memory, so it fits comfortably on a laptop with 4 GB of GPU memory and 16 GB of RAM.</w:t>
      </w:r>
    </w:p>
    <w:p>
      <w:pPr>
        <w:pageBreakBefore/>
        <w:jc w:val="center"/>
        <w:spacing w:after="200"/>
      </w:pPr>
      <w:bookmarkStart w:id="102" w:name="bm_fm_toc"/>
      <w:r>
        <w:rPr>
          <w:b/>
          <w:bCs/>
        </w:rPr>
        <w:t xml:space="preserve">LIST OF CONTENTS</w:t>
      </w:r>
      <w:bookmarkEnd w:id="102"/>
    </w:p>
    <w:tbl>
      <w:tblPr>
        <w:tblW w:w="9026" w:type="dxa"/>
        <w:jc w:val="center"/>
        <w:tblBorders>
          <w:top w:val="nil"/>
          <w:left w:val="nil"/>
          <w:bottom w:val="nil"/>
          <w:right w:val="nil"/>
          <w:insideH w:val="nil"/>
          <w:insideV w:val="nil"/>
        </w:tblBorders>
        <w:tblLayout w:type="fixed"/>
        <w:tblCellMar>
          <w:top w:w="40" w:type="dxa"/>
          <w:left w:w="100" w:type="dxa"/>
          <w:bottom w:w="40" w:type="dxa"/>
          <w:right w:w="100" w:type="dxa"/>
        </w:tblCellMar>
      </w:tblPr>
      <w:tblGrid>
        <w:gridCol w:w="1400"/>
        <w:gridCol w:w="6626"/>
        <w:gridCol w:w="1000"/>
      </w:tblGrid>
      <w:tr>
        <w:trPr>
          <w:cantSplit/>
          <w:tblHeader/>
        </w:trPr>
        <w:tc>
          <w:tcPr>
            <w:tcW w:w="1400" w:type="dxa"/>
            <w:vAlign w:val="center"/>
          </w:tcPr>
          <w:p>
            <w:pPr>
              <w:pStyle w:val="TableText"/>
              <w:jc w:val="center"/>
            </w:pPr>
            <w:r>
              <w:rPr>
                <w:b/>
                <w:bCs/>
                <w:sz w:val="24"/>
                <w:szCs w:val="24"/>
              </w:rPr>
              <w:t xml:space="preserve">CHAPTER NO</w:t>
            </w:r>
          </w:p>
        </w:tc>
        <w:tc>
          <w:tcPr>
            <w:tcW w:w="6626" w:type="dxa"/>
            <w:vAlign w:val="center"/>
          </w:tcPr>
          <w:p>
            <w:pPr>
              <w:pStyle w:val="TableText"/>
              <w:jc w:val="center"/>
            </w:pPr>
            <w:r>
              <w:rPr>
                <w:b/>
                <w:bCs/>
                <w:sz w:val="24"/>
                <w:szCs w:val="24"/>
              </w:rPr>
              <w:t xml:space="preserve">TITLE</w:t>
            </w:r>
          </w:p>
        </w:tc>
        <w:tc>
          <w:tcPr>
            <w:tcW w:w="1000" w:type="dxa"/>
            <w:vAlign w:val="center"/>
          </w:tcPr>
          <w:p>
            <w:pPr>
              <w:pStyle w:val="TableText"/>
              <w:jc w:val="center"/>
            </w:pPr>
            <w:r>
              <w:rPr>
                <w:b/>
                <w:bCs/>
                <w:sz w:val="24"/>
                <w:szCs w:val="24"/>
              </w:rPr>
              <w:t xml:space="preserve">PAGE NO</w:t>
            </w:r>
          </w:p>
        </w:tc>
      </w:tr>
      <w:tr>
        <w:trPr>
          <w:cantSplit/>
        </w:trPr>
        <w:tc>
          <w:tcPr>
            <w:tcW w:w="1400" w:type="dxa"/>
            <w:vAlign w:val="top"/>
          </w:tcPr>
          <w:p>
            <w:pPr>
              <w:pStyle w:val="TableText"/>
              <w:jc w:val="center"/>
            </w:pPr>
            <w:r>
              <w:rPr>
                <w:b/>
                <w:bCs/>
                <w:sz w:val="24"/>
                <w:szCs w:val="24"/>
              </w:rPr>
              <w:t xml:space="preserve"/>
            </w:r>
          </w:p>
        </w:tc>
        <w:tc>
          <w:tcPr>
            <w:tcW w:w="6626" w:type="dxa"/>
            <w:vAlign w:val="top"/>
          </w:tcPr>
          <w:p>
            <w:pPr>
              <w:pStyle w:val="TableText"/>
              <w:ind w:left="0"/>
            </w:pPr>
            <w:r>
              <w:rPr>
                <w:b/>
                <w:bCs/>
                <w:sz w:val="24"/>
                <w:szCs w:val="24"/>
              </w:rPr>
              <w:t xml:space="preserve">ABSTRACT</w:t>
            </w:r>
          </w:p>
        </w:tc>
        <w:tc>
          <w:tcPr>
            <w:tcW w:w="1000" w:type="dxa"/>
            <w:vAlign w:val="top"/>
          </w:tcPr>
          <w:p>
            <w:pPr>
              <w:pStyle w:val="TableText"/>
              <w:jc w:val="center"/>
            </w:pPr>
            <w:r>
              <w:rPr>
                <w:b/>
                <w:bCs/>
                <w:sz w:val="24"/>
                <w:szCs w:val="24"/>
              </w:rPr>
              <w:fldChar w:fldCharType="begin"/>
            </w:r>
            <w:r>
              <w:rPr>
                <w:b/>
                <w:bCs/>
                <w:sz w:val="24"/>
                <w:szCs w:val="24"/>
              </w:rPr>
              <w:instrText xml:space="preserve"> PAGEREF bm_fm_abs \h </w:instrText>
            </w:r>
            <w:r>
              <w:rPr>
                <w:b/>
                <w:bCs/>
                <w:sz w:val="24"/>
                <w:szCs w:val="24"/>
              </w:rPr>
              <w:fldChar w:fldCharType="separate"/>
            </w:r>
            <w:r>
              <w:rPr>
                <w:b/>
                <w:bCs/>
                <w:sz w:val="24"/>
                <w:szCs w:val="24"/>
              </w:rPr>
              <w:t>iii</w:t>
            </w:r>
            <w:r>
              <w:rPr>
                <w:b/>
                <w:bCs/>
                <w:sz w:val="24"/>
                <w:szCs w:val="24"/>
              </w:rPr>
              <w:fldChar w:fldCharType="end"/>
            </w:r>
          </w:p>
        </w:tc>
      </w:tr>
      <w:tr>
        <w:trPr>
          <w:cantSplit/>
        </w:trPr>
        <w:tc>
          <w:tcPr>
            <w:tcW w:w="1400" w:type="dxa"/>
            <w:vAlign w:val="top"/>
          </w:tcPr>
          <w:p>
            <w:pPr>
              <w:pStyle w:val="TableText"/>
              <w:jc w:val="center"/>
            </w:pPr>
            <w:r>
              <w:rPr>
                <w:b/>
                <w:bCs/>
                <w:sz w:val="24"/>
                <w:szCs w:val="24"/>
              </w:rPr>
              <w:t xml:space="preserve"/>
            </w:r>
          </w:p>
        </w:tc>
        <w:tc>
          <w:tcPr>
            <w:tcW w:w="6626" w:type="dxa"/>
            <w:vAlign w:val="top"/>
          </w:tcPr>
          <w:p>
            <w:pPr>
              <w:pStyle w:val="TableText"/>
              <w:ind w:left="0"/>
            </w:pPr>
            <w:r>
              <w:rPr>
                <w:b/>
                <w:bCs/>
                <w:sz w:val="24"/>
                <w:szCs w:val="24"/>
              </w:rPr>
              <w:t xml:space="preserve">LIST OF CONTENTS</w:t>
            </w:r>
          </w:p>
        </w:tc>
        <w:tc>
          <w:tcPr>
            <w:tcW w:w="1000" w:type="dxa"/>
            <w:vAlign w:val="top"/>
          </w:tcPr>
          <w:p>
            <w:pPr>
              <w:pStyle w:val="TableText"/>
              <w:jc w:val="center"/>
            </w:pPr>
            <w:r>
              <w:rPr>
                <w:b/>
                <w:bCs/>
                <w:sz w:val="24"/>
                <w:szCs w:val="24"/>
              </w:rPr>
              <w:fldChar w:fldCharType="begin"/>
            </w:r>
            <w:r>
              <w:rPr>
                <w:b/>
                <w:bCs/>
                <w:sz w:val="24"/>
                <w:szCs w:val="24"/>
              </w:rPr>
              <w:instrText xml:space="preserve"> PAGEREF bm_fm_toc \h </w:instrText>
            </w:r>
            <w:r>
              <w:rPr>
                <w:b/>
                <w:bCs/>
                <w:sz w:val="24"/>
                <w:szCs w:val="24"/>
              </w:rPr>
              <w:fldChar w:fldCharType="separate"/>
            </w:r>
            <w:r>
              <w:rPr>
                <w:b/>
                <w:bCs/>
                <w:sz w:val="24"/>
                <w:szCs w:val="24"/>
              </w:rPr>
              <w:t>iv</w:t>
            </w:r>
            <w:r>
              <w:rPr>
                <w:b/>
                <w:bCs/>
                <w:sz w:val="24"/>
                <w:szCs w:val="24"/>
              </w:rPr>
              <w:fldChar w:fldCharType="end"/>
            </w:r>
          </w:p>
        </w:tc>
      </w:tr>
      <w:tr>
        <w:trPr>
          <w:cantSplit/>
        </w:trPr>
        <w:tc>
          <w:tcPr>
            <w:tcW w:w="1400" w:type="dxa"/>
            <w:vAlign w:val="top"/>
          </w:tcPr>
          <w:p>
            <w:pPr>
              <w:pStyle w:val="TableText"/>
              <w:jc w:val="center"/>
            </w:pPr>
            <w:r>
              <w:rPr>
                <w:b/>
                <w:bCs/>
                <w:sz w:val="24"/>
                <w:szCs w:val="24"/>
              </w:rPr>
              <w:t xml:space="preserve"/>
            </w:r>
          </w:p>
        </w:tc>
        <w:tc>
          <w:tcPr>
            <w:tcW w:w="6626" w:type="dxa"/>
            <w:vAlign w:val="top"/>
          </w:tcPr>
          <w:p>
            <w:pPr>
              <w:pStyle w:val="TableText"/>
              <w:ind w:left="0"/>
            </w:pPr>
            <w:r>
              <w:rPr>
                <w:b/>
                <w:bCs/>
                <w:sz w:val="24"/>
                <w:szCs w:val="24"/>
              </w:rPr>
              <w:t xml:space="preserve">LIST OF FIGURES</w:t>
            </w:r>
          </w:p>
        </w:tc>
        <w:tc>
          <w:tcPr>
            <w:tcW w:w="1000" w:type="dxa"/>
            <w:vAlign w:val="top"/>
          </w:tcPr>
          <w:p>
            <w:pPr>
              <w:pStyle w:val="TableText"/>
              <w:jc w:val="center"/>
            </w:pPr>
            <w:r>
              <w:rPr>
                <w:b/>
                <w:bCs/>
                <w:sz w:val="24"/>
                <w:szCs w:val="24"/>
              </w:rPr>
              <w:fldChar w:fldCharType="begin"/>
            </w:r>
            <w:r>
              <w:rPr>
                <w:b/>
                <w:bCs/>
                <w:sz w:val="24"/>
                <w:szCs w:val="24"/>
              </w:rPr>
              <w:instrText xml:space="preserve"> PAGEREF bm_fm_lof \h </w:instrText>
            </w:r>
            <w:r>
              <w:rPr>
                <w:b/>
                <w:bCs/>
                <w:sz w:val="24"/>
                <w:szCs w:val="24"/>
              </w:rPr>
              <w:fldChar w:fldCharType="separate"/>
            </w:r>
            <w:r>
              <w:rPr>
                <w:b/>
                <w:bCs/>
                <w:sz w:val="24"/>
                <w:szCs w:val="24"/>
              </w:rPr>
              <w:t>vi</w:t>
            </w:r>
            <w:r>
              <w:rPr>
                <w:b/>
                <w:bCs/>
                <w:sz w:val="24"/>
                <w:szCs w:val="24"/>
              </w:rPr>
              <w:fldChar w:fldCharType="end"/>
            </w:r>
          </w:p>
        </w:tc>
      </w:tr>
      <w:tr>
        <w:trPr>
          <w:cantSplit/>
        </w:trPr>
        <w:tc>
          <w:tcPr>
            <w:tcW w:w="1400" w:type="dxa"/>
            <w:vAlign w:val="top"/>
          </w:tcPr>
          <w:p>
            <w:pPr>
              <w:pStyle w:val="TableText"/>
              <w:jc w:val="center"/>
            </w:pPr>
            <w:r>
              <w:rPr>
                <w:b/>
                <w:bCs/>
                <w:sz w:val="24"/>
                <w:szCs w:val="24"/>
              </w:rPr>
              <w:t xml:space="preserve"/>
            </w:r>
          </w:p>
        </w:tc>
        <w:tc>
          <w:tcPr>
            <w:tcW w:w="6626" w:type="dxa"/>
            <w:vAlign w:val="top"/>
          </w:tcPr>
          <w:p>
            <w:pPr>
              <w:pStyle w:val="TableText"/>
              <w:ind w:left="0"/>
            </w:pPr>
            <w:r>
              <w:rPr>
                <w:b/>
                <w:bCs/>
                <w:sz w:val="24"/>
                <w:szCs w:val="24"/>
              </w:rPr>
              <w:t xml:space="preserve">LIST OF TABLES</w:t>
            </w:r>
          </w:p>
        </w:tc>
        <w:tc>
          <w:tcPr>
            <w:tcW w:w="1000" w:type="dxa"/>
            <w:vAlign w:val="top"/>
          </w:tcPr>
          <w:p>
            <w:pPr>
              <w:pStyle w:val="TableText"/>
              <w:jc w:val="center"/>
            </w:pPr>
            <w:r>
              <w:rPr>
                <w:b/>
                <w:bCs/>
                <w:sz w:val="24"/>
                <w:szCs w:val="24"/>
              </w:rPr>
              <w:fldChar w:fldCharType="begin"/>
            </w:r>
            <w:r>
              <w:rPr>
                <w:b/>
                <w:bCs/>
                <w:sz w:val="24"/>
                <w:szCs w:val="24"/>
              </w:rPr>
              <w:instrText xml:space="preserve"> PAGEREF bm_fm_lot \h </w:instrText>
            </w:r>
            <w:r>
              <w:rPr>
                <w:b/>
                <w:bCs/>
                <w:sz w:val="24"/>
                <w:szCs w:val="24"/>
              </w:rPr>
              <w:fldChar w:fldCharType="separate"/>
            </w:r>
            <w:r>
              <w:rPr>
                <w:b/>
                <w:bCs/>
                <w:sz w:val="24"/>
                <w:szCs w:val="24"/>
              </w:rPr>
              <w:t>vii</w:t>
            </w:r>
            <w:r>
              <w:rPr>
                <w:b/>
                <w:bCs/>
                <w:sz w:val="24"/>
                <w:szCs w:val="24"/>
              </w:rPr>
              <w:fldChar w:fldCharType="end"/>
            </w:r>
          </w:p>
        </w:tc>
      </w:tr>
      <w:tr>
        <w:trPr>
          <w:cantSplit/>
        </w:trPr>
        <w:tc>
          <w:tcPr>
            <w:tcW w:w="1400" w:type="dxa"/>
            <w:vAlign w:val="top"/>
          </w:tcPr>
          <w:p>
            <w:pPr>
              <w:pStyle w:val="TableText"/>
              <w:jc w:val="center"/>
            </w:pPr>
            <w:r>
              <w:rPr>
                <w:b/>
                <w:bCs/>
                <w:sz w:val="24"/>
                <w:szCs w:val="24"/>
              </w:rPr>
              <w:t xml:space="preserve">1</w:t>
            </w:r>
          </w:p>
        </w:tc>
        <w:tc>
          <w:tcPr>
            <w:tcW w:w="6626" w:type="dxa"/>
            <w:vAlign w:val="top"/>
          </w:tcPr>
          <w:p>
            <w:pPr>
              <w:pStyle w:val="TableText"/>
              <w:ind w:left="0"/>
            </w:pPr>
            <w:r>
              <w:rPr>
                <w:b/>
                <w:bCs/>
                <w:sz w:val="24"/>
                <w:szCs w:val="24"/>
              </w:rPr>
              <w:t xml:space="preserve">INTRODUCTION</w:t>
            </w:r>
          </w:p>
        </w:tc>
        <w:tc>
          <w:tcPr>
            <w:tcW w:w="1000" w:type="dxa"/>
            <w:vAlign w:val="top"/>
          </w:tcPr>
          <w:p>
            <w:pPr>
              <w:pStyle w:val="TableText"/>
              <w:jc w:val="center"/>
            </w:pPr>
            <w:r>
              <w:rPr>
                <w:b/>
                <w:bCs/>
                <w:sz w:val="24"/>
                <w:szCs w:val="24"/>
              </w:rPr>
              <w:fldChar w:fldCharType="begin"/>
            </w:r>
            <w:r>
              <w:rPr>
                <w:b/>
                <w:bCs/>
                <w:sz w:val="24"/>
                <w:szCs w:val="24"/>
              </w:rPr>
              <w:instrText xml:space="preserve"> PAGEREF bm_ch1 \h </w:instrText>
            </w:r>
            <w:r>
              <w:rPr>
                <w:b/>
                <w:bCs/>
                <w:sz w:val="24"/>
                <w:szCs w:val="24"/>
              </w:rPr>
              <w:fldChar w:fldCharType="separate"/>
            </w:r>
            <w:r>
              <w:rPr>
                <w:b/>
                <w:bCs/>
                <w:sz w:val="24"/>
                <w:szCs w:val="24"/>
              </w:rPr>
              <w:t>1</w:t>
            </w:r>
            <w:r>
              <w:rPr>
                <w:b/>
                <w:bCs/>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1.1 SIGNIFICANCE OF ARTIFICIAL INTELLIGENCE IN IMAGE CLASSIFICATION</w:t>
            </w:r>
          </w:p>
        </w:tc>
        <w:tc>
          <w:tcPr>
            <w:tcW w:w="1000" w:type="dxa"/>
            <w:vAlign w:val="top"/>
          </w:tcPr>
          <w:p>
            <w:pPr>
              <w:pStyle w:val="TableText"/>
              <w:jc w:val="center"/>
            </w:pPr>
            <w:r>
              <w:rPr>
                <w:sz w:val="24"/>
                <w:szCs w:val="24"/>
              </w:rPr>
              <w:fldChar w:fldCharType="begin"/>
            </w:r>
            <w:r>
              <w:rPr>
                <w:sz w:val="24"/>
                <w:szCs w:val="24"/>
              </w:rPr>
              <w:instrText xml:space="preserve"> PAGEREF bm_h_1_1 \h </w:instrText>
            </w:r>
            <w:r>
              <w:rPr>
                <w:sz w:val="24"/>
                <w:szCs w:val="24"/>
              </w:rPr>
              <w:fldChar w:fldCharType="separate"/>
            </w:r>
            <w:r>
              <w:rPr>
                <w:sz w:val="24"/>
                <w:szCs w:val="24"/>
              </w:rPr>
              <w:t>1</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1.2 PROBLEM STATEMENT</w:t>
            </w:r>
          </w:p>
        </w:tc>
        <w:tc>
          <w:tcPr>
            <w:tcW w:w="1000" w:type="dxa"/>
            <w:vAlign w:val="top"/>
          </w:tcPr>
          <w:p>
            <w:pPr>
              <w:pStyle w:val="TableText"/>
              <w:jc w:val="center"/>
            </w:pPr>
            <w:r>
              <w:rPr>
                <w:sz w:val="24"/>
                <w:szCs w:val="24"/>
              </w:rPr>
              <w:fldChar w:fldCharType="begin"/>
            </w:r>
            <w:r>
              <w:rPr>
                <w:sz w:val="24"/>
                <w:szCs w:val="24"/>
              </w:rPr>
              <w:instrText xml:space="preserve"> PAGEREF bm_h_1_2 \h </w:instrText>
            </w:r>
            <w:r>
              <w:rPr>
                <w:sz w:val="24"/>
                <w:szCs w:val="24"/>
              </w:rPr>
              <w:fldChar w:fldCharType="separate"/>
            </w:r>
            <w:r>
              <w:rPr>
                <w:sz w:val="24"/>
                <w:szCs w:val="24"/>
              </w:rPr>
              <w:t>2</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1.3 OBJECTIVES</w:t>
            </w:r>
          </w:p>
        </w:tc>
        <w:tc>
          <w:tcPr>
            <w:tcW w:w="1000" w:type="dxa"/>
            <w:vAlign w:val="top"/>
          </w:tcPr>
          <w:p>
            <w:pPr>
              <w:pStyle w:val="TableText"/>
              <w:jc w:val="center"/>
            </w:pPr>
            <w:r>
              <w:rPr>
                <w:sz w:val="24"/>
                <w:szCs w:val="24"/>
              </w:rPr>
              <w:fldChar w:fldCharType="begin"/>
            </w:r>
            <w:r>
              <w:rPr>
                <w:sz w:val="24"/>
                <w:szCs w:val="24"/>
              </w:rPr>
              <w:instrText xml:space="preserve"> PAGEREF bm_h_1_3 \h </w:instrText>
            </w:r>
            <w:r>
              <w:rPr>
                <w:sz w:val="24"/>
                <w:szCs w:val="24"/>
              </w:rPr>
              <w:fldChar w:fldCharType="separate"/>
            </w:r>
            <w:r>
              <w:rPr>
                <w:sz w:val="24"/>
                <w:szCs w:val="24"/>
              </w:rPr>
              <w:t>3</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1.4 CHARACTERISTICS OF THE PROPOSED SYSTEM</w:t>
            </w:r>
          </w:p>
        </w:tc>
        <w:tc>
          <w:tcPr>
            <w:tcW w:w="1000" w:type="dxa"/>
            <w:vAlign w:val="top"/>
          </w:tcPr>
          <w:p>
            <w:pPr>
              <w:pStyle w:val="TableText"/>
              <w:jc w:val="center"/>
            </w:pPr>
            <w:r>
              <w:rPr>
                <w:sz w:val="24"/>
                <w:szCs w:val="24"/>
              </w:rPr>
              <w:fldChar w:fldCharType="begin"/>
            </w:r>
            <w:r>
              <w:rPr>
                <w:sz w:val="24"/>
                <w:szCs w:val="24"/>
              </w:rPr>
              <w:instrText xml:space="preserve"> PAGEREF bm_h_1_4 \h </w:instrText>
            </w:r>
            <w:r>
              <w:rPr>
                <w:sz w:val="24"/>
                <w:szCs w:val="24"/>
              </w:rPr>
              <w:fldChar w:fldCharType="separate"/>
            </w:r>
            <w:r>
              <w:rPr>
                <w:sz w:val="24"/>
                <w:szCs w:val="24"/>
              </w:rPr>
              <w:t>3</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1.5 CHALLENGES IN DESIGNING THE SYSTEM</w:t>
            </w:r>
          </w:p>
        </w:tc>
        <w:tc>
          <w:tcPr>
            <w:tcW w:w="1000" w:type="dxa"/>
            <w:vAlign w:val="top"/>
          </w:tcPr>
          <w:p>
            <w:pPr>
              <w:pStyle w:val="TableText"/>
              <w:jc w:val="center"/>
            </w:pPr>
            <w:r>
              <w:rPr>
                <w:sz w:val="24"/>
                <w:szCs w:val="24"/>
              </w:rPr>
              <w:fldChar w:fldCharType="begin"/>
            </w:r>
            <w:r>
              <w:rPr>
                <w:sz w:val="24"/>
                <w:szCs w:val="24"/>
              </w:rPr>
              <w:instrText xml:space="preserve"> PAGEREF bm_h_1_5 \h </w:instrText>
            </w:r>
            <w:r>
              <w:rPr>
                <w:sz w:val="24"/>
                <w:szCs w:val="24"/>
              </w:rPr>
              <w:fldChar w:fldCharType="separate"/>
            </w:r>
            <w:r>
              <w:rPr>
                <w:sz w:val="24"/>
                <w:szCs w:val="24"/>
              </w:rPr>
              <w:t>4</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1.6 MACHINE LEARNING AND TRANSFER LEARNING</w:t>
            </w:r>
          </w:p>
        </w:tc>
        <w:tc>
          <w:tcPr>
            <w:tcW w:w="1000" w:type="dxa"/>
            <w:vAlign w:val="top"/>
          </w:tcPr>
          <w:p>
            <w:pPr>
              <w:pStyle w:val="TableText"/>
              <w:jc w:val="center"/>
            </w:pPr>
            <w:r>
              <w:rPr>
                <w:sz w:val="24"/>
                <w:szCs w:val="24"/>
              </w:rPr>
              <w:fldChar w:fldCharType="begin"/>
            </w:r>
            <w:r>
              <w:rPr>
                <w:sz w:val="24"/>
                <w:szCs w:val="24"/>
              </w:rPr>
              <w:instrText xml:space="preserve"> PAGEREF bm_h_1_6 \h </w:instrText>
            </w:r>
            <w:r>
              <w:rPr>
                <w:sz w:val="24"/>
                <w:szCs w:val="24"/>
              </w:rPr>
              <w:fldChar w:fldCharType="separate"/>
            </w:r>
            <w:r>
              <w:rPr>
                <w:sz w:val="24"/>
                <w:szCs w:val="24"/>
              </w:rPr>
              <w:t>4</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1.7 ORGANISATION OF THE REPORT</w:t>
            </w:r>
          </w:p>
        </w:tc>
        <w:tc>
          <w:tcPr>
            <w:tcW w:w="1000" w:type="dxa"/>
            <w:vAlign w:val="top"/>
          </w:tcPr>
          <w:p>
            <w:pPr>
              <w:pStyle w:val="TableText"/>
              <w:jc w:val="center"/>
            </w:pPr>
            <w:r>
              <w:rPr>
                <w:sz w:val="24"/>
                <w:szCs w:val="24"/>
              </w:rPr>
              <w:fldChar w:fldCharType="begin"/>
            </w:r>
            <w:r>
              <w:rPr>
                <w:sz w:val="24"/>
                <w:szCs w:val="24"/>
              </w:rPr>
              <w:instrText xml:space="preserve"> PAGEREF bm_h_1_7 \h </w:instrText>
            </w:r>
            <w:r>
              <w:rPr>
                <w:sz w:val="24"/>
                <w:szCs w:val="24"/>
              </w:rPr>
              <w:fldChar w:fldCharType="separate"/>
            </w:r>
            <w:r>
              <w:rPr>
                <w:sz w:val="24"/>
                <w:szCs w:val="24"/>
              </w:rPr>
              <w:t>5</w:t>
            </w:r>
            <w:r>
              <w:rPr>
                <w:sz w:val="24"/>
                <w:szCs w:val="24"/>
              </w:rPr>
              <w:fldChar w:fldCharType="end"/>
            </w:r>
          </w:p>
        </w:tc>
      </w:tr>
      <w:tr>
        <w:trPr>
          <w:cantSplit/>
        </w:trPr>
        <w:tc>
          <w:tcPr>
            <w:tcW w:w="1400" w:type="dxa"/>
            <w:vAlign w:val="top"/>
          </w:tcPr>
          <w:p>
            <w:pPr>
              <w:pStyle w:val="TableText"/>
              <w:jc w:val="center"/>
            </w:pPr>
            <w:r>
              <w:rPr>
                <w:b/>
                <w:bCs/>
                <w:sz w:val="24"/>
                <w:szCs w:val="24"/>
              </w:rPr>
              <w:t xml:space="preserve">2</w:t>
            </w:r>
          </w:p>
        </w:tc>
        <w:tc>
          <w:tcPr>
            <w:tcW w:w="6626" w:type="dxa"/>
            <w:vAlign w:val="top"/>
          </w:tcPr>
          <w:p>
            <w:pPr>
              <w:pStyle w:val="TableText"/>
              <w:ind w:left="0"/>
            </w:pPr>
            <w:r>
              <w:rPr>
                <w:b/>
                <w:bCs/>
                <w:sz w:val="24"/>
                <w:szCs w:val="24"/>
              </w:rPr>
              <w:t xml:space="preserve">LITERATURE SURVEY</w:t>
            </w:r>
          </w:p>
        </w:tc>
        <w:tc>
          <w:tcPr>
            <w:tcW w:w="1000" w:type="dxa"/>
            <w:vAlign w:val="top"/>
          </w:tcPr>
          <w:p>
            <w:pPr>
              <w:pStyle w:val="TableText"/>
              <w:jc w:val="center"/>
            </w:pPr>
            <w:r>
              <w:rPr>
                <w:b/>
                <w:bCs/>
                <w:sz w:val="24"/>
                <w:szCs w:val="24"/>
              </w:rPr>
              <w:fldChar w:fldCharType="begin"/>
            </w:r>
            <w:r>
              <w:rPr>
                <w:b/>
                <w:bCs/>
                <w:sz w:val="24"/>
                <w:szCs w:val="24"/>
              </w:rPr>
              <w:instrText xml:space="preserve"> PAGEREF bm_ch2 \h </w:instrText>
            </w:r>
            <w:r>
              <w:rPr>
                <w:b/>
                <w:bCs/>
                <w:sz w:val="24"/>
                <w:szCs w:val="24"/>
              </w:rPr>
              <w:fldChar w:fldCharType="separate"/>
            </w:r>
            <w:r>
              <w:rPr>
                <w:b/>
                <w:bCs/>
                <w:sz w:val="24"/>
                <w:szCs w:val="24"/>
              </w:rPr>
              <w:t>6</w:t>
            </w:r>
            <w:r>
              <w:rPr>
                <w:b/>
                <w:bCs/>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2.1 INTRODUCTION</w:t>
            </w:r>
          </w:p>
        </w:tc>
        <w:tc>
          <w:tcPr>
            <w:tcW w:w="1000" w:type="dxa"/>
            <w:vAlign w:val="top"/>
          </w:tcPr>
          <w:p>
            <w:pPr>
              <w:pStyle w:val="TableText"/>
              <w:jc w:val="center"/>
            </w:pPr>
            <w:r>
              <w:rPr>
                <w:sz w:val="24"/>
                <w:szCs w:val="24"/>
              </w:rPr>
              <w:fldChar w:fldCharType="begin"/>
            </w:r>
            <w:r>
              <w:rPr>
                <w:sz w:val="24"/>
                <w:szCs w:val="24"/>
              </w:rPr>
              <w:instrText xml:space="preserve"> PAGEREF bm_h_2_1 \h </w:instrText>
            </w:r>
            <w:r>
              <w:rPr>
                <w:sz w:val="24"/>
                <w:szCs w:val="24"/>
              </w:rPr>
              <w:fldChar w:fldCharType="separate"/>
            </w:r>
            <w:r>
              <w:rPr>
                <w:sz w:val="24"/>
                <w:szCs w:val="24"/>
              </w:rPr>
              <w:t>6</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2.2 LITERATURE REVIEW ON FEW-SHOT AND ZERO-SHOT IMAGE CLASSIFICATION</w:t>
            </w:r>
          </w:p>
        </w:tc>
        <w:tc>
          <w:tcPr>
            <w:tcW w:w="1000" w:type="dxa"/>
            <w:vAlign w:val="top"/>
          </w:tcPr>
          <w:p>
            <w:pPr>
              <w:pStyle w:val="TableText"/>
              <w:jc w:val="center"/>
            </w:pPr>
            <w:r>
              <w:rPr>
                <w:sz w:val="24"/>
                <w:szCs w:val="24"/>
              </w:rPr>
              <w:fldChar w:fldCharType="begin"/>
            </w:r>
            <w:r>
              <w:rPr>
                <w:sz w:val="24"/>
                <w:szCs w:val="24"/>
              </w:rPr>
              <w:instrText xml:space="preserve"> PAGEREF bm_h_2_2 \h </w:instrText>
            </w:r>
            <w:r>
              <w:rPr>
                <w:sz w:val="24"/>
                <w:szCs w:val="24"/>
              </w:rPr>
              <w:fldChar w:fldCharType="separate"/>
            </w:r>
            <w:r>
              <w:rPr>
                <w:sz w:val="24"/>
                <w:szCs w:val="24"/>
              </w:rPr>
              <w:t>6</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2.3 SUMMARY OF THE LITERATURE</w:t>
            </w:r>
          </w:p>
        </w:tc>
        <w:tc>
          <w:tcPr>
            <w:tcW w:w="1000" w:type="dxa"/>
            <w:vAlign w:val="top"/>
          </w:tcPr>
          <w:p>
            <w:pPr>
              <w:pStyle w:val="TableText"/>
              <w:jc w:val="center"/>
            </w:pPr>
            <w:r>
              <w:rPr>
                <w:sz w:val="24"/>
                <w:szCs w:val="24"/>
              </w:rPr>
              <w:fldChar w:fldCharType="begin"/>
            </w:r>
            <w:r>
              <w:rPr>
                <w:sz w:val="24"/>
                <w:szCs w:val="24"/>
              </w:rPr>
              <w:instrText xml:space="preserve"> PAGEREF bm_h_2_3 \h </w:instrText>
            </w:r>
            <w:r>
              <w:rPr>
                <w:sz w:val="24"/>
                <w:szCs w:val="24"/>
              </w:rPr>
              <w:fldChar w:fldCharType="separate"/>
            </w:r>
            <w:r>
              <w:rPr>
                <w:sz w:val="24"/>
                <w:szCs w:val="24"/>
              </w:rPr>
              <w:t>8</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2.4 RESEARCH GAP</w:t>
            </w:r>
          </w:p>
        </w:tc>
        <w:tc>
          <w:tcPr>
            <w:tcW w:w="1000" w:type="dxa"/>
            <w:vAlign w:val="top"/>
          </w:tcPr>
          <w:p>
            <w:pPr>
              <w:pStyle w:val="TableText"/>
              <w:jc w:val="center"/>
            </w:pPr>
            <w:r>
              <w:rPr>
                <w:sz w:val="24"/>
                <w:szCs w:val="24"/>
              </w:rPr>
              <w:fldChar w:fldCharType="begin"/>
            </w:r>
            <w:r>
              <w:rPr>
                <w:sz w:val="24"/>
                <w:szCs w:val="24"/>
              </w:rPr>
              <w:instrText xml:space="preserve"> PAGEREF bm_h_2_4 \h </w:instrText>
            </w:r>
            <w:r>
              <w:rPr>
                <w:sz w:val="24"/>
                <w:szCs w:val="24"/>
              </w:rPr>
              <w:fldChar w:fldCharType="separate"/>
            </w:r>
            <w:r>
              <w:rPr>
                <w:sz w:val="24"/>
                <w:szCs w:val="24"/>
              </w:rPr>
              <w:t>8</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2.5 SUMMARY</w:t>
            </w:r>
          </w:p>
        </w:tc>
        <w:tc>
          <w:tcPr>
            <w:tcW w:w="1000" w:type="dxa"/>
            <w:vAlign w:val="top"/>
          </w:tcPr>
          <w:p>
            <w:pPr>
              <w:pStyle w:val="TableText"/>
              <w:jc w:val="center"/>
            </w:pPr>
            <w:r>
              <w:rPr>
                <w:sz w:val="24"/>
                <w:szCs w:val="24"/>
              </w:rPr>
              <w:fldChar w:fldCharType="begin"/>
            </w:r>
            <w:r>
              <w:rPr>
                <w:sz w:val="24"/>
                <w:szCs w:val="24"/>
              </w:rPr>
              <w:instrText xml:space="preserve"> PAGEREF bm_h_2_5 \h </w:instrText>
            </w:r>
            <w:r>
              <w:rPr>
                <w:sz w:val="24"/>
                <w:szCs w:val="24"/>
              </w:rPr>
              <w:fldChar w:fldCharType="separate"/>
            </w:r>
            <w:r>
              <w:rPr>
                <w:sz w:val="24"/>
                <w:szCs w:val="24"/>
              </w:rPr>
              <w:t>9</w:t>
            </w:r>
            <w:r>
              <w:rPr>
                <w:sz w:val="24"/>
                <w:szCs w:val="24"/>
              </w:rPr>
              <w:fldChar w:fldCharType="end"/>
            </w:r>
          </w:p>
        </w:tc>
      </w:tr>
      <w:tr>
        <w:trPr>
          <w:cantSplit/>
        </w:trPr>
        <w:tc>
          <w:tcPr>
            <w:tcW w:w="1400" w:type="dxa"/>
            <w:vAlign w:val="top"/>
          </w:tcPr>
          <w:p>
            <w:pPr>
              <w:pStyle w:val="TableText"/>
              <w:jc w:val="center"/>
            </w:pPr>
            <w:r>
              <w:rPr>
                <w:b/>
                <w:bCs/>
                <w:sz w:val="24"/>
                <w:szCs w:val="24"/>
              </w:rPr>
              <w:t xml:space="preserve">3</w:t>
            </w:r>
          </w:p>
        </w:tc>
        <w:tc>
          <w:tcPr>
            <w:tcW w:w="6626" w:type="dxa"/>
            <w:vAlign w:val="top"/>
          </w:tcPr>
          <w:p>
            <w:pPr>
              <w:pStyle w:val="TableText"/>
              <w:ind w:left="0"/>
            </w:pPr>
            <w:r>
              <w:rPr>
                <w:b/>
                <w:bCs/>
                <w:sz w:val="24"/>
                <w:szCs w:val="24"/>
              </w:rPr>
              <w:t xml:space="preserve">EXISTING METHODS</w:t>
            </w:r>
          </w:p>
        </w:tc>
        <w:tc>
          <w:tcPr>
            <w:tcW w:w="1000" w:type="dxa"/>
            <w:vAlign w:val="top"/>
          </w:tcPr>
          <w:p>
            <w:pPr>
              <w:pStyle w:val="TableText"/>
              <w:jc w:val="center"/>
            </w:pPr>
            <w:r>
              <w:rPr>
                <w:b/>
                <w:bCs/>
                <w:sz w:val="24"/>
                <w:szCs w:val="24"/>
              </w:rPr>
              <w:fldChar w:fldCharType="begin"/>
            </w:r>
            <w:r>
              <w:rPr>
                <w:b/>
                <w:bCs/>
                <w:sz w:val="24"/>
                <w:szCs w:val="24"/>
              </w:rPr>
              <w:instrText xml:space="preserve"> PAGEREF bm_ch3 \h </w:instrText>
            </w:r>
            <w:r>
              <w:rPr>
                <w:b/>
                <w:bCs/>
                <w:sz w:val="24"/>
                <w:szCs w:val="24"/>
              </w:rPr>
              <w:fldChar w:fldCharType="separate"/>
            </w:r>
            <w:r>
              <w:rPr>
                <w:b/>
                <w:bCs/>
                <w:sz w:val="24"/>
                <w:szCs w:val="24"/>
              </w:rPr>
              <w:t>10</w:t>
            </w:r>
            <w:r>
              <w:rPr>
                <w:b/>
                <w:bCs/>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3.1 INTRODUCTION</w:t>
            </w:r>
          </w:p>
        </w:tc>
        <w:tc>
          <w:tcPr>
            <w:tcW w:w="1000" w:type="dxa"/>
            <w:vAlign w:val="top"/>
          </w:tcPr>
          <w:p>
            <w:pPr>
              <w:pStyle w:val="TableText"/>
              <w:jc w:val="center"/>
            </w:pPr>
            <w:r>
              <w:rPr>
                <w:sz w:val="24"/>
                <w:szCs w:val="24"/>
              </w:rPr>
              <w:fldChar w:fldCharType="begin"/>
            </w:r>
            <w:r>
              <w:rPr>
                <w:sz w:val="24"/>
                <w:szCs w:val="24"/>
              </w:rPr>
              <w:instrText xml:space="preserve"> PAGEREF bm_h_3_1 \h </w:instrText>
            </w:r>
            <w:r>
              <w:rPr>
                <w:sz w:val="24"/>
                <w:szCs w:val="24"/>
              </w:rPr>
              <w:fldChar w:fldCharType="separate"/>
            </w:r>
            <w:r>
              <w:rPr>
                <w:sz w:val="24"/>
                <w:szCs w:val="24"/>
              </w:rPr>
              <w:t>10</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3.2 TRAINING A CONVOLUTIONAL NETWORK FROM SCRATCH</w:t>
            </w:r>
          </w:p>
        </w:tc>
        <w:tc>
          <w:tcPr>
            <w:tcW w:w="1000" w:type="dxa"/>
            <w:vAlign w:val="top"/>
          </w:tcPr>
          <w:p>
            <w:pPr>
              <w:pStyle w:val="TableText"/>
              <w:jc w:val="center"/>
            </w:pPr>
            <w:r>
              <w:rPr>
                <w:sz w:val="24"/>
                <w:szCs w:val="24"/>
              </w:rPr>
              <w:fldChar w:fldCharType="begin"/>
            </w:r>
            <w:r>
              <w:rPr>
                <w:sz w:val="24"/>
                <w:szCs w:val="24"/>
              </w:rPr>
              <w:instrText xml:space="preserve"> PAGEREF bm_h_3_2 \h </w:instrText>
            </w:r>
            <w:r>
              <w:rPr>
                <w:sz w:val="24"/>
                <w:szCs w:val="24"/>
              </w:rPr>
              <w:fldChar w:fldCharType="separate"/>
            </w:r>
            <w:r>
              <w:rPr>
                <w:sz w:val="24"/>
                <w:szCs w:val="24"/>
              </w:rPr>
              <w:t>10</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3.3 FINE-TUNING A PRETRAINED NETWORK</w:t>
            </w:r>
          </w:p>
        </w:tc>
        <w:tc>
          <w:tcPr>
            <w:tcW w:w="1000" w:type="dxa"/>
            <w:vAlign w:val="top"/>
          </w:tcPr>
          <w:p>
            <w:pPr>
              <w:pStyle w:val="TableText"/>
              <w:jc w:val="center"/>
            </w:pPr>
            <w:r>
              <w:rPr>
                <w:sz w:val="24"/>
                <w:szCs w:val="24"/>
              </w:rPr>
              <w:fldChar w:fldCharType="begin"/>
            </w:r>
            <w:r>
              <w:rPr>
                <w:sz w:val="24"/>
                <w:szCs w:val="24"/>
              </w:rPr>
              <w:instrText xml:space="preserve"> PAGEREF bm_h_3_3 \h </w:instrText>
            </w:r>
            <w:r>
              <w:rPr>
                <w:sz w:val="24"/>
                <w:szCs w:val="24"/>
              </w:rPr>
              <w:fldChar w:fldCharType="separate"/>
            </w:r>
            <w:r>
              <w:rPr>
                <w:sz w:val="24"/>
                <w:szCs w:val="24"/>
              </w:rPr>
              <w:t>10</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3.4 META-LEARNING FOR FEW-SHOT CLASSIFICATION</w:t>
            </w:r>
          </w:p>
        </w:tc>
        <w:tc>
          <w:tcPr>
            <w:tcW w:w="1000" w:type="dxa"/>
            <w:vAlign w:val="top"/>
          </w:tcPr>
          <w:p>
            <w:pPr>
              <w:pStyle w:val="TableText"/>
              <w:jc w:val="center"/>
            </w:pPr>
            <w:r>
              <w:rPr>
                <w:sz w:val="24"/>
                <w:szCs w:val="24"/>
              </w:rPr>
              <w:fldChar w:fldCharType="begin"/>
            </w:r>
            <w:r>
              <w:rPr>
                <w:sz w:val="24"/>
                <w:szCs w:val="24"/>
              </w:rPr>
              <w:instrText xml:space="preserve"> PAGEREF bm_h_3_4 \h </w:instrText>
            </w:r>
            <w:r>
              <w:rPr>
                <w:sz w:val="24"/>
                <w:szCs w:val="24"/>
              </w:rPr>
              <w:fldChar w:fldCharType="separate"/>
            </w:r>
            <w:r>
              <w:rPr>
                <w:sz w:val="24"/>
                <w:szCs w:val="24"/>
              </w:rPr>
              <w:t>10</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3.5 NO-CODE TEACHING TOOLS AND CLOUD SERVICES</w:t>
            </w:r>
          </w:p>
        </w:tc>
        <w:tc>
          <w:tcPr>
            <w:tcW w:w="1000" w:type="dxa"/>
            <w:vAlign w:val="top"/>
          </w:tcPr>
          <w:p>
            <w:pPr>
              <w:pStyle w:val="TableText"/>
              <w:jc w:val="center"/>
            </w:pPr>
            <w:r>
              <w:rPr>
                <w:sz w:val="24"/>
                <w:szCs w:val="24"/>
              </w:rPr>
              <w:fldChar w:fldCharType="begin"/>
            </w:r>
            <w:r>
              <w:rPr>
                <w:sz w:val="24"/>
                <w:szCs w:val="24"/>
              </w:rPr>
              <w:instrText xml:space="preserve"> PAGEREF bm_h_3_5 \h </w:instrText>
            </w:r>
            <w:r>
              <w:rPr>
                <w:sz w:val="24"/>
                <w:szCs w:val="24"/>
              </w:rPr>
              <w:fldChar w:fldCharType="separate"/>
            </w:r>
            <w:r>
              <w:rPr>
                <w:sz w:val="24"/>
                <w:szCs w:val="24"/>
              </w:rPr>
              <w:t>11</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3.6 ZERO-SHOT CLIP THROUGH FULL DEEP-LEARNING FRAMEWORKS</w:t>
            </w:r>
          </w:p>
        </w:tc>
        <w:tc>
          <w:tcPr>
            <w:tcW w:w="1000" w:type="dxa"/>
            <w:vAlign w:val="top"/>
          </w:tcPr>
          <w:p>
            <w:pPr>
              <w:pStyle w:val="TableText"/>
              <w:jc w:val="center"/>
            </w:pPr>
            <w:r>
              <w:rPr>
                <w:sz w:val="24"/>
                <w:szCs w:val="24"/>
              </w:rPr>
              <w:fldChar w:fldCharType="begin"/>
            </w:r>
            <w:r>
              <w:rPr>
                <w:sz w:val="24"/>
                <w:szCs w:val="24"/>
              </w:rPr>
              <w:instrText xml:space="preserve"> PAGEREF bm_h_3_6 \h </w:instrText>
            </w:r>
            <w:r>
              <w:rPr>
                <w:sz w:val="24"/>
                <w:szCs w:val="24"/>
              </w:rPr>
              <w:fldChar w:fldCharType="separate"/>
            </w:r>
            <w:r>
              <w:rPr>
                <w:sz w:val="24"/>
                <w:szCs w:val="24"/>
              </w:rPr>
              <w:t>11</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3.7 LIMITATIONS OF EXISTING METHODS</w:t>
            </w:r>
          </w:p>
        </w:tc>
        <w:tc>
          <w:tcPr>
            <w:tcW w:w="1000" w:type="dxa"/>
            <w:vAlign w:val="top"/>
          </w:tcPr>
          <w:p>
            <w:pPr>
              <w:pStyle w:val="TableText"/>
              <w:jc w:val="center"/>
            </w:pPr>
            <w:r>
              <w:rPr>
                <w:sz w:val="24"/>
                <w:szCs w:val="24"/>
              </w:rPr>
              <w:fldChar w:fldCharType="begin"/>
            </w:r>
            <w:r>
              <w:rPr>
                <w:sz w:val="24"/>
                <w:szCs w:val="24"/>
              </w:rPr>
              <w:instrText xml:space="preserve"> PAGEREF bm_h_3_7 \h </w:instrText>
            </w:r>
            <w:r>
              <w:rPr>
                <w:sz w:val="24"/>
                <w:szCs w:val="24"/>
              </w:rPr>
              <w:fldChar w:fldCharType="separate"/>
            </w:r>
            <w:r>
              <w:rPr>
                <w:sz w:val="24"/>
                <w:szCs w:val="24"/>
              </w:rPr>
              <w:t>12</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3.8 SUMMARY</w:t>
            </w:r>
          </w:p>
        </w:tc>
        <w:tc>
          <w:tcPr>
            <w:tcW w:w="1000" w:type="dxa"/>
            <w:vAlign w:val="top"/>
          </w:tcPr>
          <w:p>
            <w:pPr>
              <w:pStyle w:val="TableText"/>
              <w:jc w:val="center"/>
            </w:pPr>
            <w:r>
              <w:rPr>
                <w:sz w:val="24"/>
                <w:szCs w:val="24"/>
              </w:rPr>
              <w:fldChar w:fldCharType="begin"/>
            </w:r>
            <w:r>
              <w:rPr>
                <w:sz w:val="24"/>
                <w:szCs w:val="24"/>
              </w:rPr>
              <w:instrText xml:space="preserve"> PAGEREF bm_h_3_8 \h </w:instrText>
            </w:r>
            <w:r>
              <w:rPr>
                <w:sz w:val="24"/>
                <w:szCs w:val="24"/>
              </w:rPr>
              <w:fldChar w:fldCharType="separate"/>
            </w:r>
            <w:r>
              <w:rPr>
                <w:sz w:val="24"/>
                <w:szCs w:val="24"/>
              </w:rPr>
              <w:t>12</w:t>
            </w:r>
            <w:r>
              <w:rPr>
                <w:sz w:val="24"/>
                <w:szCs w:val="24"/>
              </w:rPr>
              <w:fldChar w:fldCharType="end"/>
            </w:r>
          </w:p>
        </w:tc>
      </w:tr>
      <w:tr>
        <w:trPr>
          <w:cantSplit/>
        </w:trPr>
        <w:tc>
          <w:tcPr>
            <w:tcW w:w="1400" w:type="dxa"/>
            <w:vAlign w:val="top"/>
          </w:tcPr>
          <w:p>
            <w:pPr>
              <w:pStyle w:val="TableText"/>
              <w:jc w:val="center"/>
            </w:pPr>
            <w:r>
              <w:rPr>
                <w:b/>
                <w:bCs/>
                <w:sz w:val="24"/>
                <w:szCs w:val="24"/>
              </w:rPr>
              <w:t xml:space="preserve">4</w:t>
            </w:r>
          </w:p>
        </w:tc>
        <w:tc>
          <w:tcPr>
            <w:tcW w:w="6626" w:type="dxa"/>
            <w:vAlign w:val="top"/>
          </w:tcPr>
          <w:p>
            <w:pPr>
              <w:pStyle w:val="TableText"/>
              <w:ind w:left="0"/>
            </w:pPr>
            <w:r>
              <w:rPr>
                <w:b/>
                <w:bCs/>
                <w:sz w:val="24"/>
                <w:szCs w:val="24"/>
              </w:rPr>
              <w:t xml:space="preserve">PROPOSED SYSTEM</w:t>
            </w:r>
          </w:p>
        </w:tc>
        <w:tc>
          <w:tcPr>
            <w:tcW w:w="1000" w:type="dxa"/>
            <w:vAlign w:val="top"/>
          </w:tcPr>
          <w:p>
            <w:pPr>
              <w:pStyle w:val="TableText"/>
              <w:jc w:val="center"/>
            </w:pPr>
            <w:r>
              <w:rPr>
                <w:b/>
                <w:bCs/>
                <w:sz w:val="24"/>
                <w:szCs w:val="24"/>
              </w:rPr>
              <w:fldChar w:fldCharType="begin"/>
            </w:r>
            <w:r>
              <w:rPr>
                <w:b/>
                <w:bCs/>
                <w:sz w:val="24"/>
                <w:szCs w:val="24"/>
              </w:rPr>
              <w:instrText xml:space="preserve"> PAGEREF bm_ch4 \h </w:instrText>
            </w:r>
            <w:r>
              <w:rPr>
                <w:b/>
                <w:bCs/>
                <w:sz w:val="24"/>
                <w:szCs w:val="24"/>
              </w:rPr>
              <w:fldChar w:fldCharType="separate"/>
            </w:r>
            <w:r>
              <w:rPr>
                <w:b/>
                <w:bCs/>
                <w:sz w:val="24"/>
                <w:szCs w:val="24"/>
              </w:rPr>
              <w:t>13</w:t>
            </w:r>
            <w:r>
              <w:rPr>
                <w:b/>
                <w:bCs/>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4.1 INTRODUCTION</w:t>
            </w:r>
          </w:p>
        </w:tc>
        <w:tc>
          <w:tcPr>
            <w:tcW w:w="1000" w:type="dxa"/>
            <w:vAlign w:val="top"/>
          </w:tcPr>
          <w:p>
            <w:pPr>
              <w:pStyle w:val="TableText"/>
              <w:jc w:val="center"/>
            </w:pPr>
            <w:r>
              <w:rPr>
                <w:sz w:val="24"/>
                <w:szCs w:val="24"/>
              </w:rPr>
              <w:fldChar w:fldCharType="begin"/>
            </w:r>
            <w:r>
              <w:rPr>
                <w:sz w:val="24"/>
                <w:szCs w:val="24"/>
              </w:rPr>
              <w:instrText xml:space="preserve"> PAGEREF bm_h_4_1 \h </w:instrText>
            </w:r>
            <w:r>
              <w:rPr>
                <w:sz w:val="24"/>
                <w:szCs w:val="24"/>
              </w:rPr>
              <w:fldChar w:fldCharType="separate"/>
            </w:r>
            <w:r>
              <w:rPr>
                <w:sz w:val="24"/>
                <w:szCs w:val="24"/>
              </w:rPr>
              <w:t>13</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4.2 SYSTEM ARCHITECTURE</w:t>
            </w:r>
          </w:p>
        </w:tc>
        <w:tc>
          <w:tcPr>
            <w:tcW w:w="1000" w:type="dxa"/>
            <w:vAlign w:val="top"/>
          </w:tcPr>
          <w:p>
            <w:pPr>
              <w:pStyle w:val="TableText"/>
              <w:jc w:val="center"/>
            </w:pPr>
            <w:r>
              <w:rPr>
                <w:sz w:val="24"/>
                <w:szCs w:val="24"/>
              </w:rPr>
              <w:fldChar w:fldCharType="begin"/>
            </w:r>
            <w:r>
              <w:rPr>
                <w:sz w:val="24"/>
                <w:szCs w:val="24"/>
              </w:rPr>
              <w:instrText xml:space="preserve"> PAGEREF bm_h_4_2 \h </w:instrText>
            </w:r>
            <w:r>
              <w:rPr>
                <w:sz w:val="24"/>
                <w:szCs w:val="24"/>
              </w:rPr>
              <w:fldChar w:fldCharType="separate"/>
            </w:r>
            <w:r>
              <w:rPr>
                <w:sz w:val="24"/>
                <w:szCs w:val="24"/>
              </w:rPr>
              <w:t>13</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4.3 HARDWARE CONSTRAINTS AND DESIGN DECISIONS</w:t>
            </w:r>
          </w:p>
        </w:tc>
        <w:tc>
          <w:tcPr>
            <w:tcW w:w="1000" w:type="dxa"/>
            <w:vAlign w:val="top"/>
          </w:tcPr>
          <w:p>
            <w:pPr>
              <w:pStyle w:val="TableText"/>
              <w:jc w:val="center"/>
            </w:pPr>
            <w:r>
              <w:rPr>
                <w:sz w:val="24"/>
                <w:szCs w:val="24"/>
              </w:rPr>
              <w:fldChar w:fldCharType="begin"/>
            </w:r>
            <w:r>
              <w:rPr>
                <w:sz w:val="24"/>
                <w:szCs w:val="24"/>
              </w:rPr>
              <w:instrText xml:space="preserve"> PAGEREF bm_h_4_3 \h </w:instrText>
            </w:r>
            <w:r>
              <w:rPr>
                <w:sz w:val="24"/>
                <w:szCs w:val="24"/>
              </w:rPr>
              <w:fldChar w:fldCharType="separate"/>
            </w:r>
            <w:r>
              <w:rPr>
                <w:sz w:val="24"/>
                <w:szCs w:val="24"/>
              </w:rPr>
              <w:t>14</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4.4 CLIP VIT-B/32 AS A FROZEN FEATURE EXTRACTOR</w:t>
            </w:r>
          </w:p>
        </w:tc>
        <w:tc>
          <w:tcPr>
            <w:tcW w:w="1000" w:type="dxa"/>
            <w:vAlign w:val="top"/>
          </w:tcPr>
          <w:p>
            <w:pPr>
              <w:pStyle w:val="TableText"/>
              <w:jc w:val="center"/>
            </w:pPr>
            <w:r>
              <w:rPr>
                <w:sz w:val="24"/>
                <w:szCs w:val="24"/>
              </w:rPr>
              <w:fldChar w:fldCharType="begin"/>
            </w:r>
            <w:r>
              <w:rPr>
                <w:sz w:val="24"/>
                <w:szCs w:val="24"/>
              </w:rPr>
              <w:instrText xml:space="preserve"> PAGEREF bm_h_4_4 \h </w:instrText>
            </w:r>
            <w:r>
              <w:rPr>
                <w:sz w:val="24"/>
                <w:szCs w:val="24"/>
              </w:rPr>
              <w:fldChar w:fldCharType="separate"/>
            </w:r>
            <w:r>
              <w:rPr>
                <w:sz w:val="24"/>
                <w:szCs w:val="24"/>
              </w:rPr>
              <w:t>14</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4.5 IMAGE PREPROCESSING</w:t>
            </w:r>
          </w:p>
        </w:tc>
        <w:tc>
          <w:tcPr>
            <w:tcW w:w="1000" w:type="dxa"/>
            <w:vAlign w:val="top"/>
          </w:tcPr>
          <w:p>
            <w:pPr>
              <w:pStyle w:val="TableText"/>
              <w:jc w:val="center"/>
            </w:pPr>
            <w:r>
              <w:rPr>
                <w:sz w:val="24"/>
                <w:szCs w:val="24"/>
              </w:rPr>
              <w:fldChar w:fldCharType="begin"/>
            </w:r>
            <w:r>
              <w:rPr>
                <w:sz w:val="24"/>
                <w:szCs w:val="24"/>
              </w:rPr>
              <w:instrText xml:space="preserve"> PAGEREF bm_h_4_5 \h </w:instrText>
            </w:r>
            <w:r>
              <w:rPr>
                <w:sz w:val="24"/>
                <w:szCs w:val="24"/>
              </w:rPr>
              <w:fldChar w:fldCharType="separate"/>
            </w:r>
            <w:r>
              <w:rPr>
                <w:sz w:val="24"/>
                <w:szCs w:val="24"/>
              </w:rPr>
              <w:t>14</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4.6 FEW-SHOT MODE: LOGISTIC-REGRESSION HEAD</w:t>
            </w:r>
          </w:p>
        </w:tc>
        <w:tc>
          <w:tcPr>
            <w:tcW w:w="1000" w:type="dxa"/>
            <w:vAlign w:val="top"/>
          </w:tcPr>
          <w:p>
            <w:pPr>
              <w:pStyle w:val="TableText"/>
              <w:jc w:val="center"/>
            </w:pPr>
            <w:r>
              <w:rPr>
                <w:sz w:val="24"/>
                <w:szCs w:val="24"/>
              </w:rPr>
              <w:fldChar w:fldCharType="begin"/>
            </w:r>
            <w:r>
              <w:rPr>
                <w:sz w:val="24"/>
                <w:szCs w:val="24"/>
              </w:rPr>
              <w:instrText xml:space="preserve"> PAGEREF bm_h_4_6 \h </w:instrText>
            </w:r>
            <w:r>
              <w:rPr>
                <w:sz w:val="24"/>
                <w:szCs w:val="24"/>
              </w:rPr>
              <w:fldChar w:fldCharType="separate"/>
            </w:r>
            <w:r>
              <w:rPr>
                <w:sz w:val="24"/>
                <w:szCs w:val="24"/>
              </w:rPr>
              <w:t>15</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4.7 ZERO-SHOT MODE: TEXT PROMPTS</w:t>
            </w:r>
          </w:p>
        </w:tc>
        <w:tc>
          <w:tcPr>
            <w:tcW w:w="1000" w:type="dxa"/>
            <w:vAlign w:val="top"/>
          </w:tcPr>
          <w:p>
            <w:pPr>
              <w:pStyle w:val="TableText"/>
              <w:jc w:val="center"/>
            </w:pPr>
            <w:r>
              <w:rPr>
                <w:sz w:val="24"/>
                <w:szCs w:val="24"/>
              </w:rPr>
              <w:fldChar w:fldCharType="begin"/>
            </w:r>
            <w:r>
              <w:rPr>
                <w:sz w:val="24"/>
                <w:szCs w:val="24"/>
              </w:rPr>
              <w:instrText xml:space="preserve"> PAGEREF bm_h_4_7 \h </w:instrText>
            </w:r>
            <w:r>
              <w:rPr>
                <w:sz w:val="24"/>
                <w:szCs w:val="24"/>
              </w:rPr>
              <w:fldChar w:fldCharType="separate"/>
            </w:r>
            <w:r>
              <w:rPr>
                <w:sz w:val="24"/>
                <w:szCs w:val="24"/>
              </w:rPr>
              <w:t>16</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4.8 MODELS USED (HUGGING FACE)</w:t>
            </w:r>
          </w:p>
        </w:tc>
        <w:tc>
          <w:tcPr>
            <w:tcW w:w="1000" w:type="dxa"/>
            <w:vAlign w:val="top"/>
          </w:tcPr>
          <w:p>
            <w:pPr>
              <w:pStyle w:val="TableText"/>
              <w:jc w:val="center"/>
            </w:pPr>
            <w:r>
              <w:rPr>
                <w:sz w:val="24"/>
                <w:szCs w:val="24"/>
              </w:rPr>
              <w:fldChar w:fldCharType="begin"/>
            </w:r>
            <w:r>
              <w:rPr>
                <w:sz w:val="24"/>
                <w:szCs w:val="24"/>
              </w:rPr>
              <w:instrText xml:space="preserve"> PAGEREF bm_h_4_8 \h </w:instrText>
            </w:r>
            <w:r>
              <w:rPr>
                <w:sz w:val="24"/>
                <w:szCs w:val="24"/>
              </w:rPr>
              <w:fldChar w:fldCharType="separate"/>
            </w:r>
            <w:r>
              <w:rPr>
                <w:sz w:val="24"/>
                <w:szCs w:val="24"/>
              </w:rPr>
              <w:t>16</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4.9 SUMMARY</w:t>
            </w:r>
          </w:p>
        </w:tc>
        <w:tc>
          <w:tcPr>
            <w:tcW w:w="1000" w:type="dxa"/>
            <w:vAlign w:val="top"/>
          </w:tcPr>
          <w:p>
            <w:pPr>
              <w:pStyle w:val="TableText"/>
              <w:jc w:val="center"/>
            </w:pPr>
            <w:r>
              <w:rPr>
                <w:sz w:val="24"/>
                <w:szCs w:val="24"/>
              </w:rPr>
              <w:fldChar w:fldCharType="begin"/>
            </w:r>
            <w:r>
              <w:rPr>
                <w:sz w:val="24"/>
                <w:szCs w:val="24"/>
              </w:rPr>
              <w:instrText xml:space="preserve"> PAGEREF bm_h_4_9 \h </w:instrText>
            </w:r>
            <w:r>
              <w:rPr>
                <w:sz w:val="24"/>
                <w:szCs w:val="24"/>
              </w:rPr>
              <w:fldChar w:fldCharType="separate"/>
            </w:r>
            <w:r>
              <w:rPr>
                <w:sz w:val="24"/>
                <w:szCs w:val="24"/>
              </w:rPr>
              <w:t>17</w:t>
            </w:r>
            <w:r>
              <w:rPr>
                <w:sz w:val="24"/>
                <w:szCs w:val="24"/>
              </w:rPr>
              <w:fldChar w:fldCharType="end"/>
            </w:r>
          </w:p>
        </w:tc>
      </w:tr>
      <w:tr>
        <w:trPr>
          <w:cantSplit/>
        </w:trPr>
        <w:tc>
          <w:tcPr>
            <w:tcW w:w="1400" w:type="dxa"/>
            <w:vAlign w:val="top"/>
          </w:tcPr>
          <w:p>
            <w:pPr>
              <w:pStyle w:val="TableText"/>
              <w:jc w:val="center"/>
            </w:pPr>
            <w:r>
              <w:rPr>
                <w:b/>
                <w:bCs/>
                <w:sz w:val="24"/>
                <w:szCs w:val="24"/>
              </w:rPr>
              <w:t xml:space="preserve">5</w:t>
            </w:r>
          </w:p>
        </w:tc>
        <w:tc>
          <w:tcPr>
            <w:tcW w:w="6626" w:type="dxa"/>
            <w:vAlign w:val="top"/>
          </w:tcPr>
          <w:p>
            <w:pPr>
              <w:pStyle w:val="TableText"/>
              <w:ind w:left="0"/>
            </w:pPr>
            <w:r>
              <w:rPr>
                <w:b/>
                <w:bCs/>
                <w:sz w:val="24"/>
                <w:szCs w:val="24"/>
              </w:rPr>
              <w:t xml:space="preserve">IMPLEMENTATION AND TOOLS</w:t>
            </w:r>
          </w:p>
        </w:tc>
        <w:tc>
          <w:tcPr>
            <w:tcW w:w="1000" w:type="dxa"/>
            <w:vAlign w:val="top"/>
          </w:tcPr>
          <w:p>
            <w:pPr>
              <w:pStyle w:val="TableText"/>
              <w:jc w:val="center"/>
            </w:pPr>
            <w:r>
              <w:rPr>
                <w:b/>
                <w:bCs/>
                <w:sz w:val="24"/>
                <w:szCs w:val="24"/>
              </w:rPr>
              <w:fldChar w:fldCharType="begin"/>
            </w:r>
            <w:r>
              <w:rPr>
                <w:b/>
                <w:bCs/>
                <w:sz w:val="24"/>
                <w:szCs w:val="24"/>
              </w:rPr>
              <w:instrText xml:space="preserve"> PAGEREF bm_ch5 \h </w:instrText>
            </w:r>
            <w:r>
              <w:rPr>
                <w:b/>
                <w:bCs/>
                <w:sz w:val="24"/>
                <w:szCs w:val="24"/>
              </w:rPr>
              <w:fldChar w:fldCharType="separate"/>
            </w:r>
            <w:r>
              <w:rPr>
                <w:b/>
                <w:bCs/>
                <w:sz w:val="24"/>
                <w:szCs w:val="24"/>
              </w:rPr>
              <w:t>18</w:t>
            </w:r>
            <w:r>
              <w:rPr>
                <w:b/>
                <w:bCs/>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5.1 SOFTWARE ENVIRONMENT</w:t>
            </w:r>
          </w:p>
        </w:tc>
        <w:tc>
          <w:tcPr>
            <w:tcW w:w="1000" w:type="dxa"/>
            <w:vAlign w:val="top"/>
          </w:tcPr>
          <w:p>
            <w:pPr>
              <w:pStyle w:val="TableText"/>
              <w:jc w:val="center"/>
            </w:pPr>
            <w:r>
              <w:rPr>
                <w:sz w:val="24"/>
                <w:szCs w:val="24"/>
              </w:rPr>
              <w:fldChar w:fldCharType="begin"/>
            </w:r>
            <w:r>
              <w:rPr>
                <w:sz w:val="24"/>
                <w:szCs w:val="24"/>
              </w:rPr>
              <w:instrText xml:space="preserve"> PAGEREF bm_h_5_1 \h </w:instrText>
            </w:r>
            <w:r>
              <w:rPr>
                <w:sz w:val="24"/>
                <w:szCs w:val="24"/>
              </w:rPr>
              <w:fldChar w:fldCharType="separate"/>
            </w:r>
            <w:r>
              <w:rPr>
                <w:sz w:val="24"/>
                <w:szCs w:val="24"/>
              </w:rPr>
              <w:t>18</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5.2 ONNX RUNTIME</w:t>
            </w:r>
          </w:p>
        </w:tc>
        <w:tc>
          <w:tcPr>
            <w:tcW w:w="1000" w:type="dxa"/>
            <w:vAlign w:val="top"/>
          </w:tcPr>
          <w:p>
            <w:pPr>
              <w:pStyle w:val="TableText"/>
              <w:jc w:val="center"/>
            </w:pPr>
            <w:r>
              <w:rPr>
                <w:sz w:val="24"/>
                <w:szCs w:val="24"/>
              </w:rPr>
              <w:fldChar w:fldCharType="begin"/>
            </w:r>
            <w:r>
              <w:rPr>
                <w:sz w:val="24"/>
                <w:szCs w:val="24"/>
              </w:rPr>
              <w:instrText xml:space="preserve"> PAGEREF bm_h_5_2 \h </w:instrText>
            </w:r>
            <w:r>
              <w:rPr>
                <w:sz w:val="24"/>
                <w:szCs w:val="24"/>
              </w:rPr>
              <w:fldChar w:fldCharType="separate"/>
            </w:r>
            <w:r>
              <w:rPr>
                <w:sz w:val="24"/>
                <w:szCs w:val="24"/>
              </w:rPr>
              <w:t>18</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5.3 HUGGING FACE HUB AND TOKENIZERS</w:t>
            </w:r>
          </w:p>
        </w:tc>
        <w:tc>
          <w:tcPr>
            <w:tcW w:w="1000" w:type="dxa"/>
            <w:vAlign w:val="top"/>
          </w:tcPr>
          <w:p>
            <w:pPr>
              <w:pStyle w:val="TableText"/>
              <w:jc w:val="center"/>
            </w:pPr>
            <w:r>
              <w:rPr>
                <w:sz w:val="24"/>
                <w:szCs w:val="24"/>
              </w:rPr>
              <w:fldChar w:fldCharType="begin"/>
            </w:r>
            <w:r>
              <w:rPr>
                <w:sz w:val="24"/>
                <w:szCs w:val="24"/>
              </w:rPr>
              <w:instrText xml:space="preserve"> PAGEREF bm_h_5_3 \h </w:instrText>
            </w:r>
            <w:r>
              <w:rPr>
                <w:sz w:val="24"/>
                <w:szCs w:val="24"/>
              </w:rPr>
              <w:fldChar w:fldCharType="separate"/>
            </w:r>
            <w:r>
              <w:rPr>
                <w:sz w:val="24"/>
                <w:szCs w:val="24"/>
              </w:rPr>
              <w:t>18</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5.4 SCIKIT-LEARN AND JOBLIB</w:t>
            </w:r>
          </w:p>
        </w:tc>
        <w:tc>
          <w:tcPr>
            <w:tcW w:w="1000" w:type="dxa"/>
            <w:vAlign w:val="top"/>
          </w:tcPr>
          <w:p>
            <w:pPr>
              <w:pStyle w:val="TableText"/>
              <w:jc w:val="center"/>
            </w:pPr>
            <w:r>
              <w:rPr>
                <w:sz w:val="24"/>
                <w:szCs w:val="24"/>
              </w:rPr>
              <w:fldChar w:fldCharType="begin"/>
            </w:r>
            <w:r>
              <w:rPr>
                <w:sz w:val="24"/>
                <w:szCs w:val="24"/>
              </w:rPr>
              <w:instrText xml:space="preserve"> PAGEREF bm_h_5_4 \h </w:instrText>
            </w:r>
            <w:r>
              <w:rPr>
                <w:sz w:val="24"/>
                <w:szCs w:val="24"/>
              </w:rPr>
              <w:fldChar w:fldCharType="separate"/>
            </w:r>
            <w:r>
              <w:rPr>
                <w:sz w:val="24"/>
                <w:szCs w:val="24"/>
              </w:rPr>
              <w:t>19</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5.5 GRADIO</w:t>
            </w:r>
          </w:p>
        </w:tc>
        <w:tc>
          <w:tcPr>
            <w:tcW w:w="1000" w:type="dxa"/>
            <w:vAlign w:val="top"/>
          </w:tcPr>
          <w:p>
            <w:pPr>
              <w:pStyle w:val="TableText"/>
              <w:jc w:val="center"/>
            </w:pPr>
            <w:r>
              <w:rPr>
                <w:sz w:val="24"/>
                <w:szCs w:val="24"/>
              </w:rPr>
              <w:fldChar w:fldCharType="begin"/>
            </w:r>
            <w:r>
              <w:rPr>
                <w:sz w:val="24"/>
                <w:szCs w:val="24"/>
              </w:rPr>
              <w:instrText xml:space="preserve"> PAGEREF bm_h_5_5 \h </w:instrText>
            </w:r>
            <w:r>
              <w:rPr>
                <w:sz w:val="24"/>
                <w:szCs w:val="24"/>
              </w:rPr>
              <w:fldChar w:fldCharType="separate"/>
            </w:r>
            <w:r>
              <w:rPr>
                <w:sz w:val="24"/>
                <w:szCs w:val="24"/>
              </w:rPr>
              <w:t>19</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5.6 MODULE STRUCTURE</w:t>
            </w:r>
          </w:p>
        </w:tc>
        <w:tc>
          <w:tcPr>
            <w:tcW w:w="1000" w:type="dxa"/>
            <w:vAlign w:val="top"/>
          </w:tcPr>
          <w:p>
            <w:pPr>
              <w:pStyle w:val="TableText"/>
              <w:jc w:val="center"/>
            </w:pPr>
            <w:r>
              <w:rPr>
                <w:sz w:val="24"/>
                <w:szCs w:val="24"/>
              </w:rPr>
              <w:fldChar w:fldCharType="begin"/>
            </w:r>
            <w:r>
              <w:rPr>
                <w:sz w:val="24"/>
                <w:szCs w:val="24"/>
              </w:rPr>
              <w:instrText xml:space="preserve"> PAGEREF bm_h_5_6 \h </w:instrText>
            </w:r>
            <w:r>
              <w:rPr>
                <w:sz w:val="24"/>
                <w:szCs w:val="24"/>
              </w:rPr>
              <w:fldChar w:fldCharType="separate"/>
            </w:r>
            <w:r>
              <w:rPr>
                <w:sz w:val="24"/>
                <w:szCs w:val="24"/>
              </w:rPr>
              <w:t>19</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5.7 EMBEDDING AN IMAGE WITHOUT PYTORCH</w:t>
            </w:r>
          </w:p>
        </w:tc>
        <w:tc>
          <w:tcPr>
            <w:tcW w:w="1000" w:type="dxa"/>
            <w:vAlign w:val="top"/>
          </w:tcPr>
          <w:p>
            <w:pPr>
              <w:pStyle w:val="TableText"/>
              <w:jc w:val="center"/>
            </w:pPr>
            <w:r>
              <w:rPr>
                <w:sz w:val="24"/>
                <w:szCs w:val="24"/>
              </w:rPr>
              <w:fldChar w:fldCharType="begin"/>
            </w:r>
            <w:r>
              <w:rPr>
                <w:sz w:val="24"/>
                <w:szCs w:val="24"/>
              </w:rPr>
              <w:instrText xml:space="preserve"> PAGEREF bm_h_5_7 \h </w:instrText>
            </w:r>
            <w:r>
              <w:rPr>
                <w:sz w:val="24"/>
                <w:szCs w:val="24"/>
              </w:rPr>
              <w:fldChar w:fldCharType="separate"/>
            </w:r>
            <w:r>
              <w:rPr>
                <w:sz w:val="24"/>
                <w:szCs w:val="24"/>
              </w:rPr>
              <w:t>19</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5.8 TRAINING THE HEAD</w:t>
            </w:r>
          </w:p>
        </w:tc>
        <w:tc>
          <w:tcPr>
            <w:tcW w:w="1000" w:type="dxa"/>
            <w:vAlign w:val="top"/>
          </w:tcPr>
          <w:p>
            <w:pPr>
              <w:pStyle w:val="TableText"/>
              <w:jc w:val="center"/>
            </w:pPr>
            <w:r>
              <w:rPr>
                <w:sz w:val="24"/>
                <w:szCs w:val="24"/>
              </w:rPr>
              <w:fldChar w:fldCharType="begin"/>
            </w:r>
            <w:r>
              <w:rPr>
                <w:sz w:val="24"/>
                <w:szCs w:val="24"/>
              </w:rPr>
              <w:instrText xml:space="preserve"> PAGEREF bm_h_5_8 \h </w:instrText>
            </w:r>
            <w:r>
              <w:rPr>
                <w:sz w:val="24"/>
                <w:szCs w:val="24"/>
              </w:rPr>
              <w:fldChar w:fldCharType="separate"/>
            </w:r>
            <w:r>
              <w:rPr>
                <w:sz w:val="24"/>
                <w:szCs w:val="24"/>
              </w:rPr>
              <w:t>20</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5.9 DATASET STORAGE</w:t>
            </w:r>
          </w:p>
        </w:tc>
        <w:tc>
          <w:tcPr>
            <w:tcW w:w="1000" w:type="dxa"/>
            <w:vAlign w:val="top"/>
          </w:tcPr>
          <w:p>
            <w:pPr>
              <w:pStyle w:val="TableText"/>
              <w:jc w:val="center"/>
            </w:pPr>
            <w:r>
              <w:rPr>
                <w:sz w:val="24"/>
                <w:szCs w:val="24"/>
              </w:rPr>
              <w:fldChar w:fldCharType="begin"/>
            </w:r>
            <w:r>
              <w:rPr>
                <w:sz w:val="24"/>
                <w:szCs w:val="24"/>
              </w:rPr>
              <w:instrText xml:space="preserve"> PAGEREF bm_h_5_9 \h </w:instrText>
            </w:r>
            <w:r>
              <w:rPr>
                <w:sz w:val="24"/>
                <w:szCs w:val="24"/>
              </w:rPr>
              <w:fldChar w:fldCharType="separate"/>
            </w:r>
            <w:r>
              <w:rPr>
                <w:sz w:val="24"/>
                <w:szCs w:val="24"/>
              </w:rPr>
              <w:t>20</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5.10 USER INTERFACE</w:t>
            </w:r>
          </w:p>
        </w:tc>
        <w:tc>
          <w:tcPr>
            <w:tcW w:w="1000" w:type="dxa"/>
            <w:vAlign w:val="top"/>
          </w:tcPr>
          <w:p>
            <w:pPr>
              <w:pStyle w:val="TableText"/>
              <w:jc w:val="center"/>
            </w:pPr>
            <w:r>
              <w:rPr>
                <w:sz w:val="24"/>
                <w:szCs w:val="24"/>
              </w:rPr>
              <w:fldChar w:fldCharType="begin"/>
            </w:r>
            <w:r>
              <w:rPr>
                <w:sz w:val="24"/>
                <w:szCs w:val="24"/>
              </w:rPr>
              <w:instrText xml:space="preserve"> PAGEREF bm_h_5_10 \h </w:instrText>
            </w:r>
            <w:r>
              <w:rPr>
                <w:sz w:val="24"/>
                <w:szCs w:val="24"/>
              </w:rPr>
              <w:fldChar w:fldCharType="separate"/>
            </w:r>
            <w:r>
              <w:rPr>
                <w:sz w:val="24"/>
                <w:szCs w:val="24"/>
              </w:rPr>
              <w:t>20</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5.11 SUMMARY</w:t>
            </w:r>
          </w:p>
        </w:tc>
        <w:tc>
          <w:tcPr>
            <w:tcW w:w="1000" w:type="dxa"/>
            <w:vAlign w:val="top"/>
          </w:tcPr>
          <w:p>
            <w:pPr>
              <w:pStyle w:val="TableText"/>
              <w:jc w:val="center"/>
            </w:pPr>
            <w:r>
              <w:rPr>
                <w:sz w:val="24"/>
                <w:szCs w:val="24"/>
              </w:rPr>
              <w:fldChar w:fldCharType="begin"/>
            </w:r>
            <w:r>
              <w:rPr>
                <w:sz w:val="24"/>
                <w:szCs w:val="24"/>
              </w:rPr>
              <w:instrText xml:space="preserve"> PAGEREF bm_h_5_11 \h </w:instrText>
            </w:r>
            <w:r>
              <w:rPr>
                <w:sz w:val="24"/>
                <w:szCs w:val="24"/>
              </w:rPr>
              <w:fldChar w:fldCharType="separate"/>
            </w:r>
            <w:r>
              <w:rPr>
                <w:sz w:val="24"/>
                <w:szCs w:val="24"/>
              </w:rPr>
              <w:t>21</w:t>
            </w:r>
            <w:r>
              <w:rPr>
                <w:sz w:val="24"/>
                <w:szCs w:val="24"/>
              </w:rPr>
              <w:fldChar w:fldCharType="end"/>
            </w:r>
          </w:p>
        </w:tc>
      </w:tr>
      <w:tr>
        <w:trPr>
          <w:cantSplit/>
        </w:trPr>
        <w:tc>
          <w:tcPr>
            <w:tcW w:w="1400" w:type="dxa"/>
            <w:vAlign w:val="top"/>
          </w:tcPr>
          <w:p>
            <w:pPr>
              <w:pStyle w:val="TableText"/>
              <w:jc w:val="center"/>
            </w:pPr>
            <w:r>
              <w:rPr>
                <w:b/>
                <w:bCs/>
                <w:sz w:val="24"/>
                <w:szCs w:val="24"/>
              </w:rPr>
              <w:t xml:space="preserve">6</w:t>
            </w:r>
          </w:p>
        </w:tc>
        <w:tc>
          <w:tcPr>
            <w:tcW w:w="6626" w:type="dxa"/>
            <w:vAlign w:val="top"/>
          </w:tcPr>
          <w:p>
            <w:pPr>
              <w:pStyle w:val="TableText"/>
              <w:ind w:left="0"/>
            </w:pPr>
            <w:r>
              <w:rPr>
                <w:b/>
                <w:bCs/>
                <w:sz w:val="24"/>
                <w:szCs w:val="24"/>
              </w:rPr>
              <w:t xml:space="preserve">RESULTS AND DISCUSSIONS</w:t>
            </w:r>
          </w:p>
        </w:tc>
        <w:tc>
          <w:tcPr>
            <w:tcW w:w="1000" w:type="dxa"/>
            <w:vAlign w:val="top"/>
          </w:tcPr>
          <w:p>
            <w:pPr>
              <w:pStyle w:val="TableText"/>
              <w:jc w:val="center"/>
            </w:pPr>
            <w:r>
              <w:rPr>
                <w:b/>
                <w:bCs/>
                <w:sz w:val="24"/>
                <w:szCs w:val="24"/>
              </w:rPr>
              <w:fldChar w:fldCharType="begin"/>
            </w:r>
            <w:r>
              <w:rPr>
                <w:b/>
                <w:bCs/>
                <w:sz w:val="24"/>
                <w:szCs w:val="24"/>
              </w:rPr>
              <w:instrText xml:space="preserve"> PAGEREF bm_ch6 \h </w:instrText>
            </w:r>
            <w:r>
              <w:rPr>
                <w:b/>
                <w:bCs/>
                <w:sz w:val="24"/>
                <w:szCs w:val="24"/>
              </w:rPr>
              <w:fldChar w:fldCharType="separate"/>
            </w:r>
            <w:r>
              <w:rPr>
                <w:b/>
                <w:bCs/>
                <w:sz w:val="24"/>
                <w:szCs w:val="24"/>
              </w:rPr>
              <w:t>22</w:t>
            </w:r>
            <w:r>
              <w:rPr>
                <w:b/>
                <w:bCs/>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6.1 EVALUATION METHODOLOGY</w:t>
            </w:r>
          </w:p>
        </w:tc>
        <w:tc>
          <w:tcPr>
            <w:tcW w:w="1000" w:type="dxa"/>
            <w:vAlign w:val="top"/>
          </w:tcPr>
          <w:p>
            <w:pPr>
              <w:pStyle w:val="TableText"/>
              <w:jc w:val="center"/>
            </w:pPr>
            <w:r>
              <w:rPr>
                <w:sz w:val="24"/>
                <w:szCs w:val="24"/>
              </w:rPr>
              <w:fldChar w:fldCharType="begin"/>
            </w:r>
            <w:r>
              <w:rPr>
                <w:sz w:val="24"/>
                <w:szCs w:val="24"/>
              </w:rPr>
              <w:instrText xml:space="preserve"> PAGEREF bm_h_6_1 \h </w:instrText>
            </w:r>
            <w:r>
              <w:rPr>
                <w:sz w:val="24"/>
                <w:szCs w:val="24"/>
              </w:rPr>
              <w:fldChar w:fldCharType="separate"/>
            </w:r>
            <w:r>
              <w:rPr>
                <w:sz w:val="24"/>
                <w:szCs w:val="24"/>
              </w:rPr>
              <w:t>22</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6.2 EXPERIMENT 1: SYNTHETIC SHAPE BENCHMARK</w:t>
            </w:r>
          </w:p>
        </w:tc>
        <w:tc>
          <w:tcPr>
            <w:tcW w:w="1000" w:type="dxa"/>
            <w:vAlign w:val="top"/>
          </w:tcPr>
          <w:p>
            <w:pPr>
              <w:pStyle w:val="TableText"/>
              <w:jc w:val="center"/>
            </w:pPr>
            <w:r>
              <w:rPr>
                <w:sz w:val="24"/>
                <w:szCs w:val="24"/>
              </w:rPr>
              <w:fldChar w:fldCharType="begin"/>
            </w:r>
            <w:r>
              <w:rPr>
                <w:sz w:val="24"/>
                <w:szCs w:val="24"/>
              </w:rPr>
              <w:instrText xml:space="preserve"> PAGEREF bm_h_6_2 \h </w:instrText>
            </w:r>
            <w:r>
              <w:rPr>
                <w:sz w:val="24"/>
                <w:szCs w:val="24"/>
              </w:rPr>
              <w:fldChar w:fldCharType="separate"/>
            </w:r>
            <w:r>
              <w:rPr>
                <w:sz w:val="24"/>
                <w:szCs w:val="24"/>
              </w:rPr>
              <w:t>22</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6.3 EXPERIMENT 2: REAL PHOTOGRAPHS (IDLY VERSUS RICE)</w:t>
            </w:r>
          </w:p>
        </w:tc>
        <w:tc>
          <w:tcPr>
            <w:tcW w:w="1000" w:type="dxa"/>
            <w:vAlign w:val="top"/>
          </w:tcPr>
          <w:p>
            <w:pPr>
              <w:pStyle w:val="TableText"/>
              <w:jc w:val="center"/>
            </w:pPr>
            <w:r>
              <w:rPr>
                <w:sz w:val="24"/>
                <w:szCs w:val="24"/>
              </w:rPr>
              <w:fldChar w:fldCharType="begin"/>
            </w:r>
            <w:r>
              <w:rPr>
                <w:sz w:val="24"/>
                <w:szCs w:val="24"/>
              </w:rPr>
              <w:instrText xml:space="preserve"> PAGEREF bm_h_6_3 \h </w:instrText>
            </w:r>
            <w:r>
              <w:rPr>
                <w:sz w:val="24"/>
                <w:szCs w:val="24"/>
              </w:rPr>
              <w:fldChar w:fldCharType="separate"/>
            </w:r>
            <w:r>
              <w:rPr>
                <w:sz w:val="24"/>
                <w:szCs w:val="24"/>
              </w:rPr>
              <w:t>24</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6.4 ZERO-SHOT VERSUS FEW-SHOT CLASSIFICATION</w:t>
            </w:r>
          </w:p>
        </w:tc>
        <w:tc>
          <w:tcPr>
            <w:tcW w:w="1000" w:type="dxa"/>
            <w:vAlign w:val="top"/>
          </w:tcPr>
          <w:p>
            <w:pPr>
              <w:pStyle w:val="TableText"/>
              <w:jc w:val="center"/>
            </w:pPr>
            <w:r>
              <w:rPr>
                <w:sz w:val="24"/>
                <w:szCs w:val="24"/>
              </w:rPr>
              <w:fldChar w:fldCharType="begin"/>
            </w:r>
            <w:r>
              <w:rPr>
                <w:sz w:val="24"/>
                <w:szCs w:val="24"/>
              </w:rPr>
              <w:instrText xml:space="preserve"> PAGEREF bm_h_6_4 \h </w:instrText>
            </w:r>
            <w:r>
              <w:rPr>
                <w:sz w:val="24"/>
                <w:szCs w:val="24"/>
              </w:rPr>
              <w:fldChar w:fldCharType="separate"/>
            </w:r>
            <w:r>
              <w:rPr>
                <w:sz w:val="24"/>
                <w:szCs w:val="24"/>
              </w:rPr>
              <w:t>26</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6.5 PERFORMANCE ON THE TARGET HARDWARE</w:t>
            </w:r>
          </w:p>
        </w:tc>
        <w:tc>
          <w:tcPr>
            <w:tcW w:w="1000" w:type="dxa"/>
            <w:vAlign w:val="top"/>
          </w:tcPr>
          <w:p>
            <w:pPr>
              <w:pStyle w:val="TableText"/>
              <w:jc w:val="center"/>
            </w:pPr>
            <w:r>
              <w:rPr>
                <w:sz w:val="24"/>
                <w:szCs w:val="24"/>
              </w:rPr>
              <w:fldChar w:fldCharType="begin"/>
            </w:r>
            <w:r>
              <w:rPr>
                <w:sz w:val="24"/>
                <w:szCs w:val="24"/>
              </w:rPr>
              <w:instrText xml:space="preserve"> PAGEREF bm_h_6_5 \h </w:instrText>
            </w:r>
            <w:r>
              <w:rPr>
                <w:sz w:val="24"/>
                <w:szCs w:val="24"/>
              </w:rPr>
              <w:fldChar w:fldCharType="separate"/>
            </w:r>
            <w:r>
              <w:rPr>
                <w:sz w:val="24"/>
                <w:szCs w:val="24"/>
              </w:rPr>
              <w:t>28</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6.6 APPLICATION OUTPUTS</w:t>
            </w:r>
          </w:p>
        </w:tc>
        <w:tc>
          <w:tcPr>
            <w:tcW w:w="1000" w:type="dxa"/>
            <w:vAlign w:val="top"/>
          </w:tcPr>
          <w:p>
            <w:pPr>
              <w:pStyle w:val="TableText"/>
              <w:jc w:val="center"/>
            </w:pPr>
            <w:r>
              <w:rPr>
                <w:sz w:val="24"/>
                <w:szCs w:val="24"/>
              </w:rPr>
              <w:fldChar w:fldCharType="begin"/>
            </w:r>
            <w:r>
              <w:rPr>
                <w:sz w:val="24"/>
                <w:szCs w:val="24"/>
              </w:rPr>
              <w:instrText xml:space="preserve"> PAGEREF bm_h_6_6 \h </w:instrText>
            </w:r>
            <w:r>
              <w:rPr>
                <w:sz w:val="24"/>
                <w:szCs w:val="24"/>
              </w:rPr>
              <w:fldChar w:fldCharType="separate"/>
            </w:r>
            <w:r>
              <w:rPr>
                <w:sz w:val="24"/>
                <w:szCs w:val="24"/>
              </w:rPr>
              <w:t>29</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6.7 LIMITATIONS OF THE EVALUATION</w:t>
            </w:r>
          </w:p>
        </w:tc>
        <w:tc>
          <w:tcPr>
            <w:tcW w:w="1000" w:type="dxa"/>
            <w:vAlign w:val="top"/>
          </w:tcPr>
          <w:p>
            <w:pPr>
              <w:pStyle w:val="TableText"/>
              <w:jc w:val="center"/>
            </w:pPr>
            <w:r>
              <w:rPr>
                <w:sz w:val="24"/>
                <w:szCs w:val="24"/>
              </w:rPr>
              <w:fldChar w:fldCharType="begin"/>
            </w:r>
            <w:r>
              <w:rPr>
                <w:sz w:val="24"/>
                <w:szCs w:val="24"/>
              </w:rPr>
              <w:instrText xml:space="preserve"> PAGEREF bm_h_6_7 \h </w:instrText>
            </w:r>
            <w:r>
              <w:rPr>
                <w:sz w:val="24"/>
                <w:szCs w:val="24"/>
              </w:rPr>
              <w:fldChar w:fldCharType="separate"/>
            </w:r>
            <w:r>
              <w:rPr>
                <w:sz w:val="24"/>
                <w:szCs w:val="24"/>
              </w:rPr>
              <w:t>30</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6.8 SUMMARY</w:t>
            </w:r>
          </w:p>
        </w:tc>
        <w:tc>
          <w:tcPr>
            <w:tcW w:w="1000" w:type="dxa"/>
            <w:vAlign w:val="top"/>
          </w:tcPr>
          <w:p>
            <w:pPr>
              <w:pStyle w:val="TableText"/>
              <w:jc w:val="center"/>
            </w:pPr>
            <w:r>
              <w:rPr>
                <w:sz w:val="24"/>
                <w:szCs w:val="24"/>
              </w:rPr>
              <w:fldChar w:fldCharType="begin"/>
            </w:r>
            <w:r>
              <w:rPr>
                <w:sz w:val="24"/>
                <w:szCs w:val="24"/>
              </w:rPr>
              <w:instrText xml:space="preserve"> PAGEREF bm_h_6_8 \h </w:instrText>
            </w:r>
            <w:r>
              <w:rPr>
                <w:sz w:val="24"/>
                <w:szCs w:val="24"/>
              </w:rPr>
              <w:fldChar w:fldCharType="separate"/>
            </w:r>
            <w:r>
              <w:rPr>
                <w:sz w:val="24"/>
                <w:szCs w:val="24"/>
              </w:rPr>
              <w:t>31</w:t>
            </w:r>
            <w:r>
              <w:rPr>
                <w:sz w:val="24"/>
                <w:szCs w:val="24"/>
              </w:rPr>
              <w:fldChar w:fldCharType="end"/>
            </w:r>
          </w:p>
        </w:tc>
      </w:tr>
      <w:tr>
        <w:trPr>
          <w:cantSplit/>
        </w:trPr>
        <w:tc>
          <w:tcPr>
            <w:tcW w:w="1400" w:type="dxa"/>
            <w:vAlign w:val="top"/>
          </w:tcPr>
          <w:p>
            <w:pPr>
              <w:pStyle w:val="TableText"/>
              <w:jc w:val="center"/>
            </w:pPr>
            <w:r>
              <w:rPr>
                <w:b/>
                <w:bCs/>
                <w:sz w:val="24"/>
                <w:szCs w:val="24"/>
              </w:rPr>
              <w:t xml:space="preserve">7</w:t>
            </w:r>
          </w:p>
        </w:tc>
        <w:tc>
          <w:tcPr>
            <w:tcW w:w="6626" w:type="dxa"/>
            <w:vAlign w:val="top"/>
          </w:tcPr>
          <w:p>
            <w:pPr>
              <w:pStyle w:val="TableText"/>
              <w:ind w:left="0"/>
            </w:pPr>
            <w:r>
              <w:rPr>
                <w:b/>
                <w:bCs/>
                <w:sz w:val="24"/>
                <w:szCs w:val="24"/>
              </w:rPr>
              <w:t xml:space="preserve">CONCLUSION AND FUTURE WORK</w:t>
            </w:r>
          </w:p>
        </w:tc>
        <w:tc>
          <w:tcPr>
            <w:tcW w:w="1000" w:type="dxa"/>
            <w:vAlign w:val="top"/>
          </w:tcPr>
          <w:p>
            <w:pPr>
              <w:pStyle w:val="TableText"/>
              <w:jc w:val="center"/>
            </w:pPr>
            <w:r>
              <w:rPr>
                <w:b/>
                <w:bCs/>
                <w:sz w:val="24"/>
                <w:szCs w:val="24"/>
              </w:rPr>
              <w:fldChar w:fldCharType="begin"/>
            </w:r>
            <w:r>
              <w:rPr>
                <w:b/>
                <w:bCs/>
                <w:sz w:val="24"/>
                <w:szCs w:val="24"/>
              </w:rPr>
              <w:instrText xml:space="preserve"> PAGEREF bm_ch7 \h </w:instrText>
            </w:r>
            <w:r>
              <w:rPr>
                <w:b/>
                <w:bCs/>
                <w:sz w:val="24"/>
                <w:szCs w:val="24"/>
              </w:rPr>
              <w:fldChar w:fldCharType="separate"/>
            </w:r>
            <w:r>
              <w:rPr>
                <w:b/>
                <w:bCs/>
                <w:sz w:val="24"/>
                <w:szCs w:val="24"/>
              </w:rPr>
              <w:t>32</w:t>
            </w:r>
            <w:r>
              <w:rPr>
                <w:b/>
                <w:bCs/>
                <w:sz w:val="24"/>
                <w:szCs w:val="24"/>
              </w:rPr>
              <w:fldChar w:fldCharType="end"/>
            </w:r>
          </w:p>
        </w:tc>
      </w:tr>
      <w:tr>
        <w:trPr>
          <w:cantSplit/>
        </w:trPr>
        <w:tc>
          <w:tcPr>
            <w:tcW w:w="1400" w:type="dxa"/>
            <w:vAlign w:val="top"/>
          </w:tcPr>
          <w:p>
            <w:pPr>
              <w:pStyle w:val="TableText"/>
              <w:jc w:val="center"/>
            </w:pPr>
            <w:r>
              <w:rPr>
                <w:b/>
                <w:bCs/>
                <w:sz w:val="24"/>
                <w:szCs w:val="24"/>
              </w:rPr>
              <w:t xml:space="preserve"/>
            </w:r>
          </w:p>
        </w:tc>
        <w:tc>
          <w:tcPr>
            <w:tcW w:w="6626" w:type="dxa"/>
            <w:vAlign w:val="top"/>
          </w:tcPr>
          <w:p>
            <w:pPr>
              <w:pStyle w:val="TableText"/>
              <w:ind w:left="0"/>
            </w:pPr>
            <w:r>
              <w:rPr>
                <w:b/>
                <w:bCs/>
                <w:sz w:val="24"/>
                <w:szCs w:val="24"/>
              </w:rPr>
              <w:t xml:space="preserve">REFERENCES</w:t>
            </w:r>
          </w:p>
        </w:tc>
        <w:tc>
          <w:tcPr>
            <w:tcW w:w="1000" w:type="dxa"/>
            <w:vAlign w:val="top"/>
          </w:tcPr>
          <w:p>
            <w:pPr>
              <w:pStyle w:val="TableText"/>
              <w:jc w:val="center"/>
            </w:pPr>
            <w:r>
              <w:rPr>
                <w:b/>
                <w:bCs/>
                <w:sz w:val="24"/>
                <w:szCs w:val="24"/>
              </w:rPr>
              <w:fldChar w:fldCharType="begin"/>
            </w:r>
            <w:r>
              <w:rPr>
                <w:b/>
                <w:bCs/>
                <w:sz w:val="24"/>
                <w:szCs w:val="24"/>
              </w:rPr>
              <w:instrText xml:space="preserve"> PAGEREF bm_refs \h </w:instrText>
            </w:r>
            <w:r>
              <w:rPr>
                <w:b/>
                <w:bCs/>
                <w:sz w:val="24"/>
                <w:szCs w:val="24"/>
              </w:rPr>
              <w:fldChar w:fldCharType="separate"/>
            </w:r>
            <w:r>
              <w:rPr>
                <w:b/>
                <w:bCs/>
                <w:sz w:val="24"/>
                <w:szCs w:val="24"/>
              </w:rPr>
              <w:t>34</w:t>
            </w:r>
            <w:r>
              <w:rPr>
                <w:b/>
                <w:bCs/>
                <w:sz w:val="24"/>
                <w:szCs w:val="24"/>
              </w:rPr>
              <w:fldChar w:fldCharType="end"/>
            </w:r>
          </w:p>
        </w:tc>
      </w:tr>
      <w:tr>
        <w:trPr>
          <w:cantSplit/>
        </w:trPr>
        <w:tc>
          <w:tcPr>
            <w:tcW w:w="1400" w:type="dxa"/>
            <w:vAlign w:val="top"/>
          </w:tcPr>
          <w:p>
            <w:pPr>
              <w:pStyle w:val="TableText"/>
              <w:jc w:val="center"/>
            </w:pPr>
            <w:r>
              <w:rPr>
                <w:b/>
                <w:bCs/>
                <w:sz w:val="24"/>
                <w:szCs w:val="24"/>
              </w:rPr>
              <w:t xml:space="preserve"/>
            </w:r>
          </w:p>
        </w:tc>
        <w:tc>
          <w:tcPr>
            <w:tcW w:w="6626" w:type="dxa"/>
            <w:vAlign w:val="top"/>
          </w:tcPr>
          <w:p>
            <w:pPr>
              <w:pStyle w:val="TableText"/>
              <w:ind w:left="0"/>
            </w:pPr>
            <w:r>
              <w:rPr>
                <w:b/>
                <w:bCs/>
                <w:sz w:val="24"/>
                <w:szCs w:val="24"/>
              </w:rPr>
              <w:t xml:space="preserve">APPENDIX</w:t>
            </w:r>
          </w:p>
        </w:tc>
        <w:tc>
          <w:tcPr>
            <w:tcW w:w="1000" w:type="dxa"/>
            <w:vAlign w:val="top"/>
          </w:tcPr>
          <w:p>
            <w:pPr>
              <w:pStyle w:val="TableText"/>
              <w:jc w:val="center"/>
            </w:pPr>
            <w:r>
              <w:rPr>
                <w:b/>
                <w:bCs/>
                <w:sz w:val="24"/>
                <w:szCs w:val="24"/>
              </w:rPr>
              <w:fldChar w:fldCharType="begin"/>
            </w:r>
            <w:r>
              <w:rPr>
                <w:b/>
                <w:bCs/>
                <w:sz w:val="24"/>
                <w:szCs w:val="24"/>
              </w:rPr>
              <w:instrText xml:space="preserve"> PAGEREF bm_app \h </w:instrText>
            </w:r>
            <w:r>
              <w:rPr>
                <w:b/>
                <w:bCs/>
                <w:sz w:val="24"/>
                <w:szCs w:val="24"/>
              </w:rPr>
              <w:fldChar w:fldCharType="separate"/>
            </w:r>
            <w:r>
              <w:rPr>
                <w:b/>
                <w:bCs/>
                <w:sz w:val="24"/>
                <w:szCs w:val="24"/>
              </w:rPr>
              <w:t>36</w:t>
            </w:r>
            <w:r>
              <w:rPr>
                <w:b/>
                <w:bCs/>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A. SOURCE CODE</w:t>
            </w:r>
          </w:p>
        </w:tc>
        <w:tc>
          <w:tcPr>
            <w:tcW w:w="1000" w:type="dxa"/>
            <w:vAlign w:val="top"/>
          </w:tcPr>
          <w:p>
            <w:pPr>
              <w:pStyle w:val="TableText"/>
              <w:jc w:val="center"/>
            </w:pPr>
            <w:r>
              <w:rPr>
                <w:sz w:val="24"/>
                <w:szCs w:val="24"/>
              </w:rPr>
              <w:fldChar w:fldCharType="begin"/>
            </w:r>
            <w:r>
              <w:rPr>
                <w:sz w:val="24"/>
                <w:szCs w:val="24"/>
              </w:rPr>
              <w:instrText xml:space="preserve"> PAGEREF bm_app_A \h </w:instrText>
            </w:r>
            <w:r>
              <w:rPr>
                <w:sz w:val="24"/>
                <w:szCs w:val="24"/>
              </w:rPr>
              <w:fldChar w:fldCharType="separate"/>
            </w:r>
            <w:r>
              <w:rPr>
                <w:sz w:val="24"/>
                <w:szCs w:val="24"/>
              </w:rPr>
              <w:t>36</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B. PER-IMAGE RESULTS</w:t>
            </w:r>
          </w:p>
        </w:tc>
        <w:tc>
          <w:tcPr>
            <w:tcW w:w="1000" w:type="dxa"/>
            <w:vAlign w:val="top"/>
          </w:tcPr>
          <w:p>
            <w:pPr>
              <w:pStyle w:val="TableText"/>
              <w:jc w:val="center"/>
            </w:pPr>
            <w:r>
              <w:rPr>
                <w:sz w:val="24"/>
                <w:szCs w:val="24"/>
              </w:rPr>
              <w:fldChar w:fldCharType="begin"/>
            </w:r>
            <w:r>
              <w:rPr>
                <w:sz w:val="24"/>
                <w:szCs w:val="24"/>
              </w:rPr>
              <w:instrText xml:space="preserve"> PAGEREF bm_app_B \h </w:instrText>
            </w:r>
            <w:r>
              <w:rPr>
                <w:sz w:val="24"/>
                <w:szCs w:val="24"/>
              </w:rPr>
              <w:fldChar w:fldCharType="separate"/>
            </w:r>
            <w:r>
              <w:rPr>
                <w:sz w:val="24"/>
                <w:szCs w:val="24"/>
              </w:rPr>
              <w:t>41</w:t>
            </w:r>
            <w:r>
              <w:rPr>
                <w:sz w:val="24"/>
                <w:szCs w:val="24"/>
              </w:rPr>
              <w:fldChar w:fldCharType="end"/>
            </w:r>
          </w:p>
        </w:tc>
      </w:tr>
      <w:tr>
        <w:trPr>
          <w:cantSplit/>
        </w:trPr>
        <w:tc>
          <w:tcPr>
            <w:tcW w:w="1400" w:type="dxa"/>
            <w:vAlign w:val="top"/>
          </w:tcPr>
          <w:p>
            <w:pPr>
              <w:pStyle w:val="TableText"/>
              <w:jc w:val="center"/>
            </w:pPr>
            <w:r>
              <w:rPr>
                <w:sz w:val="24"/>
                <w:szCs w:val="24"/>
              </w:rPr>
              <w:t xml:space="preserve"/>
            </w:r>
          </w:p>
        </w:tc>
        <w:tc>
          <w:tcPr>
            <w:tcW w:w="6626" w:type="dxa"/>
            <w:vAlign w:val="top"/>
          </w:tcPr>
          <w:p>
            <w:pPr>
              <w:pStyle w:val="TableText"/>
              <w:ind w:left="200"/>
            </w:pPr>
            <w:r>
              <w:rPr>
                <w:sz w:val="24"/>
                <w:szCs w:val="24"/>
              </w:rPr>
              <w:t xml:space="preserve">C. HOW TO RUN</w:t>
            </w:r>
          </w:p>
        </w:tc>
        <w:tc>
          <w:tcPr>
            <w:tcW w:w="1000" w:type="dxa"/>
            <w:vAlign w:val="top"/>
          </w:tcPr>
          <w:p>
            <w:pPr>
              <w:pStyle w:val="TableText"/>
              <w:jc w:val="center"/>
            </w:pPr>
            <w:r>
              <w:rPr>
                <w:sz w:val="24"/>
                <w:szCs w:val="24"/>
              </w:rPr>
              <w:fldChar w:fldCharType="begin"/>
            </w:r>
            <w:r>
              <w:rPr>
                <w:sz w:val="24"/>
                <w:szCs w:val="24"/>
              </w:rPr>
              <w:instrText xml:space="preserve"> PAGEREF bm_app_C \h </w:instrText>
            </w:r>
            <w:r>
              <w:rPr>
                <w:sz w:val="24"/>
                <w:szCs w:val="24"/>
              </w:rPr>
              <w:fldChar w:fldCharType="separate"/>
            </w:r>
            <w:r>
              <w:rPr>
                <w:sz w:val="24"/>
                <w:szCs w:val="24"/>
              </w:rPr>
              <w:t>41</w:t>
            </w:r>
            <w:r>
              <w:rPr>
                <w:sz w:val="24"/>
                <w:szCs w:val="24"/>
              </w:rPr>
              <w:fldChar w:fldCharType="end"/>
            </w:r>
          </w:p>
        </w:tc>
      </w:tr>
    </w:tbl>
    <w:p>
      <w:pPr>
        <w:pageBreakBefore/>
        <w:jc w:val="center"/>
        <w:spacing w:after="200"/>
      </w:pPr>
      <w:bookmarkStart w:id="103" w:name="bm_fm_lof"/>
      <w:r>
        <w:rPr>
          <w:b/>
          <w:bCs/>
        </w:rPr>
        <w:t xml:space="preserve">LIST OF FIGURES</w:t>
      </w:r>
      <w:bookmarkEnd w:id="103"/>
    </w:p>
    <w:tbl>
      <w:tblPr>
        <w:tblW w:w="9026" w:type="dxa"/>
        <w:jc w:val="center"/>
        <w:tblBorders>
          <w:top w:val="nil"/>
          <w:left w:val="nil"/>
          <w:bottom w:val="nil"/>
          <w:right w:val="nil"/>
          <w:insideH w:val="nil"/>
          <w:insideV w:val="nil"/>
        </w:tblBorders>
        <w:tblLayout w:type="fixed"/>
        <w:tblCellMar>
          <w:top w:w="40" w:type="dxa"/>
          <w:left w:w="100" w:type="dxa"/>
          <w:bottom w:w="40" w:type="dxa"/>
          <w:right w:w="100" w:type="dxa"/>
        </w:tblCellMar>
      </w:tblPr>
      <w:tblGrid>
        <w:gridCol w:w="1300"/>
        <w:gridCol w:w="6726"/>
        <w:gridCol w:w="1000"/>
      </w:tblGrid>
      <w:tr>
        <w:trPr>
          <w:cantSplit/>
          <w:tblHeader/>
        </w:trPr>
        <w:tc>
          <w:tcPr>
            <w:tcW w:w="1300" w:type="dxa"/>
            <w:vAlign w:val="center"/>
          </w:tcPr>
          <w:p>
            <w:pPr>
              <w:pStyle w:val="TableText"/>
              <w:jc w:val="center"/>
            </w:pPr>
            <w:r>
              <w:rPr>
                <w:b/>
                <w:bCs/>
                <w:sz w:val="24"/>
                <w:szCs w:val="24"/>
              </w:rPr>
              <w:t xml:space="preserve">FIGURE NO</w:t>
            </w:r>
          </w:p>
        </w:tc>
        <w:tc>
          <w:tcPr>
            <w:tcW w:w="6726" w:type="dxa"/>
            <w:vAlign w:val="center"/>
          </w:tcPr>
          <w:p>
            <w:pPr>
              <w:pStyle w:val="TableText"/>
              <w:jc w:val="center"/>
            </w:pPr>
            <w:r>
              <w:rPr>
                <w:b/>
                <w:bCs/>
                <w:sz w:val="24"/>
                <w:szCs w:val="24"/>
              </w:rPr>
              <w:t xml:space="preserve">FIGURE</w:t>
            </w:r>
          </w:p>
        </w:tc>
        <w:tc>
          <w:tcPr>
            <w:tcW w:w="1000" w:type="dxa"/>
            <w:vAlign w:val="center"/>
          </w:tcPr>
          <w:p>
            <w:pPr>
              <w:pStyle w:val="TableText"/>
              <w:jc w:val="center"/>
            </w:pPr>
            <w:r>
              <w:rPr>
                <w:b/>
                <w:bCs/>
                <w:sz w:val="24"/>
                <w:szCs w:val="24"/>
              </w:rPr>
              <w:t xml:space="preserve">PAGE NO</w:t>
            </w:r>
          </w:p>
        </w:tc>
      </w:tr>
      <w:tr>
        <w:trPr>
          <w:cantSplit/>
        </w:trPr>
        <w:tc>
          <w:tcPr>
            <w:tcW w:w="1300" w:type="dxa"/>
            <w:vAlign w:val="top"/>
          </w:tcPr>
          <w:p>
            <w:pPr>
              <w:pStyle w:val="TableText"/>
              <w:jc w:val="center"/>
            </w:pPr>
            <w:r>
              <w:rPr>
                <w:sz w:val="24"/>
                <w:szCs w:val="24"/>
              </w:rPr>
              <w:t xml:space="preserve">4.1</w:t>
            </w:r>
          </w:p>
        </w:tc>
        <w:tc>
          <w:tcPr>
            <w:tcW w:w="6726" w:type="dxa"/>
            <w:vAlign w:val="top"/>
          </w:tcPr>
          <w:p>
            <w:pPr>
              <w:pStyle w:val="TableText"/>
            </w:pPr>
            <w:r>
              <w:rPr>
                <w:sz w:val="24"/>
                <w:szCs w:val="24"/>
              </w:rPr>
              <w:t xml:space="preserve">Proposed system architecture: both modes share the same frozen CLIP encoder</w:t>
            </w:r>
          </w:p>
        </w:tc>
        <w:tc>
          <w:tcPr>
            <w:tcW w:w="1000" w:type="dxa"/>
            <w:vAlign w:val="top"/>
          </w:tcPr>
          <w:p>
            <w:pPr>
              <w:pStyle w:val="TableText"/>
              <w:jc w:val="center"/>
            </w:pPr>
            <w:r>
              <w:rPr>
                <w:sz w:val="24"/>
                <w:szCs w:val="24"/>
              </w:rPr>
              <w:fldChar w:fldCharType="begin"/>
            </w:r>
            <w:r>
              <w:rPr>
                <w:sz w:val="24"/>
                <w:szCs w:val="24"/>
              </w:rPr>
              <w:instrText xml:space="preserve"> PAGEREF bm_fig_arch \h </w:instrText>
            </w:r>
            <w:r>
              <w:rPr>
                <w:sz w:val="24"/>
                <w:szCs w:val="24"/>
              </w:rPr>
              <w:fldChar w:fldCharType="separate"/>
            </w:r>
            <w:r>
              <w:rPr>
                <w:sz w:val="24"/>
                <w:szCs w:val="24"/>
              </w:rPr>
              <w:t>13</w:t>
            </w:r>
            <w:r>
              <w:rPr>
                <w:sz w:val="24"/>
                <w:szCs w:val="24"/>
              </w:rPr>
              <w:fldChar w:fldCharType="end"/>
            </w:r>
          </w:p>
        </w:tc>
      </w:tr>
      <w:tr>
        <w:trPr>
          <w:cantSplit/>
        </w:trPr>
        <w:tc>
          <w:tcPr>
            <w:tcW w:w="1300" w:type="dxa"/>
            <w:vAlign w:val="top"/>
          </w:tcPr>
          <w:p>
            <w:pPr>
              <w:pStyle w:val="TableText"/>
              <w:jc w:val="center"/>
            </w:pPr>
            <w:r>
              <w:rPr>
                <w:sz w:val="24"/>
                <w:szCs w:val="24"/>
              </w:rPr>
              <w:t xml:space="preserve">4.2</w:t>
            </w:r>
          </w:p>
        </w:tc>
        <w:tc>
          <w:tcPr>
            <w:tcW w:w="6726" w:type="dxa"/>
            <w:vAlign w:val="top"/>
          </w:tcPr>
          <w:p>
            <w:pPr>
              <w:pStyle w:val="TableText"/>
            </w:pPr>
            <w:r>
              <w:rPr>
                <w:sz w:val="24"/>
                <w:szCs w:val="24"/>
              </w:rPr>
              <w:t xml:space="preserve">Image preprocessing steps for the CLIP vision encoder (real photograph from the project)</w:t>
            </w:r>
          </w:p>
        </w:tc>
        <w:tc>
          <w:tcPr>
            <w:tcW w:w="1000" w:type="dxa"/>
            <w:vAlign w:val="top"/>
          </w:tcPr>
          <w:p>
            <w:pPr>
              <w:pStyle w:val="TableText"/>
              <w:jc w:val="center"/>
            </w:pPr>
            <w:r>
              <w:rPr>
                <w:sz w:val="24"/>
                <w:szCs w:val="24"/>
              </w:rPr>
              <w:fldChar w:fldCharType="begin"/>
            </w:r>
            <w:r>
              <w:rPr>
                <w:sz w:val="24"/>
                <w:szCs w:val="24"/>
              </w:rPr>
              <w:instrText xml:space="preserve"> PAGEREF bm_fig_pre \h </w:instrText>
            </w:r>
            <w:r>
              <w:rPr>
                <w:sz w:val="24"/>
                <w:szCs w:val="24"/>
              </w:rPr>
              <w:fldChar w:fldCharType="separate"/>
            </w:r>
            <w:r>
              <w:rPr>
                <w:sz w:val="24"/>
                <w:szCs w:val="24"/>
              </w:rPr>
              <w:t>15</w:t>
            </w:r>
            <w:r>
              <w:rPr>
                <w:sz w:val="24"/>
                <w:szCs w:val="24"/>
              </w:rPr>
              <w:fldChar w:fldCharType="end"/>
            </w:r>
          </w:p>
        </w:tc>
      </w:tr>
      <w:tr>
        <w:trPr>
          <w:cantSplit/>
        </w:trPr>
        <w:tc>
          <w:tcPr>
            <w:tcW w:w="1300" w:type="dxa"/>
            <w:vAlign w:val="top"/>
          </w:tcPr>
          <w:p>
            <w:pPr>
              <w:pStyle w:val="TableText"/>
              <w:jc w:val="center"/>
            </w:pPr>
            <w:r>
              <w:rPr>
                <w:sz w:val="24"/>
                <w:szCs w:val="24"/>
              </w:rPr>
              <w:t xml:space="preserve">6.1</w:t>
            </w:r>
          </w:p>
        </w:tc>
        <w:tc>
          <w:tcPr>
            <w:tcW w:w="6726" w:type="dxa"/>
            <w:vAlign w:val="top"/>
          </w:tcPr>
          <w:p>
            <w:pPr>
              <w:pStyle w:val="TableText"/>
            </w:pPr>
            <w:r>
              <w:rPr>
                <w:sz w:val="24"/>
                <w:szCs w:val="24"/>
              </w:rPr>
              <w:t xml:space="preserve">Example images from the synthetic benchmark</w:t>
            </w:r>
          </w:p>
        </w:tc>
        <w:tc>
          <w:tcPr>
            <w:tcW w:w="1000" w:type="dxa"/>
            <w:vAlign w:val="top"/>
          </w:tcPr>
          <w:p>
            <w:pPr>
              <w:pStyle w:val="TableText"/>
              <w:jc w:val="center"/>
            </w:pPr>
            <w:r>
              <w:rPr>
                <w:sz w:val="24"/>
                <w:szCs w:val="24"/>
              </w:rPr>
              <w:fldChar w:fldCharType="begin"/>
            </w:r>
            <w:r>
              <w:rPr>
                <w:sz w:val="24"/>
                <w:szCs w:val="24"/>
              </w:rPr>
              <w:instrText xml:space="preserve"> PAGEREF bm_fig_samples \h </w:instrText>
            </w:r>
            <w:r>
              <w:rPr>
                <w:sz w:val="24"/>
                <w:szCs w:val="24"/>
              </w:rPr>
              <w:fldChar w:fldCharType="separate"/>
            </w:r>
            <w:r>
              <w:rPr>
                <w:sz w:val="24"/>
                <w:szCs w:val="24"/>
              </w:rPr>
              <w:t>23</w:t>
            </w:r>
            <w:r>
              <w:rPr>
                <w:sz w:val="24"/>
                <w:szCs w:val="24"/>
              </w:rPr>
              <w:fldChar w:fldCharType="end"/>
            </w:r>
          </w:p>
        </w:tc>
      </w:tr>
      <w:tr>
        <w:trPr>
          <w:cantSplit/>
        </w:trPr>
        <w:tc>
          <w:tcPr>
            <w:tcW w:w="1300" w:type="dxa"/>
            <w:vAlign w:val="top"/>
          </w:tcPr>
          <w:p>
            <w:pPr>
              <w:pStyle w:val="TableText"/>
              <w:jc w:val="center"/>
            </w:pPr>
            <w:r>
              <w:rPr>
                <w:sz w:val="24"/>
                <w:szCs w:val="24"/>
              </w:rPr>
              <w:t xml:space="preserve">6.2</w:t>
            </w:r>
          </w:p>
        </w:tc>
        <w:tc>
          <w:tcPr>
            <w:tcW w:w="6726" w:type="dxa"/>
            <w:vAlign w:val="top"/>
          </w:tcPr>
          <w:p>
            <w:pPr>
              <w:pStyle w:val="TableText"/>
            </w:pPr>
            <w:r>
              <w:rPr>
                <w:sz w:val="24"/>
                <w:szCs w:val="24"/>
              </w:rPr>
              <w:t xml:space="preserve">Few-shot accuracy versus number of examples per class, with the zero-shot baseline</w:t>
            </w:r>
          </w:p>
        </w:tc>
        <w:tc>
          <w:tcPr>
            <w:tcW w:w="1000" w:type="dxa"/>
            <w:vAlign w:val="top"/>
          </w:tcPr>
          <w:p>
            <w:pPr>
              <w:pStyle w:val="TableText"/>
              <w:jc w:val="center"/>
            </w:pPr>
            <w:r>
              <w:rPr>
                <w:sz w:val="24"/>
                <w:szCs w:val="24"/>
              </w:rPr>
              <w:fldChar w:fldCharType="begin"/>
            </w:r>
            <w:r>
              <w:rPr>
                <w:sz w:val="24"/>
                <w:szCs w:val="24"/>
              </w:rPr>
              <w:instrText xml:space="preserve"> PAGEREF bm_fig_ksyn \h </w:instrText>
            </w:r>
            <w:r>
              <w:rPr>
                <w:sz w:val="24"/>
                <w:szCs w:val="24"/>
              </w:rPr>
              <w:fldChar w:fldCharType="separate"/>
            </w:r>
            <w:r>
              <w:rPr>
                <w:sz w:val="24"/>
                <w:szCs w:val="24"/>
              </w:rPr>
              <w:t>23</w:t>
            </w:r>
            <w:r>
              <w:rPr>
                <w:sz w:val="24"/>
                <w:szCs w:val="24"/>
              </w:rPr>
              <w:fldChar w:fldCharType="end"/>
            </w:r>
          </w:p>
        </w:tc>
      </w:tr>
      <w:tr>
        <w:trPr>
          <w:cantSplit/>
        </w:trPr>
        <w:tc>
          <w:tcPr>
            <w:tcW w:w="1300" w:type="dxa"/>
            <w:vAlign w:val="top"/>
          </w:tcPr>
          <w:p>
            <w:pPr>
              <w:pStyle w:val="TableText"/>
              <w:jc w:val="center"/>
            </w:pPr>
            <w:r>
              <w:rPr>
                <w:sz w:val="24"/>
                <w:szCs w:val="24"/>
              </w:rPr>
              <w:t xml:space="preserve">6.3</w:t>
            </w:r>
          </w:p>
        </w:tc>
        <w:tc>
          <w:tcPr>
            <w:tcW w:w="6726" w:type="dxa"/>
            <w:vAlign w:val="top"/>
          </w:tcPr>
          <w:p>
            <w:pPr>
              <w:pStyle w:val="TableText"/>
            </w:pPr>
            <w:r>
              <w:rPr>
                <w:sz w:val="24"/>
                <w:szCs w:val="24"/>
              </w:rPr>
              <w:t xml:space="preserve">Confusion matrices on the 90-image test set (zero-shot and few-shot with 10 examples per class)</w:t>
            </w:r>
          </w:p>
        </w:tc>
        <w:tc>
          <w:tcPr>
            <w:tcW w:w="1000" w:type="dxa"/>
            <w:vAlign w:val="top"/>
          </w:tcPr>
          <w:p>
            <w:pPr>
              <w:pStyle w:val="TableText"/>
              <w:jc w:val="center"/>
            </w:pPr>
            <w:r>
              <w:rPr>
                <w:sz w:val="24"/>
                <w:szCs w:val="24"/>
              </w:rPr>
              <w:fldChar w:fldCharType="begin"/>
            </w:r>
            <w:r>
              <w:rPr>
                <w:sz w:val="24"/>
                <w:szCs w:val="24"/>
              </w:rPr>
              <w:instrText xml:space="preserve"> PAGEREF bm_fig_conf \h </w:instrText>
            </w:r>
            <w:r>
              <w:rPr>
                <w:sz w:val="24"/>
                <w:szCs w:val="24"/>
              </w:rPr>
              <w:fldChar w:fldCharType="separate"/>
            </w:r>
            <w:r>
              <w:rPr>
                <w:sz w:val="24"/>
                <w:szCs w:val="24"/>
              </w:rPr>
              <w:t>24</w:t>
            </w:r>
            <w:r>
              <w:rPr>
                <w:sz w:val="24"/>
                <w:szCs w:val="24"/>
              </w:rPr>
              <w:fldChar w:fldCharType="end"/>
            </w:r>
          </w:p>
        </w:tc>
      </w:tr>
      <w:tr>
        <w:trPr>
          <w:cantSplit/>
        </w:trPr>
        <w:tc>
          <w:tcPr>
            <w:tcW w:w="1300" w:type="dxa"/>
            <w:vAlign w:val="top"/>
          </w:tcPr>
          <w:p>
            <w:pPr>
              <w:pStyle w:val="TableText"/>
              <w:jc w:val="center"/>
            </w:pPr>
            <w:r>
              <w:rPr>
                <w:sz w:val="24"/>
                <w:szCs w:val="24"/>
              </w:rPr>
              <w:t xml:space="preserve">6.4</w:t>
            </w:r>
          </w:p>
        </w:tc>
        <w:tc>
          <w:tcPr>
            <w:tcW w:w="6726" w:type="dxa"/>
            <w:vAlign w:val="top"/>
          </w:tcPr>
          <w:p>
            <w:pPr>
              <w:pStyle w:val="TableText"/>
            </w:pPr>
            <w:r>
              <w:rPr>
                <w:sz w:val="24"/>
                <w:szCs w:val="24"/>
              </w:rPr>
              <w:t xml:space="preserve">Leave-one-out predictions on the 20 real photographs (green = correct); #0–9 are rice, #10–19 are idly</w:t>
            </w:r>
          </w:p>
        </w:tc>
        <w:tc>
          <w:tcPr>
            <w:tcW w:w="1000" w:type="dxa"/>
            <w:vAlign w:val="top"/>
          </w:tcPr>
          <w:p>
            <w:pPr>
              <w:pStyle w:val="TableText"/>
              <w:jc w:val="center"/>
            </w:pPr>
            <w:r>
              <w:rPr>
                <w:sz w:val="24"/>
                <w:szCs w:val="24"/>
              </w:rPr>
              <w:fldChar w:fldCharType="begin"/>
            </w:r>
            <w:r>
              <w:rPr>
                <w:sz w:val="24"/>
                <w:szCs w:val="24"/>
              </w:rPr>
              <w:instrText xml:space="preserve"> PAGEREF bm_fig_grid \h </w:instrText>
            </w:r>
            <w:r>
              <w:rPr>
                <w:sz w:val="24"/>
                <w:szCs w:val="24"/>
              </w:rPr>
              <w:fldChar w:fldCharType="separate"/>
            </w:r>
            <w:r>
              <w:rPr>
                <w:sz w:val="24"/>
                <w:szCs w:val="24"/>
              </w:rPr>
              <w:t>25</w:t>
            </w:r>
            <w:r>
              <w:rPr>
                <w:sz w:val="24"/>
                <w:szCs w:val="24"/>
              </w:rPr>
              <w:fldChar w:fldCharType="end"/>
            </w:r>
          </w:p>
        </w:tc>
      </w:tr>
      <w:tr>
        <w:trPr>
          <w:cantSplit/>
        </w:trPr>
        <w:tc>
          <w:tcPr>
            <w:tcW w:w="1300" w:type="dxa"/>
            <w:vAlign w:val="top"/>
          </w:tcPr>
          <w:p>
            <w:pPr>
              <w:pStyle w:val="TableText"/>
              <w:jc w:val="center"/>
            </w:pPr>
            <w:r>
              <w:rPr>
                <w:sz w:val="24"/>
                <w:szCs w:val="24"/>
              </w:rPr>
              <w:t xml:space="preserve">6.5</w:t>
            </w:r>
          </w:p>
        </w:tc>
        <w:tc>
          <w:tcPr>
            <w:tcW w:w="6726" w:type="dxa"/>
            <w:vAlign w:val="top"/>
          </w:tcPr>
          <w:p>
            <w:pPr>
              <w:pStyle w:val="TableText"/>
            </w:pPr>
            <w:r>
              <w:rPr>
                <w:sz w:val="24"/>
                <w:szCs w:val="24"/>
              </w:rPr>
              <w:t xml:space="preserve">Held-out accuracy versus number of training images per class on real photographs</w:t>
            </w:r>
          </w:p>
        </w:tc>
        <w:tc>
          <w:tcPr>
            <w:tcW w:w="1000" w:type="dxa"/>
            <w:vAlign w:val="top"/>
          </w:tcPr>
          <w:p>
            <w:pPr>
              <w:pStyle w:val="TableText"/>
              <w:jc w:val="center"/>
            </w:pPr>
            <w:r>
              <w:rPr>
                <w:sz w:val="24"/>
                <w:szCs w:val="24"/>
              </w:rPr>
              <w:fldChar w:fldCharType="begin"/>
            </w:r>
            <w:r>
              <w:rPr>
                <w:sz w:val="24"/>
                <w:szCs w:val="24"/>
              </w:rPr>
              <w:instrText xml:space="preserve"> PAGEREF bm_fig_kreal \h </w:instrText>
            </w:r>
            <w:r>
              <w:rPr>
                <w:sz w:val="24"/>
                <w:szCs w:val="24"/>
              </w:rPr>
              <w:fldChar w:fldCharType="separate"/>
            </w:r>
            <w:r>
              <w:rPr>
                <w:sz w:val="24"/>
                <w:szCs w:val="24"/>
              </w:rPr>
              <w:t>26</w:t>
            </w:r>
            <w:r>
              <w:rPr>
                <w:sz w:val="24"/>
                <w:szCs w:val="24"/>
              </w:rPr>
              <w:fldChar w:fldCharType="end"/>
            </w:r>
          </w:p>
        </w:tc>
      </w:tr>
      <w:tr>
        <w:trPr>
          <w:cantSplit/>
        </w:trPr>
        <w:tc>
          <w:tcPr>
            <w:tcW w:w="1300" w:type="dxa"/>
            <w:vAlign w:val="top"/>
          </w:tcPr>
          <w:p>
            <w:pPr>
              <w:pStyle w:val="TableText"/>
              <w:jc w:val="center"/>
            </w:pPr>
            <w:r>
              <w:rPr>
                <w:sz w:val="24"/>
                <w:szCs w:val="24"/>
              </w:rPr>
              <w:t xml:space="preserve">6.6</w:t>
            </w:r>
          </w:p>
        </w:tc>
        <w:tc>
          <w:tcPr>
            <w:tcW w:w="6726" w:type="dxa"/>
            <w:vAlign w:val="top"/>
          </w:tcPr>
          <w:p>
            <w:pPr>
              <w:pStyle w:val="TableText"/>
            </w:pPr>
            <w:r>
              <w:rPr>
                <w:sz w:val="24"/>
                <w:szCs w:val="24"/>
              </w:rPr>
              <w:t xml:space="preserve">Few-shot (leave-one-out) versus zero-shot accuracy on 20 real photographs</w:t>
            </w:r>
          </w:p>
        </w:tc>
        <w:tc>
          <w:tcPr>
            <w:tcW w:w="1000" w:type="dxa"/>
            <w:vAlign w:val="top"/>
          </w:tcPr>
          <w:p>
            <w:pPr>
              <w:pStyle w:val="TableText"/>
              <w:jc w:val="center"/>
            </w:pPr>
            <w:r>
              <w:rPr>
                <w:sz w:val="24"/>
                <w:szCs w:val="24"/>
              </w:rPr>
              <w:fldChar w:fldCharType="begin"/>
            </w:r>
            <w:r>
              <w:rPr>
                <w:sz w:val="24"/>
                <w:szCs w:val="24"/>
              </w:rPr>
              <w:instrText xml:space="preserve"> PAGEREF bm_fig_modes \h </w:instrText>
            </w:r>
            <w:r>
              <w:rPr>
                <w:sz w:val="24"/>
                <w:szCs w:val="24"/>
              </w:rPr>
              <w:fldChar w:fldCharType="separate"/>
            </w:r>
            <w:r>
              <w:rPr>
                <w:sz w:val="24"/>
                <w:szCs w:val="24"/>
              </w:rPr>
              <w:t>27</w:t>
            </w:r>
            <w:r>
              <w:rPr>
                <w:sz w:val="24"/>
                <w:szCs w:val="24"/>
              </w:rPr>
              <w:fldChar w:fldCharType="end"/>
            </w:r>
          </w:p>
        </w:tc>
      </w:tr>
      <w:tr>
        <w:trPr>
          <w:cantSplit/>
        </w:trPr>
        <w:tc>
          <w:tcPr>
            <w:tcW w:w="1300" w:type="dxa"/>
            <w:vAlign w:val="top"/>
          </w:tcPr>
          <w:p>
            <w:pPr>
              <w:pStyle w:val="TableText"/>
              <w:jc w:val="center"/>
            </w:pPr>
            <w:r>
              <w:rPr>
                <w:sz w:val="24"/>
                <w:szCs w:val="24"/>
              </w:rPr>
              <w:t xml:space="preserve">6.7</w:t>
            </w:r>
          </w:p>
        </w:tc>
        <w:tc>
          <w:tcPr>
            <w:tcW w:w="6726" w:type="dxa"/>
            <w:vAlign w:val="top"/>
          </w:tcPr>
          <w:p>
            <w:pPr>
              <w:pStyle w:val="TableText"/>
            </w:pPr>
            <w:r>
              <w:rPr>
                <w:sz w:val="24"/>
                <w:szCs w:val="24"/>
              </w:rPr>
              <w:t xml:space="preserve">Average CPU latency per item</w:t>
            </w:r>
          </w:p>
        </w:tc>
        <w:tc>
          <w:tcPr>
            <w:tcW w:w="1000" w:type="dxa"/>
            <w:vAlign w:val="top"/>
          </w:tcPr>
          <w:p>
            <w:pPr>
              <w:pStyle w:val="TableText"/>
              <w:jc w:val="center"/>
            </w:pPr>
            <w:r>
              <w:rPr>
                <w:sz w:val="24"/>
                <w:szCs w:val="24"/>
              </w:rPr>
              <w:fldChar w:fldCharType="begin"/>
            </w:r>
            <w:r>
              <w:rPr>
                <w:sz w:val="24"/>
                <w:szCs w:val="24"/>
              </w:rPr>
              <w:instrText xml:space="preserve"> PAGEREF bm_fig_lat \h </w:instrText>
            </w:r>
            <w:r>
              <w:rPr>
                <w:sz w:val="24"/>
                <w:szCs w:val="24"/>
              </w:rPr>
              <w:fldChar w:fldCharType="separate"/>
            </w:r>
            <w:r>
              <w:rPr>
                <w:sz w:val="24"/>
                <w:szCs w:val="24"/>
              </w:rPr>
              <w:t>28</w:t>
            </w:r>
            <w:r>
              <w:rPr>
                <w:sz w:val="24"/>
                <w:szCs w:val="24"/>
              </w:rPr>
              <w:fldChar w:fldCharType="end"/>
            </w:r>
          </w:p>
        </w:tc>
      </w:tr>
      <w:tr>
        <w:trPr>
          <w:cantSplit/>
        </w:trPr>
        <w:tc>
          <w:tcPr>
            <w:tcW w:w="1300" w:type="dxa"/>
            <w:vAlign w:val="top"/>
          </w:tcPr>
          <w:p>
            <w:pPr>
              <w:pStyle w:val="TableText"/>
              <w:jc w:val="center"/>
            </w:pPr>
            <w:r>
              <w:rPr>
                <w:sz w:val="24"/>
                <w:szCs w:val="24"/>
              </w:rPr>
              <w:t xml:space="preserve">6.8</w:t>
            </w:r>
          </w:p>
        </w:tc>
        <w:tc>
          <w:tcPr>
            <w:tcW w:w="6726" w:type="dxa"/>
            <w:vAlign w:val="top"/>
          </w:tcPr>
          <w:p>
            <w:pPr>
              <w:pStyle w:val="TableText"/>
            </w:pPr>
            <w:r>
              <w:rPr>
                <w:sz w:val="24"/>
                <w:szCs w:val="24"/>
              </w:rPr>
              <w:t xml:space="preserve">Teach tab: dataset table and training status</w:t>
            </w:r>
          </w:p>
        </w:tc>
        <w:tc>
          <w:tcPr>
            <w:tcW w:w="1000" w:type="dxa"/>
            <w:vAlign w:val="top"/>
          </w:tcPr>
          <w:p>
            <w:pPr>
              <w:pStyle w:val="TableText"/>
              <w:jc w:val="center"/>
            </w:pPr>
            <w:r>
              <w:rPr>
                <w:sz w:val="24"/>
                <w:szCs w:val="24"/>
              </w:rPr>
              <w:fldChar w:fldCharType="begin"/>
            </w:r>
            <w:r>
              <w:rPr>
                <w:sz w:val="24"/>
                <w:szCs w:val="24"/>
              </w:rPr>
              <w:instrText xml:space="preserve"> PAGEREF bm_fig_uit \h </w:instrText>
            </w:r>
            <w:r>
              <w:rPr>
                <w:sz w:val="24"/>
                <w:szCs w:val="24"/>
              </w:rPr>
              <w:fldChar w:fldCharType="separate"/>
            </w:r>
            <w:r>
              <w:rPr>
                <w:sz w:val="24"/>
                <w:szCs w:val="24"/>
              </w:rPr>
              <w:t>29</w:t>
            </w:r>
            <w:r>
              <w:rPr>
                <w:sz w:val="24"/>
                <w:szCs w:val="24"/>
              </w:rPr>
              <w:fldChar w:fldCharType="end"/>
            </w:r>
          </w:p>
        </w:tc>
      </w:tr>
      <w:tr>
        <w:trPr>
          <w:cantSplit/>
        </w:trPr>
        <w:tc>
          <w:tcPr>
            <w:tcW w:w="1300" w:type="dxa"/>
            <w:vAlign w:val="top"/>
          </w:tcPr>
          <w:p>
            <w:pPr>
              <w:pStyle w:val="TableText"/>
              <w:jc w:val="center"/>
            </w:pPr>
            <w:r>
              <w:rPr>
                <w:sz w:val="24"/>
                <w:szCs w:val="24"/>
              </w:rPr>
              <w:t xml:space="preserve">6.9</w:t>
            </w:r>
          </w:p>
        </w:tc>
        <w:tc>
          <w:tcPr>
            <w:tcW w:w="6726" w:type="dxa"/>
            <w:vAlign w:val="top"/>
          </w:tcPr>
          <w:p>
            <w:pPr>
              <w:pStyle w:val="TableText"/>
            </w:pPr>
            <w:r>
              <w:rPr>
                <w:sz w:val="24"/>
                <w:szCs w:val="24"/>
              </w:rPr>
              <w:t xml:space="preserve">Classify tab: output for an idly photograph</w:t>
            </w:r>
          </w:p>
        </w:tc>
        <w:tc>
          <w:tcPr>
            <w:tcW w:w="1000" w:type="dxa"/>
            <w:vAlign w:val="top"/>
          </w:tcPr>
          <w:p>
            <w:pPr>
              <w:pStyle w:val="TableText"/>
              <w:jc w:val="center"/>
            </w:pPr>
            <w:r>
              <w:rPr>
                <w:sz w:val="24"/>
                <w:szCs w:val="24"/>
              </w:rPr>
              <w:fldChar w:fldCharType="begin"/>
            </w:r>
            <w:r>
              <w:rPr>
                <w:sz w:val="24"/>
                <w:szCs w:val="24"/>
              </w:rPr>
              <w:instrText xml:space="preserve"> PAGEREF bm_fig_uic \h </w:instrText>
            </w:r>
            <w:r>
              <w:rPr>
                <w:sz w:val="24"/>
                <w:szCs w:val="24"/>
              </w:rPr>
              <w:fldChar w:fldCharType="separate"/>
            </w:r>
            <w:r>
              <w:rPr>
                <w:sz w:val="24"/>
                <w:szCs w:val="24"/>
              </w:rPr>
              <w:t>29</w:t>
            </w:r>
            <w:r>
              <w:rPr>
                <w:sz w:val="24"/>
                <w:szCs w:val="24"/>
              </w:rPr>
              <w:fldChar w:fldCharType="end"/>
            </w:r>
          </w:p>
        </w:tc>
      </w:tr>
      <w:tr>
        <w:trPr>
          <w:cantSplit/>
        </w:trPr>
        <w:tc>
          <w:tcPr>
            <w:tcW w:w="1300" w:type="dxa"/>
            <w:vAlign w:val="top"/>
          </w:tcPr>
          <w:p>
            <w:pPr>
              <w:pStyle w:val="TableText"/>
              <w:jc w:val="center"/>
            </w:pPr>
            <w:r>
              <w:rPr>
                <w:sz w:val="24"/>
                <w:szCs w:val="24"/>
              </w:rPr>
              <w:t xml:space="preserve">6.10</w:t>
            </w:r>
          </w:p>
        </w:tc>
        <w:tc>
          <w:tcPr>
            <w:tcW w:w="6726" w:type="dxa"/>
            <w:vAlign w:val="top"/>
          </w:tcPr>
          <w:p>
            <w:pPr>
              <w:pStyle w:val="TableText"/>
            </w:pPr>
            <w:r>
              <w:rPr>
                <w:sz w:val="24"/>
                <w:szCs w:val="24"/>
              </w:rPr>
              <w:t xml:space="preserve">Zero-shot tab: output for a photograph of cooked rice</w:t>
            </w:r>
          </w:p>
        </w:tc>
        <w:tc>
          <w:tcPr>
            <w:tcW w:w="1000" w:type="dxa"/>
            <w:vAlign w:val="top"/>
          </w:tcPr>
          <w:p>
            <w:pPr>
              <w:pStyle w:val="TableText"/>
              <w:jc w:val="center"/>
            </w:pPr>
            <w:r>
              <w:rPr>
                <w:sz w:val="24"/>
                <w:szCs w:val="24"/>
              </w:rPr>
              <w:fldChar w:fldCharType="begin"/>
            </w:r>
            <w:r>
              <w:rPr>
                <w:sz w:val="24"/>
                <w:szCs w:val="24"/>
              </w:rPr>
              <w:instrText xml:space="preserve"> PAGEREF bm_fig_uiz \h </w:instrText>
            </w:r>
            <w:r>
              <w:rPr>
                <w:sz w:val="24"/>
                <w:szCs w:val="24"/>
              </w:rPr>
              <w:fldChar w:fldCharType="separate"/>
            </w:r>
            <w:r>
              <w:rPr>
                <w:sz w:val="24"/>
                <w:szCs w:val="24"/>
              </w:rPr>
              <w:t>30</w:t>
            </w:r>
            <w:r>
              <w:rPr>
                <w:sz w:val="24"/>
                <w:szCs w:val="24"/>
              </w:rPr>
              <w:fldChar w:fldCharType="end"/>
            </w:r>
          </w:p>
        </w:tc>
      </w:tr>
    </w:tbl>
    <w:p>
      <w:pPr>
        <w:pageBreakBefore/>
        <w:jc w:val="center"/>
        <w:spacing w:after="200"/>
      </w:pPr>
      <w:bookmarkStart w:id="104" w:name="bm_fm_lot"/>
      <w:r>
        <w:rPr>
          <w:b/>
          <w:bCs/>
        </w:rPr>
        <w:t xml:space="preserve">LIST OF TABLES</w:t>
      </w:r>
      <w:bookmarkEnd w:id="104"/>
    </w:p>
    <w:tbl>
      <w:tblPr>
        <w:tblW w:w="9026" w:type="dxa"/>
        <w:jc w:val="center"/>
        <w:tblBorders>
          <w:top w:val="nil"/>
          <w:left w:val="nil"/>
          <w:bottom w:val="nil"/>
          <w:right w:val="nil"/>
          <w:insideH w:val="nil"/>
          <w:insideV w:val="nil"/>
        </w:tblBorders>
        <w:tblLayout w:type="fixed"/>
        <w:tblCellMar>
          <w:top w:w="40" w:type="dxa"/>
          <w:left w:w="100" w:type="dxa"/>
          <w:bottom w:w="40" w:type="dxa"/>
          <w:right w:w="100" w:type="dxa"/>
        </w:tblCellMar>
      </w:tblPr>
      <w:tblGrid>
        <w:gridCol w:w="1300"/>
        <w:gridCol w:w="6726"/>
        <w:gridCol w:w="1000"/>
      </w:tblGrid>
      <w:tr>
        <w:trPr>
          <w:cantSplit/>
          <w:tblHeader/>
        </w:trPr>
        <w:tc>
          <w:tcPr>
            <w:tcW w:w="1300" w:type="dxa"/>
            <w:vAlign w:val="center"/>
          </w:tcPr>
          <w:p>
            <w:pPr>
              <w:pStyle w:val="TableText"/>
              <w:jc w:val="center"/>
            </w:pPr>
            <w:r>
              <w:rPr>
                <w:b/>
                <w:bCs/>
                <w:sz w:val="24"/>
                <w:szCs w:val="24"/>
              </w:rPr>
              <w:t xml:space="preserve">TABLE NO</w:t>
            </w:r>
          </w:p>
        </w:tc>
        <w:tc>
          <w:tcPr>
            <w:tcW w:w="6726" w:type="dxa"/>
            <w:vAlign w:val="center"/>
          </w:tcPr>
          <w:p>
            <w:pPr>
              <w:pStyle w:val="TableText"/>
              <w:jc w:val="center"/>
            </w:pPr>
            <w:r>
              <w:rPr>
                <w:b/>
                <w:bCs/>
                <w:sz w:val="24"/>
                <w:szCs w:val="24"/>
              </w:rPr>
              <w:t xml:space="preserve">TABLE</w:t>
            </w:r>
          </w:p>
        </w:tc>
        <w:tc>
          <w:tcPr>
            <w:tcW w:w="1000" w:type="dxa"/>
            <w:vAlign w:val="center"/>
          </w:tcPr>
          <w:p>
            <w:pPr>
              <w:pStyle w:val="TableText"/>
              <w:jc w:val="center"/>
            </w:pPr>
            <w:r>
              <w:rPr>
                <w:b/>
                <w:bCs/>
                <w:sz w:val="24"/>
                <w:szCs w:val="24"/>
              </w:rPr>
              <w:t xml:space="preserve">PAGE NO</w:t>
            </w:r>
          </w:p>
        </w:tc>
      </w:tr>
      <w:tr>
        <w:trPr>
          <w:cantSplit/>
        </w:trPr>
        <w:tc>
          <w:tcPr>
            <w:tcW w:w="1300" w:type="dxa"/>
            <w:vAlign w:val="top"/>
          </w:tcPr>
          <w:p>
            <w:pPr>
              <w:pStyle w:val="TableText"/>
              <w:jc w:val="center"/>
            </w:pPr>
            <w:r>
              <w:rPr>
                <w:sz w:val="24"/>
                <w:szCs w:val="24"/>
              </w:rPr>
              <w:t xml:space="preserve">2.1</w:t>
            </w:r>
          </w:p>
        </w:tc>
        <w:tc>
          <w:tcPr>
            <w:tcW w:w="6726" w:type="dxa"/>
            <w:vAlign w:val="top"/>
          </w:tcPr>
          <w:p>
            <w:pPr>
              <w:pStyle w:val="TableText"/>
            </w:pPr>
            <w:r>
              <w:rPr>
                <w:sz w:val="24"/>
                <w:szCs w:val="24"/>
              </w:rPr>
              <w:t xml:space="preserve">Literature survey of few-shot, zero-shot and CLIP-based classification</w:t>
            </w:r>
          </w:p>
        </w:tc>
        <w:tc>
          <w:tcPr>
            <w:tcW w:w="1000" w:type="dxa"/>
            <w:vAlign w:val="top"/>
          </w:tcPr>
          <w:p>
            <w:pPr>
              <w:pStyle w:val="TableText"/>
              <w:jc w:val="center"/>
            </w:pPr>
            <w:r>
              <w:rPr>
                <w:sz w:val="24"/>
                <w:szCs w:val="24"/>
              </w:rPr>
              <w:fldChar w:fldCharType="begin"/>
            </w:r>
            <w:r>
              <w:rPr>
                <w:sz w:val="24"/>
                <w:szCs w:val="24"/>
              </w:rPr>
              <w:instrText xml:space="preserve"> PAGEREF bm_tbl_lit \h </w:instrText>
            </w:r>
            <w:r>
              <w:rPr>
                <w:sz w:val="24"/>
                <w:szCs w:val="24"/>
              </w:rPr>
              <w:fldChar w:fldCharType="separate"/>
            </w:r>
            <w:r>
              <w:rPr>
                <w:sz w:val="24"/>
                <w:szCs w:val="24"/>
              </w:rPr>
              <w:t>8</w:t>
            </w:r>
            <w:r>
              <w:rPr>
                <w:sz w:val="24"/>
                <w:szCs w:val="24"/>
              </w:rPr>
              <w:fldChar w:fldCharType="end"/>
            </w:r>
          </w:p>
        </w:tc>
      </w:tr>
      <w:tr>
        <w:trPr>
          <w:cantSplit/>
        </w:trPr>
        <w:tc>
          <w:tcPr>
            <w:tcW w:w="1300" w:type="dxa"/>
            <w:vAlign w:val="top"/>
          </w:tcPr>
          <w:p>
            <w:pPr>
              <w:pStyle w:val="TableText"/>
              <w:jc w:val="center"/>
            </w:pPr>
            <w:r>
              <w:rPr>
                <w:sz w:val="24"/>
                <w:szCs w:val="24"/>
              </w:rPr>
              <w:t xml:space="preserve">3.1</w:t>
            </w:r>
          </w:p>
        </w:tc>
        <w:tc>
          <w:tcPr>
            <w:tcW w:w="6726" w:type="dxa"/>
            <w:vAlign w:val="top"/>
          </w:tcPr>
          <w:p>
            <w:pPr>
              <w:pStyle w:val="TableText"/>
            </w:pPr>
            <w:r>
              <w:rPr>
                <w:sz w:val="24"/>
                <w:szCs w:val="24"/>
              </w:rPr>
              <w:t xml:space="preserve">Comparison of approaches for building a custom image classifier</w:t>
            </w:r>
          </w:p>
        </w:tc>
        <w:tc>
          <w:tcPr>
            <w:tcW w:w="1000" w:type="dxa"/>
            <w:vAlign w:val="top"/>
          </w:tcPr>
          <w:p>
            <w:pPr>
              <w:pStyle w:val="TableText"/>
              <w:jc w:val="center"/>
            </w:pPr>
            <w:r>
              <w:rPr>
                <w:sz w:val="24"/>
                <w:szCs w:val="24"/>
              </w:rPr>
              <w:fldChar w:fldCharType="begin"/>
            </w:r>
            <w:r>
              <w:rPr>
                <w:sz w:val="24"/>
                <w:szCs w:val="24"/>
              </w:rPr>
              <w:instrText xml:space="preserve"> PAGEREF bm_tbl_cmp \h </w:instrText>
            </w:r>
            <w:r>
              <w:rPr>
                <w:sz w:val="24"/>
                <w:szCs w:val="24"/>
              </w:rPr>
              <w:fldChar w:fldCharType="separate"/>
            </w:r>
            <w:r>
              <w:rPr>
                <w:sz w:val="24"/>
                <w:szCs w:val="24"/>
              </w:rPr>
              <w:t>12</w:t>
            </w:r>
            <w:r>
              <w:rPr>
                <w:sz w:val="24"/>
                <w:szCs w:val="24"/>
              </w:rPr>
              <w:fldChar w:fldCharType="end"/>
            </w:r>
          </w:p>
        </w:tc>
      </w:tr>
      <w:tr>
        <w:trPr>
          <w:cantSplit/>
        </w:trPr>
        <w:tc>
          <w:tcPr>
            <w:tcW w:w="1300" w:type="dxa"/>
            <w:vAlign w:val="top"/>
          </w:tcPr>
          <w:p>
            <w:pPr>
              <w:pStyle w:val="TableText"/>
              <w:jc w:val="center"/>
            </w:pPr>
            <w:r>
              <w:rPr>
                <w:sz w:val="24"/>
                <w:szCs w:val="24"/>
              </w:rPr>
              <w:t xml:space="preserve">4.1</w:t>
            </w:r>
          </w:p>
        </w:tc>
        <w:tc>
          <w:tcPr>
            <w:tcW w:w="6726" w:type="dxa"/>
            <w:vAlign w:val="top"/>
          </w:tcPr>
          <w:p>
            <w:pPr>
              <w:pStyle w:val="TableText"/>
            </w:pPr>
            <w:r>
              <w:rPr>
                <w:sz w:val="24"/>
                <w:szCs w:val="24"/>
              </w:rPr>
              <w:t xml:space="preserve">Design decisions and their reasons</w:t>
            </w:r>
          </w:p>
        </w:tc>
        <w:tc>
          <w:tcPr>
            <w:tcW w:w="1000" w:type="dxa"/>
            <w:vAlign w:val="top"/>
          </w:tcPr>
          <w:p>
            <w:pPr>
              <w:pStyle w:val="TableText"/>
              <w:jc w:val="center"/>
            </w:pPr>
            <w:r>
              <w:rPr>
                <w:sz w:val="24"/>
                <w:szCs w:val="24"/>
              </w:rPr>
              <w:fldChar w:fldCharType="begin"/>
            </w:r>
            <w:r>
              <w:rPr>
                <w:sz w:val="24"/>
                <w:szCs w:val="24"/>
              </w:rPr>
              <w:instrText xml:space="preserve"> PAGEREF bm_tbl_dec \h </w:instrText>
            </w:r>
            <w:r>
              <w:rPr>
                <w:sz w:val="24"/>
                <w:szCs w:val="24"/>
              </w:rPr>
              <w:fldChar w:fldCharType="separate"/>
            </w:r>
            <w:r>
              <w:rPr>
                <w:sz w:val="24"/>
                <w:szCs w:val="24"/>
              </w:rPr>
              <w:t>14</w:t>
            </w:r>
            <w:r>
              <w:rPr>
                <w:sz w:val="24"/>
                <w:szCs w:val="24"/>
              </w:rPr>
              <w:fldChar w:fldCharType="end"/>
            </w:r>
          </w:p>
        </w:tc>
      </w:tr>
      <w:tr>
        <w:trPr>
          <w:cantSplit/>
        </w:trPr>
        <w:tc>
          <w:tcPr>
            <w:tcW w:w="1300" w:type="dxa"/>
            <w:vAlign w:val="top"/>
          </w:tcPr>
          <w:p>
            <w:pPr>
              <w:pStyle w:val="TableText"/>
              <w:jc w:val="center"/>
            </w:pPr>
            <w:r>
              <w:rPr>
                <w:sz w:val="24"/>
                <w:szCs w:val="24"/>
              </w:rPr>
              <w:t xml:space="preserve">4.2</w:t>
            </w:r>
          </w:p>
        </w:tc>
        <w:tc>
          <w:tcPr>
            <w:tcW w:w="6726" w:type="dxa"/>
            <w:vAlign w:val="top"/>
          </w:tcPr>
          <w:p>
            <w:pPr>
              <w:pStyle w:val="TableText"/>
            </w:pPr>
            <w:r>
              <w:rPr>
                <w:sz w:val="24"/>
                <w:szCs w:val="24"/>
              </w:rPr>
              <w:t xml:space="preserve">Pretrained models and files used from the Hugging Face Hub</w:t>
            </w:r>
          </w:p>
        </w:tc>
        <w:tc>
          <w:tcPr>
            <w:tcW w:w="1000" w:type="dxa"/>
            <w:vAlign w:val="top"/>
          </w:tcPr>
          <w:p>
            <w:pPr>
              <w:pStyle w:val="TableText"/>
              <w:jc w:val="center"/>
            </w:pPr>
            <w:r>
              <w:rPr>
                <w:sz w:val="24"/>
                <w:szCs w:val="24"/>
              </w:rPr>
              <w:fldChar w:fldCharType="begin"/>
            </w:r>
            <w:r>
              <w:rPr>
                <w:sz w:val="24"/>
                <w:szCs w:val="24"/>
              </w:rPr>
              <w:instrText xml:space="preserve"> PAGEREF bm_tbl_mod \h </w:instrText>
            </w:r>
            <w:r>
              <w:rPr>
                <w:sz w:val="24"/>
                <w:szCs w:val="24"/>
              </w:rPr>
              <w:fldChar w:fldCharType="separate"/>
            </w:r>
            <w:r>
              <w:rPr>
                <w:sz w:val="24"/>
                <w:szCs w:val="24"/>
              </w:rPr>
              <w:t>17</w:t>
            </w:r>
            <w:r>
              <w:rPr>
                <w:sz w:val="24"/>
                <w:szCs w:val="24"/>
              </w:rPr>
              <w:fldChar w:fldCharType="end"/>
            </w:r>
          </w:p>
        </w:tc>
      </w:tr>
      <w:tr>
        <w:trPr>
          <w:cantSplit/>
        </w:trPr>
        <w:tc>
          <w:tcPr>
            <w:tcW w:w="1300" w:type="dxa"/>
            <w:vAlign w:val="top"/>
          </w:tcPr>
          <w:p>
            <w:pPr>
              <w:pStyle w:val="TableText"/>
              <w:jc w:val="center"/>
            </w:pPr>
            <w:r>
              <w:rPr>
                <w:sz w:val="24"/>
                <w:szCs w:val="24"/>
              </w:rPr>
              <w:t xml:space="preserve">5.1</w:t>
            </w:r>
          </w:p>
        </w:tc>
        <w:tc>
          <w:tcPr>
            <w:tcW w:w="6726" w:type="dxa"/>
            <w:vAlign w:val="top"/>
          </w:tcPr>
          <w:p>
            <w:pPr>
              <w:pStyle w:val="TableText"/>
            </w:pPr>
            <w:r>
              <w:rPr>
                <w:sz w:val="24"/>
                <w:szCs w:val="24"/>
              </w:rPr>
              <w:t xml:space="preserve">Libraries used and their versions</w:t>
            </w:r>
          </w:p>
        </w:tc>
        <w:tc>
          <w:tcPr>
            <w:tcW w:w="1000" w:type="dxa"/>
            <w:vAlign w:val="top"/>
          </w:tcPr>
          <w:p>
            <w:pPr>
              <w:pStyle w:val="TableText"/>
              <w:jc w:val="center"/>
            </w:pPr>
            <w:r>
              <w:rPr>
                <w:sz w:val="24"/>
                <w:szCs w:val="24"/>
              </w:rPr>
              <w:fldChar w:fldCharType="begin"/>
            </w:r>
            <w:r>
              <w:rPr>
                <w:sz w:val="24"/>
                <w:szCs w:val="24"/>
              </w:rPr>
              <w:instrText xml:space="preserve"> PAGEREF bm_tbl_ver \h </w:instrText>
            </w:r>
            <w:r>
              <w:rPr>
                <w:sz w:val="24"/>
                <w:szCs w:val="24"/>
              </w:rPr>
              <w:fldChar w:fldCharType="separate"/>
            </w:r>
            <w:r>
              <w:rPr>
                <w:sz w:val="24"/>
                <w:szCs w:val="24"/>
              </w:rPr>
              <w:t>18</w:t>
            </w:r>
            <w:r>
              <w:rPr>
                <w:sz w:val="24"/>
                <w:szCs w:val="24"/>
              </w:rPr>
              <w:fldChar w:fldCharType="end"/>
            </w:r>
          </w:p>
        </w:tc>
      </w:tr>
      <w:tr>
        <w:trPr>
          <w:cantSplit/>
        </w:trPr>
        <w:tc>
          <w:tcPr>
            <w:tcW w:w="1300" w:type="dxa"/>
            <w:vAlign w:val="top"/>
          </w:tcPr>
          <w:p>
            <w:pPr>
              <w:pStyle w:val="TableText"/>
              <w:jc w:val="center"/>
            </w:pPr>
            <w:r>
              <w:rPr>
                <w:sz w:val="24"/>
                <w:szCs w:val="24"/>
              </w:rPr>
              <w:t xml:space="preserve">5.2</w:t>
            </w:r>
          </w:p>
        </w:tc>
        <w:tc>
          <w:tcPr>
            <w:tcW w:w="6726" w:type="dxa"/>
            <w:vAlign w:val="top"/>
          </w:tcPr>
          <w:p>
            <w:pPr>
              <w:pStyle w:val="TableText"/>
            </w:pPr>
            <w:r>
              <w:rPr>
                <w:sz w:val="24"/>
                <w:szCs w:val="24"/>
              </w:rPr>
              <w:t xml:space="preserve">Source files and their responsibilities</w:t>
            </w:r>
          </w:p>
        </w:tc>
        <w:tc>
          <w:tcPr>
            <w:tcW w:w="1000" w:type="dxa"/>
            <w:vAlign w:val="top"/>
          </w:tcPr>
          <w:p>
            <w:pPr>
              <w:pStyle w:val="TableText"/>
              <w:jc w:val="center"/>
            </w:pPr>
            <w:r>
              <w:rPr>
                <w:sz w:val="24"/>
                <w:szCs w:val="24"/>
              </w:rPr>
              <w:fldChar w:fldCharType="begin"/>
            </w:r>
            <w:r>
              <w:rPr>
                <w:sz w:val="24"/>
                <w:szCs w:val="24"/>
              </w:rPr>
              <w:instrText xml:space="preserve"> PAGEREF bm_tbl_mod2 \h </w:instrText>
            </w:r>
            <w:r>
              <w:rPr>
                <w:sz w:val="24"/>
                <w:szCs w:val="24"/>
              </w:rPr>
              <w:fldChar w:fldCharType="separate"/>
            </w:r>
            <w:r>
              <w:rPr>
                <w:sz w:val="24"/>
                <w:szCs w:val="24"/>
              </w:rPr>
              <w:t>19</w:t>
            </w:r>
            <w:r>
              <w:rPr>
                <w:sz w:val="24"/>
                <w:szCs w:val="24"/>
              </w:rPr>
              <w:fldChar w:fldCharType="end"/>
            </w:r>
          </w:p>
        </w:tc>
      </w:tr>
      <w:tr>
        <w:trPr>
          <w:cantSplit/>
        </w:trPr>
        <w:tc>
          <w:tcPr>
            <w:tcW w:w="1300" w:type="dxa"/>
            <w:vAlign w:val="top"/>
          </w:tcPr>
          <w:p>
            <w:pPr>
              <w:pStyle w:val="TableText"/>
              <w:jc w:val="center"/>
            </w:pPr>
            <w:r>
              <w:rPr>
                <w:sz w:val="24"/>
                <w:szCs w:val="24"/>
              </w:rPr>
              <w:t xml:space="preserve">6.1</w:t>
            </w:r>
          </w:p>
        </w:tc>
        <w:tc>
          <w:tcPr>
            <w:tcW w:w="6726" w:type="dxa"/>
            <w:vAlign w:val="top"/>
          </w:tcPr>
          <w:p>
            <w:pPr>
              <w:pStyle w:val="TableText"/>
            </w:pPr>
            <w:r>
              <w:rPr>
                <w:sz w:val="24"/>
                <w:szCs w:val="24"/>
              </w:rPr>
              <w:t xml:space="preserve">Few-shot accuracy on the synthetic benchmark (90 test images, 5 random subsets)</w:t>
            </w:r>
          </w:p>
        </w:tc>
        <w:tc>
          <w:tcPr>
            <w:tcW w:w="1000" w:type="dxa"/>
            <w:vAlign w:val="top"/>
          </w:tcPr>
          <w:p>
            <w:pPr>
              <w:pStyle w:val="TableText"/>
              <w:jc w:val="center"/>
            </w:pPr>
            <w:r>
              <w:rPr>
                <w:sz w:val="24"/>
                <w:szCs w:val="24"/>
              </w:rPr>
              <w:fldChar w:fldCharType="begin"/>
            </w:r>
            <w:r>
              <w:rPr>
                <w:sz w:val="24"/>
                <w:szCs w:val="24"/>
              </w:rPr>
              <w:instrText xml:space="preserve"> PAGEREF bm_tbl_syn \h </w:instrText>
            </w:r>
            <w:r>
              <w:rPr>
                <w:sz w:val="24"/>
                <w:szCs w:val="24"/>
              </w:rPr>
              <w:fldChar w:fldCharType="separate"/>
            </w:r>
            <w:r>
              <w:rPr>
                <w:sz w:val="24"/>
                <w:szCs w:val="24"/>
              </w:rPr>
              <w:t>23</w:t>
            </w:r>
            <w:r>
              <w:rPr>
                <w:sz w:val="24"/>
                <w:szCs w:val="24"/>
              </w:rPr>
              <w:fldChar w:fldCharType="end"/>
            </w:r>
          </w:p>
        </w:tc>
      </w:tr>
      <w:tr>
        <w:trPr>
          <w:cantSplit/>
        </w:trPr>
        <w:tc>
          <w:tcPr>
            <w:tcW w:w="1300" w:type="dxa"/>
            <w:vAlign w:val="top"/>
          </w:tcPr>
          <w:p>
            <w:pPr>
              <w:pStyle w:val="TableText"/>
              <w:jc w:val="center"/>
            </w:pPr>
            <w:r>
              <w:rPr>
                <w:sz w:val="24"/>
                <w:szCs w:val="24"/>
              </w:rPr>
              <w:t xml:space="preserve">6.2</w:t>
            </w:r>
          </w:p>
        </w:tc>
        <w:tc>
          <w:tcPr>
            <w:tcW w:w="6726" w:type="dxa"/>
            <w:vAlign w:val="top"/>
          </w:tcPr>
          <w:p>
            <w:pPr>
              <w:pStyle w:val="TableText"/>
            </w:pPr>
            <w:r>
              <w:rPr>
                <w:sz w:val="24"/>
                <w:szCs w:val="24"/>
              </w:rPr>
              <w:t xml:space="preserve">Few-shot accuracy on real photographs (idly vs rice), 50 random splits per setting</w:t>
            </w:r>
          </w:p>
        </w:tc>
        <w:tc>
          <w:tcPr>
            <w:tcW w:w="1000" w:type="dxa"/>
            <w:vAlign w:val="top"/>
          </w:tcPr>
          <w:p>
            <w:pPr>
              <w:pStyle w:val="TableText"/>
              <w:jc w:val="center"/>
            </w:pPr>
            <w:r>
              <w:rPr>
                <w:sz w:val="24"/>
                <w:szCs w:val="24"/>
              </w:rPr>
              <w:fldChar w:fldCharType="begin"/>
            </w:r>
            <w:r>
              <w:rPr>
                <w:sz w:val="24"/>
                <w:szCs w:val="24"/>
              </w:rPr>
              <w:instrText xml:space="preserve"> PAGEREF bm_tbl_real \h </w:instrText>
            </w:r>
            <w:r>
              <w:rPr>
                <w:sz w:val="24"/>
                <w:szCs w:val="24"/>
              </w:rPr>
              <w:fldChar w:fldCharType="separate"/>
            </w:r>
            <w:r>
              <w:rPr>
                <w:sz w:val="24"/>
                <w:szCs w:val="24"/>
              </w:rPr>
              <w:t>26</w:t>
            </w:r>
            <w:r>
              <w:rPr>
                <w:sz w:val="24"/>
                <w:szCs w:val="24"/>
              </w:rPr>
              <w:fldChar w:fldCharType="end"/>
            </w:r>
          </w:p>
        </w:tc>
      </w:tr>
      <w:tr>
        <w:trPr>
          <w:cantSplit/>
        </w:trPr>
        <w:tc>
          <w:tcPr>
            <w:tcW w:w="1300" w:type="dxa"/>
            <w:vAlign w:val="top"/>
          </w:tcPr>
          <w:p>
            <w:pPr>
              <w:pStyle w:val="TableText"/>
              <w:jc w:val="center"/>
            </w:pPr>
            <w:r>
              <w:rPr>
                <w:sz w:val="24"/>
                <w:szCs w:val="24"/>
              </w:rPr>
              <w:t xml:space="preserve">6.3</w:t>
            </w:r>
          </w:p>
        </w:tc>
        <w:tc>
          <w:tcPr>
            <w:tcW w:w="6726" w:type="dxa"/>
            <w:vAlign w:val="top"/>
          </w:tcPr>
          <w:p>
            <w:pPr>
              <w:pStyle w:val="TableText"/>
            </w:pPr>
            <w:r>
              <w:rPr>
                <w:sz w:val="24"/>
                <w:szCs w:val="24"/>
              </w:rPr>
              <w:t xml:space="preserve">Zero-shot accuracy on the 20 real photographs for different label wording</w:t>
            </w:r>
          </w:p>
        </w:tc>
        <w:tc>
          <w:tcPr>
            <w:tcW w:w="1000" w:type="dxa"/>
            <w:vAlign w:val="top"/>
          </w:tcPr>
          <w:p>
            <w:pPr>
              <w:pStyle w:val="TableText"/>
              <w:jc w:val="center"/>
            </w:pPr>
            <w:r>
              <w:rPr>
                <w:sz w:val="24"/>
                <w:szCs w:val="24"/>
              </w:rPr>
              <w:fldChar w:fldCharType="begin"/>
            </w:r>
            <w:r>
              <w:rPr>
                <w:sz w:val="24"/>
                <w:szCs w:val="24"/>
              </w:rPr>
              <w:instrText xml:space="preserve"> PAGEREF bm_tbl_zs \h </w:instrText>
            </w:r>
            <w:r>
              <w:rPr>
                <w:sz w:val="24"/>
                <w:szCs w:val="24"/>
              </w:rPr>
              <w:fldChar w:fldCharType="separate"/>
            </w:r>
            <w:r>
              <w:rPr>
                <w:sz w:val="24"/>
                <w:szCs w:val="24"/>
              </w:rPr>
              <w:t>27</w:t>
            </w:r>
            <w:r>
              <w:rPr>
                <w:sz w:val="24"/>
                <w:szCs w:val="24"/>
              </w:rPr>
              <w:fldChar w:fldCharType="end"/>
            </w:r>
          </w:p>
        </w:tc>
      </w:tr>
      <w:tr>
        <w:trPr>
          <w:cantSplit/>
        </w:trPr>
        <w:tc>
          <w:tcPr>
            <w:tcW w:w="1300" w:type="dxa"/>
            <w:vAlign w:val="top"/>
          </w:tcPr>
          <w:p>
            <w:pPr>
              <w:pStyle w:val="TableText"/>
              <w:jc w:val="center"/>
            </w:pPr>
            <w:r>
              <w:rPr>
                <w:sz w:val="24"/>
                <w:szCs w:val="24"/>
              </w:rPr>
              <w:t xml:space="preserve">6.4</w:t>
            </w:r>
          </w:p>
        </w:tc>
        <w:tc>
          <w:tcPr>
            <w:tcW w:w="6726" w:type="dxa"/>
            <w:vAlign w:val="top"/>
          </w:tcPr>
          <w:p>
            <w:pPr>
              <w:pStyle w:val="TableText"/>
            </w:pPr>
            <w:r>
              <w:rPr>
                <w:sz w:val="24"/>
                <w:szCs w:val="24"/>
              </w:rPr>
              <w:t xml:space="preserve">Measured performance on the target laptop</w:t>
            </w:r>
          </w:p>
        </w:tc>
        <w:tc>
          <w:tcPr>
            <w:tcW w:w="1000" w:type="dxa"/>
            <w:vAlign w:val="top"/>
          </w:tcPr>
          <w:p>
            <w:pPr>
              <w:pStyle w:val="TableText"/>
              <w:jc w:val="center"/>
            </w:pPr>
            <w:r>
              <w:rPr>
                <w:sz w:val="24"/>
                <w:szCs w:val="24"/>
              </w:rPr>
              <w:fldChar w:fldCharType="begin"/>
            </w:r>
            <w:r>
              <w:rPr>
                <w:sz w:val="24"/>
                <w:szCs w:val="24"/>
              </w:rPr>
              <w:instrText xml:space="preserve"> PAGEREF bm_tbl_perf \h </w:instrText>
            </w:r>
            <w:r>
              <w:rPr>
                <w:sz w:val="24"/>
                <w:szCs w:val="24"/>
              </w:rPr>
              <w:fldChar w:fldCharType="separate"/>
            </w:r>
            <w:r>
              <w:rPr>
                <w:sz w:val="24"/>
                <w:szCs w:val="24"/>
              </w:rPr>
              <w:t>28</w:t>
            </w:r>
            <w:r>
              <w:rPr>
                <w:sz w:val="24"/>
                <w:szCs w:val="24"/>
              </w:rPr>
              <w:fldChar w:fldCharType="end"/>
            </w:r>
          </w:p>
        </w:tc>
      </w:tr>
      <w:tr>
        <w:trPr>
          <w:cantSplit/>
        </w:trPr>
        <w:tc>
          <w:tcPr>
            <w:tcW w:w="1300" w:type="dxa"/>
            <w:vAlign w:val="top"/>
          </w:tcPr>
          <w:p>
            <w:pPr>
              <w:pStyle w:val="TableText"/>
              <w:jc w:val="center"/>
            </w:pPr>
            <w:r>
              <w:rPr>
                <w:sz w:val="24"/>
                <w:szCs w:val="24"/>
              </w:rPr>
              <w:t xml:space="preserve">A.1</w:t>
            </w:r>
          </w:p>
        </w:tc>
        <w:tc>
          <w:tcPr>
            <w:tcW w:w="6726" w:type="dxa"/>
            <w:vAlign w:val="top"/>
          </w:tcPr>
          <w:p>
            <w:pPr>
              <w:pStyle w:val="TableText"/>
            </w:pPr>
            <w:r>
              <w:rPr>
                <w:sz w:val="24"/>
                <w:szCs w:val="24"/>
              </w:rPr>
              <w:t xml:space="preserve">Leave-one-out and zero-shot result for each of the 20 real photographs</w:t>
            </w:r>
          </w:p>
        </w:tc>
        <w:tc>
          <w:tcPr>
            <w:tcW w:w="1000" w:type="dxa"/>
            <w:vAlign w:val="top"/>
          </w:tcPr>
          <w:p>
            <w:pPr>
              <w:pStyle w:val="TableText"/>
              <w:jc w:val="center"/>
            </w:pPr>
            <w:r>
              <w:rPr>
                <w:sz w:val="24"/>
                <w:szCs w:val="24"/>
              </w:rPr>
              <w:fldChar w:fldCharType="begin"/>
            </w:r>
            <w:r>
              <w:rPr>
                <w:sz w:val="24"/>
                <w:szCs w:val="24"/>
              </w:rPr>
              <w:instrText xml:space="preserve"> PAGEREF bm_tbl_pred \h </w:instrText>
            </w:r>
            <w:r>
              <w:rPr>
                <w:sz w:val="24"/>
                <w:szCs w:val="24"/>
              </w:rPr>
              <w:fldChar w:fldCharType="separate"/>
            </w:r>
            <w:r>
              <w:rPr>
                <w:sz w:val="24"/>
                <w:szCs w:val="24"/>
              </w:rPr>
              <w:t>41</w:t>
            </w:r>
            <w:r>
              <w:rPr>
                <w:sz w:val="24"/>
                <w:szCs w:val="24"/>
              </w:rPr>
              <w:fldChar w:fldCharType="end"/>
            </w:r>
          </w:p>
        </w:tc>
      </w:tr>
    </w:tbl>
    <w:p>
      <w:pPr>
        <w:pageBreakBefore/>
        <w:jc w:val="center"/>
        <w:spacing w:after="240"/>
      </w:pPr>
      <w:r>
        <w:rPr>
          <w:b/>
          <w:bCs/>
        </w:rPr>
        <w:t xml:space="preserve">ACKNOWLEDGEMENT</w:t>
      </w:r>
    </w:p>
    <w:p>
      <w:pPr>
        <w:ind w:firstLine="720"/>
        <w:jc w:val="both"/>
      </w:pPr>
      <w:r>
        <w:t xml:space="preserve">First and foremost, we would like to express our deep sense of gratitude to our most honorable Chairman and Management Trustees </w:t>
      </w:r>
      <w:r>
        <w:rPr>
          <w:b/>
          <w:bCs/>
        </w:rPr>
        <w:t xml:space="preserve">Mr. K. Shanmugavel</w:t>
      </w:r>
      <w:r>
        <w:t xml:space="preserve"> for providing us with necessary facilities during the course of study. We feel immensely pleased to express our sincere thanks to our Principal </w:t>
      </w:r>
      <w:r>
        <w:rPr>
          <w:b/>
          <w:bCs/>
        </w:rPr>
        <w:t xml:space="preserve">Dr. S. Karthigai Lakshmi</w:t>
      </w:r>
      <w:r>
        <w:t xml:space="preserve"> for encouragement and support extended by them. We extend our solemn gratitude to </w:t>
      </w:r>
      <w:r>
        <w:rPr>
          <w:b/>
          <w:bCs/>
        </w:rPr>
        <w:t xml:space="preserve">Dr. M. Premkumar</w:t>
      </w:r>
      <w:r>
        <w:t xml:space="preserve">, Head of the Department, Artificial Intelligence and Data Science, for timely support to all our activities.</w:t>
      </w:r>
    </w:p>
    <w:p>
      <w:pPr>
        <w:ind w:firstLine="720"/>
        <w:jc w:val="both"/>
      </w:pPr>
      <w:r>
        <w:t xml:space="preserve">We express our sincere thanks to our guide </w:t>
      </w:r>
      <w:r>
        <w:rPr>
          <w:b/>
          <w:bCs/>
        </w:rPr>
        <w:t xml:space="preserve">Ms. I. Joicy, AP/AI&amp;DS</w:t>
      </w:r>
      <w:r>
        <w:t xml:space="preserve"> for her guidance throughout our project work. Also we express our thanks to the faculty members of our department, non-teaching staff members and our dear friends for their moral support, help and encouragement towards the successful completion of the project. We are most indebted to our parents, with whose support, resulted in making our dreams of becoming successful graduates, a reality. We are quite confident that our project work stands testimony to the fact that hard work will bear enjoyable fruits not only to the individuals concerned but to the entire community, as a whole as we have witnessed many inventions of the scientists have made the lives of the brethren more comfortable.</w:t>
      </w:r>
    </w:p>
    <w:p>
      <w:pPr>
        <w:sectPr>
          <w:footerReference w:type="default" r:id="rIdFtR"/>
          <w:pgSz w:w="11906" w:h="16838"/>
          <w:pgMar w:top="1440" w:right="1440" w:bottom="1440" w:left="1440" w:header="708" w:footer="708" w:gutter="0"/>
          <w:pgNumType w:fmt="lowerRoman" w:start="2"/>
          <w:cols w:space="708"/>
        </w:sectPr>
      </w:pPr>
    </w:p>
    <w:p>
      <w:pPr>
        <w:pStyle w:val="ChapterNum"/>
      </w:pPr>
      <w:r>
        <w:rPr>
          <w:b/>
          <w:bCs/>
        </w:rPr>
        <w:t xml:space="preserve">CHAPTER 1</w:t>
      </w:r>
    </w:p>
    <w:p>
      <w:pPr>
        <w:pStyle w:val="ChapterTitle"/>
      </w:pPr>
      <w:bookmarkStart w:id="105" w:name="bm_ch1"/>
      <w:r>
        <w:rPr>
          <w:b/>
          <w:bCs/>
        </w:rPr>
        <w:t xml:space="preserve">INTRODUCTION</w:t>
      </w:r>
      <w:bookmarkEnd w:id="105"/>
    </w:p>
    <w:p>
      <w:pPr>
        <w:pStyle w:val="Body"/>
      </w:pPr>
      <w:r>
        <w:t xml:space="preserve">Image classification is the task of assigning a label to a photograph from a set of predefined categories. It sits behind many everyday technologies such as photo search, medical image screening, product quality inspection and crop-disease identification. Most image-classification projects start from a fixed dataset such as CIFAR-10 or MNIST and train a network that recognises exactly those classes. When a user needs a different set of categories, for example their own coffee mug, a particular dish or a hand-drawn logo, the whole cycle of data collection, training and evaluation has to be repeated, and it normally needs programming skills and a GPU.</w:t>
      </w:r>
    </w:p>
    <w:p>
      <w:pPr>
        <w:pStyle w:val="Body"/>
      </w:pPr>
      <w:r>
        <w:t xml:space="preserve">Teachable Lens takes the opposite direction: the user decides what the classes are at run time. The user creates a class, drops in a handful of example photos, presses Train, and a new classifier is ready in about a second. When there are no examples at all, a zero-shot mode classifies an image against labels typed as plain text. Both modes run fully on the local machine, on the CPU, inside a browser-based interface.</w:t>
      </w:r>
    </w:p>
    <w:p>
      <w:pPr>
        <w:pStyle w:val="Body"/>
      </w:pPr>
      <w:r>
        <w:t xml:space="preserve">The idea behind the project is transfer learning in its simplest form. A large pretrained vision-language model, OpenAI’s CLIP, is used only as a frozen feature extractor. It maps any image to a 512-number vector in which visually and semantically similar images lie close together. A small logistic-regression layer trained on those vectors is enough to separate the user’s classes.</w:t>
      </w:r>
    </w:p>
    <w:p>
      <w:pPr>
        <w:pStyle w:val="Heading2"/>
      </w:pPr>
      <w:bookmarkStart w:id="106" w:name="bm_h_1_1"/>
      <w:r>
        <w:rPr>
          <w:b/>
          <w:bCs/>
        </w:rPr>
        <w:t xml:space="preserve">1.1 SIGNIFICANCE OF ARTIFICIAL INTELLIGENCE IN IMAGE CLASSIFICATION</w:t>
      </w:r>
      <w:bookmarkEnd w:id="106"/>
    </w:p>
    <w:p>
      <w:pPr>
        <w:pStyle w:val="Body"/>
      </w:pPr>
      <w:r>
        <w:t xml:space="preserve">Artificial intelligence (AI) is the branch of computer science concerned with building systems that perform tasks which normally require human intelligence, such as perception, reasoning, learning and language understanding. Within AI, computer vision teaches machines to interpret images and video. Deep neural networks [1] have made computer vision practical at scale: networks trained on millions of labelled images now reach high accuracy on many recognition benchmarks.</w:t>
      </w:r>
    </w:p>
    <w:p>
      <w:pPr>
        <w:pStyle w:val="Body"/>
      </w:pPr>
      <w:r>
        <w:t xml:space="preserve">Image classification is the most basic vision task and the building block for many others. Typical applications include screening medical scans, sorting produce and manufactured parts, identifying plant diseases from a leaf photograph, organising personal photo libraries, and helping visually impaired people recognise objects around them. In all of these, the categories of interest are specific to the user or the organisation, which makes the ability to define new categories quickly very valuable.</w:t>
      </w:r>
    </w:p>
    <w:p>
      <w:pPr>
        <w:pStyle w:val="Body"/>
      </w:pPr>
      <w:r>
        <w:t xml:space="preserve">Recent vision-language models change what is possible. By learning from hundreds of millions of image–text pairs, they acquire general visual features that transfer to new tasks with very little additional data [2]. This project builds a complete, usable application around that capability.</w:t>
      </w:r>
    </w:p>
    <w:p>
      <w:pPr>
        <w:pStyle w:val="Heading2"/>
      </w:pPr>
      <w:bookmarkStart w:id="107" w:name="bm_h_1_2"/>
      <w:r>
        <w:rPr>
          <w:b/>
          <w:bCs/>
        </w:rPr>
        <w:t xml:space="preserve">1.2 PROBLEM STATEMENT</w:t>
      </w:r>
      <w:bookmarkEnd w:id="107"/>
    </w:p>
    <w:p>
      <w:pPr>
        <w:pStyle w:val="Body"/>
      </w:pPr>
      <w:r>
        <w:t xml:space="preserve">A conventional image classifier has three practical drawbacks for an ordinary user. First, its label set is fixed at training time, so adding one more category means retraining. Second, training a deep network needs thousands of labelled images per class and, in practice, a GPU together with a heavy framework such as PyTorch or TensorFlow. Third, uploading personal photos to a cloud service to avoid these costs raises privacy concerns.</w:t>
      </w:r>
    </w:p>
    <w:p>
      <w:pPr>
        <w:pStyle w:val="Body"/>
      </w:pPr>
      <w:r>
        <w:t xml:space="preserve">The target machine for this project is a laptop with 4 GB of GPU memory and 16 GB of system memory. A standard PyTorch installation with CUDA occupies several gigabytes of disk space, and fine-tuning even a small vision transformer within 4 GB of GPU memory is tight. The problem is therefore to build an image classifier that lets a non-expert define arbitrary classes from a few photos, trains in seconds, runs offline on modest hardware and needs no deep-learning framework at run time.</w:t>
      </w:r>
    </w:p>
    <w:p>
      <w:pPr>
        <w:pStyle w:val="Heading2"/>
      </w:pPr>
      <w:bookmarkStart w:id="108" w:name="bm_h_1_3"/>
      <w:r>
        <w:rPr>
          <w:b/>
          <w:bCs/>
        </w:rPr>
        <w:t xml:space="preserve">1.3 OBJECTIVES</w:t>
      </w:r>
      <w:bookmarkEnd w:id="108"/>
    </w:p>
    <w:p>
      <w:pPr>
        <w:pStyle w:val="BodyLead"/>
      </w:pPr>
      <w:r>
        <w:t xml:space="preserve">The objectives of the project are:</w:t>
      </w:r>
    </w:p>
    <w:p>
      <w:pPr>
        <w:pStyle w:val="ListPar"/>
        <w:numPr>
          <w:ilvl w:val="0"/>
          <w:numId w:val="1"/>
        </w:numPr>
      </w:pPr>
      <w:r>
        <w:t xml:space="preserve">to let non-experts build their own classifier with 5–20 images per class, with no code and no GPU;</w:t>
      </w:r>
    </w:p>
    <w:p>
      <w:pPr>
        <w:pStyle w:val="ListPar"/>
        <w:numPr>
          <w:ilvl w:val="0"/>
          <w:numId w:val="1"/>
        </w:numPr>
      </w:pPr>
      <w:r>
        <w:t xml:space="preserve">to provide a second, training-free mode that classifies an image against labels typed as text;</w:t>
      </w:r>
    </w:p>
    <w:p>
      <w:pPr>
        <w:pStyle w:val="ListPar"/>
        <w:numPr>
          <w:ilvl w:val="0"/>
          <w:numId w:val="1"/>
        </w:numPr>
      </w:pPr>
      <w:r>
        <w:t xml:space="preserve">to run fully offline after a one-time model download, on the CPU only;</w:t>
      </w:r>
    </w:p>
    <w:p>
      <w:pPr>
        <w:pStyle w:val="ListPar"/>
        <w:numPr>
          <w:ilvl w:val="0"/>
          <w:numId w:val="1"/>
        </w:numPr>
      </w:pPr>
      <w:r>
        <w:t xml:space="preserve">to stay within the laptop budget of 4 GB of GPU memory and 16 GB of RAM, without installing PyTorch or TensorFlow;</w:t>
      </w:r>
    </w:p>
    <w:p>
      <w:pPr>
        <w:pStyle w:val="ListPar"/>
        <w:numPr>
          <w:ilvl w:val="0"/>
          <w:numId w:val="1"/>
        </w:numPr>
      </w:pPr>
      <w:r>
        <w:t xml:space="preserve">to provide a clean browser interface with upload, webcam and clipboard input; and</w:t>
      </w:r>
    </w:p>
    <w:p>
      <w:pPr>
        <w:pStyle w:val="ListPar"/>
        <w:numPr>
          <w:ilvl w:val="0"/>
          <w:numId w:val="1"/>
        </w:numPr>
      </w:pPr>
      <w:r>
        <w:t xml:space="preserve">to evaluate the accuracy, speed and memory use of the system with reproducible experiments.</w:t>
      </w:r>
    </w:p>
    <w:p>
      <w:pPr>
        <w:pStyle w:val="Heading2"/>
      </w:pPr>
      <w:bookmarkStart w:id="109" w:name="bm_h_1_4"/>
      <w:r>
        <w:rPr>
          <w:b/>
          <w:bCs/>
        </w:rPr>
        <w:t xml:space="preserve">1.4 CHARACTERISTICS OF THE PROPOSED SYSTEM</w:t>
      </w:r>
      <w:bookmarkEnd w:id="109"/>
    </w:p>
    <w:p>
      <w:pPr>
        <w:pStyle w:val="BodyLead"/>
      </w:pPr>
      <w:r>
        <w:t xml:space="preserve">Compared with a typical “train a CNN on a dataset” project, Teachable Lens has the following characteristics:</w:t>
      </w:r>
    </w:p>
    <w:p>
      <w:pPr>
        <w:pStyle w:val="Body"/>
      </w:pPr>
      <w:r>
        <w:rPr>
          <w:b/>
          <w:bCs/>
        </w:rPr>
        <w:t xml:space="preserve">Run-time classes:</w:t>
      </w:r>
      <w:r>
        <w:t xml:space="preserve"> there is no fixed label set. Classes are folders of example images that the user can create or delete at any time, and retraining takes milliseconds.</w:t>
      </w:r>
    </w:p>
    <w:p>
      <w:pPr>
        <w:pStyle w:val="Body"/>
      </w:pPr>
      <w:r>
        <w:rPr>
          <w:b/>
          <w:bCs/>
        </w:rPr>
        <w:t xml:space="preserve">Data efficiency:</w:t>
      </w:r>
      <w:r>
        <w:t xml:space="preserve"> because the encoder is pretrained, five to twenty photos per class are enough for useful accuracy, as the experiments in Chapter 6 show.</w:t>
      </w:r>
    </w:p>
    <w:p>
      <w:pPr>
        <w:pStyle w:val="Body"/>
      </w:pPr>
      <w:r>
        <w:rPr>
          <w:b/>
          <w:bCs/>
        </w:rPr>
        <w:t xml:space="preserve">Light weight:</w:t>
      </w:r>
      <w:r>
        <w:t xml:space="preserve"> the only run-time dependency for the model is ONNX Runtime. The quantized encoders occupy about 147 MB and the whole process needs under 500 MB of memory.</w:t>
      </w:r>
    </w:p>
    <w:p>
      <w:pPr>
        <w:pStyle w:val="Body"/>
      </w:pPr>
      <w:r>
        <w:rPr>
          <w:b/>
          <w:bCs/>
        </w:rPr>
        <w:t xml:space="preserve">Privacy:</w:t>
      </w:r>
      <w:r>
        <w:t xml:space="preserve"> images never leave the computer. After the first download of the model files the application works without a network connection.</w:t>
      </w:r>
    </w:p>
    <w:p>
      <w:pPr>
        <w:pStyle w:val="Body"/>
      </w:pPr>
      <w:r>
        <w:rPr>
          <w:b/>
          <w:bCs/>
        </w:rPr>
        <w:t xml:space="preserve">Two complementary modes:</w:t>
      </w:r>
      <w:r>
        <w:t xml:space="preserve"> example-based (few-shot) and language-based (zero-shot) classification share a single frozen encoder, so the extra mode costs almost nothing.</w:t>
      </w:r>
    </w:p>
    <w:p>
      <w:pPr>
        <w:pStyle w:val="Body"/>
      </w:pPr>
      <w:r>
        <w:rPr>
          <w:b/>
          <w:bCs/>
        </w:rPr>
        <w:t xml:space="preserve">Transparent storage:</w:t>
      </w:r>
      <w:r>
        <w:t xml:space="preserve"> the dataset is an ordinary folder per class, which can be inspected, backed up or edited in a normal file manager.</w:t>
      </w:r>
    </w:p>
    <w:p>
      <w:pPr>
        <w:pStyle w:val="Heading2"/>
      </w:pPr>
      <w:bookmarkStart w:id="110" w:name="bm_h_1_5"/>
      <w:r>
        <w:rPr>
          <w:b/>
          <w:bCs/>
        </w:rPr>
        <w:t xml:space="preserve">1.5 CHALLENGES IN DESIGNING THE SYSTEM</w:t>
      </w:r>
      <w:bookmarkEnd w:id="110"/>
    </w:p>
    <w:p>
      <w:pPr>
        <w:pStyle w:val="Body"/>
      </w:pPr>
      <w:r>
        <w:t xml:space="preserve">Designing a classifier that is accurate, fast and easy to use under the stated constraints involves several challenges.</w:t>
      </w:r>
    </w:p>
    <w:p>
      <w:pPr>
        <w:pStyle w:val="Body"/>
      </w:pPr>
      <w:r>
        <w:rPr>
          <w:b/>
          <w:bCs/>
        </w:rPr>
        <w:t xml:space="preserve">Limited hardware:</w:t>
      </w:r>
      <w:r>
        <w:t xml:space="preserve"> the choice of backbone, file format and inference engine must respect 4 GB of GPU memory and 16 GB of RAM. This rules out fine-tuning large networks and favours a quantized model on the CPU.</w:t>
      </w:r>
    </w:p>
    <w:p>
      <w:pPr>
        <w:pStyle w:val="Body"/>
      </w:pPr>
      <w:r>
        <w:rPr>
          <w:b/>
          <w:bCs/>
        </w:rPr>
        <w:t xml:space="preserve">Very little training data:</w:t>
      </w:r>
      <w:r>
        <w:t xml:space="preserve"> with only a few images per class, a flexible model overfits easily. Using fixed, general-purpose features and a simple linear classifier keeps the number of trainable parameters small.</w:t>
      </w:r>
    </w:p>
    <w:p>
      <w:pPr>
        <w:pStyle w:val="Body"/>
      </w:pPr>
      <w:r>
        <w:rPr>
          <w:b/>
          <w:bCs/>
        </w:rPr>
        <w:t xml:space="preserve">Prompt sensitivity in zero-shot mode:</w:t>
      </w:r>
      <w:r>
        <w:t xml:space="preserve"> the quality of a text-based classifier depends on how the label is worded. Rare or non-English words may not have been seen often during pretraining, as the experiments in Section 6.4 demonstrate.</w:t>
      </w:r>
    </w:p>
    <w:p>
      <w:pPr>
        <w:pStyle w:val="Body"/>
      </w:pPr>
      <w:r>
        <w:rPr>
          <w:b/>
          <w:bCs/>
        </w:rPr>
        <w:t xml:space="preserve">Quantization loss:</w:t>
      </w:r>
      <w:r>
        <w:t xml:space="preserve"> 8-bit weights make the files about four times smaller and the CPU inference faster, but they cost a small amount of accuracy compared with the original floating-point model.</w:t>
      </w:r>
    </w:p>
    <w:p>
      <w:pPr>
        <w:pStyle w:val="Body"/>
      </w:pPr>
      <w:r>
        <w:rPr>
          <w:b/>
          <w:bCs/>
        </w:rPr>
        <w:t xml:space="preserve">Usability and robustness:</w:t>
      </w:r>
      <w:r>
        <w:t xml:space="preserve"> errors such as training with a single class or uploading a non-image file must be reported as clear messages and never crash the application.</w:t>
      </w:r>
    </w:p>
    <w:p>
      <w:pPr>
        <w:pStyle w:val="Heading2"/>
      </w:pPr>
      <w:bookmarkStart w:id="111" w:name="bm_h_1_6"/>
      <w:r>
        <w:rPr>
          <w:b/>
          <w:bCs/>
        </w:rPr>
        <w:t xml:space="preserve">1.6 MACHINE LEARNING AND TRANSFER LEARNING</w:t>
      </w:r>
      <w:bookmarkEnd w:id="111"/>
    </w:p>
    <w:p>
      <w:pPr>
        <w:pStyle w:val="Body"/>
      </w:pPr>
      <w:r>
        <w:t xml:space="preserve">Machine learning (ML) is a subset of AI in which a program improves at a task by learning from data instead of being explicitly programmed. Machine-learning algorithms fall into three main categories. In </w:t>
      </w:r>
      <w:r>
        <w:rPr>
          <w:i/>
          <w:iCs/>
        </w:rPr>
        <w:t xml:space="preserve">supervised learning</w:t>
      </w:r>
      <w:r>
        <w:t xml:space="preserve"> a model is trained on labelled examples and learns to predict the label of new inputs; image classification is a supervised task. In </w:t>
      </w:r>
      <w:r>
        <w:rPr>
          <w:i/>
          <w:iCs/>
        </w:rPr>
        <w:t xml:space="preserve">unsupervised learning</w:t>
      </w:r>
      <w:r>
        <w:t xml:space="preserve"> the model finds structure in unlabelled data, for example by clustering. In </w:t>
      </w:r>
      <w:r>
        <w:rPr>
          <w:i/>
          <w:iCs/>
        </w:rPr>
        <w:t xml:space="preserve">reinforcement learning</w:t>
      </w:r>
      <w:r>
        <w:t xml:space="preserve"> an agent learns to take actions that maximise a reward signal.</w:t>
      </w:r>
    </w:p>
    <w:p>
      <w:pPr>
        <w:pStyle w:val="Body"/>
      </w:pPr>
      <w:r>
        <w:rPr>
          <w:b/>
          <w:bCs/>
        </w:rPr>
        <w:t xml:space="preserve">Transfer learning</w:t>
      </w:r>
      <w:r>
        <w:t xml:space="preserve"> reuses knowledge learned on one large task for a new, smaller task. In computer vision it is common to take a network pretrained on a large image collection, keep its early layers as a feature extractor and train only a small classifier on top for the new task. This is the approach used here.</w:t>
      </w:r>
    </w:p>
    <w:p>
      <w:pPr>
        <w:pStyle w:val="Body"/>
      </w:pPr>
      <w:r>
        <w:rPr>
          <w:b/>
          <w:bCs/>
        </w:rPr>
        <w:t xml:space="preserve">Few-shot learning</w:t>
      </w:r>
      <w:r>
        <w:t xml:space="preserve"> studies how to learn a new category from only a handful of labelled examples. </w:t>
      </w:r>
      <w:r>
        <w:rPr>
          <w:b/>
          <w:bCs/>
        </w:rPr>
        <w:t xml:space="preserve">Zero-shot learning</w:t>
      </w:r>
      <w:r>
        <w:t xml:space="preserve"> goes further and recognises categories for which no image examples are available at all, by relating images to a textual description of the class. Vision-language models such as CLIP make both practical because images and text are mapped into the same embedding space.</w:t>
      </w:r>
    </w:p>
    <w:p>
      <w:pPr>
        <w:pStyle w:val="Body"/>
      </w:pPr>
      <w:r>
        <w:t xml:space="preserve">An </w:t>
      </w:r>
      <w:r>
        <w:rPr>
          <w:b/>
          <w:bCs/>
        </w:rPr>
        <w:t xml:space="preserve">embedding</w:t>
      </w:r>
      <w:r>
        <w:t xml:space="preserve"> is a fixed-length vector of numbers that represents an input. In CLIP, the embedding of a photo of a dog lies close to the embedding of the sentence “a photo of a dog” and far from the embedding of “a photo of a car”. The similarity of two embeddings is measured by their cosine similarity.</w:t>
      </w:r>
    </w:p>
    <w:p>
      <w:pPr>
        <w:pStyle w:val="Heading2"/>
      </w:pPr>
      <w:bookmarkStart w:id="112" w:name="bm_h_1_7"/>
      <w:r>
        <w:rPr>
          <w:b/>
          <w:bCs/>
        </w:rPr>
        <w:t xml:space="preserve">1.7 ORGANISATION OF THE REPORT</w:t>
      </w:r>
      <w:bookmarkEnd w:id="112"/>
    </w:p>
    <w:p>
      <w:pPr>
        <w:pStyle w:val="Body"/>
      </w:pPr>
      <w:r>
        <w:t xml:space="preserve">Chapter 1 introduces the problem and the objectives. Chapter 2 surveys the related literature. Chapter 3 reviews existing approaches to building custom image classifiers and their limitations. Chapter 4 describes the proposed system, its architecture and the models used. Chapter 5 explains the tools and the implementation. Chapter 6 presents the experiments, results and screenshots of the application. Chapter 7 concludes the report and lists directions for future work. The source code is reproduced in the Appendix.</w:t>
      </w:r>
    </w:p>
    <w:p>
      <w:pPr>
        <w:pStyle w:val="ChapterNum"/>
      </w:pPr>
      <w:r>
        <w:rPr>
          <w:b/>
          <w:bCs/>
        </w:rPr>
        <w:t xml:space="preserve">CHAPTER 2</w:t>
      </w:r>
    </w:p>
    <w:p>
      <w:pPr>
        <w:pStyle w:val="ChapterTitle"/>
      </w:pPr>
      <w:bookmarkStart w:id="113" w:name="bm_ch2"/>
      <w:r>
        <w:rPr>
          <w:b/>
          <w:bCs/>
        </w:rPr>
        <w:t xml:space="preserve">LITERATURE SURVEY</w:t>
      </w:r>
      <w:bookmarkEnd w:id="113"/>
    </w:p>
    <w:p>
      <w:pPr>
        <w:pStyle w:val="Heading2"/>
      </w:pPr>
      <w:bookmarkStart w:id="114" w:name="bm_h_2_1"/>
      <w:r>
        <w:rPr>
          <w:b/>
          <w:bCs/>
        </w:rPr>
        <w:t xml:space="preserve">2.1 INTRODUCTION</w:t>
      </w:r>
      <w:bookmarkEnd w:id="114"/>
    </w:p>
    <w:p>
      <w:pPr>
        <w:pStyle w:val="Body"/>
      </w:pPr>
      <w:r>
        <w:t xml:space="preserve">A literature survey identifies the state of the art in a field and the gaps that a new project can fill. This survey covers the research that Teachable Lens builds on: vision transformers, contrastive vision-language pretraining, few-shot learning, the adaptation of CLIP with few examples, existing tools for teaching a classifier without code, and model quantization for efficient deployment.</w:t>
      </w:r>
    </w:p>
    <w:p>
      <w:pPr>
        <w:pStyle w:val="Heading2"/>
      </w:pPr>
      <w:bookmarkStart w:id="115" w:name="bm_h_2_2"/>
      <w:r>
        <w:rPr>
          <w:b/>
          <w:bCs/>
        </w:rPr>
        <w:t xml:space="preserve">2.2 LITERATURE REVIEW ON FEW-SHOT AND ZERO-SHOT IMAGE CLASSIFICATION</w:t>
      </w:r>
      <w:bookmarkEnd w:id="115"/>
    </w:p>
    <w:p>
      <w:pPr>
        <w:pStyle w:val="Body"/>
      </w:pPr>
      <w:r>
        <w:rPr>
          <w:b/>
          <w:bCs/>
        </w:rPr>
        <w:t xml:space="preserve">Vision transformers.</w:t>
      </w:r>
      <w:r>
        <w:t xml:space="preserve"> Dosovitskiy et al. showed that a standard Transformer, originally designed for text, can be applied directly to images by splitting an image into fixed-size patches and treating the sequence of patch embeddings like a sequence of words [3]. The vision encoder used in this project, ViT-B/32, uses 32×32-pixel patches, so a 224×224 input becomes a sequence of 49 patches plus one summary token.</w:t>
      </w:r>
    </w:p>
    <w:p>
      <w:pPr>
        <w:pStyle w:val="Body"/>
      </w:pPr>
      <w:r>
        <w:rPr>
          <w:b/>
          <w:bCs/>
        </w:rPr>
        <w:t xml:space="preserve">Contrastive vision-language pretraining.</w:t>
      </w:r>
      <w:r>
        <w:t xml:space="preserve"> Radford et al. introduced CLIP, which trains an image encoder and a text encoder together on 400 million image–text pairs collected from the internet so that matching pairs have similar embeddings [2]. Because the class names are just text, a trained CLIP model can classify images into any set of categories without further training. The authors reported that zero-shot CLIP matched the accuracy of a supervised ResNet-50 on ImageNet without using any of its 1.28 million labelled training images.</w:t>
      </w:r>
    </w:p>
    <w:p>
      <w:pPr>
        <w:pStyle w:val="Body"/>
      </w:pPr>
      <w:r>
        <w:rPr>
          <w:b/>
          <w:bCs/>
        </w:rPr>
        <w:t xml:space="preserve">Meta-learning for few-shot classification.</w:t>
      </w:r>
      <w:r>
        <w:t xml:space="preserve"> Vinyals et al. proposed Matching Networks, which classify a query image by comparing it with a small labelled support set in a learned embedding space [4]. Snell et al. proposed Prototypical Networks, in which each class is represented by the mean embedding of its examples and a query is assigned to the nearest prototype [5]. Finn et al. proposed MAML, which trains a network so that a few gradient steps on a new task give good performance [6]. These methods are trained on many small episodes drawn from a large labelled dataset.</w:t>
      </w:r>
    </w:p>
    <w:p>
      <w:pPr>
        <w:pStyle w:val="Body"/>
      </w:pPr>
      <w:r>
        <w:rPr>
          <w:b/>
          <w:bCs/>
        </w:rPr>
        <w:t xml:space="preserve">Strong embeddings are enough.</w:t>
      </w:r>
      <w:r>
        <w:t xml:space="preserve"> Tian et al. observed that a simple linear classifier trained on top of a good pretrained embedding can match or outperform many sophisticated meta-learning methods on few-shot benchmarks [7]. This finding supports the design choice made here: invest in a strong frozen encoder and keep the trainable part as simple as logistic regression.</w:t>
      </w:r>
    </w:p>
    <w:p>
      <w:pPr>
        <w:pStyle w:val="Body"/>
      </w:pPr>
      <w:r>
        <w:rPr>
          <w:b/>
          <w:bCs/>
        </w:rPr>
        <w:t xml:space="preserve">Adapting CLIP with few examples.</w:t>
      </w:r>
      <w:r>
        <w:t xml:space="preserve"> CoOp learns the words of the text prompt from a few labelled images instead of writing them by hand [8]. CLIP-Adapter adds a small trainable feature adapter on top of the frozen encoders [9]. Tip-Adapter builds a cache of the few-shot image features and combines its predictions with those of zero-shot CLIP without any training [10]. Together these works show that a frozen CLIP encoder plus a very small learned component is an effective way to exploit a handful of labelled images.</w:t>
      </w:r>
    </w:p>
    <w:p>
      <w:pPr>
        <w:pStyle w:val="Body"/>
      </w:pPr>
      <w:r>
        <w:rPr>
          <w:b/>
          <w:bCs/>
        </w:rPr>
        <w:t xml:space="preserve">No-code teaching tools.</w:t>
      </w:r>
      <w:r>
        <w:t xml:space="preserve"> Carney et al. described Teachable Machine, a web-based tool that lets people train a classifier from webcam examples without writing code [11]. Its aim is the same as that of this project, but it relies on a browser runtime and an image-only feature extractor and has no text-based mode.</w:t>
      </w:r>
    </w:p>
    <w:p>
      <w:pPr>
        <w:pStyle w:val="Body"/>
      </w:pPr>
      <w:r>
        <w:rPr>
          <w:b/>
          <w:bCs/>
        </w:rPr>
        <w:t xml:space="preserve">Quantization and deployment.</w:t>
      </w:r>
      <w:r>
        <w:t xml:space="preserve"> Jacob et al. showed that neural networks can run inference with 8-bit integer arithmetic with only a small loss of accuracy while reducing model size and latency [12]. ONNX Runtime executes such quantized models efficiently on ordinary CPUs [13], which makes the approach suitable for a laptop without a deep-learning framework installed.</w:t>
      </w:r>
    </w:p>
    <w:p>
      <w:pPr>
        <w:pStyle w:val="Heading2"/>
      </w:pPr>
      <w:bookmarkStart w:id="116" w:name="bm_h_2_3"/>
      <w:r>
        <w:rPr>
          <w:b/>
          <w:bCs/>
        </w:rPr>
        <w:t xml:space="preserve">2.3 SUMMARY OF THE LITERATURE</w:t>
      </w:r>
      <w:bookmarkEnd w:id="116"/>
    </w:p>
    <w:p>
      <w:pPr>
        <w:pStyle w:val="BodyLead"/>
      </w:pPr>
      <w:r>
        <w:t xml:space="preserve">Table 2.1 summarises the works reviewed and their relevance to this project.</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550"/>
        <w:gridCol w:w="2000"/>
        <w:gridCol w:w="3000"/>
        <w:gridCol w:w="3476"/>
      </w:tblGrid>
      <w:tr>
        <w:trPr>
          <w:cantSplit/>
          <w:tblHeader/>
        </w:trPr>
        <w:tc>
          <w:tcPr>
            <w:tcW w:w="550" w:type="dxa"/>
            <w:shd w:val="clear" w:color="auto" w:fill="D9D9D9"/>
            <w:vAlign w:val="center"/>
          </w:tcPr>
          <w:p>
            <w:pPr>
              <w:pStyle w:val="TableText"/>
              <w:keepNext/>
              <w:jc w:val="center"/>
            </w:pPr>
            <w:r>
              <w:rPr>
                <w:b/>
                <w:bCs/>
                <w:sz w:val="24"/>
                <w:szCs w:val="24"/>
              </w:rPr>
              <w:t xml:space="preserve">S.No</w:t>
            </w:r>
          </w:p>
        </w:tc>
        <w:tc>
          <w:tcPr>
            <w:tcW w:w="2000" w:type="dxa"/>
            <w:shd w:val="clear" w:color="auto" w:fill="D9D9D9"/>
            <w:vAlign w:val="center"/>
          </w:tcPr>
          <w:p>
            <w:pPr>
              <w:pStyle w:val="TableText"/>
              <w:keepNext/>
              <w:jc w:val="center"/>
            </w:pPr>
            <w:r>
              <w:rPr>
                <w:b/>
                <w:bCs/>
                <w:sz w:val="24"/>
                <w:szCs w:val="24"/>
              </w:rPr>
              <w:t xml:space="preserve">Reference</w:t>
            </w:r>
          </w:p>
        </w:tc>
        <w:tc>
          <w:tcPr>
            <w:tcW w:w="3000" w:type="dxa"/>
            <w:shd w:val="clear" w:color="auto" w:fill="D9D9D9"/>
            <w:vAlign w:val="center"/>
          </w:tcPr>
          <w:p>
            <w:pPr>
              <w:pStyle w:val="TableText"/>
              <w:keepNext/>
              <w:jc w:val="center"/>
            </w:pPr>
            <w:r>
              <w:rPr>
                <w:b/>
                <w:bCs/>
                <w:sz w:val="24"/>
                <w:szCs w:val="24"/>
              </w:rPr>
              <w:t xml:space="preserve">Technique</w:t>
            </w:r>
          </w:p>
        </w:tc>
        <w:tc>
          <w:tcPr>
            <w:tcW w:w="3476" w:type="dxa"/>
            <w:shd w:val="clear" w:color="auto" w:fill="D9D9D9"/>
            <w:vAlign w:val="center"/>
          </w:tcPr>
          <w:p>
            <w:pPr>
              <w:pStyle w:val="TableText"/>
              <w:keepNext/>
              <w:jc w:val="center"/>
            </w:pPr>
            <w:r>
              <w:rPr>
                <w:b/>
                <w:bCs/>
                <w:sz w:val="24"/>
                <w:szCs w:val="24"/>
              </w:rPr>
              <w:t xml:space="preserve">Relevance to this project</w:t>
            </w:r>
          </w:p>
        </w:tc>
      </w:tr>
      <w:tr>
        <w:trPr>
          <w:cantSplit/>
        </w:trPr>
        <w:tc>
          <w:tcPr>
            <w:tcW w:w="550" w:type="dxa"/>
            <w:vAlign w:val="top"/>
          </w:tcPr>
          <w:p>
            <w:pPr>
              <w:pStyle w:val="TableText"/>
              <w:keepNext/>
              <w:jc w:val="center"/>
            </w:pPr>
            <w:r>
              <w:rPr>
                <w:sz w:val="24"/>
                <w:szCs w:val="24"/>
              </w:rPr>
              <w:t xml:space="preserve">1</w:t>
            </w:r>
          </w:p>
        </w:tc>
        <w:tc>
          <w:tcPr>
            <w:tcW w:w="2000" w:type="dxa"/>
            <w:vAlign w:val="top"/>
          </w:tcPr>
          <w:p>
            <w:pPr>
              <w:pStyle w:val="TableText"/>
              <w:keepNext/>
              <w:jc w:val="left"/>
            </w:pPr>
            <w:r>
              <w:rPr>
                <w:sz w:val="24"/>
                <w:szCs w:val="24"/>
              </w:rPr>
              <w:t xml:space="preserve">Dosovitskiy et al., 2021 [3]</w:t>
            </w:r>
          </w:p>
        </w:tc>
        <w:tc>
          <w:tcPr>
            <w:tcW w:w="3000" w:type="dxa"/>
            <w:vAlign w:val="top"/>
          </w:tcPr>
          <w:p>
            <w:pPr>
              <w:pStyle w:val="TableText"/>
              <w:keepNext/>
              <w:jc w:val="left"/>
            </w:pPr>
            <w:r>
              <w:rPr>
                <w:sz w:val="24"/>
                <w:szCs w:val="24"/>
              </w:rPr>
              <w:t xml:space="preserve">Vision Transformer (ViT): image patches processed by a Transformer</w:t>
            </w:r>
          </w:p>
        </w:tc>
        <w:tc>
          <w:tcPr>
            <w:tcW w:w="3476" w:type="dxa"/>
            <w:vAlign w:val="top"/>
          </w:tcPr>
          <w:p>
            <w:pPr>
              <w:pStyle w:val="TableText"/>
              <w:keepNext/>
              <w:jc w:val="left"/>
            </w:pPr>
            <w:r>
              <w:rPr>
                <w:sz w:val="24"/>
                <w:szCs w:val="24"/>
              </w:rPr>
              <w:t xml:space="preserve">Architecture of the CLIP vision encoder (ViT-B/32)</w:t>
            </w:r>
          </w:p>
        </w:tc>
      </w:tr>
      <w:tr>
        <w:trPr>
          <w:cantSplit/>
        </w:trPr>
        <w:tc>
          <w:tcPr>
            <w:tcW w:w="550" w:type="dxa"/>
            <w:vAlign w:val="top"/>
          </w:tcPr>
          <w:p>
            <w:pPr>
              <w:pStyle w:val="TableText"/>
              <w:keepNext/>
              <w:jc w:val="center"/>
            </w:pPr>
            <w:r>
              <w:rPr>
                <w:sz w:val="24"/>
                <w:szCs w:val="24"/>
              </w:rPr>
              <w:t xml:space="preserve">2</w:t>
            </w:r>
          </w:p>
        </w:tc>
        <w:tc>
          <w:tcPr>
            <w:tcW w:w="2000" w:type="dxa"/>
            <w:vAlign w:val="top"/>
          </w:tcPr>
          <w:p>
            <w:pPr>
              <w:pStyle w:val="TableText"/>
              <w:keepNext/>
              <w:jc w:val="left"/>
            </w:pPr>
            <w:r>
              <w:rPr>
                <w:sz w:val="24"/>
                <w:szCs w:val="24"/>
              </w:rPr>
              <w:t xml:space="preserve">Radford et al., 2021 [2]</w:t>
            </w:r>
          </w:p>
        </w:tc>
        <w:tc>
          <w:tcPr>
            <w:tcW w:w="3000" w:type="dxa"/>
            <w:vAlign w:val="top"/>
          </w:tcPr>
          <w:p>
            <w:pPr>
              <w:pStyle w:val="TableText"/>
              <w:keepNext/>
              <w:jc w:val="left"/>
            </w:pPr>
            <w:r>
              <w:rPr>
                <w:sz w:val="24"/>
                <w:szCs w:val="24"/>
              </w:rPr>
              <w:t xml:space="preserve">CLIP: contrastive image–text pretraining on 400 M pairs</w:t>
            </w:r>
          </w:p>
        </w:tc>
        <w:tc>
          <w:tcPr>
            <w:tcW w:w="3476" w:type="dxa"/>
            <w:vAlign w:val="top"/>
          </w:tcPr>
          <w:p>
            <w:pPr>
              <w:pStyle w:val="TableText"/>
              <w:keepNext/>
              <w:jc w:val="left"/>
            </w:pPr>
            <w:r>
              <w:rPr>
                <w:sz w:val="24"/>
                <w:szCs w:val="24"/>
              </w:rPr>
              <w:t xml:space="preserve">Frozen encoder for both modes; zero-shot classification by text prompts</w:t>
            </w:r>
          </w:p>
        </w:tc>
      </w:tr>
      <w:tr>
        <w:trPr>
          <w:cantSplit/>
        </w:trPr>
        <w:tc>
          <w:tcPr>
            <w:tcW w:w="550" w:type="dxa"/>
            <w:vAlign w:val="top"/>
          </w:tcPr>
          <w:p>
            <w:pPr>
              <w:pStyle w:val="TableText"/>
              <w:keepNext/>
              <w:jc w:val="center"/>
            </w:pPr>
            <w:r>
              <w:rPr>
                <w:sz w:val="24"/>
                <w:szCs w:val="24"/>
              </w:rPr>
              <w:t xml:space="preserve">3</w:t>
            </w:r>
          </w:p>
        </w:tc>
        <w:tc>
          <w:tcPr>
            <w:tcW w:w="2000" w:type="dxa"/>
            <w:vAlign w:val="top"/>
          </w:tcPr>
          <w:p>
            <w:pPr>
              <w:pStyle w:val="TableText"/>
              <w:keepNext/>
              <w:jc w:val="left"/>
            </w:pPr>
            <w:r>
              <w:rPr>
                <w:sz w:val="24"/>
                <w:szCs w:val="24"/>
              </w:rPr>
              <w:t xml:space="preserve">Vinyals et al., 2016 [4]</w:t>
            </w:r>
          </w:p>
        </w:tc>
        <w:tc>
          <w:tcPr>
            <w:tcW w:w="3000" w:type="dxa"/>
            <w:vAlign w:val="top"/>
          </w:tcPr>
          <w:p>
            <w:pPr>
              <w:pStyle w:val="TableText"/>
              <w:keepNext/>
              <w:jc w:val="left"/>
            </w:pPr>
            <w:r>
              <w:rPr>
                <w:sz w:val="24"/>
                <w:szCs w:val="24"/>
              </w:rPr>
              <w:t xml:space="preserve">Matching Networks: classify by comparing with a labelled support set</w:t>
            </w:r>
          </w:p>
        </w:tc>
        <w:tc>
          <w:tcPr>
            <w:tcW w:w="3476" w:type="dxa"/>
            <w:vAlign w:val="top"/>
          </w:tcPr>
          <w:p>
            <w:pPr>
              <w:pStyle w:val="TableText"/>
              <w:keepNext/>
              <w:jc w:val="left"/>
            </w:pPr>
            <w:r>
              <w:rPr>
                <w:sz w:val="24"/>
                <w:szCs w:val="24"/>
              </w:rPr>
              <w:t xml:space="preserve">Idea of classifying from a few labelled examples</w:t>
            </w:r>
          </w:p>
        </w:tc>
      </w:tr>
      <w:tr>
        <w:trPr>
          <w:cantSplit/>
        </w:trPr>
        <w:tc>
          <w:tcPr>
            <w:tcW w:w="550" w:type="dxa"/>
            <w:vAlign w:val="top"/>
          </w:tcPr>
          <w:p>
            <w:pPr>
              <w:pStyle w:val="TableText"/>
              <w:keepNext/>
              <w:jc w:val="center"/>
            </w:pPr>
            <w:r>
              <w:rPr>
                <w:sz w:val="24"/>
                <w:szCs w:val="24"/>
              </w:rPr>
              <w:t xml:space="preserve">4</w:t>
            </w:r>
          </w:p>
        </w:tc>
        <w:tc>
          <w:tcPr>
            <w:tcW w:w="2000" w:type="dxa"/>
            <w:vAlign w:val="top"/>
          </w:tcPr>
          <w:p>
            <w:pPr>
              <w:pStyle w:val="TableText"/>
              <w:keepNext/>
              <w:jc w:val="left"/>
            </w:pPr>
            <w:r>
              <w:rPr>
                <w:sz w:val="24"/>
                <w:szCs w:val="24"/>
              </w:rPr>
              <w:t xml:space="preserve">Snell et al., 2017 [5]</w:t>
            </w:r>
          </w:p>
        </w:tc>
        <w:tc>
          <w:tcPr>
            <w:tcW w:w="3000" w:type="dxa"/>
            <w:vAlign w:val="top"/>
          </w:tcPr>
          <w:p>
            <w:pPr>
              <w:pStyle w:val="TableText"/>
              <w:keepNext/>
              <w:jc w:val="left"/>
            </w:pPr>
            <w:r>
              <w:rPr>
                <w:sz w:val="24"/>
                <w:szCs w:val="24"/>
              </w:rPr>
              <w:t xml:space="preserve">Prototypical Networks: class prototype = mean embedding</w:t>
            </w:r>
          </w:p>
        </w:tc>
        <w:tc>
          <w:tcPr>
            <w:tcW w:w="3476" w:type="dxa"/>
            <w:vAlign w:val="top"/>
          </w:tcPr>
          <w:p>
            <w:pPr>
              <w:pStyle w:val="TableText"/>
              <w:keepNext/>
              <w:jc w:val="left"/>
            </w:pPr>
            <w:r>
              <w:rPr>
                <w:sz w:val="24"/>
                <w:szCs w:val="24"/>
              </w:rPr>
              <w:t xml:space="preserve">Embedding-space view of few-shot classes</w:t>
            </w:r>
          </w:p>
        </w:tc>
      </w:tr>
      <w:tr>
        <w:trPr>
          <w:cantSplit/>
        </w:trPr>
        <w:tc>
          <w:tcPr>
            <w:tcW w:w="550" w:type="dxa"/>
            <w:vAlign w:val="top"/>
          </w:tcPr>
          <w:p>
            <w:pPr>
              <w:pStyle w:val="TableText"/>
              <w:keepNext/>
              <w:jc w:val="center"/>
            </w:pPr>
            <w:r>
              <w:rPr>
                <w:sz w:val="24"/>
                <w:szCs w:val="24"/>
              </w:rPr>
              <w:t xml:space="preserve">5</w:t>
            </w:r>
          </w:p>
        </w:tc>
        <w:tc>
          <w:tcPr>
            <w:tcW w:w="2000" w:type="dxa"/>
            <w:vAlign w:val="top"/>
          </w:tcPr>
          <w:p>
            <w:pPr>
              <w:pStyle w:val="TableText"/>
              <w:keepNext/>
              <w:jc w:val="left"/>
            </w:pPr>
            <w:r>
              <w:rPr>
                <w:sz w:val="24"/>
                <w:szCs w:val="24"/>
              </w:rPr>
              <w:t xml:space="preserve">Finn et al., 2017 [6]</w:t>
            </w:r>
          </w:p>
        </w:tc>
        <w:tc>
          <w:tcPr>
            <w:tcW w:w="3000" w:type="dxa"/>
            <w:vAlign w:val="top"/>
          </w:tcPr>
          <w:p>
            <w:pPr>
              <w:pStyle w:val="TableText"/>
              <w:keepNext/>
              <w:jc w:val="left"/>
            </w:pPr>
            <w:r>
              <w:rPr>
                <w:sz w:val="24"/>
                <w:szCs w:val="24"/>
              </w:rPr>
              <w:t xml:space="preserve">MAML: gradient-based meta-learning</w:t>
            </w:r>
          </w:p>
        </w:tc>
        <w:tc>
          <w:tcPr>
            <w:tcW w:w="3476" w:type="dxa"/>
            <w:vAlign w:val="top"/>
          </w:tcPr>
          <w:p>
            <w:pPr>
              <w:pStyle w:val="TableText"/>
              <w:keepNext/>
              <w:jc w:val="left"/>
            </w:pPr>
            <w:r>
              <w:rPr>
                <w:sz w:val="24"/>
                <w:szCs w:val="24"/>
              </w:rPr>
              <w:t xml:space="preserve">Alternative to a frozen encoder; needs training on many tasks</w:t>
            </w:r>
          </w:p>
        </w:tc>
      </w:tr>
      <w:tr>
        <w:trPr>
          <w:cantSplit/>
        </w:trPr>
        <w:tc>
          <w:tcPr>
            <w:tcW w:w="550" w:type="dxa"/>
            <w:vAlign w:val="top"/>
          </w:tcPr>
          <w:p>
            <w:pPr>
              <w:pStyle w:val="TableText"/>
              <w:keepNext/>
              <w:jc w:val="center"/>
            </w:pPr>
            <w:r>
              <w:rPr>
                <w:sz w:val="24"/>
                <w:szCs w:val="24"/>
              </w:rPr>
              <w:t xml:space="preserve">6</w:t>
            </w:r>
          </w:p>
        </w:tc>
        <w:tc>
          <w:tcPr>
            <w:tcW w:w="2000" w:type="dxa"/>
            <w:vAlign w:val="top"/>
          </w:tcPr>
          <w:p>
            <w:pPr>
              <w:pStyle w:val="TableText"/>
              <w:keepNext/>
              <w:jc w:val="left"/>
            </w:pPr>
            <w:r>
              <w:rPr>
                <w:sz w:val="24"/>
                <w:szCs w:val="24"/>
              </w:rPr>
              <w:t xml:space="preserve">Tian et al., 2020 [7]</w:t>
            </w:r>
          </w:p>
        </w:tc>
        <w:tc>
          <w:tcPr>
            <w:tcW w:w="3000" w:type="dxa"/>
            <w:vAlign w:val="top"/>
          </w:tcPr>
          <w:p>
            <w:pPr>
              <w:pStyle w:val="TableText"/>
              <w:keepNext/>
              <w:jc w:val="left"/>
            </w:pPr>
            <w:r>
              <w:rPr>
                <w:sz w:val="24"/>
                <w:szCs w:val="24"/>
              </w:rPr>
              <w:t xml:space="preserve">Linear classifier on a good pretrained embedding</w:t>
            </w:r>
          </w:p>
        </w:tc>
        <w:tc>
          <w:tcPr>
            <w:tcW w:w="3476" w:type="dxa"/>
            <w:vAlign w:val="top"/>
          </w:tcPr>
          <w:p>
            <w:pPr>
              <w:pStyle w:val="TableText"/>
              <w:keepNext/>
              <w:jc w:val="left"/>
            </w:pPr>
            <w:r>
              <w:rPr>
                <w:sz w:val="24"/>
                <w:szCs w:val="24"/>
              </w:rPr>
              <w:t xml:space="preserve">Justifies frozen encoder + logistic-regression head</w:t>
            </w:r>
          </w:p>
        </w:tc>
      </w:tr>
      <w:tr>
        <w:trPr>
          <w:cantSplit/>
        </w:trPr>
        <w:tc>
          <w:tcPr>
            <w:tcW w:w="550" w:type="dxa"/>
            <w:vAlign w:val="top"/>
          </w:tcPr>
          <w:p>
            <w:pPr>
              <w:pStyle w:val="TableText"/>
              <w:keepNext/>
              <w:jc w:val="center"/>
            </w:pPr>
            <w:r>
              <w:rPr>
                <w:sz w:val="24"/>
                <w:szCs w:val="24"/>
              </w:rPr>
              <w:t xml:space="preserve">7</w:t>
            </w:r>
          </w:p>
        </w:tc>
        <w:tc>
          <w:tcPr>
            <w:tcW w:w="2000" w:type="dxa"/>
            <w:vAlign w:val="top"/>
          </w:tcPr>
          <w:p>
            <w:pPr>
              <w:pStyle w:val="TableText"/>
              <w:keepNext/>
              <w:jc w:val="left"/>
            </w:pPr>
            <w:r>
              <w:rPr>
                <w:sz w:val="24"/>
                <w:szCs w:val="24"/>
              </w:rPr>
              <w:t xml:space="preserve">Zhou et al., 2022 [8]</w:t>
            </w:r>
          </w:p>
        </w:tc>
        <w:tc>
          <w:tcPr>
            <w:tcW w:w="3000" w:type="dxa"/>
            <w:vAlign w:val="top"/>
          </w:tcPr>
          <w:p>
            <w:pPr>
              <w:pStyle w:val="TableText"/>
              <w:keepNext/>
              <w:jc w:val="left"/>
            </w:pPr>
            <w:r>
              <w:rPr>
                <w:sz w:val="24"/>
                <w:szCs w:val="24"/>
              </w:rPr>
              <w:t xml:space="preserve">CoOp: learned text-prompt context from few images</w:t>
            </w:r>
          </w:p>
        </w:tc>
        <w:tc>
          <w:tcPr>
            <w:tcW w:w="3476" w:type="dxa"/>
            <w:vAlign w:val="top"/>
          </w:tcPr>
          <w:p>
            <w:pPr>
              <w:pStyle w:val="TableText"/>
              <w:keepNext/>
              <w:jc w:val="left"/>
            </w:pPr>
            <w:r>
              <w:rPr>
                <w:sz w:val="24"/>
                <w:szCs w:val="24"/>
              </w:rPr>
              <w:t xml:space="preserve">Possible future extension of the zero-shot mode</w:t>
            </w:r>
          </w:p>
        </w:tc>
      </w:tr>
      <w:tr>
        <w:trPr>
          <w:cantSplit/>
        </w:trPr>
        <w:tc>
          <w:tcPr>
            <w:tcW w:w="550" w:type="dxa"/>
            <w:vAlign w:val="top"/>
          </w:tcPr>
          <w:p>
            <w:pPr>
              <w:pStyle w:val="TableText"/>
              <w:keepNext/>
              <w:jc w:val="center"/>
            </w:pPr>
            <w:r>
              <w:rPr>
                <w:sz w:val="24"/>
                <w:szCs w:val="24"/>
              </w:rPr>
              <w:t xml:space="preserve">8</w:t>
            </w:r>
          </w:p>
        </w:tc>
        <w:tc>
          <w:tcPr>
            <w:tcW w:w="2000" w:type="dxa"/>
            <w:vAlign w:val="top"/>
          </w:tcPr>
          <w:p>
            <w:pPr>
              <w:pStyle w:val="TableText"/>
              <w:keepNext/>
              <w:jc w:val="left"/>
            </w:pPr>
            <w:r>
              <w:rPr>
                <w:sz w:val="24"/>
                <w:szCs w:val="24"/>
              </w:rPr>
              <w:t xml:space="preserve">Gao et al., 2021 [9]</w:t>
            </w:r>
          </w:p>
        </w:tc>
        <w:tc>
          <w:tcPr>
            <w:tcW w:w="3000" w:type="dxa"/>
            <w:vAlign w:val="top"/>
          </w:tcPr>
          <w:p>
            <w:pPr>
              <w:pStyle w:val="TableText"/>
              <w:keepNext/>
              <w:jc w:val="left"/>
            </w:pPr>
            <w:r>
              <w:rPr>
                <w:sz w:val="24"/>
                <w:szCs w:val="24"/>
              </w:rPr>
              <w:t xml:space="preserve">CLIP-Adapter: small trainable adapter on frozen CLIP</w:t>
            </w:r>
          </w:p>
        </w:tc>
        <w:tc>
          <w:tcPr>
            <w:tcW w:w="3476" w:type="dxa"/>
            <w:vAlign w:val="top"/>
          </w:tcPr>
          <w:p>
            <w:pPr>
              <w:pStyle w:val="TableText"/>
              <w:keepNext/>
              <w:jc w:val="left"/>
            </w:pPr>
            <w:r>
              <w:rPr>
                <w:sz w:val="24"/>
                <w:szCs w:val="24"/>
              </w:rPr>
              <w:t xml:space="preserve">Shows value of a small learned layer on CLIP features</w:t>
            </w:r>
          </w:p>
        </w:tc>
      </w:tr>
      <w:tr>
        <w:trPr>
          <w:cantSplit/>
        </w:trPr>
        <w:tc>
          <w:tcPr>
            <w:tcW w:w="550" w:type="dxa"/>
            <w:vAlign w:val="top"/>
          </w:tcPr>
          <w:p>
            <w:pPr>
              <w:pStyle w:val="TableText"/>
              <w:keepNext/>
              <w:jc w:val="center"/>
            </w:pPr>
            <w:r>
              <w:rPr>
                <w:sz w:val="24"/>
                <w:szCs w:val="24"/>
              </w:rPr>
              <w:t xml:space="preserve">9</w:t>
            </w:r>
          </w:p>
        </w:tc>
        <w:tc>
          <w:tcPr>
            <w:tcW w:w="2000" w:type="dxa"/>
            <w:vAlign w:val="top"/>
          </w:tcPr>
          <w:p>
            <w:pPr>
              <w:pStyle w:val="TableText"/>
              <w:keepNext/>
              <w:jc w:val="left"/>
            </w:pPr>
            <w:r>
              <w:rPr>
                <w:sz w:val="24"/>
                <w:szCs w:val="24"/>
              </w:rPr>
              <w:t xml:space="preserve">Zhang et al., 2022 [10]</w:t>
            </w:r>
          </w:p>
        </w:tc>
        <w:tc>
          <w:tcPr>
            <w:tcW w:w="3000" w:type="dxa"/>
            <w:vAlign w:val="top"/>
          </w:tcPr>
          <w:p>
            <w:pPr>
              <w:pStyle w:val="TableText"/>
              <w:keepNext/>
              <w:jc w:val="left"/>
            </w:pPr>
            <w:r>
              <w:rPr>
                <w:sz w:val="24"/>
                <w:szCs w:val="24"/>
              </w:rPr>
              <w:t xml:space="preserve">Tip-Adapter: training-free cache of few-shot features</w:t>
            </w:r>
          </w:p>
        </w:tc>
        <w:tc>
          <w:tcPr>
            <w:tcW w:w="3476" w:type="dxa"/>
            <w:vAlign w:val="top"/>
          </w:tcPr>
          <w:p>
            <w:pPr>
              <w:pStyle w:val="TableText"/>
              <w:keepNext/>
              <w:jc w:val="left"/>
            </w:pPr>
            <w:r>
              <w:rPr>
                <w:sz w:val="24"/>
                <w:szCs w:val="24"/>
              </w:rPr>
              <w:t xml:space="preserve">Combines few-shot and zero-shot predictions (hybrid mode)</w:t>
            </w:r>
          </w:p>
        </w:tc>
      </w:tr>
      <w:tr>
        <w:trPr>
          <w:cantSplit/>
        </w:trPr>
        <w:tc>
          <w:tcPr>
            <w:tcW w:w="550" w:type="dxa"/>
            <w:vAlign w:val="top"/>
          </w:tcPr>
          <w:p>
            <w:pPr>
              <w:pStyle w:val="TableText"/>
              <w:keepNext/>
              <w:jc w:val="center"/>
            </w:pPr>
            <w:r>
              <w:rPr>
                <w:sz w:val="24"/>
                <w:szCs w:val="24"/>
              </w:rPr>
              <w:t xml:space="preserve">10</w:t>
            </w:r>
          </w:p>
        </w:tc>
        <w:tc>
          <w:tcPr>
            <w:tcW w:w="2000" w:type="dxa"/>
            <w:vAlign w:val="top"/>
          </w:tcPr>
          <w:p>
            <w:pPr>
              <w:pStyle w:val="TableText"/>
              <w:keepNext/>
              <w:jc w:val="left"/>
            </w:pPr>
            <w:r>
              <w:rPr>
                <w:sz w:val="24"/>
                <w:szCs w:val="24"/>
              </w:rPr>
              <w:t xml:space="preserve">Carney et al., 2020 [11]</w:t>
            </w:r>
          </w:p>
        </w:tc>
        <w:tc>
          <w:tcPr>
            <w:tcW w:w="3000" w:type="dxa"/>
            <w:vAlign w:val="top"/>
          </w:tcPr>
          <w:p>
            <w:pPr>
              <w:pStyle w:val="TableText"/>
              <w:keepNext/>
              <w:jc w:val="left"/>
            </w:pPr>
            <w:r>
              <w:rPr>
                <w:sz w:val="24"/>
                <w:szCs w:val="24"/>
              </w:rPr>
              <w:t xml:space="preserve">Teachable Machine: no-code classifier trainer in the browser</w:t>
            </w:r>
          </w:p>
        </w:tc>
        <w:tc>
          <w:tcPr>
            <w:tcW w:w="3476" w:type="dxa"/>
            <w:vAlign w:val="top"/>
          </w:tcPr>
          <w:p>
            <w:pPr>
              <w:pStyle w:val="TableText"/>
              <w:keepNext/>
              <w:jc w:val="left"/>
            </w:pPr>
            <w:r>
              <w:rPr>
                <w:sz w:val="24"/>
                <w:szCs w:val="24"/>
              </w:rPr>
              <w:t xml:space="preserve">Closest existing tool; this project adds a text mode and local ONNX inference</w:t>
            </w:r>
          </w:p>
        </w:tc>
      </w:tr>
      <w:tr>
        <w:trPr>
          <w:cantSplit/>
        </w:trPr>
        <w:tc>
          <w:tcPr>
            <w:tcW w:w="550" w:type="dxa"/>
            <w:vAlign w:val="top"/>
          </w:tcPr>
          <w:p>
            <w:pPr>
              <w:pStyle w:val="TableText"/>
              <w:keepNext/>
              <w:jc w:val="center"/>
            </w:pPr>
            <w:r>
              <w:rPr>
                <w:sz w:val="24"/>
                <w:szCs w:val="24"/>
              </w:rPr>
              <w:t xml:space="preserve">11</w:t>
            </w:r>
          </w:p>
        </w:tc>
        <w:tc>
          <w:tcPr>
            <w:tcW w:w="2000" w:type="dxa"/>
            <w:vAlign w:val="top"/>
          </w:tcPr>
          <w:p>
            <w:pPr>
              <w:pStyle w:val="TableText"/>
              <w:keepNext/>
              <w:jc w:val="left"/>
            </w:pPr>
            <w:r>
              <w:rPr>
                <w:sz w:val="24"/>
                <w:szCs w:val="24"/>
              </w:rPr>
              <w:t xml:space="preserve">Jacob et al., 2018 [12]</w:t>
            </w:r>
          </w:p>
        </w:tc>
        <w:tc>
          <w:tcPr>
            <w:tcW w:w="3000" w:type="dxa"/>
            <w:vAlign w:val="top"/>
          </w:tcPr>
          <w:p>
            <w:pPr>
              <w:pStyle w:val="TableText"/>
              <w:keepNext/>
              <w:jc w:val="left"/>
            </w:pPr>
            <w:r>
              <w:rPr>
                <w:sz w:val="24"/>
                <w:szCs w:val="24"/>
              </w:rPr>
              <w:t xml:space="preserve">8-bit integer quantization of neural networks</w:t>
            </w:r>
          </w:p>
        </w:tc>
        <w:tc>
          <w:tcPr>
            <w:tcW w:w="3476" w:type="dxa"/>
            <w:vAlign w:val="top"/>
          </w:tcPr>
          <w:p>
            <w:pPr>
              <w:pStyle w:val="TableText"/>
              <w:keepNext/>
              <w:jc w:val="left"/>
            </w:pPr>
            <w:r>
              <w:rPr>
                <w:sz w:val="24"/>
                <w:szCs w:val="24"/>
              </w:rPr>
              <w:t xml:space="preserve">Basis for the quantized ONNX encoders</w:t>
            </w:r>
          </w:p>
        </w:tc>
      </w:tr>
    </w:tbl>
    <w:p>
      <w:pPr>
        <w:pStyle w:val="Caption"/>
        <w:spacing w:before="100" w:after="240"/>
      </w:pPr>
      <w:bookmarkStart w:id="117" w:name="bm_tbl_lit"/>
      <w:r>
        <w:rPr>
          <w:b/>
          <w:bCs/>
        </w:rPr>
        <w:t xml:space="preserve">Table 2.1 Literature survey of few-shot, zero-shot and CLIP-based classification</w:t>
      </w:r>
      <w:bookmarkEnd w:id="117"/>
    </w:p>
    <w:p>
      <w:pPr>
        <w:pStyle w:val="Heading2"/>
      </w:pPr>
      <w:bookmarkStart w:id="118" w:name="bm_h_2_4"/>
      <w:r>
        <w:rPr>
          <w:b/>
          <w:bCs/>
        </w:rPr>
        <w:t xml:space="preserve">2.4 RESEARCH GAP</w:t>
      </w:r>
      <w:bookmarkEnd w:id="118"/>
    </w:p>
    <w:p>
      <w:pPr>
        <w:pStyle w:val="Body"/>
      </w:pPr>
      <w:r>
        <w:t xml:space="preserve">The literature shows that strong pretrained embeddings make few-shot and zero-shot classification practical, but most published methods are evaluated in research code that depends on full deep-learning frameworks and GPUs, and the existing user-facing tools are limited to one input type or run in the cloud. A gap therefore remains for a small, local, framework-free application that combines example-based and text-based classification over a single shared encoder and is evaluated honestly on real hardware. Teachable Lens is designed to fill that gap.</w:t>
      </w:r>
    </w:p>
    <w:p>
      <w:pPr>
        <w:pStyle w:val="Heading2"/>
      </w:pPr>
      <w:bookmarkStart w:id="119" w:name="bm_h_2_5"/>
      <w:r>
        <w:rPr>
          <w:b/>
          <w:bCs/>
        </w:rPr>
        <w:t xml:space="preserve">2.5 SUMMARY</w:t>
      </w:r>
      <w:bookmarkEnd w:id="119"/>
    </w:p>
    <w:p>
      <w:pPr>
        <w:pStyle w:val="Body"/>
      </w:pPr>
      <w:r>
        <w:t xml:space="preserve">This chapter reviewed vision transformers, CLIP, meta-learning, adaptation of CLIP, no-code teaching tools and quantization. The main lesson is that a good frozen embedding together with a simple trainable head is a strong, inexpensive recipe for few-shot classification, and that quantized ONNX models make it deployable on a CPU.</w:t>
      </w:r>
    </w:p>
    <w:p>
      <w:pPr>
        <w:pStyle w:val="ChapterNum"/>
      </w:pPr>
      <w:r>
        <w:rPr>
          <w:b/>
          <w:bCs/>
        </w:rPr>
        <w:t xml:space="preserve">CHAPTER 3</w:t>
      </w:r>
    </w:p>
    <w:p>
      <w:pPr>
        <w:pStyle w:val="ChapterTitle"/>
      </w:pPr>
      <w:bookmarkStart w:id="120" w:name="bm_ch3"/>
      <w:r>
        <w:rPr>
          <w:b/>
          <w:bCs/>
        </w:rPr>
        <w:t xml:space="preserve">EXISTING METHODS</w:t>
      </w:r>
      <w:bookmarkEnd w:id="120"/>
    </w:p>
    <w:p>
      <w:pPr>
        <w:pStyle w:val="Heading2"/>
      </w:pPr>
      <w:bookmarkStart w:id="121" w:name="bm_h_3_1"/>
      <w:r>
        <w:rPr>
          <w:b/>
          <w:bCs/>
        </w:rPr>
        <w:t xml:space="preserve">3.1 INTRODUCTION</w:t>
      </w:r>
      <w:bookmarkEnd w:id="121"/>
    </w:p>
    <w:p>
      <w:pPr>
        <w:pStyle w:val="Body"/>
      </w:pPr>
      <w:r>
        <w:t xml:space="preserve">There are several established ways to obtain an image classifier for a custom set of categories. This chapter describes the main ones and explains why none of them fully meets the requirements of this project: user-defined classes, very few examples, CPU-only execution and local operation.</w:t>
      </w:r>
    </w:p>
    <w:p>
      <w:pPr>
        <w:pStyle w:val="Heading2"/>
      </w:pPr>
      <w:bookmarkStart w:id="122" w:name="bm_h_3_2"/>
      <w:r>
        <w:rPr>
          <w:b/>
          <w:bCs/>
        </w:rPr>
        <w:t xml:space="preserve">3.2 TRAINING A CONVOLUTIONAL NETWORK FROM SCRATCH</w:t>
      </w:r>
      <w:bookmarkEnd w:id="122"/>
    </w:p>
    <w:p>
      <w:pPr>
        <w:pStyle w:val="Body"/>
      </w:pPr>
      <w:r>
        <w:t xml:space="preserve">The classical approach is to design a convolutional neural network (CNN), collect a labelled dataset and train the network for many epochs with gradient descent. A CNN stacks convolution, pooling and fully connected layers to learn visual features automatically. The approach gives full control, but it needs thousands of labelled images per class, hours of training on a GPU and expertise in tuning. With only a few photos per class a network trained from scratch overfits badly.</w:t>
      </w:r>
    </w:p>
    <w:p>
      <w:pPr>
        <w:pStyle w:val="Heading2"/>
      </w:pPr>
      <w:bookmarkStart w:id="123" w:name="bm_h_3_3"/>
      <w:r>
        <w:rPr>
          <w:b/>
          <w:bCs/>
        </w:rPr>
        <w:t xml:space="preserve">3.3 FINE-TUNING A PRETRAINED NETWORK</w:t>
      </w:r>
      <w:bookmarkEnd w:id="123"/>
    </w:p>
    <w:p>
      <w:pPr>
        <w:pStyle w:val="Body"/>
      </w:pPr>
      <w:r>
        <w:t xml:space="preserve">Transfer learning with fine-tuning starts from a network pretrained on a large dataset and continues training all or part of its weights on the new data. It needs far fewer images than training from scratch, but it still requires a deep-learning framework, back-propagation through a large model and enough GPU memory to hold the weights, activations and optimiser state. On a 4 GB GPU, fine-tuning even a small vision transformer is constrained, and the resulting model forgets or must be retrained whenever a class is added.</w:t>
      </w:r>
    </w:p>
    <w:p>
      <w:pPr>
        <w:pStyle w:val="Heading2"/>
      </w:pPr>
      <w:bookmarkStart w:id="124" w:name="bm_h_3_4"/>
      <w:r>
        <w:rPr>
          <w:b/>
          <w:bCs/>
        </w:rPr>
        <w:t xml:space="preserve">3.4 META-LEARNING FOR FEW-SHOT CLASSIFICATION</w:t>
      </w:r>
      <w:bookmarkEnd w:id="124"/>
    </w:p>
    <w:p>
      <w:pPr>
        <w:pStyle w:val="Body"/>
      </w:pPr>
      <w:r>
        <w:t xml:space="preserve">Methods such as Matching Networks, Prototypical Networks and MAML [4]–[6] are designed for learning from few examples. They are trained on thousands of small episodes drawn from a large labelled dataset, which is expensive and framework-dependent, and the resulting models are research artefacts rather than ready-to-use applications.</w:t>
      </w:r>
    </w:p>
    <w:p>
      <w:pPr>
        <w:pStyle w:val="Heading2"/>
      </w:pPr>
      <w:bookmarkStart w:id="125" w:name="bm_h_3_5"/>
      <w:r>
        <w:rPr>
          <w:b/>
          <w:bCs/>
        </w:rPr>
        <w:t xml:space="preserve">3.5 NO-CODE TEACHING TOOLS AND CLOUD SERVICES</w:t>
      </w:r>
      <w:bookmarkEnd w:id="125"/>
    </w:p>
    <w:p>
      <w:pPr>
        <w:pStyle w:val="Body"/>
      </w:pPr>
      <w:r>
        <w:t xml:space="preserve">Tools such as Teachable Machine [11] let users train a classifier from examples in the browser without writing code, and cloud machine-learning services allow users to upload a labelled dataset and receive a trained model. These tools are convenient, but they either rely on a fixed image-only feature extractor with no text-based option, or require uploading personal images to a remote service and depend on an internet connection.</w:t>
      </w:r>
    </w:p>
    <w:p>
      <w:pPr>
        <w:pStyle w:val="Heading2"/>
      </w:pPr>
      <w:bookmarkStart w:id="126" w:name="bm_h_3_6"/>
      <w:r>
        <w:rPr>
          <w:b/>
          <w:bCs/>
        </w:rPr>
        <w:t xml:space="preserve">3.6 ZERO-SHOT CLIP THROUGH FULL DEEP-LEARNING FRAMEWORKS</w:t>
      </w:r>
      <w:bookmarkEnd w:id="126"/>
    </w:p>
    <w:p>
      <w:pPr>
        <w:pStyle w:val="Body"/>
      </w:pPr>
      <w:r>
        <w:t xml:space="preserve">The reference implementation of CLIP runs on PyTorch. It supports zero-shot classification directly, but it requires installing PyTorch, which with CUDA takes several gigabytes, and it offers no interface for teaching personal classes from examples. Running the original floating-point weights is also heavier on a CPU than the 8-bit ONNX export used here.</w:t>
      </w:r>
    </w:p>
    <w:p>
      <w:pPr>
        <w:pStyle w:val="Heading2"/>
      </w:pPr>
      <w:bookmarkStart w:id="127" w:name="bm_h_3_7"/>
      <w:r>
        <w:rPr>
          <w:b/>
          <w:bCs/>
        </w:rPr>
        <w:t xml:space="preserve">3.7 LIMITATIONS OF EXISTING METHODS</w:t>
      </w:r>
      <w:bookmarkEnd w:id="127"/>
    </w:p>
    <w:p>
      <w:pPr>
        <w:pStyle w:val="BodyLead"/>
      </w:pPr>
      <w:r>
        <w:t xml:space="preserve">Table 3.1 compares the approaches with the proposed system.</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100"/>
        <w:gridCol w:w="2200"/>
        <w:gridCol w:w="2400"/>
        <w:gridCol w:w="2326"/>
      </w:tblGrid>
      <w:tr>
        <w:trPr>
          <w:cantSplit/>
          <w:tblHeader/>
        </w:trPr>
        <w:tc>
          <w:tcPr>
            <w:tcW w:w="2100" w:type="dxa"/>
            <w:shd w:val="clear" w:color="auto" w:fill="D9D9D9"/>
            <w:vAlign w:val="center"/>
          </w:tcPr>
          <w:p>
            <w:pPr>
              <w:pStyle w:val="TableText"/>
              <w:keepNext/>
              <w:jc w:val="center"/>
            </w:pPr>
            <w:r>
              <w:rPr>
                <w:b/>
                <w:bCs/>
                <w:sz w:val="24"/>
                <w:szCs w:val="24"/>
              </w:rPr>
              <w:t xml:space="preserve">Approach</w:t>
            </w:r>
          </w:p>
        </w:tc>
        <w:tc>
          <w:tcPr>
            <w:tcW w:w="2200" w:type="dxa"/>
            <w:shd w:val="clear" w:color="auto" w:fill="D9D9D9"/>
            <w:vAlign w:val="center"/>
          </w:tcPr>
          <w:p>
            <w:pPr>
              <w:pStyle w:val="TableText"/>
              <w:keepNext/>
              <w:jc w:val="center"/>
            </w:pPr>
            <w:r>
              <w:rPr>
                <w:b/>
                <w:bCs/>
                <w:sz w:val="24"/>
                <w:szCs w:val="24"/>
              </w:rPr>
              <w:t xml:space="preserve">Labelled data needed</w:t>
            </w:r>
          </w:p>
        </w:tc>
        <w:tc>
          <w:tcPr>
            <w:tcW w:w="2400" w:type="dxa"/>
            <w:shd w:val="clear" w:color="auto" w:fill="D9D9D9"/>
            <w:vAlign w:val="center"/>
          </w:tcPr>
          <w:p>
            <w:pPr>
              <w:pStyle w:val="TableText"/>
              <w:keepNext/>
              <w:jc w:val="center"/>
            </w:pPr>
            <w:r>
              <w:rPr>
                <w:b/>
                <w:bCs/>
                <w:sz w:val="24"/>
                <w:szCs w:val="24"/>
              </w:rPr>
              <w:t xml:space="preserve">Hardware / software</w:t>
            </w:r>
          </w:p>
        </w:tc>
        <w:tc>
          <w:tcPr>
            <w:tcW w:w="2326" w:type="dxa"/>
            <w:shd w:val="clear" w:color="auto" w:fill="D9D9D9"/>
            <w:vAlign w:val="center"/>
          </w:tcPr>
          <w:p>
            <w:pPr>
              <w:pStyle w:val="TableText"/>
              <w:keepNext/>
              <w:jc w:val="center"/>
            </w:pPr>
            <w:r>
              <w:rPr>
                <w:b/>
                <w:bCs/>
                <w:sz w:val="24"/>
                <w:szCs w:val="24"/>
              </w:rPr>
              <w:t xml:space="preserve">Classes can change at run time</w:t>
            </w:r>
          </w:p>
        </w:tc>
      </w:tr>
      <w:tr>
        <w:trPr>
          <w:cantSplit/>
        </w:trPr>
        <w:tc>
          <w:tcPr>
            <w:tcW w:w="2100" w:type="dxa"/>
            <w:vAlign w:val="top"/>
          </w:tcPr>
          <w:p>
            <w:pPr>
              <w:pStyle w:val="TableText"/>
              <w:keepNext/>
              <w:jc w:val="left"/>
            </w:pPr>
            <w:r>
              <w:rPr>
                <w:sz w:val="24"/>
                <w:szCs w:val="24"/>
              </w:rPr>
              <w:t xml:space="preserve">CNN from scratch</w:t>
            </w:r>
          </w:p>
        </w:tc>
        <w:tc>
          <w:tcPr>
            <w:tcW w:w="2200" w:type="dxa"/>
            <w:vAlign w:val="top"/>
          </w:tcPr>
          <w:p>
            <w:pPr>
              <w:pStyle w:val="TableText"/>
              <w:keepNext/>
              <w:jc w:val="left"/>
            </w:pPr>
            <w:r>
              <w:rPr>
                <w:sz w:val="24"/>
                <w:szCs w:val="24"/>
              </w:rPr>
              <w:t xml:space="preserve">Thousands per class</w:t>
            </w:r>
          </w:p>
        </w:tc>
        <w:tc>
          <w:tcPr>
            <w:tcW w:w="2400" w:type="dxa"/>
            <w:vAlign w:val="top"/>
          </w:tcPr>
          <w:p>
            <w:pPr>
              <w:pStyle w:val="TableText"/>
              <w:keepNext/>
              <w:jc w:val="left"/>
            </w:pPr>
            <w:r>
              <w:rPr>
                <w:sz w:val="24"/>
                <w:szCs w:val="24"/>
              </w:rPr>
              <w:t xml:space="preserve">GPU, deep-learning framework</w:t>
            </w:r>
          </w:p>
        </w:tc>
        <w:tc>
          <w:tcPr>
            <w:tcW w:w="2326" w:type="dxa"/>
            <w:vAlign w:val="top"/>
          </w:tcPr>
          <w:p>
            <w:pPr>
              <w:pStyle w:val="TableText"/>
              <w:keepNext/>
              <w:jc w:val="left"/>
            </w:pPr>
            <w:r>
              <w:rPr>
                <w:sz w:val="24"/>
                <w:szCs w:val="24"/>
              </w:rPr>
              <w:t xml:space="preserve">No: retrain from the beginning</w:t>
            </w:r>
          </w:p>
        </w:tc>
      </w:tr>
      <w:tr>
        <w:trPr>
          <w:cantSplit/>
        </w:trPr>
        <w:tc>
          <w:tcPr>
            <w:tcW w:w="2100" w:type="dxa"/>
            <w:vAlign w:val="top"/>
          </w:tcPr>
          <w:p>
            <w:pPr>
              <w:pStyle w:val="TableText"/>
              <w:keepNext/>
              <w:jc w:val="left"/>
            </w:pPr>
            <w:r>
              <w:rPr>
                <w:sz w:val="24"/>
                <w:szCs w:val="24"/>
              </w:rPr>
              <w:t xml:space="preserve">Fine-tuning a pretrained network</w:t>
            </w:r>
          </w:p>
        </w:tc>
        <w:tc>
          <w:tcPr>
            <w:tcW w:w="2200" w:type="dxa"/>
            <w:vAlign w:val="top"/>
          </w:tcPr>
          <w:p>
            <w:pPr>
              <w:pStyle w:val="TableText"/>
              <w:keepNext/>
              <w:jc w:val="left"/>
            </w:pPr>
            <w:r>
              <w:rPr>
                <w:sz w:val="24"/>
                <w:szCs w:val="24"/>
              </w:rPr>
              <w:t xml:space="preserve">Tens to hundreds per class</w:t>
            </w:r>
          </w:p>
        </w:tc>
        <w:tc>
          <w:tcPr>
            <w:tcW w:w="2400" w:type="dxa"/>
            <w:vAlign w:val="top"/>
          </w:tcPr>
          <w:p>
            <w:pPr>
              <w:pStyle w:val="TableText"/>
              <w:keepNext/>
              <w:jc w:val="left"/>
            </w:pPr>
            <w:r>
              <w:rPr>
                <w:sz w:val="24"/>
                <w:szCs w:val="24"/>
              </w:rPr>
              <w:t xml:space="preserve">GPU, deep-learning framework</w:t>
            </w:r>
          </w:p>
        </w:tc>
        <w:tc>
          <w:tcPr>
            <w:tcW w:w="2326" w:type="dxa"/>
            <w:vAlign w:val="top"/>
          </w:tcPr>
          <w:p>
            <w:pPr>
              <w:pStyle w:val="TableText"/>
              <w:keepNext/>
              <w:jc w:val="left"/>
            </w:pPr>
            <w:r>
              <w:rPr>
                <w:sz w:val="24"/>
                <w:szCs w:val="24"/>
              </w:rPr>
              <w:t xml:space="preserve">No: retrain or fine-tune again</w:t>
            </w:r>
          </w:p>
        </w:tc>
      </w:tr>
      <w:tr>
        <w:trPr>
          <w:cantSplit/>
        </w:trPr>
        <w:tc>
          <w:tcPr>
            <w:tcW w:w="2100" w:type="dxa"/>
            <w:vAlign w:val="top"/>
          </w:tcPr>
          <w:p>
            <w:pPr>
              <w:pStyle w:val="TableText"/>
              <w:keepNext/>
              <w:jc w:val="left"/>
            </w:pPr>
            <w:r>
              <w:rPr>
                <w:sz w:val="24"/>
                <w:szCs w:val="24"/>
              </w:rPr>
              <w:t xml:space="preserve">Meta-learning (MAML, Prototypical)</w:t>
            </w:r>
          </w:p>
        </w:tc>
        <w:tc>
          <w:tcPr>
            <w:tcW w:w="2200" w:type="dxa"/>
            <w:vAlign w:val="top"/>
          </w:tcPr>
          <w:p>
            <w:pPr>
              <w:pStyle w:val="TableText"/>
              <w:keepNext/>
              <w:jc w:val="left"/>
            </w:pPr>
            <w:r>
              <w:rPr>
                <w:sz w:val="24"/>
                <w:szCs w:val="24"/>
              </w:rPr>
              <w:t xml:space="preserve">Few per class at test time; large dataset for pretraining</w:t>
            </w:r>
          </w:p>
        </w:tc>
        <w:tc>
          <w:tcPr>
            <w:tcW w:w="2400" w:type="dxa"/>
            <w:vAlign w:val="top"/>
          </w:tcPr>
          <w:p>
            <w:pPr>
              <w:pStyle w:val="TableText"/>
              <w:keepNext/>
              <w:jc w:val="left"/>
            </w:pPr>
            <w:r>
              <w:rPr>
                <w:sz w:val="24"/>
                <w:szCs w:val="24"/>
              </w:rPr>
              <w:t xml:space="preserve">GPU, research code</w:t>
            </w:r>
          </w:p>
        </w:tc>
        <w:tc>
          <w:tcPr>
            <w:tcW w:w="2326" w:type="dxa"/>
            <w:vAlign w:val="top"/>
          </w:tcPr>
          <w:p>
            <w:pPr>
              <w:pStyle w:val="TableText"/>
              <w:keepNext/>
              <w:jc w:val="left"/>
            </w:pPr>
            <w:r>
              <w:rPr>
                <w:sz w:val="24"/>
                <w:szCs w:val="24"/>
              </w:rPr>
              <w:t xml:space="preserve">Yes, within the trained episode format</w:t>
            </w:r>
          </w:p>
        </w:tc>
      </w:tr>
      <w:tr>
        <w:trPr>
          <w:cantSplit/>
        </w:trPr>
        <w:tc>
          <w:tcPr>
            <w:tcW w:w="2100" w:type="dxa"/>
            <w:vAlign w:val="top"/>
          </w:tcPr>
          <w:p>
            <w:pPr>
              <w:pStyle w:val="TableText"/>
              <w:keepNext/>
              <w:jc w:val="left"/>
            </w:pPr>
            <w:r>
              <w:rPr>
                <w:sz w:val="24"/>
                <w:szCs w:val="24"/>
              </w:rPr>
              <w:t xml:space="preserve">No-code / cloud tools</w:t>
            </w:r>
          </w:p>
        </w:tc>
        <w:tc>
          <w:tcPr>
            <w:tcW w:w="2200" w:type="dxa"/>
            <w:vAlign w:val="top"/>
          </w:tcPr>
          <w:p>
            <w:pPr>
              <w:pStyle w:val="TableText"/>
              <w:keepNext/>
              <w:jc w:val="left"/>
            </w:pPr>
            <w:r>
              <w:rPr>
                <w:sz w:val="24"/>
                <w:szCs w:val="24"/>
              </w:rPr>
              <w:t xml:space="preserve">A few to many per class</w:t>
            </w:r>
          </w:p>
        </w:tc>
        <w:tc>
          <w:tcPr>
            <w:tcW w:w="2400" w:type="dxa"/>
            <w:vAlign w:val="top"/>
          </w:tcPr>
          <w:p>
            <w:pPr>
              <w:pStyle w:val="TableText"/>
              <w:keepNext/>
              <w:jc w:val="left"/>
            </w:pPr>
            <w:r>
              <w:rPr>
                <w:sz w:val="24"/>
                <w:szCs w:val="24"/>
              </w:rPr>
              <w:t xml:space="preserve">Browser or remote server</w:t>
            </w:r>
          </w:p>
        </w:tc>
        <w:tc>
          <w:tcPr>
            <w:tcW w:w="2326" w:type="dxa"/>
            <w:vAlign w:val="top"/>
          </w:tcPr>
          <w:p>
            <w:pPr>
              <w:pStyle w:val="TableText"/>
              <w:keepNext/>
              <w:jc w:val="left"/>
            </w:pPr>
            <w:r>
              <w:rPr>
                <w:sz w:val="24"/>
                <w:szCs w:val="24"/>
              </w:rPr>
              <w:t xml:space="preserve">Yes, but images may leave the device</w:t>
            </w:r>
          </w:p>
        </w:tc>
      </w:tr>
      <w:tr>
        <w:trPr>
          <w:cantSplit/>
        </w:trPr>
        <w:tc>
          <w:tcPr>
            <w:tcW w:w="2100" w:type="dxa"/>
            <w:vAlign w:val="top"/>
          </w:tcPr>
          <w:p>
            <w:pPr>
              <w:pStyle w:val="TableText"/>
              <w:keepNext/>
              <w:jc w:val="left"/>
            </w:pPr>
            <w:r>
              <w:rPr>
                <w:sz w:val="24"/>
                <w:szCs w:val="24"/>
              </w:rPr>
              <w:t xml:space="preserve">CLIP zero-shot (PyTorch)</w:t>
            </w:r>
          </w:p>
        </w:tc>
        <w:tc>
          <w:tcPr>
            <w:tcW w:w="2200" w:type="dxa"/>
            <w:vAlign w:val="top"/>
          </w:tcPr>
          <w:p>
            <w:pPr>
              <w:pStyle w:val="TableText"/>
              <w:keepNext/>
              <w:jc w:val="left"/>
            </w:pPr>
            <w:r>
              <w:rPr>
                <w:sz w:val="24"/>
                <w:szCs w:val="24"/>
              </w:rPr>
              <w:t xml:space="preserve">None</w:t>
            </w:r>
          </w:p>
        </w:tc>
        <w:tc>
          <w:tcPr>
            <w:tcW w:w="2400" w:type="dxa"/>
            <w:vAlign w:val="top"/>
          </w:tcPr>
          <w:p>
            <w:pPr>
              <w:pStyle w:val="TableText"/>
              <w:keepNext/>
              <w:jc w:val="left"/>
            </w:pPr>
            <w:r>
              <w:rPr>
                <w:sz w:val="24"/>
                <w:szCs w:val="24"/>
              </w:rPr>
              <w:t xml:space="preserve">PyTorch install of several GB</w:t>
            </w:r>
          </w:p>
        </w:tc>
        <w:tc>
          <w:tcPr>
            <w:tcW w:w="2326" w:type="dxa"/>
            <w:vAlign w:val="top"/>
          </w:tcPr>
          <w:p>
            <w:pPr>
              <w:pStyle w:val="TableText"/>
              <w:keepNext/>
              <w:jc w:val="left"/>
            </w:pPr>
            <w:r>
              <w:rPr>
                <w:sz w:val="24"/>
                <w:szCs w:val="24"/>
              </w:rPr>
              <w:t xml:space="preserve">Yes, text only; no example-based mode</w:t>
            </w:r>
          </w:p>
        </w:tc>
      </w:tr>
      <w:tr>
        <w:trPr>
          <w:cantSplit/>
        </w:trPr>
        <w:tc>
          <w:tcPr>
            <w:tcW w:w="2100" w:type="dxa"/>
            <w:vAlign w:val="top"/>
          </w:tcPr>
          <w:p>
            <w:pPr>
              <w:pStyle w:val="TableText"/>
              <w:keepNext/>
              <w:jc w:val="left"/>
            </w:pPr>
            <w:r>
              <w:rPr>
                <w:b/>
                <w:bCs/>
                <w:sz w:val="24"/>
                <w:szCs w:val="24"/>
              </w:rPr>
              <w:t xml:space="preserve">Teachable Lens (proposed)</w:t>
            </w:r>
          </w:p>
        </w:tc>
        <w:tc>
          <w:tcPr>
            <w:tcW w:w="2200" w:type="dxa"/>
            <w:vAlign w:val="top"/>
          </w:tcPr>
          <w:p>
            <w:pPr>
              <w:pStyle w:val="TableText"/>
              <w:keepNext/>
              <w:jc w:val="left"/>
            </w:pPr>
            <w:r>
              <w:rPr>
                <w:b/>
                <w:bCs/>
                <w:sz w:val="24"/>
                <w:szCs w:val="24"/>
              </w:rPr>
              <w:t xml:space="preserve">5–20 per class, or none</w:t>
            </w:r>
          </w:p>
        </w:tc>
        <w:tc>
          <w:tcPr>
            <w:tcW w:w="2400" w:type="dxa"/>
            <w:vAlign w:val="top"/>
          </w:tcPr>
          <w:p>
            <w:pPr>
              <w:pStyle w:val="TableText"/>
              <w:keepNext/>
              <w:jc w:val="left"/>
            </w:pPr>
            <w:r>
              <w:rPr>
                <w:b/>
                <w:bCs/>
                <w:sz w:val="24"/>
                <w:szCs w:val="24"/>
              </w:rPr>
              <w:t xml:space="preserve">CPU, ONNX Runtime only, offline</w:t>
            </w:r>
          </w:p>
        </w:tc>
        <w:tc>
          <w:tcPr>
            <w:tcW w:w="2326" w:type="dxa"/>
            <w:vAlign w:val="top"/>
          </w:tcPr>
          <w:p>
            <w:pPr>
              <w:pStyle w:val="TableText"/>
              <w:keepNext/>
              <w:jc w:val="left"/>
            </w:pPr>
            <w:r>
              <w:rPr>
                <w:b/>
                <w:bCs/>
                <w:sz w:val="24"/>
                <w:szCs w:val="24"/>
              </w:rPr>
              <w:t xml:space="preserve">Yes: example-based and text-based</w:t>
            </w:r>
          </w:p>
        </w:tc>
      </w:tr>
    </w:tbl>
    <w:p>
      <w:pPr>
        <w:pStyle w:val="Caption"/>
        <w:spacing w:before="100" w:after="240"/>
      </w:pPr>
      <w:bookmarkStart w:id="128" w:name="bm_tbl_cmp"/>
      <w:r>
        <w:rPr>
          <w:b/>
          <w:bCs/>
        </w:rPr>
        <w:t xml:space="preserve">Table 3.1 Comparison of approaches for building a custom image classifier</w:t>
      </w:r>
      <w:bookmarkEnd w:id="128"/>
    </w:p>
    <w:p>
      <w:pPr>
        <w:pStyle w:val="Heading2"/>
      </w:pPr>
      <w:bookmarkStart w:id="129" w:name="bm_h_3_8"/>
      <w:r>
        <w:rPr>
          <w:b/>
          <w:bCs/>
        </w:rPr>
        <w:t xml:space="preserve">3.8 SUMMARY</w:t>
      </w:r>
      <w:bookmarkEnd w:id="129"/>
    </w:p>
    <w:p>
      <w:pPr>
        <w:pStyle w:val="Body"/>
      </w:pPr>
      <w:r>
        <w:t xml:space="preserve">Existing methods either need a lot of labelled data and a GPU, depend on heavy frameworks, send images to the cloud, or support only one way of defining classes. The proposed system removes these obstacles by combining a quantized frozen encoder, a tiny trainable head and a text mode in one local application.</w:t>
      </w:r>
    </w:p>
    <w:p>
      <w:pPr>
        <w:pStyle w:val="ChapterNum"/>
      </w:pPr>
      <w:r>
        <w:rPr>
          <w:b/>
          <w:bCs/>
        </w:rPr>
        <w:t xml:space="preserve">CHAPTER 4</w:t>
      </w:r>
    </w:p>
    <w:p>
      <w:pPr>
        <w:pStyle w:val="ChapterTitle"/>
      </w:pPr>
      <w:bookmarkStart w:id="130" w:name="bm_ch4"/>
      <w:r>
        <w:rPr>
          <w:b/>
          <w:bCs/>
        </w:rPr>
        <w:t xml:space="preserve">PROPOSED SYSTEM</w:t>
      </w:r>
      <w:bookmarkEnd w:id="130"/>
    </w:p>
    <w:p>
      <w:pPr>
        <w:pStyle w:val="Heading2"/>
      </w:pPr>
      <w:bookmarkStart w:id="131" w:name="bm_h_4_1"/>
      <w:r>
        <w:rPr>
          <w:b/>
          <w:bCs/>
        </w:rPr>
        <w:t xml:space="preserve">4.1 INTRODUCTION</w:t>
      </w:r>
      <w:bookmarkEnd w:id="131"/>
    </w:p>
    <w:p>
      <w:pPr>
        <w:pStyle w:val="Body"/>
      </w:pPr>
      <w:r>
        <w:t xml:space="preserve">Teachable Lens is a local application with a browser interface. Its core is a frozen CLIP ViT-B/32 encoder that converts images and text into 512-dimensional embeddings, and two small classification procedures that operate on those embeddings: a trainable logistic-regression head for few-shot classification and a cosine-similarity matcher for zero-shot classification. This chapter describes the architecture, the design decisions that follow from the hardware limits, the models used and the mathematics of the two modes.</w:t>
      </w:r>
    </w:p>
    <w:p>
      <w:pPr>
        <w:pStyle w:val="Heading2"/>
      </w:pPr>
      <w:bookmarkStart w:id="132" w:name="bm_h_4_2"/>
      <w:r>
        <w:rPr>
          <w:b/>
          <w:bCs/>
        </w:rPr>
        <w:t xml:space="preserve">4.2 SYSTEM ARCHITECTURE</w:t>
      </w:r>
      <w:bookmarkEnd w:id="132"/>
    </w:p>
    <w:p>
      <w:pPr>
        <w:pStyle w:val="Body"/>
      </w:pPr>
      <w:r>
        <w:t xml:space="preserve">Figure 4.1 shows the data flow. An input image from upload, webcam or clipboard is preprocessed and passed through the CLIP vision encoder to give an L2-normalised 512-dimensional embedding. From there the pipeline splits. In few-shot mode, the embeddings of the user’s stored examples train the logistic-regression head, and the head classifies new embeddings. In zero-shot mode, the labels typed by the user are wrapped in a prompt, encoded by the CLIP text encoder, and compared with the image embedding by cosine similarity.</w:t>
      </w:r>
    </w:p>
    <w:p>
      <w:pPr>
        <w:pStyle w:val="FigurePara"/>
      </w:pPr>
      <w:r>
        <w:drawing>
          <wp:inline distT="0" distB="0" distL="0" distR="0">
            <wp:extent cx="5580000" cy="2343600"/>
            <wp:docPr id="3" name="Picture 3" descr="Proposed system architecture: both modes share the same frozen CLIP encoder"/>
            <wp:cNvGraphicFramePr>
              <a:graphicFrameLocks noChangeAspect="1"/>
            </wp:cNvGraphicFramePr>
            <a:graphic>
              <a:graphicData uri="http://schemas.openxmlformats.org/drawingml/2006/picture">
                <pic:pic>
                  <pic:nvPicPr>
                    <pic:cNvPr id="3" name="architecture.png"/>
                    <pic:cNvPicPr/>
                  </pic:nvPicPr>
                  <pic:blipFill>
                    <a:blip r:embed="rIdImg2"/>
                    <a:stretch>
                      <a:fillRect/>
                    </a:stretch>
                  </pic:blipFill>
                  <pic:spPr>
                    <a:xfrm>
                      <a:off x="0" y="0"/>
                      <a:ext cx="5580000" cy="2343600"/>
                    </a:xfrm>
                    <a:prstGeom prst="rect">
                      <a:avLst/>
                    </a:prstGeom>
                  </pic:spPr>
                </pic:pic>
              </a:graphicData>
            </a:graphic>
          </wp:inline>
        </w:drawing>
      </w:r>
    </w:p>
    <w:p>
      <w:pPr>
        <w:pStyle w:val="Caption"/>
      </w:pPr>
      <w:bookmarkStart w:id="133" w:name="bm_fig_arch"/>
      <w:r>
        <w:rPr>
          <w:b/>
          <w:bCs/>
        </w:rPr>
        <w:t xml:space="preserve">Figure 4.1 Proposed system architecture: both modes share the same frozen CLIP encoder</w:t>
      </w:r>
      <w:bookmarkEnd w:id="133"/>
    </w:p>
    <w:p>
      <w:pPr>
        <w:pStyle w:val="Heading2"/>
      </w:pPr>
      <w:bookmarkStart w:id="134" w:name="bm_h_4_3"/>
      <w:r>
        <w:rPr>
          <w:b/>
          <w:bCs/>
        </w:rPr>
        <w:t xml:space="preserve">4.3 HARDWARE CONSTRAINTS AND DESIGN DECISIONS</w:t>
      </w:r>
      <w:bookmarkEnd w:id="134"/>
    </w:p>
    <w:p>
      <w:pPr>
        <w:pStyle w:val="Body"/>
      </w:pPr>
      <w:r>
        <w:t xml:space="preserve">The target machine has 4 GB of GPU memory and 16 GB of system memory. These constraints shaped every design choice, summarised in Table 4.1.</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000"/>
        <w:gridCol w:w="3100"/>
        <w:gridCol w:w="3926"/>
      </w:tblGrid>
      <w:tr>
        <w:trPr>
          <w:cantSplit/>
          <w:tblHeader/>
        </w:trPr>
        <w:tc>
          <w:tcPr>
            <w:tcW w:w="2000" w:type="dxa"/>
            <w:shd w:val="clear" w:color="auto" w:fill="D9D9D9"/>
            <w:vAlign w:val="center"/>
          </w:tcPr>
          <w:p>
            <w:pPr>
              <w:pStyle w:val="TableText"/>
              <w:keepNext/>
              <w:jc w:val="center"/>
            </w:pPr>
            <w:r>
              <w:rPr>
                <w:b/>
                <w:bCs/>
                <w:sz w:val="24"/>
                <w:szCs w:val="24"/>
              </w:rPr>
              <w:t xml:space="preserve">Decision</w:t>
            </w:r>
          </w:p>
        </w:tc>
        <w:tc>
          <w:tcPr>
            <w:tcW w:w="3100" w:type="dxa"/>
            <w:shd w:val="clear" w:color="auto" w:fill="D9D9D9"/>
            <w:vAlign w:val="center"/>
          </w:tcPr>
          <w:p>
            <w:pPr>
              <w:pStyle w:val="TableText"/>
              <w:keepNext/>
              <w:jc w:val="center"/>
            </w:pPr>
            <w:r>
              <w:rPr>
                <w:b/>
                <w:bCs/>
                <w:sz w:val="24"/>
                <w:szCs w:val="24"/>
              </w:rPr>
              <w:t xml:space="preserve">Choice</w:t>
            </w:r>
          </w:p>
        </w:tc>
        <w:tc>
          <w:tcPr>
            <w:tcW w:w="3926" w:type="dxa"/>
            <w:shd w:val="clear" w:color="auto" w:fill="D9D9D9"/>
            <w:vAlign w:val="center"/>
          </w:tcPr>
          <w:p>
            <w:pPr>
              <w:pStyle w:val="TableText"/>
              <w:keepNext/>
              <w:jc w:val="center"/>
            </w:pPr>
            <w:r>
              <w:rPr>
                <w:b/>
                <w:bCs/>
                <w:sz w:val="24"/>
                <w:szCs w:val="24"/>
              </w:rPr>
              <w:t xml:space="preserve">Reason</w:t>
            </w:r>
          </w:p>
        </w:tc>
      </w:tr>
      <w:tr>
        <w:trPr>
          <w:cantSplit/>
        </w:trPr>
        <w:tc>
          <w:tcPr>
            <w:tcW w:w="2000" w:type="dxa"/>
            <w:vAlign w:val="top"/>
          </w:tcPr>
          <w:p>
            <w:pPr>
              <w:pStyle w:val="TableText"/>
              <w:keepNext/>
              <w:jc w:val="left"/>
            </w:pPr>
            <w:r>
              <w:rPr>
                <w:sz w:val="24"/>
                <w:szCs w:val="24"/>
              </w:rPr>
              <w:t xml:space="preserve">Inference engine</w:t>
            </w:r>
          </w:p>
        </w:tc>
        <w:tc>
          <w:tcPr>
            <w:tcW w:w="3100" w:type="dxa"/>
            <w:vAlign w:val="top"/>
          </w:tcPr>
          <w:p>
            <w:pPr>
              <w:pStyle w:val="TableText"/>
              <w:keepNext/>
              <w:jc w:val="left"/>
            </w:pPr>
            <w:r>
              <w:rPr>
                <w:sz w:val="24"/>
                <w:szCs w:val="24"/>
              </w:rPr>
              <w:t xml:space="preserve">onnxruntime (CPU)</w:t>
            </w:r>
          </w:p>
        </w:tc>
        <w:tc>
          <w:tcPr>
            <w:tcW w:w="3926" w:type="dxa"/>
            <w:vAlign w:val="top"/>
          </w:tcPr>
          <w:p>
            <w:pPr>
              <w:pStyle w:val="TableText"/>
              <w:keepNext/>
              <w:jc w:val="left"/>
            </w:pPr>
            <w:r>
              <w:rPr>
                <w:sz w:val="24"/>
                <w:szCs w:val="24"/>
              </w:rPr>
              <w:t xml:space="preserve">Small package; no CUDA or PyTorch needed</w:t>
            </w:r>
          </w:p>
        </w:tc>
      </w:tr>
      <w:tr>
        <w:trPr>
          <w:cantSplit/>
        </w:trPr>
        <w:tc>
          <w:tcPr>
            <w:tcW w:w="2000" w:type="dxa"/>
            <w:vAlign w:val="top"/>
          </w:tcPr>
          <w:p>
            <w:pPr>
              <w:pStyle w:val="TableText"/>
              <w:keepNext/>
              <w:jc w:val="left"/>
            </w:pPr>
            <w:r>
              <w:rPr>
                <w:sz w:val="24"/>
                <w:szCs w:val="24"/>
              </w:rPr>
              <w:t xml:space="preserve">Backbone</w:t>
            </w:r>
          </w:p>
        </w:tc>
        <w:tc>
          <w:tcPr>
            <w:tcW w:w="3100" w:type="dxa"/>
            <w:vAlign w:val="top"/>
          </w:tcPr>
          <w:p>
            <w:pPr>
              <w:pStyle w:val="TableText"/>
              <w:keepNext/>
              <w:jc w:val="left"/>
            </w:pPr>
            <w:r>
              <w:rPr>
                <w:sz w:val="24"/>
                <w:szCs w:val="24"/>
              </w:rPr>
              <w:t xml:space="preserve">CLIP ViT-B/32, int8 ONNX</w:t>
            </w:r>
          </w:p>
        </w:tc>
        <w:tc>
          <w:tcPr>
            <w:tcW w:w="3926" w:type="dxa"/>
            <w:vAlign w:val="top"/>
          </w:tcPr>
          <w:p>
            <w:pPr>
              <w:pStyle w:val="TableText"/>
              <w:keepNext/>
              <w:jc w:val="left"/>
            </w:pPr>
            <w:r>
              <w:rPr>
                <w:sz w:val="24"/>
                <w:szCs w:val="24"/>
              </w:rPr>
              <w:t xml:space="preserve">Strong general features in a small quantized file</w:t>
            </w:r>
          </w:p>
        </w:tc>
      </w:tr>
      <w:tr>
        <w:trPr>
          <w:cantSplit/>
        </w:trPr>
        <w:tc>
          <w:tcPr>
            <w:tcW w:w="2000" w:type="dxa"/>
            <w:vAlign w:val="top"/>
          </w:tcPr>
          <w:p>
            <w:pPr>
              <w:pStyle w:val="TableText"/>
              <w:keepNext/>
              <w:jc w:val="left"/>
            </w:pPr>
            <w:r>
              <w:rPr>
                <w:sz w:val="24"/>
                <w:szCs w:val="24"/>
              </w:rPr>
              <w:t xml:space="preserve">Training</w:t>
            </w:r>
          </w:p>
        </w:tc>
        <w:tc>
          <w:tcPr>
            <w:tcW w:w="3100" w:type="dxa"/>
            <w:vAlign w:val="top"/>
          </w:tcPr>
          <w:p>
            <w:pPr>
              <w:pStyle w:val="TableText"/>
              <w:keepNext/>
              <w:jc w:val="left"/>
            </w:pPr>
            <w:r>
              <w:rPr>
                <w:sz w:val="24"/>
                <w:szCs w:val="24"/>
              </w:rPr>
              <w:t xml:space="preserve">Frozen encoder + logistic regression</w:t>
            </w:r>
          </w:p>
        </w:tc>
        <w:tc>
          <w:tcPr>
            <w:tcW w:w="3926" w:type="dxa"/>
            <w:vAlign w:val="top"/>
          </w:tcPr>
          <w:p>
            <w:pPr>
              <w:pStyle w:val="TableText"/>
              <w:keepNext/>
              <w:jc w:val="left"/>
            </w:pPr>
            <w:r>
              <w:rPr>
                <w:sz w:val="24"/>
                <w:szCs w:val="24"/>
              </w:rPr>
              <w:t xml:space="preserve">Trains on the CPU in milliseconds; no GPU memory</w:t>
            </w:r>
          </w:p>
        </w:tc>
      </w:tr>
      <w:tr>
        <w:trPr>
          <w:cantSplit/>
        </w:trPr>
        <w:tc>
          <w:tcPr>
            <w:tcW w:w="2000" w:type="dxa"/>
            <w:vAlign w:val="top"/>
          </w:tcPr>
          <w:p>
            <w:pPr>
              <w:pStyle w:val="TableText"/>
              <w:keepNext/>
              <w:jc w:val="left"/>
            </w:pPr>
            <w:r>
              <w:rPr>
                <w:sz w:val="24"/>
                <w:szCs w:val="24"/>
              </w:rPr>
              <w:t xml:space="preserve">Tokenizer</w:t>
            </w:r>
          </w:p>
        </w:tc>
        <w:tc>
          <w:tcPr>
            <w:tcW w:w="3100" w:type="dxa"/>
            <w:vAlign w:val="top"/>
          </w:tcPr>
          <w:p>
            <w:pPr>
              <w:pStyle w:val="TableText"/>
              <w:keepNext/>
              <w:jc w:val="left"/>
            </w:pPr>
            <w:r>
              <w:rPr>
                <w:sz w:val="24"/>
                <w:szCs w:val="24"/>
              </w:rPr>
              <w:t xml:space="preserve">Hugging Face tokenizers (Rust)</w:t>
            </w:r>
          </w:p>
        </w:tc>
        <w:tc>
          <w:tcPr>
            <w:tcW w:w="3926" w:type="dxa"/>
            <w:vAlign w:val="top"/>
          </w:tcPr>
          <w:p>
            <w:pPr>
              <w:pStyle w:val="TableText"/>
              <w:keepNext/>
              <w:jc w:val="left"/>
            </w:pPr>
            <w:r>
              <w:rPr>
                <w:sz w:val="24"/>
                <w:szCs w:val="24"/>
              </w:rPr>
              <w:t xml:space="preserve">Avoids installing the full transformers library</w:t>
            </w:r>
          </w:p>
        </w:tc>
      </w:tr>
      <w:tr>
        <w:trPr>
          <w:cantSplit/>
        </w:trPr>
        <w:tc>
          <w:tcPr>
            <w:tcW w:w="2000" w:type="dxa"/>
            <w:vAlign w:val="top"/>
          </w:tcPr>
          <w:p>
            <w:pPr>
              <w:pStyle w:val="TableText"/>
              <w:keepNext/>
              <w:jc w:val="left"/>
            </w:pPr>
            <w:r>
              <w:rPr>
                <w:sz w:val="24"/>
                <w:szCs w:val="24"/>
              </w:rPr>
              <w:t xml:space="preserve">User interface</w:t>
            </w:r>
          </w:p>
        </w:tc>
        <w:tc>
          <w:tcPr>
            <w:tcW w:w="3100" w:type="dxa"/>
            <w:vAlign w:val="top"/>
          </w:tcPr>
          <w:p>
            <w:pPr>
              <w:pStyle w:val="TableText"/>
              <w:keepNext/>
              <w:jc w:val="left"/>
            </w:pPr>
            <w:r>
              <w:rPr>
                <w:sz w:val="24"/>
                <w:szCs w:val="24"/>
              </w:rPr>
              <w:t xml:space="preserve">Gradio 6</w:t>
            </w:r>
          </w:p>
        </w:tc>
        <w:tc>
          <w:tcPr>
            <w:tcW w:w="3926" w:type="dxa"/>
            <w:vAlign w:val="top"/>
          </w:tcPr>
          <w:p>
            <w:pPr>
              <w:pStyle w:val="TableText"/>
              <w:keepNext/>
              <w:jc w:val="left"/>
            </w:pPr>
            <w:r>
              <w:rPr>
                <w:sz w:val="24"/>
                <w:szCs w:val="24"/>
              </w:rPr>
              <w:t xml:space="preserve">Browser UI with webcam and clipboard input in pure Python</w:t>
            </w:r>
          </w:p>
        </w:tc>
      </w:tr>
      <w:tr>
        <w:trPr>
          <w:cantSplit/>
        </w:trPr>
        <w:tc>
          <w:tcPr>
            <w:tcW w:w="2000" w:type="dxa"/>
            <w:vAlign w:val="top"/>
          </w:tcPr>
          <w:p>
            <w:pPr>
              <w:pStyle w:val="TableText"/>
              <w:keepNext/>
              <w:jc w:val="left"/>
            </w:pPr>
            <w:r>
              <w:rPr>
                <w:sz w:val="24"/>
                <w:szCs w:val="24"/>
              </w:rPr>
              <w:t xml:space="preserve">Storage</w:t>
            </w:r>
          </w:p>
        </w:tc>
        <w:tc>
          <w:tcPr>
            <w:tcW w:w="3100" w:type="dxa"/>
            <w:vAlign w:val="top"/>
          </w:tcPr>
          <w:p>
            <w:pPr>
              <w:pStyle w:val="TableText"/>
              <w:keepNext/>
              <w:jc w:val="left"/>
            </w:pPr>
            <w:r>
              <w:rPr>
                <w:sz w:val="24"/>
                <w:szCs w:val="24"/>
              </w:rPr>
              <w:t xml:space="preserve">Plain folders + joblib</w:t>
            </w:r>
          </w:p>
        </w:tc>
        <w:tc>
          <w:tcPr>
            <w:tcW w:w="3926" w:type="dxa"/>
            <w:vAlign w:val="top"/>
          </w:tcPr>
          <w:p>
            <w:pPr>
              <w:pStyle w:val="TableText"/>
              <w:keepNext/>
              <w:jc w:val="left"/>
            </w:pPr>
            <w:r>
              <w:rPr>
                <w:sz w:val="24"/>
                <w:szCs w:val="24"/>
              </w:rPr>
              <w:t xml:space="preserve">Dataset stays human-readable and portable</w:t>
            </w:r>
          </w:p>
        </w:tc>
      </w:tr>
    </w:tbl>
    <w:p>
      <w:pPr>
        <w:pStyle w:val="Caption"/>
        <w:spacing w:before="100" w:after="240"/>
      </w:pPr>
      <w:bookmarkStart w:id="135" w:name="bm_tbl_dec"/>
      <w:r>
        <w:rPr>
          <w:b/>
          <w:bCs/>
        </w:rPr>
        <w:t xml:space="preserve">Table 4.1 Design decisions and their reasons</w:t>
      </w:r>
      <w:bookmarkEnd w:id="135"/>
    </w:p>
    <w:p>
      <w:pPr>
        <w:pStyle w:val="Heading2"/>
      </w:pPr>
      <w:bookmarkStart w:id="136" w:name="bm_h_4_4"/>
      <w:r>
        <w:rPr>
          <w:b/>
          <w:bCs/>
        </w:rPr>
        <w:t xml:space="preserve">4.4 CLIP VIT-B/32 AS A FROZEN FEATURE EXTRACTOR</w:t>
      </w:r>
      <w:bookmarkEnd w:id="136"/>
    </w:p>
    <w:p>
      <w:pPr>
        <w:pStyle w:val="Body"/>
      </w:pPr>
      <w:r>
        <w:t xml:space="preserve">CLIP consists of two encoders trained together by a contrastive objective [2]. The vision encoder here is a Vision Transformer with 32×32 patches (ViT-B/32). It splits a 224×224 image into 7×7 = 49 patches, processes them with Transformer layers and projects the summary token to a 512-dimensional embedding. The text encoder is a Transformer that reads at most 77 tokens and also produces a 512-dimensional embedding.</w:t>
      </w:r>
    </w:p>
    <w:p>
      <w:pPr>
        <w:pStyle w:val="Body"/>
      </w:pPr>
      <w:r>
        <w:t xml:space="preserve">Both encoders are used exactly as released: none of their weights is changed. Only the small classification head in few-shot mode is trained. This makes training independent of the size of the encoder and means that the heavy computation is done only once per image.</w:t>
      </w:r>
    </w:p>
    <w:p>
      <w:pPr>
        <w:pStyle w:val="Heading2"/>
      </w:pPr>
      <w:bookmarkStart w:id="137" w:name="bm_h_4_5"/>
      <w:r>
        <w:rPr>
          <w:b/>
          <w:bCs/>
        </w:rPr>
        <w:t xml:space="preserve">4.5 IMAGE PREPROCESSING</w:t>
      </w:r>
      <w:bookmarkEnd w:id="137"/>
    </w:p>
    <w:p>
      <w:pPr>
        <w:pStyle w:val="Body"/>
      </w:pPr>
      <w:r>
        <w:t xml:space="preserve">CLIP expects images in a specific format. The preprocessing used in this project reproduces it with Pillow and NumPy so that no deep-learning library is required (see Figure 4.2). The image is converted to RGB, its shorter side is resized to 224 pixels using bicubic interpolation, the centre 224×224 region is cropped, the pixel values are scaled to the range 0–1, and each colour channel is normalised with CLIP’s mean (0.4815, 0.4578, 0.4082) and standard deviation (0.2686, 0.2613, 0.2758). The result is a 3×224×224 array that is fed to the vision encoder.</w:t>
      </w:r>
    </w:p>
    <w:p>
      <w:pPr>
        <w:pStyle w:val="FigurePara"/>
      </w:pPr>
      <w:r>
        <w:drawing>
          <wp:inline distT="0" distB="0" distL="0" distR="0">
            <wp:extent cx="5760000" cy="1984000"/>
            <wp:docPr id="4" name="Picture 4" descr="Image preprocessing steps for the CLIP vision encoder (real photograph from the project)"/>
            <wp:cNvGraphicFramePr>
              <a:graphicFrameLocks noChangeAspect="1"/>
            </wp:cNvGraphicFramePr>
            <a:graphic>
              <a:graphicData uri="http://schemas.openxmlformats.org/drawingml/2006/picture">
                <pic:pic>
                  <pic:nvPicPr>
                    <pic:cNvPr id="4" name="preprocess.png"/>
                    <pic:cNvPicPr/>
                  </pic:nvPicPr>
                  <pic:blipFill>
                    <a:blip r:embed="rIdImg3"/>
                    <a:stretch>
                      <a:fillRect/>
                    </a:stretch>
                  </pic:blipFill>
                  <pic:spPr>
                    <a:xfrm>
                      <a:off x="0" y="0"/>
                      <a:ext cx="5760000" cy="1984000"/>
                    </a:xfrm>
                    <a:prstGeom prst="rect">
                      <a:avLst/>
                    </a:prstGeom>
                  </pic:spPr>
                </pic:pic>
              </a:graphicData>
            </a:graphic>
          </wp:inline>
        </w:drawing>
      </w:r>
    </w:p>
    <w:p>
      <w:pPr>
        <w:pStyle w:val="Caption"/>
      </w:pPr>
      <w:bookmarkStart w:id="138" w:name="bm_fig_pre"/>
      <w:r>
        <w:rPr>
          <w:b/>
          <w:bCs/>
        </w:rPr>
        <w:t xml:space="preserve">Figure 4.2 Image preprocessing steps for the CLIP vision encoder (real photograph from the project)</w:t>
      </w:r>
      <w:bookmarkEnd w:id="138"/>
    </w:p>
    <w:p>
      <w:pPr>
        <w:pStyle w:val="Heading2"/>
      </w:pPr>
      <w:bookmarkStart w:id="139" w:name="bm_h_4_6"/>
      <w:r>
        <w:rPr>
          <w:b/>
          <w:bCs/>
        </w:rPr>
        <w:t xml:space="preserve">4.6 FEW-SHOT MODE: LOGISTIC-REGRESSION HEAD</w:t>
      </w:r>
      <w:bookmarkEnd w:id="139"/>
    </w:p>
    <w:p>
      <w:pPr>
        <w:pStyle w:val="Body"/>
      </w:pPr>
      <w:r>
        <w:t xml:space="preserve">In few-shot mode, the L2-normalised embeddings of all stored example images are used to train a multinomial logistic-regression classifier. For an embedding x and K classes, the probability of class k is given by the softmax function:</w:t>
      </w:r>
    </w:p>
    <w:p>
      <w:pPr>
        <w:pStyle w:val="Equation"/>
      </w:pPr>
      <w:r>
        <w:rPr>
          <w:i/>
          <w:iCs/>
        </w:rPr>
        <w:t xml:space="preserve">P(y = k | x) = exp(w_k · x + b_k) / Σ_j exp(w_j · x + b_j)</w:t>
      </w:r>
    </w:p>
    <w:p>
      <w:pPr>
        <w:pStyle w:val="Body"/>
      </w:pPr>
      <w:r>
        <w:t xml:space="preserve">The weights w_k and biases b_k are found by minimising the cross-entropy loss with an L2 penalty on the weights. The implementation uses scikit-learn’s LogisticRegression [14] with inverse regularisation strength C = 10 (a weak penalty, appropriate because normalised embeddings have small values), up to 2000 iterations of the default L-BFGS solver, and class-balanced weights so that a class with fewer photos is not ignored.</w:t>
      </w:r>
    </w:p>
    <w:p>
      <w:pPr>
        <w:pStyle w:val="Body"/>
      </w:pPr>
      <w:r>
        <w:t xml:space="preserve">A linear classifier on a good embedding is attractive here for four reasons. It is convex, so training always converges to the same solution. It is fast, so retraining after every change takes milliseconds. It produces calibrated-looking probabilities that can be shown as confidence bars. And, because the encoder is frozen, adding a class means adding a folder and retraining, with no risk of forgetting the old classes. The trained head is saved to models/head.joblib and reloaded when the application starts.</w:t>
      </w:r>
    </w:p>
    <w:p>
      <w:pPr>
        <w:pStyle w:val="Heading2"/>
      </w:pPr>
      <w:bookmarkStart w:id="140" w:name="bm_h_4_7"/>
      <w:r>
        <w:rPr>
          <w:b/>
          <w:bCs/>
        </w:rPr>
        <w:t xml:space="preserve">4.7 ZERO-SHOT MODE: TEXT PROMPTS</w:t>
      </w:r>
      <w:bookmarkEnd w:id="140"/>
    </w:p>
    <w:p>
      <w:pPr>
        <w:pStyle w:val="Body"/>
      </w:pPr>
      <w:r>
        <w:t xml:space="preserve">In zero-shot mode the user types comma-separated labels. Each label is wrapped in the prompt template “a photo of {label}” and encoded by the CLIP text encoder, giving text embeddings t_1 … t_K. The score of each label is the cosine similarity between the image embedding v and the text embedding, multiplied by CLIP’s learned logit scale of 100, and the scores are converted to probabilities with a softmax:</w:t>
      </w:r>
    </w:p>
    <w:p>
      <w:pPr>
        <w:pStyle w:val="Equation"/>
      </w:pPr>
      <w:r>
        <w:rPr>
          <w:i/>
          <w:iCs/>
        </w:rPr>
        <w:t xml:space="preserve">s_k = 100 · (t_k · v),   P(label = k) = exp(s_k) / Σ_j exp(s_j)</w:t>
      </w:r>
    </w:p>
    <w:p>
      <w:pPr>
        <w:pStyle w:val="Body"/>
      </w:pPr>
      <w:r>
        <w:t xml:space="preserve">Because all embeddings are L2-normalised, the dot product equals the cosine similarity. No training is involved: the classifier changes as soon as the user edits the label text.</w:t>
      </w:r>
    </w:p>
    <w:p>
      <w:pPr>
        <w:pStyle w:val="Heading2"/>
      </w:pPr>
      <w:bookmarkStart w:id="141" w:name="bm_h_4_8"/>
      <w:r>
        <w:rPr>
          <w:b/>
          <w:bCs/>
        </w:rPr>
        <w:t xml:space="preserve">4.8 MODELS USED (HUGGING FACE)</w:t>
      </w:r>
      <w:bookmarkEnd w:id="141"/>
    </w:p>
    <w:p>
      <w:pPr>
        <w:pStyle w:val="Body"/>
      </w:pPr>
      <w:r>
        <w:t xml:space="preserve">All pretrained weights come from the Hugging Face Hub and are downloaded once into the local cache. No model is trained from scratch; only the small classification head is trained locally. Table 4.2 lists the files (model cards: [16]).</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1900"/>
        <w:gridCol w:w="5826"/>
        <w:gridCol w:w="1300"/>
      </w:tblGrid>
      <w:tr>
        <w:trPr>
          <w:cantSplit/>
          <w:tblHeader/>
        </w:trPr>
        <w:tc>
          <w:tcPr>
            <w:tcW w:w="1900" w:type="dxa"/>
            <w:shd w:val="clear" w:color="auto" w:fill="D9D9D9"/>
            <w:vAlign w:val="center"/>
          </w:tcPr>
          <w:p>
            <w:pPr>
              <w:pStyle w:val="TableText"/>
              <w:keepNext/>
              <w:jc w:val="center"/>
            </w:pPr>
            <w:r>
              <w:rPr>
                <w:b/>
                <w:bCs/>
                <w:sz w:val="24"/>
                <w:szCs w:val="24"/>
              </w:rPr>
              <w:t xml:space="preserve">Component</w:t>
            </w:r>
          </w:p>
        </w:tc>
        <w:tc>
          <w:tcPr>
            <w:tcW w:w="5826" w:type="dxa"/>
            <w:shd w:val="clear" w:color="auto" w:fill="D9D9D9"/>
            <w:vAlign w:val="center"/>
          </w:tcPr>
          <w:p>
            <w:pPr>
              <w:pStyle w:val="TableText"/>
              <w:keepNext/>
              <w:jc w:val="center"/>
            </w:pPr>
            <w:r>
              <w:rPr>
                <w:b/>
                <w:bCs/>
                <w:sz w:val="24"/>
                <w:szCs w:val="24"/>
              </w:rPr>
              <w:t xml:space="preserve">Hugging Face repository / file</w:t>
            </w:r>
          </w:p>
        </w:tc>
        <w:tc>
          <w:tcPr>
            <w:tcW w:w="1300" w:type="dxa"/>
            <w:shd w:val="clear" w:color="auto" w:fill="D9D9D9"/>
            <w:vAlign w:val="center"/>
          </w:tcPr>
          <w:p>
            <w:pPr>
              <w:pStyle w:val="TableText"/>
              <w:keepNext/>
              <w:jc w:val="center"/>
            </w:pPr>
            <w:r>
              <w:rPr>
                <w:b/>
                <w:bCs/>
                <w:sz w:val="24"/>
                <w:szCs w:val="24"/>
              </w:rPr>
              <w:t xml:space="preserve">Size</w:t>
            </w:r>
          </w:p>
        </w:tc>
      </w:tr>
      <w:tr>
        <w:trPr>
          <w:cantSplit/>
        </w:trPr>
        <w:tc>
          <w:tcPr>
            <w:tcW w:w="1900" w:type="dxa"/>
            <w:vAlign w:val="top"/>
          </w:tcPr>
          <w:p>
            <w:pPr>
              <w:pStyle w:val="TableText"/>
              <w:keepNext/>
              <w:jc w:val="left"/>
            </w:pPr>
            <w:r>
              <w:rPr>
                <w:sz w:val="24"/>
                <w:szCs w:val="24"/>
              </w:rPr>
              <w:t xml:space="preserve">Vision encoder</w:t>
            </w:r>
          </w:p>
        </w:tc>
        <w:tc>
          <w:tcPr>
            <w:tcW w:w="5826" w:type="dxa"/>
            <w:vAlign w:val="top"/>
          </w:tcPr>
          <w:p>
            <w:pPr>
              <w:pStyle w:val="TableText"/>
              <w:keepNext/>
              <w:jc w:val="left"/>
            </w:pPr>
            <w:r>
              <w:rPr>
                <w:sz w:val="24"/>
                <w:szCs w:val="24"/>
              </w:rPr>
              <w:t xml:space="preserve">Xenova/clip-vit-base-patch32</w:t>
            </w:r>
          </w:p>
          <w:p>
            <w:pPr>
              <w:pStyle w:val="TableText"/>
              <w:keepNext/>
              <w:jc w:val="left"/>
            </w:pPr>
            <w:r>
              <w:rPr>
                <w:sz w:val="24"/>
                <w:szCs w:val="24"/>
              </w:rPr>
              <w:t xml:space="preserve">onnx/vision_model_quantized.onnx</w:t>
            </w:r>
          </w:p>
        </w:tc>
        <w:tc>
          <w:tcPr>
            <w:tcW w:w="1300" w:type="dxa"/>
            <w:vAlign w:val="top"/>
          </w:tcPr>
          <w:p>
            <w:pPr>
              <w:pStyle w:val="TableText"/>
              <w:keepNext/>
              <w:jc w:val="center"/>
            </w:pPr>
            <w:r>
              <w:rPr>
                <w:sz w:val="24"/>
                <w:szCs w:val="24"/>
              </w:rPr>
              <w:t xml:space="preserve">85 MB</w:t>
            </w:r>
          </w:p>
        </w:tc>
      </w:tr>
      <w:tr>
        <w:trPr>
          <w:cantSplit/>
        </w:trPr>
        <w:tc>
          <w:tcPr>
            <w:tcW w:w="1900" w:type="dxa"/>
            <w:vAlign w:val="top"/>
          </w:tcPr>
          <w:p>
            <w:pPr>
              <w:pStyle w:val="TableText"/>
              <w:keepNext/>
              <w:jc w:val="left"/>
            </w:pPr>
            <w:r>
              <w:rPr>
                <w:sz w:val="24"/>
                <w:szCs w:val="24"/>
              </w:rPr>
              <w:t xml:space="preserve">Text encoder</w:t>
            </w:r>
          </w:p>
        </w:tc>
        <w:tc>
          <w:tcPr>
            <w:tcW w:w="5826" w:type="dxa"/>
            <w:vAlign w:val="top"/>
          </w:tcPr>
          <w:p>
            <w:pPr>
              <w:pStyle w:val="TableText"/>
              <w:keepNext/>
              <w:jc w:val="left"/>
            </w:pPr>
            <w:r>
              <w:rPr>
                <w:sz w:val="24"/>
                <w:szCs w:val="24"/>
              </w:rPr>
              <w:t xml:space="preserve">Xenova/clip-vit-base-patch32</w:t>
            </w:r>
          </w:p>
          <w:p>
            <w:pPr>
              <w:pStyle w:val="TableText"/>
              <w:keepNext/>
              <w:jc w:val="left"/>
            </w:pPr>
            <w:r>
              <w:rPr>
                <w:sz w:val="24"/>
                <w:szCs w:val="24"/>
              </w:rPr>
              <w:t xml:space="preserve">onnx/text_model_quantized.onnx</w:t>
            </w:r>
          </w:p>
        </w:tc>
        <w:tc>
          <w:tcPr>
            <w:tcW w:w="1300" w:type="dxa"/>
            <w:vAlign w:val="top"/>
          </w:tcPr>
          <w:p>
            <w:pPr>
              <w:pStyle w:val="TableText"/>
              <w:keepNext/>
              <w:jc w:val="center"/>
            </w:pPr>
            <w:r>
              <w:rPr>
                <w:sz w:val="24"/>
                <w:szCs w:val="24"/>
              </w:rPr>
              <w:t xml:space="preserve">62 MB</w:t>
            </w:r>
          </w:p>
        </w:tc>
      </w:tr>
      <w:tr>
        <w:trPr>
          <w:cantSplit/>
        </w:trPr>
        <w:tc>
          <w:tcPr>
            <w:tcW w:w="1900" w:type="dxa"/>
            <w:vAlign w:val="top"/>
          </w:tcPr>
          <w:p>
            <w:pPr>
              <w:pStyle w:val="TableText"/>
              <w:keepNext/>
              <w:jc w:val="left"/>
            </w:pPr>
            <w:r>
              <w:rPr>
                <w:sz w:val="24"/>
                <w:szCs w:val="24"/>
              </w:rPr>
              <w:t xml:space="preserve">Tokenizer</w:t>
            </w:r>
          </w:p>
        </w:tc>
        <w:tc>
          <w:tcPr>
            <w:tcW w:w="5826" w:type="dxa"/>
            <w:vAlign w:val="top"/>
          </w:tcPr>
          <w:p>
            <w:pPr>
              <w:pStyle w:val="TableText"/>
              <w:keepNext/>
              <w:jc w:val="left"/>
            </w:pPr>
            <w:r>
              <w:rPr>
                <w:sz w:val="24"/>
                <w:szCs w:val="24"/>
              </w:rPr>
              <w:t xml:space="preserve">Xenova/clip-vit-base-patch32</w:t>
            </w:r>
          </w:p>
          <w:p>
            <w:pPr>
              <w:pStyle w:val="TableText"/>
              <w:keepNext/>
              <w:jc w:val="left"/>
            </w:pPr>
            <w:r>
              <w:rPr>
                <w:sz w:val="24"/>
                <w:szCs w:val="24"/>
              </w:rPr>
              <w:t xml:space="preserve">tokenizer.json</w:t>
            </w:r>
          </w:p>
        </w:tc>
        <w:tc>
          <w:tcPr>
            <w:tcW w:w="1300" w:type="dxa"/>
            <w:vAlign w:val="top"/>
          </w:tcPr>
          <w:p>
            <w:pPr>
              <w:pStyle w:val="TableText"/>
              <w:keepNext/>
              <w:jc w:val="center"/>
            </w:pPr>
            <w:r>
              <w:rPr>
                <w:sz w:val="24"/>
                <w:szCs w:val="24"/>
              </w:rPr>
              <w:t xml:space="preserve">&lt; 5 MB</w:t>
            </w:r>
          </w:p>
        </w:tc>
      </w:tr>
      <w:tr>
        <w:trPr>
          <w:cantSplit/>
        </w:trPr>
        <w:tc>
          <w:tcPr>
            <w:tcW w:w="1900" w:type="dxa"/>
            <w:vAlign w:val="top"/>
          </w:tcPr>
          <w:p>
            <w:pPr>
              <w:pStyle w:val="TableText"/>
              <w:keepNext/>
              <w:jc w:val="left"/>
            </w:pPr>
            <w:r>
              <w:rPr>
                <w:sz w:val="24"/>
                <w:szCs w:val="24"/>
              </w:rPr>
              <w:t xml:space="preserve">Original weights</w:t>
            </w:r>
          </w:p>
        </w:tc>
        <w:tc>
          <w:tcPr>
            <w:tcW w:w="5826" w:type="dxa"/>
            <w:vAlign w:val="top"/>
          </w:tcPr>
          <w:p>
            <w:pPr>
              <w:pStyle w:val="TableText"/>
              <w:keepNext/>
              <w:jc w:val="left"/>
            </w:pPr>
            <w:r>
              <w:rPr>
                <w:sz w:val="24"/>
                <w:szCs w:val="24"/>
              </w:rPr>
              <w:t xml:space="preserve">openai/clip-vit-base-patch32 (MIT licence)</w:t>
            </w:r>
          </w:p>
        </w:tc>
        <w:tc>
          <w:tcPr>
            <w:tcW w:w="1300" w:type="dxa"/>
            <w:vAlign w:val="top"/>
          </w:tcPr>
          <w:p>
            <w:pPr>
              <w:pStyle w:val="TableText"/>
              <w:keepNext/>
              <w:jc w:val="center"/>
            </w:pPr>
            <w:r>
              <w:rPr>
                <w:sz w:val="24"/>
                <w:szCs w:val="24"/>
              </w:rPr>
              <w:t xml:space="preserve">–</w:t>
            </w:r>
          </w:p>
        </w:tc>
      </w:tr>
    </w:tbl>
    <w:p>
      <w:pPr>
        <w:pStyle w:val="Caption"/>
        <w:spacing w:before="100" w:after="240"/>
      </w:pPr>
      <w:bookmarkStart w:id="142" w:name="bm_tbl_mod"/>
      <w:r>
        <w:rPr>
          <w:b/>
          <w:bCs/>
        </w:rPr>
        <w:t xml:space="preserve">Table 4.2 Pretrained models and files used from the Hugging Face Hub</w:t>
      </w:r>
      <w:bookmarkEnd w:id="142"/>
    </w:p>
    <w:p>
      <w:pPr>
        <w:pStyle w:val="Body"/>
      </w:pPr>
      <w:r>
        <w:t xml:space="preserve">The Xenova repository is a community ONNX export of the official OpenAI checkpoint with 8-bit weight quantization [12]. Quantization reduces the file size by roughly a factor of four and speeds up CPU inference at the cost of a small drop in accuracy.</w:t>
      </w:r>
    </w:p>
    <w:p>
      <w:pPr>
        <w:pStyle w:val="Heading2"/>
      </w:pPr>
      <w:bookmarkStart w:id="143" w:name="bm_h_4_9"/>
      <w:r>
        <w:rPr>
          <w:b/>
          <w:bCs/>
        </w:rPr>
        <w:t xml:space="preserve">4.9 SUMMARY</w:t>
      </w:r>
      <w:bookmarkEnd w:id="143"/>
    </w:p>
    <w:p>
      <w:pPr>
        <w:pStyle w:val="Body"/>
      </w:pPr>
      <w:r>
        <w:t xml:space="preserve">The proposed system uses a frozen, quantized CLIP encoder to turn images and text into embeddings. A logistic-regression head trained on a few example embeddings gives personalised classification, and cosine similarity between image and text embeddings gives training-free classification. The design keeps every component within the limits of a 4 GB GPU / 16 GB RAM laptop.</w:t>
      </w:r>
    </w:p>
    <w:p>
      <w:pPr>
        <w:pStyle w:val="ChapterNum"/>
      </w:pPr>
      <w:r>
        <w:rPr>
          <w:b/>
          <w:bCs/>
        </w:rPr>
        <w:t xml:space="preserve">CHAPTER 5</w:t>
      </w:r>
    </w:p>
    <w:p>
      <w:pPr>
        <w:pStyle w:val="ChapterTitle"/>
      </w:pPr>
      <w:bookmarkStart w:id="144" w:name="bm_ch5"/>
      <w:r>
        <w:rPr>
          <w:b/>
          <w:bCs/>
        </w:rPr>
        <w:t xml:space="preserve">IMPLEMENTATION AND TOOLS</w:t>
      </w:r>
      <w:bookmarkEnd w:id="144"/>
    </w:p>
    <w:p>
      <w:pPr>
        <w:pStyle w:val="Body"/>
      </w:pPr>
      <w:r>
        <w:t xml:space="preserve">This chapter describes the software environment, the tools used and the structure of the code. The complete source code is reproduced in the Appendix.</w:t>
      </w:r>
    </w:p>
    <w:p>
      <w:pPr>
        <w:pStyle w:val="Heading2"/>
      </w:pPr>
      <w:bookmarkStart w:id="145" w:name="bm_h_5_1"/>
      <w:r>
        <w:rPr>
          <w:b/>
          <w:bCs/>
        </w:rPr>
        <w:t xml:space="preserve">5.1 SOFTWARE ENVIRONMENT</w:t>
      </w:r>
      <w:bookmarkEnd w:id="145"/>
    </w:p>
    <w:p>
      <w:pPr>
        <w:pStyle w:val="Body"/>
      </w:pPr>
      <w:r>
        <w:t xml:space="preserve">The application is written in Python 3.12. The exact versions of the libraries are pinned in requirements.txt and listed in Table 5.1. Neither PyTorch nor TensorFlow is required.</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300"/>
        <w:gridCol w:w="1500"/>
        <w:gridCol w:w="5226"/>
      </w:tblGrid>
      <w:tr>
        <w:trPr>
          <w:cantSplit/>
          <w:tblHeader/>
        </w:trPr>
        <w:tc>
          <w:tcPr>
            <w:tcW w:w="2300" w:type="dxa"/>
            <w:shd w:val="clear" w:color="auto" w:fill="D9D9D9"/>
            <w:vAlign w:val="center"/>
          </w:tcPr>
          <w:p>
            <w:pPr>
              <w:pStyle w:val="TableText"/>
              <w:keepNext/>
              <w:jc w:val="center"/>
            </w:pPr>
            <w:r>
              <w:rPr>
                <w:b/>
                <w:bCs/>
                <w:sz w:val="24"/>
                <w:szCs w:val="24"/>
              </w:rPr>
              <w:t xml:space="preserve">Library</w:t>
            </w:r>
          </w:p>
        </w:tc>
        <w:tc>
          <w:tcPr>
            <w:tcW w:w="1500" w:type="dxa"/>
            <w:shd w:val="clear" w:color="auto" w:fill="D9D9D9"/>
            <w:vAlign w:val="center"/>
          </w:tcPr>
          <w:p>
            <w:pPr>
              <w:pStyle w:val="TableText"/>
              <w:keepNext/>
              <w:jc w:val="center"/>
            </w:pPr>
            <w:r>
              <w:rPr>
                <w:b/>
                <w:bCs/>
                <w:sz w:val="24"/>
                <w:szCs w:val="24"/>
              </w:rPr>
              <w:t xml:space="preserve">Version</w:t>
            </w:r>
          </w:p>
        </w:tc>
        <w:tc>
          <w:tcPr>
            <w:tcW w:w="5226" w:type="dxa"/>
            <w:shd w:val="clear" w:color="auto" w:fill="D9D9D9"/>
            <w:vAlign w:val="center"/>
          </w:tcPr>
          <w:p>
            <w:pPr>
              <w:pStyle w:val="TableText"/>
              <w:keepNext/>
              <w:jc w:val="center"/>
            </w:pPr>
            <w:r>
              <w:rPr>
                <w:b/>
                <w:bCs/>
                <w:sz w:val="24"/>
                <w:szCs w:val="24"/>
              </w:rPr>
              <w:t xml:space="preserve">Purpose</w:t>
            </w:r>
          </w:p>
        </w:tc>
      </w:tr>
      <w:tr>
        <w:trPr>
          <w:cantSplit/>
        </w:trPr>
        <w:tc>
          <w:tcPr>
            <w:tcW w:w="2300" w:type="dxa"/>
            <w:vAlign w:val="top"/>
          </w:tcPr>
          <w:p>
            <w:pPr>
              <w:pStyle w:val="TableText"/>
              <w:keepNext/>
              <w:jc w:val="left"/>
            </w:pPr>
            <w:r>
              <w:rPr>
                <w:sz w:val="24"/>
                <w:szCs w:val="24"/>
              </w:rPr>
              <w:t xml:space="preserve">onnxruntime</w:t>
            </w:r>
          </w:p>
        </w:tc>
        <w:tc>
          <w:tcPr>
            <w:tcW w:w="1500" w:type="dxa"/>
            <w:vAlign w:val="top"/>
          </w:tcPr>
          <w:p>
            <w:pPr>
              <w:pStyle w:val="TableText"/>
              <w:keepNext/>
              <w:jc w:val="center"/>
            </w:pPr>
            <w:r>
              <w:rPr>
                <w:sz w:val="24"/>
                <w:szCs w:val="24"/>
              </w:rPr>
              <w:t xml:space="preserve">1.30.0</w:t>
            </w:r>
          </w:p>
        </w:tc>
        <w:tc>
          <w:tcPr>
            <w:tcW w:w="5226" w:type="dxa"/>
            <w:vAlign w:val="top"/>
          </w:tcPr>
          <w:p>
            <w:pPr>
              <w:pStyle w:val="TableText"/>
              <w:keepNext/>
              <w:jc w:val="left"/>
            </w:pPr>
            <w:r>
              <w:rPr>
                <w:sz w:val="24"/>
                <w:szCs w:val="24"/>
              </w:rPr>
              <w:t xml:space="preserve">Runs the quantized CLIP encoders on the CPU</w:t>
            </w:r>
          </w:p>
        </w:tc>
      </w:tr>
      <w:tr>
        <w:trPr>
          <w:cantSplit/>
        </w:trPr>
        <w:tc>
          <w:tcPr>
            <w:tcW w:w="2300" w:type="dxa"/>
            <w:vAlign w:val="top"/>
          </w:tcPr>
          <w:p>
            <w:pPr>
              <w:pStyle w:val="TableText"/>
              <w:keepNext/>
              <w:jc w:val="left"/>
            </w:pPr>
            <w:r>
              <w:rPr>
                <w:sz w:val="24"/>
                <w:szCs w:val="24"/>
              </w:rPr>
              <w:t xml:space="preserve">numpy</w:t>
            </w:r>
          </w:p>
        </w:tc>
        <w:tc>
          <w:tcPr>
            <w:tcW w:w="1500" w:type="dxa"/>
            <w:vAlign w:val="top"/>
          </w:tcPr>
          <w:p>
            <w:pPr>
              <w:pStyle w:val="TableText"/>
              <w:keepNext/>
              <w:jc w:val="center"/>
            </w:pPr>
            <w:r>
              <w:rPr>
                <w:sz w:val="24"/>
                <w:szCs w:val="24"/>
              </w:rPr>
              <w:t xml:space="preserve">1.26.4</w:t>
            </w:r>
          </w:p>
        </w:tc>
        <w:tc>
          <w:tcPr>
            <w:tcW w:w="5226" w:type="dxa"/>
            <w:vAlign w:val="top"/>
          </w:tcPr>
          <w:p>
            <w:pPr>
              <w:pStyle w:val="TableText"/>
              <w:keepNext/>
              <w:jc w:val="left"/>
            </w:pPr>
            <w:r>
              <w:rPr>
                <w:sz w:val="24"/>
                <w:szCs w:val="24"/>
              </w:rPr>
              <w:t xml:space="preserve">Array handling, normalisation, softmax</w:t>
            </w:r>
          </w:p>
        </w:tc>
      </w:tr>
      <w:tr>
        <w:trPr>
          <w:cantSplit/>
        </w:trPr>
        <w:tc>
          <w:tcPr>
            <w:tcW w:w="2300" w:type="dxa"/>
            <w:vAlign w:val="top"/>
          </w:tcPr>
          <w:p>
            <w:pPr>
              <w:pStyle w:val="TableText"/>
              <w:keepNext/>
              <w:jc w:val="left"/>
            </w:pPr>
            <w:r>
              <w:rPr>
                <w:sz w:val="24"/>
                <w:szCs w:val="24"/>
              </w:rPr>
              <w:t xml:space="preserve">pillow</w:t>
            </w:r>
          </w:p>
        </w:tc>
        <w:tc>
          <w:tcPr>
            <w:tcW w:w="1500" w:type="dxa"/>
            <w:vAlign w:val="top"/>
          </w:tcPr>
          <w:p>
            <w:pPr>
              <w:pStyle w:val="TableText"/>
              <w:keepNext/>
              <w:jc w:val="center"/>
            </w:pPr>
            <w:r>
              <w:rPr>
                <w:sz w:val="24"/>
                <w:szCs w:val="24"/>
              </w:rPr>
              <w:t xml:space="preserve">12.2.0</w:t>
            </w:r>
          </w:p>
        </w:tc>
        <w:tc>
          <w:tcPr>
            <w:tcW w:w="5226" w:type="dxa"/>
            <w:vAlign w:val="top"/>
          </w:tcPr>
          <w:p>
            <w:pPr>
              <w:pStyle w:val="TableText"/>
              <w:keepNext/>
              <w:jc w:val="left"/>
            </w:pPr>
            <w:r>
              <w:rPr>
                <w:sz w:val="24"/>
                <w:szCs w:val="24"/>
              </w:rPr>
              <w:t xml:space="preserve">Image loading, resizing and cropping</w:t>
            </w:r>
          </w:p>
        </w:tc>
      </w:tr>
      <w:tr>
        <w:trPr>
          <w:cantSplit/>
        </w:trPr>
        <w:tc>
          <w:tcPr>
            <w:tcW w:w="2300" w:type="dxa"/>
            <w:vAlign w:val="top"/>
          </w:tcPr>
          <w:p>
            <w:pPr>
              <w:pStyle w:val="TableText"/>
              <w:keepNext/>
              <w:jc w:val="left"/>
            </w:pPr>
            <w:r>
              <w:rPr>
                <w:sz w:val="24"/>
                <w:szCs w:val="24"/>
              </w:rPr>
              <w:t xml:space="preserve">tokenizers</w:t>
            </w:r>
          </w:p>
        </w:tc>
        <w:tc>
          <w:tcPr>
            <w:tcW w:w="1500" w:type="dxa"/>
            <w:vAlign w:val="top"/>
          </w:tcPr>
          <w:p>
            <w:pPr>
              <w:pStyle w:val="TableText"/>
              <w:keepNext/>
              <w:jc w:val="center"/>
            </w:pPr>
            <w:r>
              <w:rPr>
                <w:sz w:val="24"/>
                <w:szCs w:val="24"/>
              </w:rPr>
              <w:t xml:space="preserve">0.22.2</w:t>
            </w:r>
          </w:p>
        </w:tc>
        <w:tc>
          <w:tcPr>
            <w:tcW w:w="5226" w:type="dxa"/>
            <w:vAlign w:val="top"/>
          </w:tcPr>
          <w:p>
            <w:pPr>
              <w:pStyle w:val="TableText"/>
              <w:keepNext/>
              <w:jc w:val="left"/>
            </w:pPr>
            <w:r>
              <w:rPr>
                <w:sz w:val="24"/>
                <w:szCs w:val="24"/>
              </w:rPr>
              <w:t xml:space="preserve">CLIP text tokenizer (Rust implementation)</w:t>
            </w:r>
          </w:p>
        </w:tc>
      </w:tr>
      <w:tr>
        <w:trPr>
          <w:cantSplit/>
        </w:trPr>
        <w:tc>
          <w:tcPr>
            <w:tcW w:w="2300" w:type="dxa"/>
            <w:vAlign w:val="top"/>
          </w:tcPr>
          <w:p>
            <w:pPr>
              <w:pStyle w:val="TableText"/>
              <w:keepNext/>
              <w:jc w:val="left"/>
            </w:pPr>
            <w:r>
              <w:rPr>
                <w:sz w:val="24"/>
                <w:szCs w:val="24"/>
              </w:rPr>
              <w:t xml:space="preserve">huggingface_hub</w:t>
            </w:r>
          </w:p>
        </w:tc>
        <w:tc>
          <w:tcPr>
            <w:tcW w:w="1500" w:type="dxa"/>
            <w:vAlign w:val="top"/>
          </w:tcPr>
          <w:p>
            <w:pPr>
              <w:pStyle w:val="TableText"/>
              <w:keepNext/>
              <w:jc w:val="center"/>
            </w:pPr>
            <w:r>
              <w:rPr>
                <w:sz w:val="24"/>
                <w:szCs w:val="24"/>
              </w:rPr>
              <w:t xml:space="preserve">1.33.0</w:t>
            </w:r>
          </w:p>
        </w:tc>
        <w:tc>
          <w:tcPr>
            <w:tcW w:w="5226" w:type="dxa"/>
            <w:vAlign w:val="top"/>
          </w:tcPr>
          <w:p>
            <w:pPr>
              <w:pStyle w:val="TableText"/>
              <w:keepNext/>
              <w:jc w:val="left"/>
            </w:pPr>
            <w:r>
              <w:rPr>
                <w:sz w:val="24"/>
                <w:szCs w:val="24"/>
              </w:rPr>
              <w:t xml:space="preserve">Downloads and caches the ONNX files</w:t>
            </w:r>
          </w:p>
        </w:tc>
      </w:tr>
      <w:tr>
        <w:trPr>
          <w:cantSplit/>
        </w:trPr>
        <w:tc>
          <w:tcPr>
            <w:tcW w:w="2300" w:type="dxa"/>
            <w:vAlign w:val="top"/>
          </w:tcPr>
          <w:p>
            <w:pPr>
              <w:pStyle w:val="TableText"/>
              <w:keepNext/>
              <w:jc w:val="left"/>
            </w:pPr>
            <w:r>
              <w:rPr>
                <w:sz w:val="24"/>
                <w:szCs w:val="24"/>
              </w:rPr>
              <w:t xml:space="preserve">scikit-learn</w:t>
            </w:r>
          </w:p>
        </w:tc>
        <w:tc>
          <w:tcPr>
            <w:tcW w:w="1500" w:type="dxa"/>
            <w:vAlign w:val="top"/>
          </w:tcPr>
          <w:p>
            <w:pPr>
              <w:pStyle w:val="TableText"/>
              <w:keepNext/>
              <w:jc w:val="center"/>
            </w:pPr>
            <w:r>
              <w:rPr>
                <w:sz w:val="24"/>
                <w:szCs w:val="24"/>
              </w:rPr>
              <w:t xml:space="preserve">1.7.1</w:t>
            </w:r>
          </w:p>
        </w:tc>
        <w:tc>
          <w:tcPr>
            <w:tcW w:w="5226" w:type="dxa"/>
            <w:vAlign w:val="top"/>
          </w:tcPr>
          <w:p>
            <w:pPr>
              <w:pStyle w:val="TableText"/>
              <w:keepNext/>
              <w:jc w:val="left"/>
            </w:pPr>
            <w:r>
              <w:rPr>
                <w:sz w:val="24"/>
                <w:szCs w:val="24"/>
              </w:rPr>
              <w:t xml:space="preserve">Logistic-regression head</w:t>
            </w:r>
          </w:p>
        </w:tc>
      </w:tr>
      <w:tr>
        <w:trPr>
          <w:cantSplit/>
        </w:trPr>
        <w:tc>
          <w:tcPr>
            <w:tcW w:w="2300" w:type="dxa"/>
            <w:vAlign w:val="top"/>
          </w:tcPr>
          <w:p>
            <w:pPr>
              <w:pStyle w:val="TableText"/>
              <w:keepNext/>
              <w:jc w:val="left"/>
            </w:pPr>
            <w:r>
              <w:rPr>
                <w:sz w:val="24"/>
                <w:szCs w:val="24"/>
              </w:rPr>
              <w:t xml:space="preserve">joblib</w:t>
            </w:r>
          </w:p>
        </w:tc>
        <w:tc>
          <w:tcPr>
            <w:tcW w:w="1500" w:type="dxa"/>
            <w:vAlign w:val="top"/>
          </w:tcPr>
          <w:p>
            <w:pPr>
              <w:pStyle w:val="TableText"/>
              <w:keepNext/>
              <w:jc w:val="center"/>
            </w:pPr>
            <w:r>
              <w:rPr>
                <w:sz w:val="24"/>
                <w:szCs w:val="24"/>
              </w:rPr>
              <w:t xml:space="preserve">1.5.1</w:t>
            </w:r>
          </w:p>
        </w:tc>
        <w:tc>
          <w:tcPr>
            <w:tcW w:w="5226" w:type="dxa"/>
            <w:vAlign w:val="top"/>
          </w:tcPr>
          <w:p>
            <w:pPr>
              <w:pStyle w:val="TableText"/>
              <w:keepNext/>
              <w:jc w:val="left"/>
            </w:pPr>
            <w:r>
              <w:rPr>
                <w:sz w:val="24"/>
                <w:szCs w:val="24"/>
              </w:rPr>
              <w:t xml:space="preserve">Saves and loads the trained head</w:t>
            </w:r>
          </w:p>
        </w:tc>
      </w:tr>
      <w:tr>
        <w:trPr>
          <w:cantSplit/>
        </w:trPr>
        <w:tc>
          <w:tcPr>
            <w:tcW w:w="2300" w:type="dxa"/>
            <w:vAlign w:val="top"/>
          </w:tcPr>
          <w:p>
            <w:pPr>
              <w:pStyle w:val="TableText"/>
              <w:keepNext/>
              <w:jc w:val="left"/>
            </w:pPr>
            <w:r>
              <w:rPr>
                <w:sz w:val="24"/>
                <w:szCs w:val="24"/>
              </w:rPr>
              <w:t xml:space="preserve">gradio</w:t>
            </w:r>
          </w:p>
        </w:tc>
        <w:tc>
          <w:tcPr>
            <w:tcW w:w="1500" w:type="dxa"/>
            <w:vAlign w:val="top"/>
          </w:tcPr>
          <w:p>
            <w:pPr>
              <w:pStyle w:val="TableText"/>
              <w:keepNext/>
              <w:jc w:val="center"/>
            </w:pPr>
            <w:r>
              <w:rPr>
                <w:sz w:val="24"/>
                <w:szCs w:val="24"/>
              </w:rPr>
              <w:t xml:space="preserve">6.29.0</w:t>
            </w:r>
          </w:p>
        </w:tc>
        <w:tc>
          <w:tcPr>
            <w:tcW w:w="5226" w:type="dxa"/>
            <w:vAlign w:val="top"/>
          </w:tcPr>
          <w:p>
            <w:pPr>
              <w:pStyle w:val="TableText"/>
              <w:keepNext/>
              <w:jc w:val="left"/>
            </w:pPr>
            <w:r>
              <w:rPr>
                <w:sz w:val="24"/>
                <w:szCs w:val="24"/>
              </w:rPr>
              <w:t xml:space="preserve">Browser user interface</w:t>
            </w:r>
          </w:p>
        </w:tc>
      </w:tr>
    </w:tbl>
    <w:p>
      <w:pPr>
        <w:pStyle w:val="Caption"/>
        <w:spacing w:before="100" w:after="240"/>
      </w:pPr>
      <w:bookmarkStart w:id="146" w:name="bm_tbl_ver"/>
      <w:r>
        <w:rPr>
          <w:b/>
          <w:bCs/>
        </w:rPr>
        <w:t xml:space="preserve">Table 5.1 Libraries used and their versions</w:t>
      </w:r>
      <w:bookmarkEnd w:id="146"/>
    </w:p>
    <w:p>
      <w:pPr>
        <w:pStyle w:val="Heading2"/>
      </w:pPr>
      <w:bookmarkStart w:id="147" w:name="bm_h_5_2"/>
      <w:r>
        <w:rPr>
          <w:b/>
          <w:bCs/>
        </w:rPr>
        <w:t xml:space="preserve">5.2 ONNX RUNTIME</w:t>
      </w:r>
      <w:bookmarkEnd w:id="147"/>
    </w:p>
    <w:p>
      <w:pPr>
        <w:pStyle w:val="Body"/>
      </w:pPr>
      <w:r>
        <w:t xml:space="preserve">ONNX (Open Neural Network Exchange) is an open file format for machine-learning models, and ONNX Runtime is a high-performance engine that executes them [13]. The application creates one inference session per encoder with the full graph-optimisation level and the CPU execution provider. Because the models are stored in the framework-neutral ONNX format, the application needs neither PyTorch nor TensorFlow.</w:t>
      </w:r>
    </w:p>
    <w:p>
      <w:pPr>
        <w:pStyle w:val="Heading2"/>
      </w:pPr>
      <w:bookmarkStart w:id="148" w:name="bm_h_5_3"/>
      <w:r>
        <w:rPr>
          <w:b/>
          <w:bCs/>
        </w:rPr>
        <w:t xml:space="preserve">5.3 HUGGING FACE HUB AND TOKENIZERS</w:t>
      </w:r>
      <w:bookmarkEnd w:id="148"/>
    </w:p>
    <w:p>
      <w:pPr>
        <w:pStyle w:val="Body"/>
      </w:pPr>
      <w:r>
        <w:t xml:space="preserve">The huggingface_hub library downloads the ONNX files and the tokenizer definition on first use and caches them in the user’s home directory, so later runs need no network access. The tokenizers library, which is implemented in Rust, loads CLIP’s byte-pair-encoding vocabulary from tokenizer.json and turns a prompt into the integer token IDs the text encoder expects. Using it alone avoids installing the much larger transformers package.</w:t>
      </w:r>
    </w:p>
    <w:p>
      <w:pPr>
        <w:pStyle w:val="Heading2"/>
      </w:pPr>
      <w:bookmarkStart w:id="149" w:name="bm_h_5_4"/>
      <w:r>
        <w:rPr>
          <w:b/>
          <w:bCs/>
        </w:rPr>
        <w:t xml:space="preserve">5.4 SCIKIT-LEARN AND JOBLIB</w:t>
      </w:r>
      <w:bookmarkEnd w:id="149"/>
    </w:p>
    <w:p>
      <w:pPr>
        <w:pStyle w:val="Body"/>
      </w:pPr>
      <w:r>
        <w:t xml:space="preserve">scikit-learn [14] supplies the LogisticRegression class used as the few-shot head. joblib serialises the fitted classifier together with the list of class names, which makes loading the model at start-up a single function call.</w:t>
      </w:r>
    </w:p>
    <w:p>
      <w:pPr>
        <w:pStyle w:val="Heading2"/>
      </w:pPr>
      <w:bookmarkStart w:id="150" w:name="bm_h_5_5"/>
      <w:r>
        <w:rPr>
          <w:b/>
          <w:bCs/>
        </w:rPr>
        <w:t xml:space="preserve">5.5 GRADIO</w:t>
      </w:r>
      <w:bookmarkEnd w:id="150"/>
    </w:p>
    <w:p>
      <w:pPr>
        <w:pStyle w:val="Body"/>
      </w:pPr>
      <w:r>
        <w:t xml:space="preserve">Gradio [15] builds the web interface in pure Python. It provides image components with upload, webcam and clipboard sources, a file component for multiple uploads, a data table, buttons, and a label component that renders the top classes as confidence bars. Errors raised with gr.Error appear as toast messages.</w:t>
      </w:r>
    </w:p>
    <w:p>
      <w:pPr>
        <w:pStyle w:val="Heading2"/>
      </w:pPr>
      <w:bookmarkStart w:id="151" w:name="bm_h_5_6"/>
      <w:r>
        <w:rPr>
          <w:b/>
          <w:bCs/>
        </w:rPr>
        <w:t xml:space="preserve">5.6 MODULE STRUCTURE</w:t>
      </w:r>
      <w:bookmarkEnd w:id="151"/>
    </w:p>
    <w:p>
      <w:pPr>
        <w:pStyle w:val="Body"/>
      </w:pPr>
      <w:r>
        <w:t xml:space="preserve">The code is split into three short modules of about 250 lines in total (Table 5.2).</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600"/>
        <w:gridCol w:w="6426"/>
      </w:tblGrid>
      <w:tr>
        <w:trPr>
          <w:cantSplit/>
          <w:tblHeader/>
        </w:trPr>
        <w:tc>
          <w:tcPr>
            <w:tcW w:w="2600" w:type="dxa"/>
            <w:shd w:val="clear" w:color="auto" w:fill="D9D9D9"/>
            <w:vAlign w:val="center"/>
          </w:tcPr>
          <w:p>
            <w:pPr>
              <w:pStyle w:val="TableText"/>
              <w:keepNext/>
              <w:jc w:val="center"/>
            </w:pPr>
            <w:r>
              <w:rPr>
                <w:b/>
                <w:bCs/>
                <w:sz w:val="24"/>
                <w:szCs w:val="24"/>
              </w:rPr>
              <w:t xml:space="preserve">File</w:t>
            </w:r>
          </w:p>
        </w:tc>
        <w:tc>
          <w:tcPr>
            <w:tcW w:w="6426" w:type="dxa"/>
            <w:shd w:val="clear" w:color="auto" w:fill="D9D9D9"/>
            <w:vAlign w:val="center"/>
          </w:tcPr>
          <w:p>
            <w:pPr>
              <w:pStyle w:val="TableText"/>
              <w:keepNext/>
              <w:jc w:val="center"/>
            </w:pPr>
            <w:r>
              <w:rPr>
                <w:b/>
                <w:bCs/>
                <w:sz w:val="24"/>
                <w:szCs w:val="24"/>
              </w:rPr>
              <w:t xml:space="preserve">Responsibility</w:t>
            </w:r>
          </w:p>
        </w:tc>
      </w:tr>
      <w:tr>
        <w:trPr>
          <w:cantSplit/>
        </w:trPr>
        <w:tc>
          <w:tcPr>
            <w:tcW w:w="2600" w:type="dxa"/>
            <w:vAlign w:val="top"/>
          </w:tcPr>
          <w:p>
            <w:pPr>
              <w:pStyle w:val="TableText"/>
              <w:keepNext/>
              <w:jc w:val="left"/>
            </w:pPr>
            <w:r>
              <w:rPr>
                <w:sz w:val="24"/>
                <w:szCs w:val="24"/>
              </w:rPr>
              <w:t xml:space="preserve">lens/clip_onnx.py</w:t>
            </w:r>
          </w:p>
        </w:tc>
        <w:tc>
          <w:tcPr>
            <w:tcW w:w="6426" w:type="dxa"/>
            <w:vAlign w:val="top"/>
          </w:tcPr>
          <w:p>
            <w:pPr>
              <w:pStyle w:val="TableText"/>
              <w:keepNext/>
              <w:jc w:val="left"/>
            </w:pPr>
            <w:r>
              <w:rPr>
                <w:sz w:val="24"/>
                <w:szCs w:val="24"/>
              </w:rPr>
              <w:t xml:space="preserve">Downloads the ONNX files; image preprocessing; image and text embedding</w:t>
            </w:r>
          </w:p>
        </w:tc>
      </w:tr>
      <w:tr>
        <w:trPr>
          <w:cantSplit/>
        </w:trPr>
        <w:tc>
          <w:tcPr>
            <w:tcW w:w="2600" w:type="dxa"/>
            <w:vAlign w:val="top"/>
          </w:tcPr>
          <w:p>
            <w:pPr>
              <w:pStyle w:val="TableText"/>
              <w:keepNext/>
              <w:jc w:val="left"/>
            </w:pPr>
            <w:r>
              <w:rPr>
                <w:sz w:val="24"/>
                <w:szCs w:val="24"/>
              </w:rPr>
              <w:t xml:space="preserve">lens/head.py</w:t>
            </w:r>
          </w:p>
        </w:tc>
        <w:tc>
          <w:tcPr>
            <w:tcW w:w="6426" w:type="dxa"/>
            <w:vAlign w:val="top"/>
          </w:tcPr>
          <w:p>
            <w:pPr>
              <w:pStyle w:val="TableText"/>
              <w:keepNext/>
              <w:jc w:val="left"/>
            </w:pPr>
            <w:r>
              <w:rPr>
                <w:sz w:val="24"/>
                <w:szCs w:val="24"/>
              </w:rPr>
              <w:t xml:space="preserve">FewShotHead class: fit, predict, save and load the logistic-regression head</w:t>
            </w:r>
          </w:p>
        </w:tc>
      </w:tr>
      <w:tr>
        <w:trPr>
          <w:cantSplit/>
        </w:trPr>
        <w:tc>
          <w:tcPr>
            <w:tcW w:w="2600" w:type="dxa"/>
            <w:vAlign w:val="top"/>
          </w:tcPr>
          <w:p>
            <w:pPr>
              <w:pStyle w:val="TableText"/>
              <w:keepNext/>
              <w:jc w:val="left"/>
            </w:pPr>
            <w:r>
              <w:rPr>
                <w:sz w:val="24"/>
                <w:szCs w:val="24"/>
              </w:rPr>
              <w:t xml:space="preserve">app.py</w:t>
            </w:r>
          </w:p>
        </w:tc>
        <w:tc>
          <w:tcPr>
            <w:tcW w:w="6426" w:type="dxa"/>
            <w:vAlign w:val="top"/>
          </w:tcPr>
          <w:p>
            <w:pPr>
              <w:pStyle w:val="TableText"/>
              <w:keepNext/>
              <w:jc w:val="left"/>
            </w:pPr>
            <w:r>
              <w:rPr>
                <w:sz w:val="24"/>
                <w:szCs w:val="24"/>
              </w:rPr>
              <w:t xml:space="preserve">Gradio interface, dataset-folder management, training and classification callbacks</w:t>
            </w:r>
          </w:p>
        </w:tc>
      </w:tr>
    </w:tbl>
    <w:p>
      <w:pPr>
        <w:pStyle w:val="Caption"/>
        <w:spacing w:before="100" w:after="240"/>
      </w:pPr>
      <w:bookmarkStart w:id="152" w:name="bm_tbl_mod2"/>
      <w:r>
        <w:rPr>
          <w:b/>
          <w:bCs/>
        </w:rPr>
        <w:t xml:space="preserve">Table 5.2 Source files and their responsibilities</w:t>
      </w:r>
      <w:bookmarkEnd w:id="152"/>
    </w:p>
    <w:p>
      <w:pPr>
        <w:pStyle w:val="Heading2"/>
      </w:pPr>
      <w:bookmarkStart w:id="153" w:name="bm_h_5_7"/>
      <w:r>
        <w:rPr>
          <w:b/>
          <w:bCs/>
        </w:rPr>
        <w:t xml:space="preserve">5.7 EMBEDDING AN IMAGE WITHOUT PYTORCH</w:t>
      </w:r>
      <w:bookmarkEnd w:id="153"/>
    </w:p>
    <w:p>
      <w:pPr>
        <w:pStyle w:val="Body"/>
      </w:pPr>
      <w:r>
        <w:t xml:space="preserve">CLIP’s preprocessing is reimplemented with Pillow and NumPy, so the only run-time dependency for the model is onnxruntime. The core of lens/clip_onnx.py is shown below.</w:t>
      </w:r>
    </w:p>
    <w:p>
      <w:pPr>
        <w:pStyle w:val="CodeBlock"/>
      </w:pPr>
      <w:r>
        <w:rPr>
          <w:rFonts w:ascii="Courier New" w:hAnsi="Courier New" w:cs="Courier New"/>
          <w:sz w:val="18"/>
          <w:szCs w:val="18"/>
        </w:rPr>
        <w:t xml:space="preserve">def preprocess(img):</w:t>
      </w:r>
    </w:p>
    <w:p>
      <w:pPr>
        <w:pStyle w:val="CodeBlock"/>
      </w:pPr>
      <w:r>
        <w:rPr>
          <w:rFonts w:ascii="Courier New" w:hAnsi="Courier New" w:cs="Courier New"/>
          <w:sz w:val="18"/>
          <w:szCs w:val="18"/>
        </w:rPr>
        <w:t xml:space="preserve">    img = img.convert("RGB")</w:t>
      </w:r>
    </w:p>
    <w:p>
      <w:pPr>
        <w:pStyle w:val="CodeBlock"/>
      </w:pPr>
      <w:r>
        <w:rPr>
          <w:rFonts w:ascii="Courier New" w:hAnsi="Courier New" w:cs="Courier New"/>
          <w:sz w:val="18"/>
          <w:szCs w:val="18"/>
        </w:rPr>
        <w:t xml:space="preserve">    w, h = img.size</w:t>
      </w:r>
    </w:p>
    <w:p>
      <w:pPr>
        <w:pStyle w:val="CodeBlock"/>
      </w:pPr>
      <w:r>
        <w:rPr>
          <w:rFonts w:ascii="Courier New" w:hAnsi="Courier New" w:cs="Courier New"/>
          <w:sz w:val="18"/>
          <w:szCs w:val="18"/>
        </w:rPr>
        <w:t xml:space="preserve">    scale = SIZE / min(w, h)                      # shorter side -&gt; 224</w:t>
      </w:r>
    </w:p>
    <w:p>
      <w:pPr>
        <w:pStyle w:val="CodeBlock"/>
      </w:pPr>
      <w:r>
        <w:rPr>
          <w:rFonts w:ascii="Courier New" w:hAnsi="Courier New" w:cs="Courier New"/>
          <w:sz w:val="18"/>
          <w:szCs w:val="18"/>
        </w:rPr>
        <w:t xml:space="preserve">    img = img.resize((max(SIZE, round(w*scale)), max(SIZE, round(h*scale))), Image.BICUBIC)</w:t>
      </w:r>
    </w:p>
    <w:p>
      <w:pPr>
        <w:pStyle w:val="CodeBlock"/>
      </w:pPr>
      <w:r>
        <w:rPr>
          <w:rFonts w:ascii="Courier New" w:hAnsi="Courier New" w:cs="Courier New"/>
          <w:sz w:val="18"/>
          <w:szCs w:val="18"/>
        </w:rPr>
        <w:t xml:space="preserve">    ...                                           # centre crop to 224 x 224</w:t>
      </w:r>
    </w:p>
    <w:p>
      <w:pPr>
        <w:pStyle w:val="CodeBlock"/>
      </w:pPr>
      <w:r>
        <w:rPr>
          <w:rFonts w:ascii="Courier New" w:hAnsi="Courier New" w:cs="Courier New"/>
          <w:sz w:val="18"/>
          <w:szCs w:val="18"/>
        </w:rPr>
        <w:t xml:space="preserve">    arr = (np.asarray(img, dtype=np.float32) / 255.0 - MEAN) / STD</w:t>
      </w:r>
    </w:p>
    <w:p>
      <w:pPr>
        <w:pStyle w:val="CodeBlock"/>
      </w:pPr>
      <w:r>
        <w:rPr>
          <w:rFonts w:ascii="Courier New" w:hAnsi="Courier New" w:cs="Courier New"/>
          <w:sz w:val="18"/>
          <w:szCs w:val="18"/>
        </w:rPr>
        <w:t xml:space="preserve">    return arr.transpose(2, 0, 1)                 # HWC -&gt; CHW</w:t>
      </w:r>
    </w:p>
    <w:p>
      <w:pPr>
        <w:pStyle w:val="CodeBlock"/>
      </w:pPr>
      <w:r>
        <w:rPr>
          <w:rFonts w:ascii="Courier New" w:hAnsi="Courier New" w:cs="Courier New"/>
          <w:sz w:val="18"/>
          <w:szCs w:val="18"/>
        </w:rPr>
        <w:t xml:space="preserve"> </w:t>
      </w:r>
    </w:p>
    <w:p>
      <w:pPr>
        <w:pStyle w:val="CodeBlock"/>
      </w:pPr>
      <w:r>
        <w:rPr>
          <w:rFonts w:ascii="Courier New" w:hAnsi="Courier New" w:cs="Courier New"/>
          <w:sz w:val="18"/>
          <w:szCs w:val="18"/>
        </w:rPr>
        <w:t xml:space="preserve">def embed_images(self, images, batch=16):</w:t>
      </w:r>
    </w:p>
    <w:p>
      <w:pPr>
        <w:pStyle w:val="CodeBlock"/>
      </w:pPr>
      <w:r>
        <w:rPr>
          <w:rFonts w:ascii="Courier New" w:hAnsi="Courier New" w:cs="Courier New"/>
          <w:sz w:val="18"/>
          <w:szCs w:val="18"/>
        </w:rPr>
        <w:t xml:space="preserve">    for i in range(0, len(images), batch):</w:t>
      </w:r>
    </w:p>
    <w:p>
      <w:pPr>
        <w:pStyle w:val="CodeBlock"/>
      </w:pPr>
      <w:r>
        <w:rPr>
          <w:rFonts w:ascii="Courier New" w:hAnsi="Courier New" w:cs="Courier New"/>
          <w:sz w:val="18"/>
          <w:szCs w:val="18"/>
        </w:rPr>
        <w:t xml:space="preserve">        pixels = np.stack([self.preprocess(im) for im in images[i:i+batch]])</w:t>
      </w:r>
    </w:p>
    <w:p>
      <w:pPr>
        <w:pStyle w:val="CodeBlock"/>
      </w:pPr>
      <w:r>
        <w:rPr>
          <w:rFonts w:ascii="Courier New" w:hAnsi="Courier New" w:cs="Courier New"/>
          <w:sz w:val="18"/>
          <w:szCs w:val="18"/>
        </w:rPr>
        <w:t xml:space="preserve">        out.append(self.vision.run([self._vision_out], {self._vision_in: pixels})[0])</w:t>
      </w:r>
    </w:p>
    <w:p>
      <w:pPr>
        <w:pStyle w:val="CodeBlock"/>
      </w:pPr>
      <w:r>
        <w:rPr>
          <w:rFonts w:ascii="Courier New" w:hAnsi="Courier New" w:cs="Courier New"/>
          <w:sz w:val="18"/>
          <w:szCs w:val="18"/>
        </w:rPr>
        <w:t xml:space="preserve">    return _normalize(np.concatenate(out).astype(np.float32))   # L2-normalised</w:t>
      </w:r>
    </w:p>
    <w:p>
      <w:pPr>
        <w:spacing w:after="120" w:line="120" w:lineRule="exact"/>
      </w:pPr>
    </w:p>
    <w:p>
      <w:pPr>
        <w:pStyle w:val="Heading2"/>
      </w:pPr>
      <w:bookmarkStart w:id="154" w:name="bm_h_5_8"/>
      <w:r>
        <w:rPr>
          <w:b/>
          <w:bCs/>
        </w:rPr>
        <w:t xml:space="preserve">5.8 TRAINING THE HEAD</w:t>
      </w:r>
      <w:bookmarkEnd w:id="154"/>
    </w:p>
    <w:p>
      <w:pPr>
        <w:pStyle w:val="Body"/>
      </w:pPr>
      <w:r>
        <w:t xml:space="preserve">Training embeds every image under data/&lt;class&gt;/ in batches of 16 and fits the logistic regression. Because the encoder is frozen, the heavy computation happens exactly once per image; fitting the head itself takes only a few milliseconds. The status line after training reports the number of images, the number of classes and the training accuracy. Training is refused with a clear message if fewer than two classes exist.</w:t>
      </w:r>
    </w:p>
    <w:p>
      <w:pPr>
        <w:pStyle w:val="CodeBlock"/>
      </w:pPr>
      <w:r>
        <w:rPr>
          <w:rFonts w:ascii="Courier New" w:hAnsi="Courier New" w:cs="Courier New"/>
          <w:sz w:val="18"/>
          <w:szCs w:val="18"/>
        </w:rPr>
        <w:t xml:space="preserve">self.clf = LogisticRegression(C=10.0, max_iter=2000, class_weight="balanced")</w:t>
      </w:r>
    </w:p>
    <w:p>
      <w:pPr>
        <w:pStyle w:val="CodeBlock"/>
      </w:pPr>
      <w:r>
        <w:rPr>
          <w:rFonts w:ascii="Courier New" w:hAnsi="Courier New" w:cs="Courier New"/>
          <w:sz w:val="18"/>
          <w:szCs w:val="18"/>
        </w:rPr>
        <w:t xml:space="preserve">self.clf.fit(embeddings, labels)</w:t>
      </w:r>
    </w:p>
    <w:p>
      <w:pPr>
        <w:pStyle w:val="CodeBlock"/>
      </w:pPr>
      <w:r>
        <w:rPr>
          <w:rFonts w:ascii="Courier New" w:hAnsi="Courier New" w:cs="Courier New"/>
          <w:sz w:val="18"/>
          <w:szCs w:val="18"/>
        </w:rPr>
        <w:t xml:space="preserve">self.classes = list(self.clf.classes_)</w:t>
      </w:r>
    </w:p>
    <w:p>
      <w:pPr>
        <w:spacing w:after="120" w:line="120" w:lineRule="exact"/>
      </w:pPr>
    </w:p>
    <w:p>
      <w:pPr>
        <w:pStyle w:val="Heading2"/>
      </w:pPr>
      <w:bookmarkStart w:id="155" w:name="bm_h_5_9"/>
      <w:r>
        <w:rPr>
          <w:b/>
          <w:bCs/>
        </w:rPr>
        <w:t xml:space="preserve">5.9 DATASET STORAGE</w:t>
      </w:r>
      <w:bookmarkEnd w:id="155"/>
    </w:p>
    <w:p>
      <w:pPr>
        <w:pStyle w:val="Body"/>
      </w:pPr>
      <w:r>
        <w:t xml:space="preserve">Example images are copied into one folder per class under data/, with sequential file names. The dataset can therefore be inspected, backed up or edited in a normal file manager, and the Teach tab shows a live table with the number of images in each class. Deleting a class removes its folder, after which the model is retrained.</w:t>
      </w:r>
    </w:p>
    <w:p>
      <w:pPr>
        <w:pStyle w:val="Heading2"/>
      </w:pPr>
      <w:bookmarkStart w:id="156" w:name="bm_h_5_10"/>
      <w:r>
        <w:rPr>
          <w:b/>
          <w:bCs/>
        </w:rPr>
        <w:t xml:space="preserve">5.10 USER INTERFACE</w:t>
      </w:r>
      <w:bookmarkEnd w:id="156"/>
    </w:p>
    <w:p>
      <w:pPr>
        <w:pStyle w:val="Body"/>
      </w:pPr>
      <w:r>
        <w:t xml:space="preserve">The Gradio interface has three tabs. </w:t>
      </w:r>
      <w:r>
        <w:rPr>
          <w:b/>
          <w:bCs/>
        </w:rPr>
        <w:t xml:space="preserve">Teach</w:t>
      </w:r>
      <w:r>
        <w:t xml:space="preserve"> manages the classes: the user types a class name, uploads images, presses Add examples and finally Train model. </w:t>
      </w:r>
      <w:r>
        <w:rPr>
          <w:b/>
          <w:bCs/>
        </w:rPr>
        <w:t xml:space="preserve">Classify</w:t>
      </w:r>
      <w:r>
        <w:t xml:space="preserve"> runs the trained model on an uploaded, webcam or pasted image and shows the top-five classes as confidence bars that update as soon as the image changes. </w:t>
      </w:r>
      <w:r>
        <w:rPr>
          <w:b/>
          <w:bCs/>
        </w:rPr>
        <w:t xml:space="preserve">Zero-shot</w:t>
      </w:r>
      <w:r>
        <w:t xml:space="preserve"> accepts a comma-separated list of labels and needs no training. Screenshots are shown in Section 6.6.</w:t>
      </w:r>
    </w:p>
    <w:p>
      <w:pPr>
        <w:pStyle w:val="Heading2"/>
      </w:pPr>
      <w:bookmarkStart w:id="157" w:name="bm_h_5_11"/>
      <w:r>
        <w:rPr>
          <w:b/>
          <w:bCs/>
        </w:rPr>
        <w:t xml:space="preserve">5.11 SUMMARY</w:t>
      </w:r>
      <w:bookmarkEnd w:id="157"/>
    </w:p>
    <w:p>
      <w:pPr>
        <w:pStyle w:val="Body"/>
      </w:pPr>
      <w:r>
        <w:t xml:space="preserve">The application is a small Python program built from standard open-source libraries. ONNX Runtime executes the quantized encoders, scikit-learn supplies the trainable head, and Gradio provides the interface. The code base is about 250 lines, and no deep-learning framework is needed at run time.</w:t>
      </w:r>
    </w:p>
    <w:p>
      <w:pPr>
        <w:pStyle w:val="ChapterNum"/>
      </w:pPr>
      <w:r>
        <w:rPr>
          <w:b/>
          <w:bCs/>
        </w:rPr>
        <w:t xml:space="preserve">CHAPTER 6</w:t>
      </w:r>
    </w:p>
    <w:p>
      <w:pPr>
        <w:pStyle w:val="ChapterTitle"/>
      </w:pPr>
      <w:bookmarkStart w:id="158" w:name="bm_ch6"/>
      <w:r>
        <w:rPr>
          <w:b/>
          <w:bCs/>
        </w:rPr>
        <w:t xml:space="preserve">RESULTS AND DISCUSSIONS</w:t>
      </w:r>
      <w:bookmarkEnd w:id="158"/>
    </w:p>
    <w:p>
      <w:pPr>
        <w:pStyle w:val="Heading2"/>
      </w:pPr>
      <w:bookmarkStart w:id="159" w:name="bm_h_6_1"/>
      <w:r>
        <w:rPr>
          <w:b/>
          <w:bCs/>
        </w:rPr>
        <w:t xml:space="preserve">6.1 EVALUATION METHODOLOGY</w:t>
      </w:r>
      <w:bookmarkEnd w:id="159"/>
    </w:p>
    <w:p>
      <w:pPr>
        <w:pStyle w:val="Body"/>
      </w:pPr>
      <w:r>
        <w:t xml:space="preserve">Three kinds of measurement were made: (i) accuracy on a synthetic shape benchmark with a held-out test set, (ii) accuracy on real photographs using leave-one-out cross-validation and repeated random splits, and (iii) speed and memory use on the target hardware. All timings use onnxruntime’s CPU execution provider after one warm-up call.</w:t>
      </w:r>
    </w:p>
    <w:p>
      <w:pPr>
        <w:pStyle w:val="Body"/>
      </w:pPr>
      <w:r>
        <w:t xml:space="preserve">The main metric is </w:t>
      </w:r>
      <w:r>
        <w:rPr>
          <w:b/>
          <w:bCs/>
        </w:rPr>
        <w:t xml:space="preserve">accuracy</w:t>
      </w:r>
      <w:r>
        <w:t xml:space="preserve">, the fraction of test images that are classified correctly:</w:t>
      </w:r>
    </w:p>
    <w:p>
      <w:pPr>
        <w:pStyle w:val="Equation"/>
      </w:pPr>
      <w:r>
        <w:rPr>
          <w:i/>
          <w:iCs/>
        </w:rPr>
        <w:t xml:space="preserve">Accuracy = (number of correct predictions) / (total number of predictions)</w:t>
      </w:r>
    </w:p>
    <w:p>
      <w:pPr>
        <w:pStyle w:val="Body"/>
      </w:pPr>
      <w:r>
        <w:t xml:space="preserve">For a class c, </w:t>
      </w:r>
      <w:r>
        <w:rPr>
          <w:b/>
          <w:bCs/>
        </w:rPr>
        <w:t xml:space="preserve">precision</w:t>
      </w:r>
      <w:r>
        <w:t xml:space="preserve"> is TP / (TP + FP) and </w:t>
      </w:r>
      <w:r>
        <w:rPr>
          <w:b/>
          <w:bCs/>
        </w:rPr>
        <w:t xml:space="preserve">recall</w:t>
      </w:r>
      <w:r>
        <w:t xml:space="preserve"> is TP / (TP + FN), where TP, FP and FN are the true positives, false positives and false negatives; the </w:t>
      </w:r>
      <w:r>
        <w:rPr>
          <w:b/>
          <w:bCs/>
        </w:rPr>
        <w:t xml:space="preserve">F1 score</w:t>
      </w:r>
      <w:r>
        <w:t xml:space="preserve"> is their harmonic mean, 2 · Precision · Recall / (Precision + Recall). Because most results below are perfect or near-perfect, confusion matrices and per-image results are shown in addition to accuracy.</w:t>
      </w:r>
    </w:p>
    <w:p>
      <w:pPr>
        <w:pStyle w:val="Heading2"/>
      </w:pPr>
      <w:bookmarkStart w:id="160" w:name="bm_h_6_2"/>
      <w:r>
        <w:rPr>
          <w:b/>
          <w:bCs/>
        </w:rPr>
        <w:t xml:space="preserve">6.2 EXPERIMENT 1: SYNTHETIC SHAPE BENCHMARK</w:t>
      </w:r>
      <w:bookmarkEnd w:id="160"/>
    </w:p>
    <w:p>
      <w:pPr>
        <w:pStyle w:val="Body"/>
      </w:pPr>
      <w:r>
        <w:t xml:space="preserve">To obtain reproducible numbers without shipping a third-party dataset, a synthetic benchmark was generated: three shape classes (circle, square, triangle) drawn with a random colour out of ten, a random size, a random position and one of four background tints (Figure 6.1). Colour is deliberately uninformative, so the classifier has to learn shape. The test set holds 90 images (30 per class) that never appear in training.</w:t>
      </w:r>
    </w:p>
    <w:p>
      <w:pPr>
        <w:pStyle w:val="FigurePara"/>
      </w:pPr>
      <w:r>
        <w:drawing>
          <wp:inline distT="0" distB="0" distL="0" distR="0">
            <wp:extent cx="5400000" cy="2760000"/>
            <wp:docPr id="5" name="Picture 5" descr="Example images from the synthetic benchmark"/>
            <wp:cNvGraphicFramePr>
              <a:graphicFrameLocks noChangeAspect="1"/>
            </wp:cNvGraphicFramePr>
            <a:graphic>
              <a:graphicData uri="http://schemas.openxmlformats.org/drawingml/2006/picture">
                <pic:pic>
                  <pic:nvPicPr>
                    <pic:cNvPr id="5" name="samples.png"/>
                    <pic:cNvPicPr/>
                  </pic:nvPicPr>
                  <pic:blipFill>
                    <a:blip r:embed="rIdImg4"/>
                    <a:stretch>
                      <a:fillRect/>
                    </a:stretch>
                  </pic:blipFill>
                  <pic:spPr>
                    <a:xfrm>
                      <a:off x="0" y="0"/>
                      <a:ext cx="5400000" cy="2760000"/>
                    </a:xfrm>
                    <a:prstGeom prst="rect">
                      <a:avLst/>
                    </a:prstGeom>
                  </pic:spPr>
                </pic:pic>
              </a:graphicData>
            </a:graphic>
          </wp:inline>
        </w:drawing>
      </w:r>
    </w:p>
    <w:p>
      <w:pPr>
        <w:pStyle w:val="Caption"/>
      </w:pPr>
      <w:bookmarkStart w:id="161" w:name="bm_fig_samples"/>
      <w:r>
        <w:rPr>
          <w:b/>
          <w:bCs/>
        </w:rPr>
        <w:t xml:space="preserve">Figure 6.1 Example images from the synthetic benchmark</w:t>
      </w:r>
      <w:bookmarkEnd w:id="161"/>
    </w:p>
    <w:p>
      <w:pPr>
        <w:pStyle w:val="Body"/>
      </w:pPr>
      <w:r>
        <w:t xml:space="preserve">For each budget of k images per class, five random training subsets were drawn from a pool of 20 images per class. Table 6.1 and Figure 6.2 report the mean and standard deviation of the test accuracy.</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326"/>
        <w:gridCol w:w="1340"/>
        <w:gridCol w:w="1340"/>
        <w:gridCol w:w="1340"/>
        <w:gridCol w:w="1340"/>
        <w:gridCol w:w="1340"/>
      </w:tblGrid>
      <w:tr>
        <w:trPr>
          <w:cantSplit/>
          <w:tblHeader/>
        </w:trPr>
        <w:tc>
          <w:tcPr>
            <w:tcW w:w="2326" w:type="dxa"/>
            <w:shd w:val="clear" w:color="auto" w:fill="D9D9D9"/>
            <w:vAlign w:val="center"/>
          </w:tcPr>
          <w:p>
            <w:pPr>
              <w:pStyle w:val="TableText"/>
              <w:keepNext/>
              <w:jc w:val="center"/>
            </w:pPr>
            <w:r>
              <w:rPr>
                <w:b/>
                <w:bCs/>
                <w:sz w:val="24"/>
                <w:szCs w:val="24"/>
              </w:rPr>
              <w:t xml:space="preserve">Images per class</w:t>
            </w:r>
          </w:p>
        </w:tc>
        <w:tc>
          <w:tcPr>
            <w:tcW w:w="1340" w:type="dxa"/>
            <w:shd w:val="clear" w:color="auto" w:fill="D9D9D9"/>
            <w:vAlign w:val="center"/>
          </w:tcPr>
          <w:p>
            <w:pPr>
              <w:pStyle w:val="TableText"/>
              <w:keepNext/>
              <w:jc w:val="center"/>
            </w:pPr>
            <w:r>
              <w:rPr>
                <w:b/>
                <w:bCs/>
                <w:sz w:val="24"/>
                <w:szCs w:val="24"/>
              </w:rPr>
              <w:t xml:space="preserve">1</w:t>
            </w:r>
          </w:p>
        </w:tc>
        <w:tc>
          <w:tcPr>
            <w:tcW w:w="1340" w:type="dxa"/>
            <w:shd w:val="clear" w:color="auto" w:fill="D9D9D9"/>
            <w:vAlign w:val="center"/>
          </w:tcPr>
          <w:p>
            <w:pPr>
              <w:pStyle w:val="TableText"/>
              <w:keepNext/>
              <w:jc w:val="center"/>
            </w:pPr>
            <w:r>
              <w:rPr>
                <w:b/>
                <w:bCs/>
                <w:sz w:val="24"/>
                <w:szCs w:val="24"/>
              </w:rPr>
              <w:t xml:space="preserve">2</w:t>
            </w:r>
          </w:p>
        </w:tc>
        <w:tc>
          <w:tcPr>
            <w:tcW w:w="1340" w:type="dxa"/>
            <w:shd w:val="clear" w:color="auto" w:fill="D9D9D9"/>
            <w:vAlign w:val="center"/>
          </w:tcPr>
          <w:p>
            <w:pPr>
              <w:pStyle w:val="TableText"/>
              <w:keepNext/>
              <w:jc w:val="center"/>
            </w:pPr>
            <w:r>
              <w:rPr>
                <w:b/>
                <w:bCs/>
                <w:sz w:val="24"/>
                <w:szCs w:val="24"/>
              </w:rPr>
              <w:t xml:space="preserve">5</w:t>
            </w:r>
          </w:p>
        </w:tc>
        <w:tc>
          <w:tcPr>
            <w:tcW w:w="1340" w:type="dxa"/>
            <w:shd w:val="clear" w:color="auto" w:fill="D9D9D9"/>
            <w:vAlign w:val="center"/>
          </w:tcPr>
          <w:p>
            <w:pPr>
              <w:pStyle w:val="TableText"/>
              <w:keepNext/>
              <w:jc w:val="center"/>
            </w:pPr>
            <w:r>
              <w:rPr>
                <w:b/>
                <w:bCs/>
                <w:sz w:val="24"/>
                <w:szCs w:val="24"/>
              </w:rPr>
              <w:t xml:space="preserve">10</w:t>
            </w:r>
          </w:p>
        </w:tc>
        <w:tc>
          <w:tcPr>
            <w:tcW w:w="1340" w:type="dxa"/>
            <w:shd w:val="clear" w:color="auto" w:fill="D9D9D9"/>
            <w:vAlign w:val="center"/>
          </w:tcPr>
          <w:p>
            <w:pPr>
              <w:pStyle w:val="TableText"/>
              <w:keepNext/>
              <w:jc w:val="center"/>
            </w:pPr>
            <w:r>
              <w:rPr>
                <w:b/>
                <w:bCs/>
                <w:sz w:val="24"/>
                <w:szCs w:val="24"/>
              </w:rPr>
              <w:t xml:space="preserve">20</w:t>
            </w:r>
          </w:p>
        </w:tc>
      </w:tr>
      <w:tr>
        <w:trPr>
          <w:cantSplit/>
        </w:trPr>
        <w:tc>
          <w:tcPr>
            <w:tcW w:w="2326" w:type="dxa"/>
            <w:vAlign w:val="top"/>
          </w:tcPr>
          <w:p>
            <w:pPr>
              <w:pStyle w:val="TableText"/>
              <w:keepNext/>
              <w:jc w:val="left"/>
            </w:pPr>
            <w:r>
              <w:rPr>
                <w:sz w:val="24"/>
                <w:szCs w:val="24"/>
              </w:rPr>
              <w:t xml:space="preserve">Accuracy (mean)</w:t>
            </w:r>
          </w:p>
        </w:tc>
        <w:tc>
          <w:tcPr>
            <w:tcW w:w="1340" w:type="dxa"/>
            <w:vAlign w:val="top"/>
          </w:tcPr>
          <w:p>
            <w:pPr>
              <w:pStyle w:val="TableText"/>
              <w:keepNext/>
              <w:jc w:val="center"/>
            </w:pPr>
            <w:r>
              <w:rPr>
                <w:sz w:val="24"/>
                <w:szCs w:val="24"/>
              </w:rPr>
              <w:t xml:space="preserve">87.1%</w:t>
            </w:r>
          </w:p>
        </w:tc>
        <w:tc>
          <w:tcPr>
            <w:tcW w:w="1340" w:type="dxa"/>
            <w:vAlign w:val="top"/>
          </w:tcPr>
          <w:p>
            <w:pPr>
              <w:pStyle w:val="TableText"/>
              <w:keepNext/>
              <w:jc w:val="center"/>
            </w:pPr>
            <w:r>
              <w:rPr>
                <w:sz w:val="24"/>
                <w:szCs w:val="24"/>
              </w:rPr>
              <w:t xml:space="preserve">96.2%</w:t>
            </w:r>
          </w:p>
        </w:tc>
        <w:tc>
          <w:tcPr>
            <w:tcW w:w="1340" w:type="dxa"/>
            <w:vAlign w:val="top"/>
          </w:tcPr>
          <w:p>
            <w:pPr>
              <w:pStyle w:val="TableText"/>
              <w:keepNext/>
              <w:jc w:val="center"/>
            </w:pPr>
            <w:r>
              <w:rPr>
                <w:sz w:val="24"/>
                <w:szCs w:val="24"/>
              </w:rPr>
              <w:t xml:space="preserve">98.7%</w:t>
            </w:r>
          </w:p>
        </w:tc>
        <w:tc>
          <w:tcPr>
            <w:tcW w:w="1340" w:type="dxa"/>
            <w:vAlign w:val="top"/>
          </w:tcPr>
          <w:p>
            <w:pPr>
              <w:pStyle w:val="TableText"/>
              <w:keepNext/>
              <w:jc w:val="center"/>
            </w:pPr>
            <w:r>
              <w:rPr>
                <w:sz w:val="24"/>
                <w:szCs w:val="24"/>
              </w:rPr>
              <w:t xml:space="preserve">99.8%</w:t>
            </w:r>
          </w:p>
        </w:tc>
        <w:tc>
          <w:tcPr>
            <w:tcW w:w="1340" w:type="dxa"/>
            <w:vAlign w:val="top"/>
          </w:tcPr>
          <w:p>
            <w:pPr>
              <w:pStyle w:val="TableText"/>
              <w:keepNext/>
              <w:jc w:val="center"/>
            </w:pPr>
            <w:r>
              <w:rPr>
                <w:sz w:val="24"/>
                <w:szCs w:val="24"/>
              </w:rPr>
              <w:t xml:space="preserve">100.0%</w:t>
            </w:r>
          </w:p>
        </w:tc>
      </w:tr>
      <w:tr>
        <w:trPr>
          <w:cantSplit/>
        </w:trPr>
        <w:tc>
          <w:tcPr>
            <w:tcW w:w="2326" w:type="dxa"/>
            <w:vAlign w:val="top"/>
          </w:tcPr>
          <w:p>
            <w:pPr>
              <w:pStyle w:val="TableText"/>
              <w:keepNext/>
              <w:jc w:val="left"/>
            </w:pPr>
            <w:r>
              <w:rPr>
                <w:sz w:val="24"/>
                <w:szCs w:val="24"/>
              </w:rPr>
              <w:t xml:space="preserve">Standard deviation</w:t>
            </w:r>
          </w:p>
        </w:tc>
        <w:tc>
          <w:tcPr>
            <w:tcW w:w="1340" w:type="dxa"/>
            <w:vAlign w:val="top"/>
          </w:tcPr>
          <w:p>
            <w:pPr>
              <w:pStyle w:val="TableText"/>
              <w:keepNext/>
              <w:jc w:val="center"/>
            </w:pPr>
            <w:r>
              <w:rPr>
                <w:sz w:val="24"/>
                <w:szCs w:val="24"/>
              </w:rPr>
              <w:t xml:space="preserve">±5.9%</w:t>
            </w:r>
          </w:p>
        </w:tc>
        <w:tc>
          <w:tcPr>
            <w:tcW w:w="1340" w:type="dxa"/>
            <w:vAlign w:val="top"/>
          </w:tcPr>
          <w:p>
            <w:pPr>
              <w:pStyle w:val="TableText"/>
              <w:keepNext/>
              <w:jc w:val="center"/>
            </w:pPr>
            <w:r>
              <w:rPr>
                <w:sz w:val="24"/>
                <w:szCs w:val="24"/>
              </w:rPr>
              <w:t xml:space="preserve">±2.5%</w:t>
            </w:r>
          </w:p>
        </w:tc>
        <w:tc>
          <w:tcPr>
            <w:tcW w:w="1340" w:type="dxa"/>
            <w:vAlign w:val="top"/>
          </w:tcPr>
          <w:p>
            <w:pPr>
              <w:pStyle w:val="TableText"/>
              <w:keepNext/>
              <w:jc w:val="center"/>
            </w:pPr>
            <w:r>
              <w:rPr>
                <w:sz w:val="24"/>
                <w:szCs w:val="24"/>
              </w:rPr>
              <w:t xml:space="preserve">±2.7%</w:t>
            </w:r>
          </w:p>
        </w:tc>
        <w:tc>
          <w:tcPr>
            <w:tcW w:w="1340" w:type="dxa"/>
            <w:vAlign w:val="top"/>
          </w:tcPr>
          <w:p>
            <w:pPr>
              <w:pStyle w:val="TableText"/>
              <w:keepNext/>
              <w:jc w:val="center"/>
            </w:pPr>
            <w:r>
              <w:rPr>
                <w:sz w:val="24"/>
                <w:szCs w:val="24"/>
              </w:rPr>
              <w:t xml:space="preserve">±0.4%</w:t>
            </w:r>
          </w:p>
        </w:tc>
        <w:tc>
          <w:tcPr>
            <w:tcW w:w="1340" w:type="dxa"/>
            <w:vAlign w:val="top"/>
          </w:tcPr>
          <w:p>
            <w:pPr>
              <w:pStyle w:val="TableText"/>
              <w:keepNext/>
              <w:jc w:val="center"/>
            </w:pPr>
            <w:r>
              <w:rPr>
                <w:sz w:val="24"/>
                <w:szCs w:val="24"/>
              </w:rPr>
              <w:t xml:space="preserve">±0.0%</w:t>
            </w:r>
          </w:p>
        </w:tc>
      </w:tr>
    </w:tbl>
    <w:p>
      <w:pPr>
        <w:pStyle w:val="Caption"/>
        <w:spacing w:before="100" w:after="240"/>
      </w:pPr>
      <w:bookmarkStart w:id="162" w:name="bm_tbl_syn"/>
      <w:r>
        <w:rPr>
          <w:b/>
          <w:bCs/>
        </w:rPr>
        <w:t xml:space="preserve">Table 6.1 Few-shot accuracy on the synthetic benchmark (90 test images, 5 random subsets)</w:t>
      </w:r>
      <w:bookmarkEnd w:id="162"/>
    </w:p>
    <w:p>
      <w:pPr>
        <w:pStyle w:val="FigurePara"/>
      </w:pPr>
      <w:r>
        <w:drawing>
          <wp:inline distT="0" distB="0" distL="0" distR="0">
            <wp:extent cx="5040000" cy="2736000"/>
            <wp:docPr id="6" name="Picture 6" descr="Few-shot accuracy versus number of examples per class, with the zero-shot baseline"/>
            <wp:cNvGraphicFramePr>
              <a:graphicFrameLocks noChangeAspect="1"/>
            </wp:cNvGraphicFramePr>
            <a:graphic>
              <a:graphicData uri="http://schemas.openxmlformats.org/drawingml/2006/picture">
                <pic:pic>
                  <pic:nvPicPr>
                    <pic:cNvPr id="6" name="kshot.png"/>
                    <pic:cNvPicPr/>
                  </pic:nvPicPr>
                  <pic:blipFill>
                    <a:blip r:embed="rIdImg5"/>
                    <a:stretch>
                      <a:fillRect/>
                    </a:stretch>
                  </pic:blipFill>
                  <pic:spPr>
                    <a:xfrm>
                      <a:off x="0" y="0"/>
                      <a:ext cx="5040000" cy="2736000"/>
                    </a:xfrm>
                    <a:prstGeom prst="rect">
                      <a:avLst/>
                    </a:prstGeom>
                  </pic:spPr>
                </pic:pic>
              </a:graphicData>
            </a:graphic>
          </wp:inline>
        </w:drawing>
      </w:r>
    </w:p>
    <w:p>
      <w:pPr>
        <w:pStyle w:val="Caption"/>
      </w:pPr>
      <w:bookmarkStart w:id="163" w:name="bm_fig_ksyn"/>
      <w:r>
        <w:rPr>
          <w:b/>
          <w:bCs/>
        </w:rPr>
        <w:t xml:space="preserve">Figure 6.2 Few-shot accuracy versus number of examples per class, with the zero-shot baseline</w:t>
      </w:r>
      <w:bookmarkEnd w:id="163"/>
    </w:p>
    <w:p>
      <w:pPr>
        <w:pStyle w:val="Body"/>
      </w:pPr>
      <w:r>
        <w:t xml:space="preserve">With a single example per class the head already reaches 87.1%, well above the 33% chance level for three classes. Accuracy rises quickly and reaches 99.8% with 10 examples and 100% with 20. The shrinking standard deviation shows that the result becomes less dependent on which examples were chosen as more are added.</w:t>
      </w:r>
    </w:p>
    <w:p>
      <w:pPr>
        <w:pStyle w:val="Body"/>
      </w:pPr>
      <w:r>
        <w:t xml:space="preserve">With the prompts “a photo of a circle / square / triangle” and no training, the zero-shot mode also reached 100.0%, and the few-shot head with 10 examples per class reached 100.0% (Figure 6.3). Simple shapes have short, precise names that CLIP learned from its training captions, so the text prompts alone are enough.</w:t>
      </w:r>
    </w:p>
    <w:p>
      <w:pPr>
        <w:pStyle w:val="FigurePara"/>
      </w:pPr>
      <w:r>
        <w:drawing>
          <wp:inline distT="0" distB="0" distL="0" distR="0">
            <wp:extent cx="5580000" cy="2511000"/>
            <wp:docPr id="7" name="Picture 7" descr="Confusion matrices on the 90-image test set (zero-shot and few-shot with 10 examples per class)"/>
            <wp:cNvGraphicFramePr>
              <a:graphicFrameLocks noChangeAspect="1"/>
            </wp:cNvGraphicFramePr>
            <a:graphic>
              <a:graphicData uri="http://schemas.openxmlformats.org/drawingml/2006/picture">
                <pic:pic>
                  <pic:nvPicPr>
                    <pic:cNvPr id="7" name="confusion.png"/>
                    <pic:cNvPicPr/>
                  </pic:nvPicPr>
                  <pic:blipFill>
                    <a:blip r:embed="rIdImg6"/>
                    <a:stretch>
                      <a:fillRect/>
                    </a:stretch>
                  </pic:blipFill>
                  <pic:spPr>
                    <a:xfrm>
                      <a:off x="0" y="0"/>
                      <a:ext cx="5580000" cy="2511000"/>
                    </a:xfrm>
                    <a:prstGeom prst="rect">
                      <a:avLst/>
                    </a:prstGeom>
                  </pic:spPr>
                </pic:pic>
              </a:graphicData>
            </a:graphic>
          </wp:inline>
        </w:drawing>
      </w:r>
    </w:p>
    <w:p>
      <w:pPr>
        <w:pStyle w:val="Caption"/>
      </w:pPr>
      <w:bookmarkStart w:id="164" w:name="bm_fig_conf"/>
      <w:r>
        <w:rPr>
          <w:b/>
          <w:bCs/>
        </w:rPr>
        <w:t xml:space="preserve">Figure 6.3 Confusion matrices on the 90-image test set (zero-shot and few-shot with 10 examples per class)</w:t>
      </w:r>
      <w:bookmarkEnd w:id="164"/>
    </w:p>
    <w:p>
      <w:pPr>
        <w:pStyle w:val="Heading2"/>
      </w:pPr>
      <w:bookmarkStart w:id="165" w:name="bm_h_6_3"/>
      <w:r>
        <w:rPr>
          <w:b/>
          <w:bCs/>
        </w:rPr>
        <w:t xml:space="preserve">6.3 EXPERIMENT 2: REAL PHOTOGRAPHS (IDLY VERSUS RICE)</w:t>
      </w:r>
      <w:bookmarkEnd w:id="165"/>
    </w:p>
    <w:p>
      <w:pPr>
        <w:pStyle w:val="Body"/>
      </w:pPr>
      <w:r>
        <w:t xml:space="preserve">To check that the pipeline also works on real photographs, the demonstration dataset of the application was evaluated. It contains 20 web photographs of two South-Indian foods: 10 of idly (steamed rice cakes, often served on banana leaf) and 10 of plain cooked rice in bowls and on plates. These are the same 20 images that the application has in its data/ folder and in test-images/. Training the model in the application on all 20 images reports a training accuracy of 100% (Section 6.6), but </w:t>
      </w:r>
      <w:r>
        <w:rPr>
          <w:b/>
          <w:bCs/>
        </w:rPr>
        <w:t xml:space="preserve">training accuracy is not a measure of generalisation</w:t>
      </w:r>
      <w:r>
        <w:t xml:space="preserve">, because the model has seen those very images.</w:t>
      </w:r>
    </w:p>
    <w:p>
      <w:pPr>
        <w:pStyle w:val="Body"/>
      </w:pPr>
      <w:r>
        <w:t xml:space="preserve">A held-out estimate was therefore obtained in two ways on the same 20 images. In </w:t>
      </w:r>
      <w:r>
        <w:rPr>
          <w:b/>
          <w:bCs/>
        </w:rPr>
        <w:t xml:space="preserve">leave-one-out cross-validation</w:t>
      </w:r>
      <w:r>
        <w:t xml:space="preserve">, each image in turn is removed, the head is trained on the other 19 and the removed image is classified. In </w:t>
      </w:r>
      <w:r>
        <w:rPr>
          <w:b/>
          <w:bCs/>
        </w:rPr>
        <w:t xml:space="preserve">repeated random splits</w:t>
      </w:r>
      <w:r>
        <w:t xml:space="preserve">, k images per class are drawn for training and the remaining images are used for testing, repeated 50 times for each k.</w:t>
      </w:r>
    </w:p>
    <w:p>
      <w:pPr>
        <w:pStyle w:val="Body"/>
      </w:pPr>
      <w:r>
        <w:t xml:space="preserve">Leave-one-out accuracy was </w:t>
      </w:r>
      <w:r>
        <w:rPr>
          <w:b/>
          <w:bCs/>
        </w:rPr>
        <w:t xml:space="preserve">100%</w:t>
      </w:r>
      <w:r>
        <w:t xml:space="preserve"> (20 of 20). The mean confidence of the correct predictions was 81%, with values between 57% and 91% (Figure 6.4). The accuracy for smaller training sets is given in Table 6.2 and Figure 6.5.</w:t>
      </w:r>
    </w:p>
    <w:p>
      <w:pPr>
        <w:pStyle w:val="FigurePara"/>
      </w:pPr>
      <w:r>
        <w:drawing>
          <wp:inline distT="0" distB="0" distL="0" distR="0">
            <wp:extent cx="5760000" cy="5320145"/>
            <wp:docPr id="8" name="Picture 8" descr="Leave-one-out predictions on the 20 real photographs (green = correct); #0–9 are rice, #10–19 are idly"/>
            <wp:cNvGraphicFramePr>
              <a:graphicFrameLocks noChangeAspect="1"/>
            </wp:cNvGraphicFramePr>
            <a:graphic>
              <a:graphicData uri="http://schemas.openxmlformats.org/drawingml/2006/picture">
                <pic:pic>
                  <pic:nvPicPr>
                    <pic:cNvPr id="8" name="predgrid.png"/>
                    <pic:cNvPicPr/>
                  </pic:nvPicPr>
                  <pic:blipFill>
                    <a:blip r:embed="rIdImg7"/>
                    <a:stretch>
                      <a:fillRect/>
                    </a:stretch>
                  </pic:blipFill>
                  <pic:spPr>
                    <a:xfrm>
                      <a:off x="0" y="0"/>
                      <a:ext cx="5760000" cy="5320145"/>
                    </a:xfrm>
                    <a:prstGeom prst="rect">
                      <a:avLst/>
                    </a:prstGeom>
                  </pic:spPr>
                </pic:pic>
              </a:graphicData>
            </a:graphic>
          </wp:inline>
        </w:drawing>
      </w:r>
    </w:p>
    <w:p>
      <w:pPr>
        <w:pStyle w:val="Caption"/>
      </w:pPr>
      <w:bookmarkStart w:id="166" w:name="bm_fig_grid"/>
      <w:r>
        <w:rPr>
          <w:b/>
          <w:bCs/>
        </w:rPr>
        <w:t xml:space="preserve">Figure 6.4 Leave-one-out predictions on the 20 real photographs (green = correct); #0–9 are rice, #10–19 are idly</w:t>
      </w:r>
      <w:bookmarkEnd w:id="166"/>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826"/>
        <w:gridCol w:w="1240"/>
        <w:gridCol w:w="1240"/>
        <w:gridCol w:w="1240"/>
        <w:gridCol w:w="1240"/>
        <w:gridCol w:w="1240"/>
      </w:tblGrid>
      <w:tr>
        <w:trPr>
          <w:cantSplit/>
          <w:tblHeader/>
        </w:trPr>
        <w:tc>
          <w:tcPr>
            <w:tcW w:w="2826" w:type="dxa"/>
            <w:shd w:val="clear" w:color="auto" w:fill="D9D9D9"/>
            <w:vAlign w:val="center"/>
          </w:tcPr>
          <w:p>
            <w:pPr>
              <w:pStyle w:val="TableText"/>
              <w:keepNext/>
              <w:jc w:val="center"/>
            </w:pPr>
            <w:r>
              <w:rPr>
                <w:b/>
                <w:bCs/>
                <w:sz w:val="24"/>
                <w:szCs w:val="24"/>
              </w:rPr>
              <w:t xml:space="preserve">Training images per class</w:t>
            </w:r>
          </w:p>
        </w:tc>
        <w:tc>
          <w:tcPr>
            <w:tcW w:w="1240" w:type="dxa"/>
            <w:shd w:val="clear" w:color="auto" w:fill="D9D9D9"/>
            <w:vAlign w:val="center"/>
          </w:tcPr>
          <w:p>
            <w:pPr>
              <w:pStyle w:val="TableText"/>
              <w:keepNext/>
              <w:jc w:val="center"/>
            </w:pPr>
            <w:r>
              <w:rPr>
                <w:b/>
                <w:bCs/>
                <w:sz w:val="24"/>
                <w:szCs w:val="24"/>
              </w:rPr>
              <w:t xml:space="preserve">1</w:t>
            </w:r>
          </w:p>
        </w:tc>
        <w:tc>
          <w:tcPr>
            <w:tcW w:w="1240" w:type="dxa"/>
            <w:shd w:val="clear" w:color="auto" w:fill="D9D9D9"/>
            <w:vAlign w:val="center"/>
          </w:tcPr>
          <w:p>
            <w:pPr>
              <w:pStyle w:val="TableText"/>
              <w:keepNext/>
              <w:jc w:val="center"/>
            </w:pPr>
            <w:r>
              <w:rPr>
                <w:b/>
                <w:bCs/>
                <w:sz w:val="24"/>
                <w:szCs w:val="24"/>
              </w:rPr>
              <w:t xml:space="preserve">2</w:t>
            </w:r>
          </w:p>
        </w:tc>
        <w:tc>
          <w:tcPr>
            <w:tcW w:w="1240" w:type="dxa"/>
            <w:shd w:val="clear" w:color="auto" w:fill="D9D9D9"/>
            <w:vAlign w:val="center"/>
          </w:tcPr>
          <w:p>
            <w:pPr>
              <w:pStyle w:val="TableText"/>
              <w:keepNext/>
              <w:jc w:val="center"/>
            </w:pPr>
            <w:r>
              <w:rPr>
                <w:b/>
                <w:bCs/>
                <w:sz w:val="24"/>
                <w:szCs w:val="24"/>
              </w:rPr>
              <w:t xml:space="preserve">3</w:t>
            </w:r>
          </w:p>
        </w:tc>
        <w:tc>
          <w:tcPr>
            <w:tcW w:w="1240" w:type="dxa"/>
            <w:shd w:val="clear" w:color="auto" w:fill="D9D9D9"/>
            <w:vAlign w:val="center"/>
          </w:tcPr>
          <w:p>
            <w:pPr>
              <w:pStyle w:val="TableText"/>
              <w:keepNext/>
              <w:jc w:val="center"/>
            </w:pPr>
            <w:r>
              <w:rPr>
                <w:b/>
                <w:bCs/>
                <w:sz w:val="24"/>
                <w:szCs w:val="24"/>
              </w:rPr>
              <w:t xml:space="preserve">5</w:t>
            </w:r>
          </w:p>
        </w:tc>
        <w:tc>
          <w:tcPr>
            <w:tcW w:w="1240" w:type="dxa"/>
            <w:shd w:val="clear" w:color="auto" w:fill="D9D9D9"/>
            <w:vAlign w:val="center"/>
          </w:tcPr>
          <w:p>
            <w:pPr>
              <w:pStyle w:val="TableText"/>
              <w:keepNext/>
              <w:jc w:val="center"/>
            </w:pPr>
            <w:r>
              <w:rPr>
                <w:b/>
                <w:bCs/>
                <w:sz w:val="24"/>
                <w:szCs w:val="24"/>
              </w:rPr>
              <w:t xml:space="preserve">8</w:t>
            </w:r>
          </w:p>
        </w:tc>
      </w:tr>
      <w:tr>
        <w:trPr>
          <w:cantSplit/>
        </w:trPr>
        <w:tc>
          <w:tcPr>
            <w:tcW w:w="2826" w:type="dxa"/>
            <w:vAlign w:val="top"/>
          </w:tcPr>
          <w:p>
            <w:pPr>
              <w:pStyle w:val="TableText"/>
              <w:keepNext/>
              <w:jc w:val="left"/>
            </w:pPr>
            <w:r>
              <w:rPr>
                <w:sz w:val="24"/>
                <w:szCs w:val="24"/>
              </w:rPr>
              <w:t xml:space="preserve">Held-out accuracy (mean)</w:t>
            </w:r>
          </w:p>
        </w:tc>
        <w:tc>
          <w:tcPr>
            <w:tcW w:w="1240" w:type="dxa"/>
            <w:vAlign w:val="top"/>
          </w:tcPr>
          <w:p>
            <w:pPr>
              <w:pStyle w:val="TableText"/>
              <w:keepNext/>
              <w:jc w:val="center"/>
            </w:pPr>
            <w:r>
              <w:rPr>
                <w:sz w:val="24"/>
                <w:szCs w:val="24"/>
              </w:rPr>
              <w:t xml:space="preserve">91.9%</w:t>
            </w:r>
          </w:p>
        </w:tc>
        <w:tc>
          <w:tcPr>
            <w:tcW w:w="1240" w:type="dxa"/>
            <w:vAlign w:val="top"/>
          </w:tcPr>
          <w:p>
            <w:pPr>
              <w:pStyle w:val="TableText"/>
              <w:keepNext/>
              <w:jc w:val="center"/>
            </w:pPr>
            <w:r>
              <w:rPr>
                <w:sz w:val="24"/>
                <w:szCs w:val="24"/>
              </w:rPr>
              <w:t xml:space="preserve">97.3%</w:t>
            </w:r>
          </w:p>
        </w:tc>
        <w:tc>
          <w:tcPr>
            <w:tcW w:w="1240" w:type="dxa"/>
            <w:vAlign w:val="top"/>
          </w:tcPr>
          <w:p>
            <w:pPr>
              <w:pStyle w:val="TableText"/>
              <w:keepNext/>
              <w:jc w:val="center"/>
            </w:pPr>
            <w:r>
              <w:rPr>
                <w:sz w:val="24"/>
                <w:szCs w:val="24"/>
              </w:rPr>
              <w:t xml:space="preserve">98.1%</w:t>
            </w:r>
          </w:p>
        </w:tc>
        <w:tc>
          <w:tcPr>
            <w:tcW w:w="1240" w:type="dxa"/>
            <w:vAlign w:val="top"/>
          </w:tcPr>
          <w:p>
            <w:pPr>
              <w:pStyle w:val="TableText"/>
              <w:keepNext/>
              <w:jc w:val="center"/>
            </w:pPr>
            <w:r>
              <w:rPr>
                <w:sz w:val="24"/>
                <w:szCs w:val="24"/>
              </w:rPr>
              <w:t xml:space="preserve">99.4%</w:t>
            </w:r>
          </w:p>
        </w:tc>
        <w:tc>
          <w:tcPr>
            <w:tcW w:w="1240" w:type="dxa"/>
            <w:vAlign w:val="top"/>
          </w:tcPr>
          <w:p>
            <w:pPr>
              <w:pStyle w:val="TableText"/>
              <w:keepNext/>
              <w:jc w:val="center"/>
            </w:pPr>
            <w:r>
              <w:rPr>
                <w:sz w:val="24"/>
                <w:szCs w:val="24"/>
              </w:rPr>
              <w:t xml:space="preserve">100.0%</w:t>
            </w:r>
          </w:p>
        </w:tc>
      </w:tr>
      <w:tr>
        <w:trPr>
          <w:cantSplit/>
        </w:trPr>
        <w:tc>
          <w:tcPr>
            <w:tcW w:w="2826" w:type="dxa"/>
            <w:vAlign w:val="top"/>
          </w:tcPr>
          <w:p>
            <w:pPr>
              <w:pStyle w:val="TableText"/>
              <w:keepNext/>
              <w:jc w:val="left"/>
            </w:pPr>
            <w:r>
              <w:rPr>
                <w:sz w:val="24"/>
                <w:szCs w:val="24"/>
              </w:rPr>
              <w:t xml:space="preserve">Standard deviation</w:t>
            </w:r>
          </w:p>
        </w:tc>
        <w:tc>
          <w:tcPr>
            <w:tcW w:w="1240" w:type="dxa"/>
            <w:vAlign w:val="top"/>
          </w:tcPr>
          <w:p>
            <w:pPr>
              <w:pStyle w:val="TableText"/>
              <w:keepNext/>
              <w:jc w:val="center"/>
            </w:pPr>
            <w:r>
              <w:rPr>
                <w:sz w:val="24"/>
                <w:szCs w:val="24"/>
              </w:rPr>
              <w:t xml:space="preserve">±7.2%</w:t>
            </w:r>
          </w:p>
        </w:tc>
        <w:tc>
          <w:tcPr>
            <w:tcW w:w="1240" w:type="dxa"/>
            <w:vAlign w:val="top"/>
          </w:tcPr>
          <w:p>
            <w:pPr>
              <w:pStyle w:val="TableText"/>
              <w:keepNext/>
              <w:jc w:val="center"/>
            </w:pPr>
            <w:r>
              <w:rPr>
                <w:sz w:val="24"/>
                <w:szCs w:val="24"/>
              </w:rPr>
              <w:t xml:space="preserve">±3.1%</w:t>
            </w:r>
          </w:p>
        </w:tc>
        <w:tc>
          <w:tcPr>
            <w:tcW w:w="1240" w:type="dxa"/>
            <w:vAlign w:val="top"/>
          </w:tcPr>
          <w:p>
            <w:pPr>
              <w:pStyle w:val="TableText"/>
              <w:keepNext/>
              <w:jc w:val="center"/>
            </w:pPr>
            <w:r>
              <w:rPr>
                <w:sz w:val="24"/>
                <w:szCs w:val="24"/>
              </w:rPr>
              <w:t xml:space="preserve">±3.1%</w:t>
            </w:r>
          </w:p>
        </w:tc>
        <w:tc>
          <w:tcPr>
            <w:tcW w:w="1240" w:type="dxa"/>
            <w:vAlign w:val="top"/>
          </w:tcPr>
          <w:p>
            <w:pPr>
              <w:pStyle w:val="TableText"/>
              <w:keepNext/>
              <w:jc w:val="center"/>
            </w:pPr>
            <w:r>
              <w:rPr>
                <w:sz w:val="24"/>
                <w:szCs w:val="24"/>
              </w:rPr>
              <w:t xml:space="preserve">±2.4%</w:t>
            </w:r>
          </w:p>
        </w:tc>
        <w:tc>
          <w:tcPr>
            <w:tcW w:w="1240" w:type="dxa"/>
            <w:vAlign w:val="top"/>
          </w:tcPr>
          <w:p>
            <w:pPr>
              <w:pStyle w:val="TableText"/>
              <w:keepNext/>
              <w:jc w:val="center"/>
            </w:pPr>
            <w:r>
              <w:rPr>
                <w:sz w:val="24"/>
                <w:szCs w:val="24"/>
              </w:rPr>
              <w:t xml:space="preserve">±0.0%</w:t>
            </w:r>
          </w:p>
        </w:tc>
      </w:tr>
    </w:tbl>
    <w:p>
      <w:pPr>
        <w:pStyle w:val="Caption"/>
        <w:spacing w:before="100" w:after="240"/>
      </w:pPr>
      <w:bookmarkStart w:id="167" w:name="bm_tbl_real"/>
      <w:r>
        <w:rPr>
          <w:b/>
          <w:bCs/>
        </w:rPr>
        <w:t xml:space="preserve">Table 6.2 Few-shot accuracy on real photographs (idly vs rice), 50 random splits per setting</w:t>
      </w:r>
      <w:bookmarkEnd w:id="167"/>
    </w:p>
    <w:p>
      <w:pPr>
        <w:pStyle w:val="FigurePara"/>
      </w:pPr>
      <w:r>
        <w:drawing>
          <wp:inline distT="0" distB="0" distL="0" distR="0">
            <wp:extent cx="4680000" cy="2540571"/>
            <wp:docPr id="9" name="Picture 9" descr="Held-out accuracy versus number of training images per class on real photographs"/>
            <wp:cNvGraphicFramePr>
              <a:graphicFrameLocks noChangeAspect="1"/>
            </wp:cNvGraphicFramePr>
            <a:graphic>
              <a:graphicData uri="http://schemas.openxmlformats.org/drawingml/2006/picture">
                <pic:pic>
                  <pic:nvPicPr>
                    <pic:cNvPr id="9" name="kshot_real.png"/>
                    <pic:cNvPicPr/>
                  </pic:nvPicPr>
                  <pic:blipFill>
                    <a:blip r:embed="rIdImg8"/>
                    <a:stretch>
                      <a:fillRect/>
                    </a:stretch>
                  </pic:blipFill>
                  <pic:spPr>
                    <a:xfrm>
                      <a:off x="0" y="0"/>
                      <a:ext cx="4680000" cy="2540571"/>
                    </a:xfrm>
                    <a:prstGeom prst="rect">
                      <a:avLst/>
                    </a:prstGeom>
                  </pic:spPr>
                </pic:pic>
              </a:graphicData>
            </a:graphic>
          </wp:inline>
        </w:drawing>
      </w:r>
    </w:p>
    <w:p>
      <w:pPr>
        <w:pStyle w:val="Caption"/>
      </w:pPr>
      <w:bookmarkStart w:id="168" w:name="bm_fig_kreal"/>
      <w:r>
        <w:rPr>
          <w:b/>
          <w:bCs/>
        </w:rPr>
        <w:t xml:space="preserve">Figure 6.5 Held-out accuracy versus number of training images per class on real photographs</w:t>
      </w:r>
      <w:bookmarkEnd w:id="168"/>
    </w:p>
    <w:p>
      <w:pPr>
        <w:pStyle w:val="Body"/>
      </w:pPr>
      <w:r>
        <w:t xml:space="preserve">The trend matches the synthetic benchmark: one photo per class already gives about 92% and five give 99%. The result must be read with care (see Section 6.7): idly and rice look very different, the sample is small, and part of the separation may come from backgrounds (banana leaf versus bowls and plates).</w:t>
      </w:r>
    </w:p>
    <w:p>
      <w:pPr>
        <w:pStyle w:val="Heading2"/>
      </w:pPr>
      <w:bookmarkStart w:id="169" w:name="bm_h_6_4"/>
      <w:r>
        <w:rPr>
          <w:b/>
          <w:bCs/>
        </w:rPr>
        <w:t xml:space="preserve">6.4 ZERO-SHOT VERSUS FEW-SHOT CLASSIFICATION</w:t>
      </w:r>
      <w:bookmarkEnd w:id="169"/>
    </w:p>
    <w:p>
      <w:pPr>
        <w:pStyle w:val="Body"/>
      </w:pPr>
      <w:r>
        <w:t xml:space="preserve">The zero-shot mode was tested on the same 20 photographs with the label pairs shown in Table 6.3. Zero-shot needs no training, so every image is a fair test image. The results expose the main weakness of text-based classification: it depends on the wording of the prompts.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3600"/>
        <w:gridCol w:w="1900"/>
        <w:gridCol w:w="3526"/>
      </w:tblGrid>
      <w:tr>
        <w:trPr>
          <w:cantSplit/>
          <w:tblHeader/>
        </w:trPr>
        <w:tc>
          <w:tcPr>
            <w:tcW w:w="3600" w:type="dxa"/>
            <w:shd w:val="clear" w:color="auto" w:fill="D9D9D9"/>
            <w:vAlign w:val="center"/>
          </w:tcPr>
          <w:p>
            <w:pPr>
              <w:pStyle w:val="TableText"/>
              <w:keepNext/>
              <w:jc w:val="center"/>
            </w:pPr>
            <w:r>
              <w:rPr>
                <w:b/>
                <w:bCs/>
                <w:sz w:val="24"/>
                <w:szCs w:val="24"/>
              </w:rPr>
              <w:t xml:space="preserve">Labels typed by the user</w:t>
            </w:r>
          </w:p>
        </w:tc>
        <w:tc>
          <w:tcPr>
            <w:tcW w:w="1900" w:type="dxa"/>
            <w:shd w:val="clear" w:color="auto" w:fill="D9D9D9"/>
            <w:vAlign w:val="center"/>
          </w:tcPr>
          <w:p>
            <w:pPr>
              <w:pStyle w:val="TableText"/>
              <w:keepNext/>
              <w:jc w:val="center"/>
            </w:pPr>
            <w:r>
              <w:rPr>
                <w:b/>
                <w:bCs/>
                <w:sz w:val="24"/>
                <w:szCs w:val="24"/>
              </w:rPr>
              <w:t xml:space="preserve">Accuracy on 20 photos</w:t>
            </w:r>
          </w:p>
        </w:tc>
        <w:tc>
          <w:tcPr>
            <w:tcW w:w="3526" w:type="dxa"/>
            <w:shd w:val="clear" w:color="auto" w:fill="D9D9D9"/>
            <w:vAlign w:val="center"/>
          </w:tcPr>
          <w:p>
            <w:pPr>
              <w:pStyle w:val="TableText"/>
              <w:keepNext/>
              <w:jc w:val="center"/>
            </w:pPr>
            <w:r>
              <w:rPr>
                <w:b/>
                <w:bCs/>
                <w:sz w:val="24"/>
                <w:szCs w:val="24"/>
              </w:rPr>
              <w:t xml:space="preserve">Observation</w:t>
            </w:r>
          </w:p>
        </w:tc>
      </w:tr>
      <w:tr>
        <w:trPr>
          <w:cantSplit/>
        </w:trPr>
        <w:tc>
          <w:tcPr>
            <w:tcW w:w="3600" w:type="dxa"/>
            <w:vAlign w:val="top"/>
          </w:tcPr>
          <w:p>
            <w:pPr>
              <w:pStyle w:val="TableText"/>
              <w:keepNext/>
              <w:jc w:val="left"/>
            </w:pPr>
            <w:r>
              <w:rPr>
                <w:sz w:val="24"/>
                <w:szCs w:val="24"/>
              </w:rPr>
              <w:t xml:space="preserve">idly, rice</w:t>
            </w:r>
          </w:p>
        </w:tc>
        <w:tc>
          <w:tcPr>
            <w:tcW w:w="1900" w:type="dxa"/>
            <w:vAlign w:val="top"/>
          </w:tcPr>
          <w:p>
            <w:pPr>
              <w:pStyle w:val="TableText"/>
              <w:keepNext/>
              <w:jc w:val="center"/>
            </w:pPr>
            <w:r>
              <w:rPr>
                <w:sz w:val="24"/>
                <w:szCs w:val="24"/>
              </w:rPr>
              <w:t xml:space="preserve">50% (10/20)</w:t>
            </w:r>
          </w:p>
        </w:tc>
        <w:tc>
          <w:tcPr>
            <w:tcW w:w="3526" w:type="dxa"/>
            <w:vAlign w:val="top"/>
          </w:tcPr>
          <w:p>
            <w:pPr>
              <w:pStyle w:val="TableText"/>
              <w:keepNext/>
              <w:jc w:val="left"/>
            </w:pPr>
            <w:r>
              <w:rPr>
                <w:sz w:val="24"/>
                <w:szCs w:val="24"/>
              </w:rPr>
              <w:t xml:space="preserve">All 20 photos were labelled “rice”</w:t>
            </w:r>
          </w:p>
        </w:tc>
      </w:tr>
      <w:tr>
        <w:trPr>
          <w:cantSplit/>
        </w:trPr>
        <w:tc>
          <w:tcPr>
            <w:tcW w:w="3600" w:type="dxa"/>
            <w:vAlign w:val="top"/>
          </w:tcPr>
          <w:p>
            <w:pPr>
              <w:pStyle w:val="TableText"/>
              <w:keepNext/>
              <w:jc w:val="left"/>
            </w:pPr>
            <w:r>
              <w:rPr>
                <w:sz w:val="24"/>
                <w:szCs w:val="24"/>
              </w:rPr>
              <w:t xml:space="preserve">idli, rice</w:t>
            </w:r>
          </w:p>
        </w:tc>
        <w:tc>
          <w:tcPr>
            <w:tcW w:w="1900" w:type="dxa"/>
            <w:vAlign w:val="top"/>
          </w:tcPr>
          <w:p>
            <w:pPr>
              <w:pStyle w:val="TableText"/>
              <w:keepNext/>
              <w:jc w:val="center"/>
            </w:pPr>
            <w:r>
              <w:rPr>
                <w:sz w:val="24"/>
                <w:szCs w:val="24"/>
              </w:rPr>
              <w:t xml:space="preserve">50% (10/20)</w:t>
            </w:r>
          </w:p>
        </w:tc>
        <w:tc>
          <w:tcPr>
            <w:tcW w:w="3526" w:type="dxa"/>
            <w:vAlign w:val="top"/>
          </w:tcPr>
          <w:p>
            <w:pPr>
              <w:pStyle w:val="TableText"/>
              <w:keepNext/>
              <w:jc w:val="left"/>
            </w:pPr>
            <w:r>
              <w:rPr>
                <w:sz w:val="24"/>
                <w:szCs w:val="24"/>
              </w:rPr>
              <w:t xml:space="preserve">The common alternative spelling gives the same accuracy</w:t>
            </w:r>
          </w:p>
        </w:tc>
      </w:tr>
      <w:tr>
        <w:trPr>
          <w:cantSplit/>
        </w:trPr>
        <w:tc>
          <w:tcPr>
            <w:tcW w:w="3600" w:type="dxa"/>
            <w:vAlign w:val="top"/>
          </w:tcPr>
          <w:p>
            <w:pPr>
              <w:pStyle w:val="TableText"/>
              <w:keepNext/>
              <w:jc w:val="left"/>
            </w:pPr>
            <w:r>
              <w:rPr>
                <w:sz w:val="24"/>
                <w:szCs w:val="24"/>
              </w:rPr>
              <w:t xml:space="preserve">steamed idli, cooked white rice</w:t>
            </w:r>
          </w:p>
        </w:tc>
        <w:tc>
          <w:tcPr>
            <w:tcW w:w="1900" w:type="dxa"/>
            <w:vAlign w:val="top"/>
          </w:tcPr>
          <w:p>
            <w:pPr>
              <w:pStyle w:val="TableText"/>
              <w:keepNext/>
              <w:jc w:val="center"/>
            </w:pPr>
            <w:r>
              <w:rPr>
                <w:sz w:val="24"/>
                <w:szCs w:val="24"/>
              </w:rPr>
              <w:t xml:space="preserve">50% (10/20)</w:t>
            </w:r>
          </w:p>
        </w:tc>
        <w:tc>
          <w:tcPr>
            <w:tcW w:w="3526" w:type="dxa"/>
            <w:vAlign w:val="top"/>
          </w:tcPr>
          <w:p>
            <w:pPr>
              <w:pStyle w:val="TableText"/>
              <w:keepNext/>
              <w:jc w:val="left"/>
            </w:pPr>
            <w:r>
              <w:rPr>
                <w:sz w:val="24"/>
                <w:szCs w:val="24"/>
              </w:rPr>
              <w:t xml:space="preserve">More words alone did not help</w:t>
            </w:r>
          </w:p>
        </w:tc>
      </w:tr>
      <w:tr>
        <w:trPr>
          <w:cantSplit/>
        </w:trPr>
        <w:tc>
          <w:tcPr>
            <w:tcW w:w="3600" w:type="dxa"/>
            <w:vAlign w:val="top"/>
          </w:tcPr>
          <w:p>
            <w:pPr>
              <w:pStyle w:val="TableText"/>
              <w:keepNext/>
              <w:jc w:val="left"/>
            </w:pPr>
            <w:r>
              <w:rPr>
                <w:sz w:val="24"/>
                <w:szCs w:val="24"/>
              </w:rPr>
              <w:t xml:space="preserve">idli (steamed rice cake), plain cooked rice</w:t>
            </w:r>
          </w:p>
        </w:tc>
        <w:tc>
          <w:tcPr>
            <w:tcW w:w="1900" w:type="dxa"/>
            <w:vAlign w:val="top"/>
          </w:tcPr>
          <w:p>
            <w:pPr>
              <w:pStyle w:val="TableText"/>
              <w:keepNext/>
              <w:jc w:val="center"/>
            </w:pPr>
            <w:r>
              <w:rPr>
                <w:sz w:val="24"/>
                <w:szCs w:val="24"/>
              </w:rPr>
              <w:t xml:space="preserve">100% (20/20)</w:t>
            </w:r>
          </w:p>
        </w:tc>
        <w:tc>
          <w:tcPr>
            <w:tcW w:w="3526" w:type="dxa"/>
            <w:vAlign w:val="top"/>
          </w:tcPr>
          <w:p>
            <w:pPr>
              <w:pStyle w:val="TableText"/>
              <w:keepNext/>
              <w:jc w:val="left"/>
            </w:pPr>
            <w:r>
              <w:rPr>
                <w:sz w:val="24"/>
                <w:szCs w:val="24"/>
              </w:rPr>
              <w:t xml:space="preserve">A descriptive label gave a correct result</w:t>
            </w:r>
          </w:p>
        </w:tc>
      </w:tr>
    </w:tbl>
    <w:p>
      <w:pPr>
        <w:pStyle w:val="Caption"/>
        <w:spacing w:before="100" w:after="240"/>
      </w:pPr>
      <w:bookmarkStart w:id="170" w:name="bm_tbl_zs"/>
      <w:r>
        <w:rPr>
          <w:b/>
          <w:bCs/>
        </w:rPr>
        <w:t xml:space="preserve">Table 6.3 Zero-shot accuracy on the 20 real photographs for different label wording</w:t>
      </w:r>
      <w:bookmarkEnd w:id="170"/>
    </w:p>
    <w:p>
      <w:pPr>
        <w:pStyle w:val="FigurePara"/>
      </w:pPr>
      <w:r>
        <w:drawing>
          <wp:inline distT="0" distB="0" distL="0" distR="0">
            <wp:extent cx="4320000" cy="2259692"/>
            <wp:docPr id="10" name="Picture 10" descr="Few-shot (leave-one-out) versus zero-shot accuracy on 20 real photographs"/>
            <wp:cNvGraphicFramePr>
              <a:graphicFrameLocks noChangeAspect="1"/>
            </wp:cNvGraphicFramePr>
            <a:graphic>
              <a:graphicData uri="http://schemas.openxmlformats.org/drawingml/2006/picture">
                <pic:pic>
                  <pic:nvPicPr>
                    <pic:cNvPr id="10" name="modes_real.png"/>
                    <pic:cNvPicPr/>
                  </pic:nvPicPr>
                  <pic:blipFill>
                    <a:blip r:embed="rIdImg9"/>
                    <a:stretch>
                      <a:fillRect/>
                    </a:stretch>
                  </pic:blipFill>
                  <pic:spPr>
                    <a:xfrm>
                      <a:off x="0" y="0"/>
                      <a:ext cx="4320000" cy="2259692"/>
                    </a:xfrm>
                    <a:prstGeom prst="rect">
                      <a:avLst/>
                    </a:prstGeom>
                  </pic:spPr>
                </pic:pic>
              </a:graphicData>
            </a:graphic>
          </wp:inline>
        </w:drawing>
      </w:r>
    </w:p>
    <w:p>
      <w:pPr>
        <w:pStyle w:val="Caption"/>
      </w:pPr>
      <w:bookmarkStart w:id="171" w:name="bm_fig_modes"/>
      <w:r>
        <w:rPr>
          <w:b/>
          <w:bCs/>
        </w:rPr>
        <w:t xml:space="preserve">Figure 6.6 Few-shot (leave-one-out) versus zero-shot accuracy on 20 real photographs</w:t>
      </w:r>
      <w:bookmarkEnd w:id="171"/>
    </w:p>
    <w:p>
      <w:pPr>
        <w:pStyle w:val="Body"/>
      </w:pPr>
      <w:r>
        <w:t xml:space="preserve">The word “idly” (or “idli”) is rare in the captions CLIP was trained on, so the text embedding of “a photo of idly” is not close to the images of idly, and CLIP chose “rice” for every photo, which gives exactly 50%. Describing the food in common words (“steamed rice cake”) fixed the problem. The descriptive wording, however, was chosen after seeing that the simple names failed, and the sample is only 20 images, so that 100% should be treated as an illustration of prompt sensitivity and not as an unbiased accuracy estimate.</w:t>
      </w:r>
    </w:p>
    <w:p>
      <w:pPr>
        <w:pStyle w:val="Body"/>
      </w:pPr>
      <w:r>
        <w:t xml:space="preserve">This is exactly the situation in which the few-shot mode is valuable: ten photos per class were enough to reach 100% leave-one-out accuracy without any prompt engineering. Zero-shot works when a category has a clear everyday name and needs nothing but words. Few-shot makes the application personal: categories such as “my bike” versus “my friend’s bike”, or a specific logo, cannot be described in text but can be learned from a few photos. The two modes complement each other in the same application.</w:t>
      </w:r>
    </w:p>
    <w:p>
      <w:pPr>
        <w:pStyle w:val="Heading2"/>
      </w:pPr>
      <w:bookmarkStart w:id="172" w:name="bm_h_6_5"/>
      <w:r>
        <w:rPr>
          <w:b/>
          <w:bCs/>
        </w:rPr>
        <w:t xml:space="preserve">6.5 PERFORMANCE ON THE TARGET HARDWARE</w:t>
      </w:r>
      <w:bookmarkEnd w:id="172"/>
    </w:p>
    <w:p>
      <w:pPr>
        <w:pStyle w:val="Body"/>
      </w:pPr>
      <w:r>
        <w:t xml:space="preserve">All timings were measured on the development laptop using onnxruntime’s CPU execution provider after one warm-up call (Table 6.4, Figure 6.7).</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5200"/>
        <w:gridCol w:w="3826"/>
      </w:tblGrid>
      <w:tr>
        <w:trPr>
          <w:cantSplit/>
          <w:tblHeader/>
        </w:trPr>
        <w:tc>
          <w:tcPr>
            <w:tcW w:w="5200" w:type="dxa"/>
            <w:shd w:val="clear" w:color="auto" w:fill="D9D9D9"/>
            <w:vAlign w:val="center"/>
          </w:tcPr>
          <w:p>
            <w:pPr>
              <w:pStyle w:val="TableText"/>
              <w:keepNext/>
              <w:jc w:val="center"/>
            </w:pPr>
            <w:r>
              <w:rPr>
                <w:b/>
                <w:bCs/>
                <w:sz w:val="24"/>
                <w:szCs w:val="24"/>
              </w:rPr>
              <w:t xml:space="preserve">Metric</w:t>
            </w:r>
          </w:p>
        </w:tc>
        <w:tc>
          <w:tcPr>
            <w:tcW w:w="3826" w:type="dxa"/>
            <w:shd w:val="clear" w:color="auto" w:fill="D9D9D9"/>
            <w:vAlign w:val="center"/>
          </w:tcPr>
          <w:p>
            <w:pPr>
              <w:pStyle w:val="TableText"/>
              <w:keepNext/>
              <w:jc w:val="center"/>
            </w:pPr>
            <w:r>
              <w:rPr>
                <w:b/>
                <w:bCs/>
                <w:sz w:val="24"/>
                <w:szCs w:val="24"/>
              </w:rPr>
              <w:t xml:space="preserve">Value</w:t>
            </w:r>
          </w:p>
        </w:tc>
      </w:tr>
      <w:tr>
        <w:trPr>
          <w:cantSplit/>
        </w:trPr>
        <w:tc>
          <w:tcPr>
            <w:tcW w:w="5200" w:type="dxa"/>
            <w:vAlign w:val="top"/>
          </w:tcPr>
          <w:p>
            <w:pPr>
              <w:pStyle w:val="TableText"/>
              <w:keepNext/>
              <w:jc w:val="left"/>
            </w:pPr>
            <w:r>
              <w:rPr>
                <w:sz w:val="24"/>
                <w:szCs w:val="24"/>
              </w:rPr>
              <w:t xml:space="preserve">Image embedding, single image</w:t>
            </w:r>
          </w:p>
        </w:tc>
        <w:tc>
          <w:tcPr>
            <w:tcW w:w="3826" w:type="dxa"/>
            <w:vAlign w:val="top"/>
          </w:tcPr>
          <w:p>
            <w:pPr>
              <w:pStyle w:val="TableText"/>
              <w:keepNext/>
              <w:jc w:val="left"/>
            </w:pPr>
            <w:r>
              <w:rPr>
                <w:sz w:val="24"/>
                <w:szCs w:val="24"/>
              </w:rPr>
              <w:t xml:space="preserve">23 ms</w:t>
            </w:r>
          </w:p>
        </w:tc>
      </w:tr>
      <w:tr>
        <w:trPr>
          <w:cantSplit/>
        </w:trPr>
        <w:tc>
          <w:tcPr>
            <w:tcW w:w="5200" w:type="dxa"/>
            <w:vAlign w:val="top"/>
          </w:tcPr>
          <w:p>
            <w:pPr>
              <w:pStyle w:val="TableText"/>
              <w:keepNext/>
              <w:jc w:val="left"/>
            </w:pPr>
            <w:r>
              <w:rPr>
                <w:sz w:val="24"/>
                <w:szCs w:val="24"/>
              </w:rPr>
              <w:t xml:space="preserve">Image embedding, batch of 16</w:t>
            </w:r>
          </w:p>
        </w:tc>
        <w:tc>
          <w:tcPr>
            <w:tcW w:w="3826" w:type="dxa"/>
            <w:vAlign w:val="top"/>
          </w:tcPr>
          <w:p>
            <w:pPr>
              <w:pStyle w:val="TableText"/>
              <w:keepNext/>
              <w:jc w:val="left"/>
            </w:pPr>
            <w:r>
              <w:rPr>
                <w:sz w:val="24"/>
                <w:szCs w:val="24"/>
              </w:rPr>
              <w:t xml:space="preserve">21 ms per image</w:t>
            </w:r>
          </w:p>
        </w:tc>
      </w:tr>
      <w:tr>
        <w:trPr>
          <w:cantSplit/>
        </w:trPr>
        <w:tc>
          <w:tcPr>
            <w:tcW w:w="5200" w:type="dxa"/>
            <w:vAlign w:val="top"/>
          </w:tcPr>
          <w:p>
            <w:pPr>
              <w:pStyle w:val="TableText"/>
              <w:keepNext/>
              <w:jc w:val="left"/>
            </w:pPr>
            <w:r>
              <w:rPr>
                <w:sz w:val="24"/>
                <w:szCs w:val="24"/>
              </w:rPr>
              <w:t xml:space="preserve">Text embedding (one prompt)</w:t>
            </w:r>
          </w:p>
        </w:tc>
        <w:tc>
          <w:tcPr>
            <w:tcW w:w="3826" w:type="dxa"/>
            <w:vAlign w:val="top"/>
          </w:tcPr>
          <w:p>
            <w:pPr>
              <w:pStyle w:val="TableText"/>
              <w:keepNext/>
              <w:jc w:val="left"/>
            </w:pPr>
            <w:r>
              <w:rPr>
                <w:sz w:val="24"/>
                <w:szCs w:val="24"/>
              </w:rPr>
              <w:t xml:space="preserve">4 ms</w:t>
            </w:r>
          </w:p>
        </w:tc>
      </w:tr>
      <w:tr>
        <w:trPr>
          <w:cantSplit/>
        </w:trPr>
        <w:tc>
          <w:tcPr>
            <w:tcW w:w="5200" w:type="dxa"/>
            <w:vAlign w:val="top"/>
          </w:tcPr>
          <w:p>
            <w:pPr>
              <w:pStyle w:val="TableText"/>
              <w:keepNext/>
              <w:jc w:val="left"/>
            </w:pPr>
            <w:r>
              <w:rPr>
                <w:sz w:val="24"/>
                <w:szCs w:val="24"/>
              </w:rPr>
              <w:t xml:space="preserve">Head training, 30 images</w:t>
            </w:r>
          </w:p>
        </w:tc>
        <w:tc>
          <w:tcPr>
            <w:tcW w:w="3826" w:type="dxa"/>
            <w:vAlign w:val="top"/>
          </w:tcPr>
          <w:p>
            <w:pPr>
              <w:pStyle w:val="TableText"/>
              <w:keepNext/>
              <w:jc w:val="left"/>
            </w:pPr>
            <w:r>
              <w:rPr>
                <w:sz w:val="24"/>
                <w:szCs w:val="24"/>
              </w:rPr>
              <w:t xml:space="preserve">8 ms (after embedding)</w:t>
            </w:r>
          </w:p>
        </w:tc>
      </w:tr>
      <w:tr>
        <w:trPr>
          <w:cantSplit/>
        </w:trPr>
        <w:tc>
          <w:tcPr>
            <w:tcW w:w="5200" w:type="dxa"/>
            <w:vAlign w:val="top"/>
          </w:tcPr>
          <w:p>
            <w:pPr>
              <w:pStyle w:val="TableText"/>
              <w:keepNext/>
              <w:jc w:val="left"/>
            </w:pPr>
            <w:r>
              <w:rPr>
                <w:sz w:val="24"/>
                <w:szCs w:val="24"/>
              </w:rPr>
              <w:t xml:space="preserve">Process memory (RSS) after the benchmark</w:t>
            </w:r>
          </w:p>
        </w:tc>
        <w:tc>
          <w:tcPr>
            <w:tcW w:w="3826" w:type="dxa"/>
            <w:vAlign w:val="top"/>
          </w:tcPr>
          <w:p>
            <w:pPr>
              <w:pStyle w:val="TableText"/>
              <w:keepNext/>
              <w:jc w:val="left"/>
            </w:pPr>
            <w:r>
              <w:rPr>
                <w:sz w:val="24"/>
                <w:szCs w:val="24"/>
              </w:rPr>
              <w:t xml:space="preserve">475 MB</w:t>
            </w:r>
          </w:p>
        </w:tc>
      </w:tr>
      <w:tr>
        <w:trPr>
          <w:cantSplit/>
        </w:trPr>
        <w:tc>
          <w:tcPr>
            <w:tcW w:w="5200" w:type="dxa"/>
            <w:vAlign w:val="top"/>
          </w:tcPr>
          <w:p>
            <w:pPr>
              <w:pStyle w:val="TableText"/>
              <w:keepNext/>
              <w:jc w:val="left"/>
            </w:pPr>
            <w:r>
              <w:rPr>
                <w:sz w:val="24"/>
                <w:szCs w:val="24"/>
              </w:rPr>
              <w:t xml:space="preserve">GPU memory used</w:t>
            </w:r>
          </w:p>
        </w:tc>
        <w:tc>
          <w:tcPr>
            <w:tcW w:w="3826" w:type="dxa"/>
            <w:vAlign w:val="top"/>
          </w:tcPr>
          <w:p>
            <w:pPr>
              <w:pStyle w:val="TableText"/>
              <w:keepNext/>
              <w:jc w:val="left"/>
            </w:pPr>
            <w:r>
              <w:rPr>
                <w:sz w:val="24"/>
                <w:szCs w:val="24"/>
              </w:rPr>
              <w:t xml:space="preserve">0 MB (CPU only)</w:t>
            </w:r>
          </w:p>
        </w:tc>
      </w:tr>
      <w:tr>
        <w:trPr>
          <w:cantSplit/>
        </w:trPr>
        <w:tc>
          <w:tcPr>
            <w:tcW w:w="5200" w:type="dxa"/>
            <w:vAlign w:val="top"/>
          </w:tcPr>
          <w:p>
            <w:pPr>
              <w:pStyle w:val="TableText"/>
              <w:keepNext/>
              <w:jc w:val="left"/>
            </w:pPr>
            <w:r>
              <w:rPr>
                <w:sz w:val="24"/>
                <w:szCs w:val="24"/>
              </w:rPr>
              <w:t xml:space="preserve">Model download (one time)</w:t>
            </w:r>
          </w:p>
        </w:tc>
        <w:tc>
          <w:tcPr>
            <w:tcW w:w="3826" w:type="dxa"/>
            <w:vAlign w:val="top"/>
          </w:tcPr>
          <w:p>
            <w:pPr>
              <w:pStyle w:val="TableText"/>
              <w:keepNext/>
              <w:jc w:val="left"/>
            </w:pPr>
            <w:r>
              <w:rPr>
                <w:sz w:val="24"/>
                <w:szCs w:val="24"/>
              </w:rPr>
              <w:t xml:space="preserve">147 MB</w:t>
            </w:r>
          </w:p>
        </w:tc>
      </w:tr>
    </w:tbl>
    <w:p>
      <w:pPr>
        <w:pStyle w:val="Caption"/>
        <w:spacing w:before="100" w:after="240"/>
      </w:pPr>
      <w:bookmarkStart w:id="173" w:name="bm_tbl_perf"/>
      <w:r>
        <w:rPr>
          <w:b/>
          <w:bCs/>
        </w:rPr>
        <w:t xml:space="preserve">Table 6.4 Measured performance on the target laptop</w:t>
      </w:r>
      <w:bookmarkEnd w:id="173"/>
    </w:p>
    <w:p>
      <w:pPr>
        <w:pStyle w:val="FigurePara"/>
      </w:pPr>
      <w:r>
        <w:drawing>
          <wp:inline distT="0" distB="0" distL="0" distR="0">
            <wp:extent cx="4680000" cy="1872000"/>
            <wp:docPr id="11" name="Picture 11" descr="Average CPU latency per item"/>
            <wp:cNvGraphicFramePr>
              <a:graphicFrameLocks noChangeAspect="1"/>
            </wp:cNvGraphicFramePr>
            <a:graphic>
              <a:graphicData uri="http://schemas.openxmlformats.org/drawingml/2006/picture">
                <pic:pic>
                  <pic:nvPicPr>
                    <pic:cNvPr id="11" name="latency.png"/>
                    <pic:cNvPicPr/>
                  </pic:nvPicPr>
                  <pic:blipFill>
                    <a:blip r:embed="rIdImg10"/>
                    <a:stretch>
                      <a:fillRect/>
                    </a:stretch>
                  </pic:blipFill>
                  <pic:spPr>
                    <a:xfrm>
                      <a:off x="0" y="0"/>
                      <a:ext cx="4680000" cy="1872000"/>
                    </a:xfrm>
                    <a:prstGeom prst="rect">
                      <a:avLst/>
                    </a:prstGeom>
                  </pic:spPr>
                </pic:pic>
              </a:graphicData>
            </a:graphic>
          </wp:inline>
        </w:drawing>
      </w:r>
    </w:p>
    <w:p>
      <w:pPr>
        <w:pStyle w:val="Caption"/>
      </w:pPr>
      <w:bookmarkStart w:id="174" w:name="bm_fig_lat"/>
      <w:r>
        <w:rPr>
          <w:b/>
          <w:bCs/>
        </w:rPr>
        <w:t xml:space="preserve">Figure 6.7 Average CPU latency per item</w:t>
      </w:r>
      <w:bookmarkEnd w:id="174"/>
    </w:p>
    <w:p>
      <w:pPr>
        <w:pStyle w:val="Body"/>
      </w:pPr>
      <w:r>
        <w:t xml:space="preserve">A later run on the 20 idly/rice photographs gave 18 ms per image for embedding and 6 ms for fitting the head on 20 images, consistent with the table. The whole application fits comfortably within the 16 GB RAM budget and leaves the 4 GB GPU free. Latency is low enough for the Classify tab to update interactively when an image is uploaded.</w:t>
      </w:r>
    </w:p>
    <w:p>
      <w:pPr>
        <w:pStyle w:val="Heading2"/>
      </w:pPr>
      <w:bookmarkStart w:id="175" w:name="bm_h_6_6"/>
      <w:r>
        <w:rPr>
          <w:b/>
          <w:bCs/>
        </w:rPr>
        <w:t xml:space="preserve">6.6 APPLICATION OUTPUTS</w:t>
      </w:r>
      <w:bookmarkEnd w:id="175"/>
    </w:p>
    <w:p>
      <w:pPr>
        <w:pStyle w:val="Body"/>
      </w:pPr>
      <w:r>
        <w:t xml:space="preserve">Figure 6.8 shows the Teach tab after the two classes were added and the model was trained: the table lists the classes and image counts, and the status line reports “Trained on 20 images, 2 classes (train accuracy 100%)”.</w:t>
      </w:r>
    </w:p>
    <w:p>
      <w:pPr>
        <w:pStyle w:val="FigurePara"/>
      </w:pPr>
      <w:r>
        <w:drawing>
          <wp:inline distT="0" distB="0" distL="0" distR="0">
            <wp:extent cx="5220000" cy="2365312"/>
            <wp:docPr id="12" name="Picture 12" descr="Teach tab: dataset table and training status"/>
            <wp:cNvGraphicFramePr>
              <a:graphicFrameLocks noChangeAspect="1"/>
            </wp:cNvGraphicFramePr>
            <a:graphic>
              <a:graphicData uri="http://schemas.openxmlformats.org/drawingml/2006/picture">
                <pic:pic>
                  <pic:nvPicPr>
                    <pic:cNvPr id="12" name="ui_teach_proc.png"/>
                    <pic:cNvPicPr/>
                  </pic:nvPicPr>
                  <pic:blipFill>
                    <a:blip r:embed="rIdImg11"/>
                    <a:stretch>
                      <a:fillRect/>
                    </a:stretch>
                  </pic:blipFill>
                  <pic:spPr>
                    <a:xfrm>
                      <a:off x="0" y="0"/>
                      <a:ext cx="5220000" cy="2365312"/>
                    </a:xfrm>
                    <a:prstGeom prst="rect">
                      <a:avLst/>
                    </a:prstGeom>
                  </pic:spPr>
                </pic:pic>
              </a:graphicData>
            </a:graphic>
          </wp:inline>
        </w:drawing>
      </w:r>
    </w:p>
    <w:p>
      <w:pPr>
        <w:pStyle w:val="Caption"/>
      </w:pPr>
      <w:bookmarkStart w:id="176" w:name="bm_fig_uit"/>
      <w:r>
        <w:rPr>
          <w:b/>
          <w:bCs/>
        </w:rPr>
        <w:t xml:space="preserve">Figure 6.8 Teach tab: dataset table and training status</w:t>
      </w:r>
      <w:bookmarkEnd w:id="176"/>
    </w:p>
    <w:p>
      <w:pPr>
        <w:pStyle w:val="Body"/>
      </w:pPr>
      <w:r>
        <w:t xml:space="preserve">In the Classify tab (Figure 6.9), an uploaded photograph of idly is classified immediately by the trained model as “idly” with 89% confidence, with the remaining 11% going to “rice”.</w:t>
      </w:r>
    </w:p>
    <w:p>
      <w:pPr>
        <w:pStyle w:val="FigurePara"/>
      </w:pPr>
      <w:r>
        <w:drawing>
          <wp:inline distT="0" distB="0" distL="0" distR="0">
            <wp:extent cx="5220000" cy="2222578"/>
            <wp:docPr id="13" name="Picture 13" descr="Classify tab: output for an idly photograph"/>
            <wp:cNvGraphicFramePr>
              <a:graphicFrameLocks noChangeAspect="1"/>
            </wp:cNvGraphicFramePr>
            <a:graphic>
              <a:graphicData uri="http://schemas.openxmlformats.org/drawingml/2006/picture">
                <pic:pic>
                  <pic:nvPicPr>
                    <pic:cNvPr id="13" name="ui_classify_proc.png"/>
                    <pic:cNvPicPr/>
                  </pic:nvPicPr>
                  <pic:blipFill>
                    <a:blip r:embed="rIdImg12"/>
                    <a:stretch>
                      <a:fillRect/>
                    </a:stretch>
                  </pic:blipFill>
                  <pic:spPr>
                    <a:xfrm>
                      <a:off x="0" y="0"/>
                      <a:ext cx="5220000" cy="2222578"/>
                    </a:xfrm>
                    <a:prstGeom prst="rect">
                      <a:avLst/>
                    </a:prstGeom>
                  </pic:spPr>
                </pic:pic>
              </a:graphicData>
            </a:graphic>
          </wp:inline>
        </w:drawing>
      </w:r>
    </w:p>
    <w:p>
      <w:pPr>
        <w:pStyle w:val="Caption"/>
      </w:pPr>
      <w:bookmarkStart w:id="177" w:name="bm_fig_uic"/>
      <w:r>
        <w:rPr>
          <w:b/>
          <w:bCs/>
        </w:rPr>
        <w:t xml:space="preserve">Figure 6.9 Classify tab: output for an idly photograph</w:t>
      </w:r>
      <w:bookmarkEnd w:id="177"/>
    </w:p>
    <w:p>
      <w:pPr>
        <w:pStyle w:val="Body"/>
      </w:pPr>
      <w:r>
        <w:t xml:space="preserve">In the Zero-shot tab (Figure 6.10), a photograph of cooked rice is matched against the typed labels “rice, idly, a cat, a car” and is assigned to “rice” with essentially 100% probability.</w:t>
      </w:r>
    </w:p>
    <w:p>
      <w:pPr>
        <w:pStyle w:val="FigurePara"/>
      </w:pPr>
      <w:r>
        <w:drawing>
          <wp:inline distT="0" distB="0" distL="0" distR="0">
            <wp:extent cx="5220000" cy="3078984"/>
            <wp:docPr id="14" name="Picture 14" descr="Zero-shot tab: output for a photograph of cooked rice"/>
            <wp:cNvGraphicFramePr>
              <a:graphicFrameLocks noChangeAspect="1"/>
            </wp:cNvGraphicFramePr>
            <a:graphic>
              <a:graphicData uri="http://schemas.openxmlformats.org/drawingml/2006/picture">
                <pic:pic>
                  <pic:nvPicPr>
                    <pic:cNvPr id="14" name="ui_zeroshot_proc.png"/>
                    <pic:cNvPicPr/>
                  </pic:nvPicPr>
                  <pic:blipFill>
                    <a:blip r:embed="rIdImg13"/>
                    <a:stretch>
                      <a:fillRect/>
                    </a:stretch>
                  </pic:blipFill>
                  <pic:spPr>
                    <a:xfrm>
                      <a:off x="0" y="0"/>
                      <a:ext cx="5220000" cy="3078984"/>
                    </a:xfrm>
                    <a:prstGeom prst="rect">
                      <a:avLst/>
                    </a:prstGeom>
                  </pic:spPr>
                </pic:pic>
              </a:graphicData>
            </a:graphic>
          </wp:inline>
        </w:drawing>
      </w:r>
    </w:p>
    <w:p>
      <w:pPr>
        <w:pStyle w:val="Caption"/>
      </w:pPr>
      <w:bookmarkStart w:id="178" w:name="bm_fig_uiz"/>
      <w:r>
        <w:rPr>
          <w:b/>
          <w:bCs/>
        </w:rPr>
        <w:t xml:space="preserve">Figure 6.10 Zero-shot tab: output for a photograph of cooked rice</w:t>
      </w:r>
      <w:bookmarkEnd w:id="178"/>
    </w:p>
    <w:p>
      <w:pPr>
        <w:pStyle w:val="Heading2"/>
      </w:pPr>
      <w:bookmarkStart w:id="179" w:name="bm_h_6_7"/>
      <w:r>
        <w:rPr>
          <w:b/>
          <w:bCs/>
        </w:rPr>
        <w:t xml:space="preserve">6.7 LIMITATIONS OF THE EVALUATION</w:t>
      </w:r>
      <w:bookmarkEnd w:id="179"/>
    </w:p>
    <w:p>
      <w:pPr>
        <w:pStyle w:val="ListPar"/>
        <w:numPr>
          <w:ilvl w:val="0"/>
          <w:numId w:val="1"/>
        </w:numPr>
      </w:pPr>
      <w:r>
        <w:t xml:space="preserve">The synthetic shapes are much simpler than real photographs, so Experiment 1 shows that the pipeline works and how accuracy scales with the number of examples, but it does not predict accuracy on arbitrary user data.</w:t>
      </w:r>
    </w:p>
    <w:p>
      <w:pPr>
        <w:pStyle w:val="ListPar"/>
        <w:numPr>
          <w:ilvl w:val="0"/>
          <w:numId w:val="1"/>
        </w:numPr>
      </w:pPr>
      <w:r>
        <w:t xml:space="preserve">Experiment 2 uses only 20 images of two visually very different foods, and backgrounds may help the classifier. The numbers are encouraging but are not a general benchmark.</w:t>
      </w:r>
    </w:p>
    <w:p>
      <w:pPr>
        <w:pStyle w:val="ListPar"/>
        <w:numPr>
          <w:ilvl w:val="0"/>
          <w:numId w:val="1"/>
        </w:numPr>
      </w:pPr>
      <w:r>
        <w:t xml:space="preserve">The test-images/ folder duplicates the training images in data/, so it cannot serve as an independent test set; leave-one-out cross-validation was used instead.</w:t>
      </w:r>
    </w:p>
    <w:p>
      <w:pPr>
        <w:pStyle w:val="ListPar"/>
        <w:numPr>
          <w:ilvl w:val="0"/>
          <w:numId w:val="1"/>
        </w:numPr>
      </w:pPr>
      <w:r>
        <w:t xml:space="preserve">Zero-shot results depend on the wording of the labels, and the best wording was found after seeing the results.</w:t>
      </w:r>
    </w:p>
    <w:p>
      <w:pPr>
        <w:pStyle w:val="ListPar"/>
        <w:numPr>
          <w:ilvl w:val="0"/>
          <w:numId w:val="1"/>
        </w:numPr>
      </w:pPr>
      <w:r>
        <w:t xml:space="preserve">Evaluating on a public few-shot benchmark with many classes and fine-grained categories is a natural next step.</w:t>
      </w:r>
    </w:p>
    <w:p>
      <w:pPr>
        <w:pStyle w:val="Heading2"/>
      </w:pPr>
      <w:bookmarkStart w:id="180" w:name="bm_h_6_8"/>
      <w:r>
        <w:rPr>
          <w:b/>
          <w:bCs/>
        </w:rPr>
        <w:t xml:space="preserve">6.8 SUMMARY</w:t>
      </w:r>
      <w:bookmarkEnd w:id="180"/>
    </w:p>
    <w:p>
      <w:pPr>
        <w:pStyle w:val="Body"/>
      </w:pPr>
      <w:r>
        <w:t xml:space="preserve">On the synthetic benchmark, the few-shot head reaches 87% accuracy with one example per class and 100% with twenty. On real photographs, leave-one-out accuracy is 100% for idly versus rice, and the zero-shot mode shows how strongly text-based classification depends on label wording. An image is embedded in about 23 ms on the CPU, the head trains in milliseconds and the application uses under 500 MB of memory.</w:t>
      </w:r>
    </w:p>
    <w:p>
      <w:pPr>
        <w:pStyle w:val="ChapterNum"/>
      </w:pPr>
      <w:r>
        <w:rPr>
          <w:b/>
          <w:bCs/>
        </w:rPr>
        <w:t xml:space="preserve">CHAPTER 7</w:t>
      </w:r>
    </w:p>
    <w:p>
      <w:pPr>
        <w:pStyle w:val="ChapterTitle"/>
      </w:pPr>
      <w:bookmarkStart w:id="181" w:name="bm_ch7"/>
      <w:r>
        <w:rPr>
          <w:b/>
          <w:bCs/>
        </w:rPr>
        <w:t xml:space="preserve">CONCLUSION AND FUTURE WORK</w:t>
      </w:r>
      <w:bookmarkEnd w:id="181"/>
    </w:p>
    <w:p>
      <w:pPr>
        <w:pStyle w:val="Body"/>
      </w:pPr>
      <w:r>
        <w:t xml:space="preserve">Teachable Lens shows that a useful, personal image classifier does not need a GPU framework or a large labelled dataset. A quantized CLIP encoder running in ONNX Runtime supplies general-purpose features, and a logistic-regression head trained in milliseconds turns them into a classifier for any user-defined classes. A second, training-free mode classifies images against text labels using the same encoder. On the synthetic benchmark the system reached 99% accuracy with five examples per class and 100% with twenty, and on 20 real photographs it reached 100% leave-one-out accuracy, all within the CPU and memory budget of a laptop with 4 GB of GPU memory and 16 GB of RAM. The experiments also showed the limits of the zero-shot mode, whose accuracy depends on how the labels are worded, and confirmed that the two modes complement each other.</w:t>
      </w:r>
    </w:p>
    <w:p>
      <w:pPr>
        <w:pStyle w:val="BodyLead"/>
      </w:pPr>
      <w:r>
        <w:t xml:space="preserve">The following improvements are possible in future work:</w:t>
      </w:r>
    </w:p>
    <w:p>
      <w:pPr>
        <w:pStyle w:val="ListPar"/>
        <w:numPr>
          <w:ilvl w:val="0"/>
          <w:numId w:val="1"/>
        </w:numPr>
      </w:pPr>
      <w:r>
        <w:rPr>
          <w:b/>
          <w:bCs/>
        </w:rPr>
        <w:t xml:space="preserve">Fine-grained classes.</w:t>
      </w:r>
      <w:r>
        <w:t xml:space="preserve"> Frozen CLIP features can struggle with very similar classes, such as two nearly identical products. Fine-tuning the encoder would help but needs a GPU framework.</w:t>
      </w:r>
    </w:p>
    <w:p>
      <w:pPr>
        <w:pStyle w:val="ListPar"/>
        <w:numPr>
          <w:ilvl w:val="0"/>
          <w:numId w:val="1"/>
        </w:numPr>
      </w:pPr>
      <w:r>
        <w:rPr>
          <w:b/>
          <w:bCs/>
        </w:rPr>
        <w:t xml:space="preserve">Quantization.</w:t>
      </w:r>
      <w:r>
        <w:t xml:space="preserve"> The int8 weights trade some accuracy for speed. An fp32 ONNX file can be swapped in by changing one constant.</w:t>
      </w:r>
    </w:p>
    <w:p>
      <w:pPr>
        <w:pStyle w:val="ListPar"/>
        <w:numPr>
          <w:ilvl w:val="0"/>
          <w:numId w:val="1"/>
        </w:numPr>
      </w:pPr>
      <w:r>
        <w:rPr>
          <w:b/>
          <w:bCs/>
        </w:rPr>
        <w:t xml:space="preserve">GPU acceleration.</w:t>
      </w:r>
      <w:r>
        <w:t xml:space="preserve"> Installing onnxruntime-directml would let Windows use the 4 GB GPU without PyTorch.</w:t>
      </w:r>
    </w:p>
    <w:p>
      <w:pPr>
        <w:pStyle w:val="ListPar"/>
        <w:numPr>
          <w:ilvl w:val="0"/>
          <w:numId w:val="1"/>
        </w:numPr>
      </w:pPr>
      <w:r>
        <w:rPr>
          <w:b/>
          <w:bCs/>
        </w:rPr>
        <w:t xml:space="preserve">Hybrid mode.</w:t>
      </w:r>
      <w:r>
        <w:t xml:space="preserve"> Text embeddings of the class names could be added as extra training points, so that classes work well with only one or two photos, in the spirit of Tip-Adapter [10].</w:t>
      </w:r>
    </w:p>
    <w:p>
      <w:pPr>
        <w:pStyle w:val="ListPar"/>
        <w:numPr>
          <w:ilvl w:val="0"/>
          <w:numId w:val="1"/>
        </w:numPr>
      </w:pPr>
      <w:r>
        <w:rPr>
          <w:b/>
          <w:bCs/>
        </w:rPr>
        <w:t xml:space="preserve">Real benchmark.</w:t>
      </w:r>
      <w:r>
        <w:t xml:space="preserve"> Evaluating on a public few-shot dataset would give a more general accuracy estimate.</w:t>
      </w:r>
    </w:p>
    <w:p>
      <w:pPr>
        <w:pStyle w:val="ListPar"/>
        <w:numPr>
          <w:ilvl w:val="0"/>
          <w:numId w:val="1"/>
        </w:numPr>
      </w:pPr>
      <w:r>
        <w:rPr>
          <w:b/>
          <w:bCs/>
        </w:rPr>
        <w:t xml:space="preserve">Export.</w:t>
      </w:r>
      <w:r>
        <w:t xml:space="preserve"> The trained head could be exported to ONNX (for example with skl2onnx) for use on mobile devices or in the web browser.</w:t>
      </w:r>
    </w:p>
    <w:p>
      <w:pPr>
        <w:pStyle w:val="ChapterSolo"/>
      </w:pPr>
      <w:bookmarkStart w:id="182" w:name="bm_refs"/>
      <w:r>
        <w:rPr>
          <w:b/>
          <w:bCs/>
        </w:rPr>
        <w:t xml:space="preserve">REFERENCES</w:t>
      </w:r>
      <w:bookmarkEnd w:id="182"/>
    </w:p>
    <w:p>
      <w:pPr>
        <w:pStyle w:val="RefPar"/>
        <w:tabs>
          <w:tab w:val="left" w:pos="567"/>
        </w:tabs>
      </w:pPr>
      <w:r>
        <w:rPr>
          <w:sz w:val="26"/>
          <w:szCs w:val="26"/>
        </w:rPr>
        <w:t xml:space="preserve">[1]	Y. LeCun, Y. Bengio and G. Hinton, “Deep learning,” Nature, vol. 521, pp. 436–444, 2015.</w:t>
      </w:r>
    </w:p>
    <w:p>
      <w:pPr>
        <w:pStyle w:val="RefPar"/>
        <w:tabs>
          <w:tab w:val="left" w:pos="567"/>
        </w:tabs>
      </w:pPr>
      <w:r>
        <w:rPr>
          <w:sz w:val="26"/>
          <w:szCs w:val="26"/>
        </w:rPr>
        <w:t xml:space="preserve">[2]	A. Radford, J. W. Kim, C. Hallacy et al., “Learning transferable visual models from natural language supervision,” in Proc. 38th Int. Conf. Machine Learning (ICML), PMLR 139, 2021, pp. 8748–8763.</w:t>
      </w:r>
    </w:p>
    <w:p>
      <w:pPr>
        <w:pStyle w:val="RefPar"/>
        <w:tabs>
          <w:tab w:val="left" w:pos="567"/>
        </w:tabs>
      </w:pPr>
      <w:r>
        <w:rPr>
          <w:sz w:val="26"/>
          <w:szCs w:val="26"/>
        </w:rPr>
        <w:t xml:space="preserve">[3]	A. Dosovitskiy et al., “An image is worth 16x16 words: Transformers for image recognition at scale,” in Proc. Int. Conf. Learning Representations (ICLR), 2021.</w:t>
      </w:r>
    </w:p>
    <w:p>
      <w:pPr>
        <w:pStyle w:val="RefPar"/>
        <w:tabs>
          <w:tab w:val="left" w:pos="567"/>
        </w:tabs>
      </w:pPr>
      <w:r>
        <w:rPr>
          <w:sz w:val="26"/>
          <w:szCs w:val="26"/>
        </w:rPr>
        <w:t xml:space="preserve">[4]	O. Vinyals, C. Blundell, T. Lillicrap, K. Kavukcuoglu and D. Wierstra, “Matching networks for one shot learning,” in Advances in Neural Information Processing Systems (NeurIPS), 2016.</w:t>
      </w:r>
    </w:p>
    <w:p>
      <w:pPr>
        <w:pStyle w:val="RefPar"/>
        <w:tabs>
          <w:tab w:val="left" w:pos="567"/>
        </w:tabs>
      </w:pPr>
      <w:r>
        <w:rPr>
          <w:sz w:val="26"/>
          <w:szCs w:val="26"/>
        </w:rPr>
        <w:t xml:space="preserve">[5]	J. Snell, K. Swersky and R. Zemel, “Prototypical networks for few-shot learning,” in Advances in Neural Information Processing Systems (NeurIPS), 2017.</w:t>
      </w:r>
    </w:p>
    <w:p>
      <w:pPr>
        <w:pStyle w:val="RefPar"/>
        <w:tabs>
          <w:tab w:val="left" w:pos="567"/>
        </w:tabs>
      </w:pPr>
      <w:r>
        <w:rPr>
          <w:sz w:val="26"/>
          <w:szCs w:val="26"/>
        </w:rPr>
        <w:t xml:space="preserve">[6]	C. Finn, P. Abbeel and S. Levine, “Model-agnostic meta-learning for fast adaptation of deep networks,” in Proc. 34th Int. Conf. Machine Learning (ICML), 2017.</w:t>
      </w:r>
    </w:p>
    <w:p>
      <w:pPr>
        <w:pStyle w:val="RefPar"/>
        <w:tabs>
          <w:tab w:val="left" w:pos="567"/>
        </w:tabs>
      </w:pPr>
      <w:r>
        <w:rPr>
          <w:sz w:val="26"/>
          <w:szCs w:val="26"/>
        </w:rPr>
        <w:t xml:space="preserve">[7]	Y. Tian, Y. Wang, D. Krishnan, J. B. Tenenbaum and P. Isola, “Rethinking few-shot image classification: a good embedding is all you need?,” in Proc. European Conf. Computer Vision (ECCV), 2020.</w:t>
      </w:r>
    </w:p>
    <w:p>
      <w:pPr>
        <w:pStyle w:val="RefPar"/>
        <w:tabs>
          <w:tab w:val="left" w:pos="567"/>
        </w:tabs>
      </w:pPr>
      <w:r>
        <w:rPr>
          <w:sz w:val="26"/>
          <w:szCs w:val="26"/>
        </w:rPr>
        <w:t xml:space="preserve">[8]	K. Zhou, J. Yang, C. C. Loy and Z. Liu, “Learning to prompt for vision-language models,” Int. J. Computer Vision, vol. 130, pp. 2337–2348, 2022.</w:t>
      </w:r>
    </w:p>
    <w:p>
      <w:pPr>
        <w:pStyle w:val="RefPar"/>
        <w:tabs>
          <w:tab w:val="left" w:pos="567"/>
        </w:tabs>
      </w:pPr>
      <w:r>
        <w:rPr>
          <w:sz w:val="26"/>
          <w:szCs w:val="26"/>
        </w:rPr>
        <w:t xml:space="preserve">[9]	P. Gao et al., “CLIP-Adapter: better vision-language models with feature adapters,” arXiv:2110.04544, 2021.</w:t>
      </w:r>
    </w:p>
    <w:p>
      <w:pPr>
        <w:pStyle w:val="RefPar"/>
        <w:tabs>
          <w:tab w:val="left" w:pos="567"/>
        </w:tabs>
      </w:pPr>
      <w:r>
        <w:rPr>
          <w:sz w:val="26"/>
          <w:szCs w:val="26"/>
        </w:rPr>
        <w:t xml:space="preserve">[10]	R. Zhang et al., “Tip-Adapter: training-free adaption of CLIP for few-shot classification,” in Proc. European Conf. Computer Vision (ECCV), 2022.</w:t>
      </w:r>
    </w:p>
    <w:p>
      <w:pPr>
        <w:pStyle w:val="RefPar"/>
        <w:tabs>
          <w:tab w:val="left" w:pos="567"/>
        </w:tabs>
      </w:pPr>
      <w:r>
        <w:rPr>
          <w:sz w:val="26"/>
          <w:szCs w:val="26"/>
        </w:rPr>
        <w:t xml:space="preserve">[11]	M. Carney et al., “Teachable Machine: approachable web-based tool for exploring machine learning classification,” in Extended Abstracts of the CHI Conf. Human Factors in Computing Systems, 2020.</w:t>
      </w:r>
    </w:p>
    <w:p>
      <w:pPr>
        <w:pStyle w:val="RefPar"/>
        <w:tabs>
          <w:tab w:val="left" w:pos="567"/>
        </w:tabs>
      </w:pPr>
      <w:r>
        <w:rPr>
          <w:sz w:val="26"/>
          <w:szCs w:val="26"/>
        </w:rPr>
        <w:t xml:space="preserve">[12]	B. Jacob et al., “Quantization and training of neural networks for efficient integer-arithmetic-only inference,” in Proc. IEEE/CVF Conf. Computer Vision and Pattern Recognition (CVPR), 2018.</w:t>
      </w:r>
    </w:p>
    <w:p>
      <w:pPr>
        <w:pStyle w:val="RefPar"/>
        <w:tabs>
          <w:tab w:val="left" w:pos="567"/>
        </w:tabs>
      </w:pPr>
      <w:r>
        <w:rPr>
          <w:sz w:val="26"/>
          <w:szCs w:val="26"/>
        </w:rPr>
        <w:t xml:space="preserve">[13]	ONNX Runtime developers, “ONNX Runtime,” https://onnxruntime.ai.</w:t>
      </w:r>
    </w:p>
    <w:p>
      <w:pPr>
        <w:pStyle w:val="RefPar"/>
        <w:tabs>
          <w:tab w:val="left" w:pos="567"/>
        </w:tabs>
      </w:pPr>
      <w:r>
        <w:rPr>
          <w:sz w:val="26"/>
          <w:szCs w:val="26"/>
        </w:rPr>
        <w:t xml:space="preserve">[14]	F. Pedregosa et al., “Scikit-learn: machine learning in Python,” J. Machine Learning Research, vol. 12, pp. 2825–2830, 2011.</w:t>
      </w:r>
    </w:p>
    <w:p>
      <w:pPr>
        <w:pStyle w:val="RefPar"/>
        <w:tabs>
          <w:tab w:val="left" w:pos="567"/>
        </w:tabs>
      </w:pPr>
      <w:r>
        <w:rPr>
          <w:sz w:val="26"/>
          <w:szCs w:val="26"/>
        </w:rPr>
        <w:t xml:space="preserve">[15]	A. Abid et al., “Gradio: hassle-free sharing and testing of ML models in the wild,” arXiv:1906.02569, 2019.</w:t>
      </w:r>
    </w:p>
    <w:p>
      <w:pPr>
        <w:pStyle w:val="RefPar"/>
        <w:tabs>
          <w:tab w:val="left" w:pos="567"/>
        </w:tabs>
      </w:pPr>
      <w:r>
        <w:rPr>
          <w:sz w:val="26"/>
          <w:szCs w:val="26"/>
        </w:rPr>
        <w:t xml:space="preserve">[16]	OpenAI, “openai/clip-vit-base-patch32,” and Xenova, “Xenova/clip-vit-base-patch32 (ONNX export),” Hugging Face Hub, https://huggingface.co.</w:t>
      </w:r>
    </w:p>
    <w:p>
      <w:pPr>
        <w:pStyle w:val="ChapterSolo"/>
      </w:pPr>
      <w:bookmarkStart w:id="183" w:name="bm_app"/>
      <w:r>
        <w:rPr>
          <w:b/>
          <w:bCs/>
        </w:rPr>
        <w:t xml:space="preserve">APPENDIX</w:t>
      </w:r>
      <w:bookmarkEnd w:id="183"/>
    </w:p>
    <w:p>
      <w:pPr>
        <w:pStyle w:val="Heading2"/>
      </w:pPr>
      <w:bookmarkStart w:id="184" w:name="bm_app_A"/>
      <w:r>
        <w:rPr>
          <w:b/>
          <w:bCs/>
        </w:rPr>
        <w:t xml:space="preserve">A. SOURCE CODE</w:t>
      </w:r>
      <w:bookmarkEnd w:id="184"/>
    </w:p>
    <w:p>
      <w:pPr>
        <w:pStyle w:val="BodyLead"/>
      </w:pPr>
      <w:r>
        <w:t xml:space="preserve">The complete source code of the application is listed below. It is also available in the project folder.</w:t>
      </w:r>
    </w:p>
    <w:p>
      <w:pPr>
        <w:keepNext/>
        <w:spacing w:before="200" w:after="60"/>
      </w:pPr>
      <w:r>
        <w:rPr>
          <w:b/>
          <w:bCs/>
          <w:sz w:val="26"/>
          <w:szCs w:val="26"/>
        </w:rPr>
        <w:t xml:space="preserve">A.1 lens/clip_onnx.py</w:t>
      </w:r>
    </w:p>
    <w:p>
      <w:pPr>
        <w:pStyle w:val="CodeBlock"/>
      </w:pPr>
      <w:r>
        <w:rPr>
          <w:rFonts w:ascii="Courier New" w:hAnsi="Courier New" w:cs="Courier New"/>
          <w:sz w:val="16"/>
          <w:szCs w:val="16"/>
        </w:rPr>
        <w:t xml:space="preserve">"""CLIP ViT-B/32 running through onnxruntime (no PyTorch).</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Model: Xenova/clip-vit-base-patch32 on Hugging Face (quantized ONNX export of</w:t>
      </w:r>
    </w:p>
    <w:p>
      <w:pPr>
        <w:pStyle w:val="CodeBlock"/>
      </w:pPr>
      <w:r>
        <w:rPr>
          <w:rFonts w:ascii="Courier New" w:hAnsi="Courier New" w:cs="Courier New"/>
          <w:sz w:val="16"/>
          <w:szCs w:val="16"/>
        </w:rPr>
        <w:t xml:space="preserve">openai/clip-vit-base-patch32). Files are downloaded once into the HF cache.</w:t>
      </w:r>
    </w:p>
    <w:p>
      <w:pPr>
        <w:pStyle w:val="CodeBlock"/>
      </w:pPr>
      <w:r>
        <w:rPr>
          <w:rFonts w:ascii="Courier New" w:hAnsi="Courier New" w:cs="Courier New"/>
          <w:sz w:val="16"/>
          <w:szCs w:val="16"/>
        </w:rPr>
        <w:t xml:space="preserve">"""</w:t>
      </w:r>
    </w:p>
    <w:p>
      <w:pPr>
        <w:pStyle w:val="CodeBlock"/>
      </w:pPr>
      <w:r>
        <w:rPr>
          <w:rFonts w:ascii="Courier New" w:hAnsi="Courier New" w:cs="Courier New"/>
          <w:sz w:val="16"/>
          <w:szCs w:val="16"/>
        </w:rPr>
        <w:t xml:space="preserve">from __future__ import annotations</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import numpy as np</w:t>
      </w:r>
    </w:p>
    <w:p>
      <w:pPr>
        <w:pStyle w:val="CodeBlock"/>
      </w:pPr>
      <w:r>
        <w:rPr>
          <w:rFonts w:ascii="Courier New" w:hAnsi="Courier New" w:cs="Courier New"/>
          <w:sz w:val="16"/>
          <w:szCs w:val="16"/>
        </w:rPr>
        <w:t xml:space="preserve">import onnxruntime as ort</w:t>
      </w:r>
    </w:p>
    <w:p>
      <w:pPr>
        <w:pStyle w:val="CodeBlock"/>
      </w:pPr>
      <w:r>
        <w:rPr>
          <w:rFonts w:ascii="Courier New" w:hAnsi="Courier New" w:cs="Courier New"/>
          <w:sz w:val="16"/>
          <w:szCs w:val="16"/>
        </w:rPr>
        <w:t xml:space="preserve">from huggingface_hub import hf_hub_download</w:t>
      </w:r>
    </w:p>
    <w:p>
      <w:pPr>
        <w:pStyle w:val="CodeBlock"/>
      </w:pPr>
      <w:r>
        <w:rPr>
          <w:rFonts w:ascii="Courier New" w:hAnsi="Courier New" w:cs="Courier New"/>
          <w:sz w:val="16"/>
          <w:szCs w:val="16"/>
        </w:rPr>
        <w:t xml:space="preserve">from PIL import Image</w:t>
      </w:r>
    </w:p>
    <w:p>
      <w:pPr>
        <w:pStyle w:val="CodeBlock"/>
      </w:pPr>
      <w:r>
        <w:rPr>
          <w:rFonts w:ascii="Courier New" w:hAnsi="Courier New" w:cs="Courier New"/>
          <w:sz w:val="16"/>
          <w:szCs w:val="16"/>
        </w:rPr>
        <w:t xml:space="preserve">from tokenizers import Tokenizer</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REPO_ID = "Xenova/clip-vit-base-patch32"</w:t>
      </w:r>
    </w:p>
    <w:p>
      <w:pPr>
        <w:pStyle w:val="CodeBlock"/>
      </w:pPr>
      <w:r>
        <w:rPr>
          <w:rFonts w:ascii="Courier New" w:hAnsi="Courier New" w:cs="Courier New"/>
          <w:sz w:val="16"/>
          <w:szCs w:val="16"/>
        </w:rPr>
        <w:t xml:space="preserve">VISION_FILE = "onnx/vision_model_quantized.onnx"</w:t>
      </w:r>
    </w:p>
    <w:p>
      <w:pPr>
        <w:pStyle w:val="CodeBlock"/>
      </w:pPr>
      <w:r>
        <w:rPr>
          <w:rFonts w:ascii="Courier New" w:hAnsi="Courier New" w:cs="Courier New"/>
          <w:sz w:val="16"/>
          <w:szCs w:val="16"/>
        </w:rPr>
        <w:t xml:space="preserve">TEXT_FILE = "onnx/text_model_quantized.onnx"</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CLIP preprocessing constants</w:t>
      </w:r>
    </w:p>
    <w:p>
      <w:pPr>
        <w:pStyle w:val="CodeBlock"/>
      </w:pPr>
      <w:r>
        <w:rPr>
          <w:rFonts w:ascii="Courier New" w:hAnsi="Courier New" w:cs="Courier New"/>
          <w:sz w:val="16"/>
          <w:szCs w:val="16"/>
        </w:rPr>
        <w:t xml:space="preserve">SIZE = 224</w:t>
      </w:r>
    </w:p>
    <w:p>
      <w:pPr>
        <w:pStyle w:val="CodeBlock"/>
      </w:pPr>
      <w:r>
        <w:rPr>
          <w:rFonts w:ascii="Courier New" w:hAnsi="Courier New" w:cs="Courier New"/>
          <w:sz w:val="16"/>
          <w:szCs w:val="16"/>
        </w:rPr>
        <w:t xml:space="preserve">MEAN = np.array([0.48145466, 0.4578275, 0.40821073], dtype=np.float32)</w:t>
      </w:r>
    </w:p>
    <w:p>
      <w:pPr>
        <w:pStyle w:val="CodeBlock"/>
      </w:pPr>
      <w:r>
        <w:rPr>
          <w:rFonts w:ascii="Courier New" w:hAnsi="Courier New" w:cs="Courier New"/>
          <w:sz w:val="16"/>
          <w:szCs w:val="16"/>
        </w:rPr>
        <w:t xml:space="preserve">STD = np.array([0.26862954, 0.26130258, 0.27577711], dtype=np.float32)</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def _session(path: str) -&gt; ort.InferenceSession:</w:t>
      </w:r>
    </w:p>
    <w:p>
      <w:pPr>
        <w:pStyle w:val="CodeBlock"/>
      </w:pPr>
      <w:r>
        <w:rPr>
          <w:rFonts w:ascii="Courier New" w:hAnsi="Courier New" w:cs="Courier New"/>
          <w:sz w:val="16"/>
          <w:szCs w:val="16"/>
        </w:rPr>
        <w:t xml:space="preserve">    opts = ort.SessionOptions()</w:t>
      </w:r>
    </w:p>
    <w:p>
      <w:pPr>
        <w:pStyle w:val="CodeBlock"/>
      </w:pPr>
      <w:r>
        <w:rPr>
          <w:rFonts w:ascii="Courier New" w:hAnsi="Courier New" w:cs="Courier New"/>
          <w:sz w:val="16"/>
          <w:szCs w:val="16"/>
        </w:rPr>
        <w:t xml:space="preserve">    opts.graph_optimization_level = ort.GraphOptimizationLevel.ORT_ENABLE_ALL</w:t>
      </w:r>
    </w:p>
    <w:p>
      <w:pPr>
        <w:pStyle w:val="CodeBlock"/>
      </w:pPr>
      <w:r>
        <w:rPr>
          <w:rFonts w:ascii="Courier New" w:hAnsi="Courier New" w:cs="Courier New"/>
          <w:sz w:val="16"/>
          <w:szCs w:val="16"/>
        </w:rPr>
        <w:t xml:space="preserve">    return ort.InferenceSession(path, opts, providers=["CPUExecutionProvider"])</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def _embeds_output(sess: ort.InferenceSession) -&gt; str:</w:t>
      </w:r>
    </w:p>
    <w:p>
      <w:pPr>
        <w:pStyle w:val="CodeBlock"/>
      </w:pPr>
      <w:r>
        <w:rPr>
          <w:rFonts w:ascii="Courier New" w:hAnsi="Courier New" w:cs="Courier New"/>
          <w:sz w:val="16"/>
          <w:szCs w:val="16"/>
        </w:rPr>
        <w:t xml:space="preserve">    names = [o.name for o in sess.get_outputs()]</w:t>
      </w:r>
    </w:p>
    <w:p>
      <w:pPr>
        <w:pStyle w:val="CodeBlock"/>
      </w:pPr>
      <w:r>
        <w:rPr>
          <w:rFonts w:ascii="Courier New" w:hAnsi="Courier New" w:cs="Courier New"/>
          <w:sz w:val="16"/>
          <w:szCs w:val="16"/>
        </w:rPr>
        <w:t xml:space="preserve">    return next((n for n in names if n.endswith("embeds")), names[0])</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def _normalize(x: np.ndarray) -&gt; np.ndarray:</w:t>
      </w:r>
    </w:p>
    <w:p>
      <w:pPr>
        <w:pStyle w:val="CodeBlock"/>
      </w:pPr>
      <w:r>
        <w:rPr>
          <w:rFonts w:ascii="Courier New" w:hAnsi="Courier New" w:cs="Courier New"/>
          <w:sz w:val="16"/>
          <w:szCs w:val="16"/>
        </w:rPr>
        <w:t xml:space="preserve">    return x / np.linalg.norm(x, axis=-1, keepdims=True)</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class ClipOnnx:</w:t>
      </w:r>
    </w:p>
    <w:p>
      <w:pPr>
        <w:pStyle w:val="CodeBlock"/>
      </w:pPr>
      <w:r>
        <w:rPr>
          <w:rFonts w:ascii="Courier New" w:hAnsi="Courier New" w:cs="Courier New"/>
          <w:sz w:val="16"/>
          <w:szCs w:val="16"/>
        </w:rPr>
        <w:t xml:space="preserve">    def __init__(self) -&gt; None:</w:t>
      </w:r>
    </w:p>
    <w:p>
      <w:pPr>
        <w:pStyle w:val="CodeBlock"/>
      </w:pPr>
      <w:r>
        <w:rPr>
          <w:rFonts w:ascii="Courier New" w:hAnsi="Courier New" w:cs="Courier New"/>
          <w:sz w:val="16"/>
          <w:szCs w:val="16"/>
        </w:rPr>
        <w:t xml:space="preserve">        self.vision = _session(hf_hub_download(REPO_ID, VISION_FILE))</w:t>
      </w:r>
    </w:p>
    <w:p>
      <w:pPr>
        <w:pStyle w:val="CodeBlock"/>
      </w:pPr>
      <w:r>
        <w:rPr>
          <w:rFonts w:ascii="Courier New" w:hAnsi="Courier New" w:cs="Courier New"/>
          <w:sz w:val="16"/>
          <w:szCs w:val="16"/>
        </w:rPr>
        <w:t xml:space="preserve">        self.text = _session(hf_hub_download(REPO_ID, TEXT_FILE))</w:t>
      </w:r>
    </w:p>
    <w:p>
      <w:pPr>
        <w:pStyle w:val="CodeBlock"/>
      </w:pPr>
      <w:r>
        <w:rPr>
          <w:rFonts w:ascii="Courier New" w:hAnsi="Courier New" w:cs="Courier New"/>
          <w:sz w:val="16"/>
          <w:szCs w:val="16"/>
        </w:rPr>
        <w:t xml:space="preserve">        self.tokenizer = Tokenizer.from_file(hf_hub_download(REPO_ID, "tokenizer.json"))</w:t>
      </w:r>
    </w:p>
    <w:p>
      <w:pPr>
        <w:pStyle w:val="CodeBlock"/>
      </w:pPr>
      <w:r>
        <w:rPr>
          <w:rFonts w:ascii="Courier New" w:hAnsi="Courier New" w:cs="Courier New"/>
          <w:sz w:val="16"/>
          <w:szCs w:val="16"/>
        </w:rPr>
        <w:t xml:space="preserve">        self._vision_in = self.vision.get_inputs()[0].name</w:t>
      </w:r>
    </w:p>
    <w:p>
      <w:pPr>
        <w:pStyle w:val="CodeBlock"/>
      </w:pPr>
      <w:r>
        <w:rPr>
          <w:rFonts w:ascii="Courier New" w:hAnsi="Courier New" w:cs="Courier New"/>
          <w:sz w:val="16"/>
          <w:szCs w:val="16"/>
        </w:rPr>
        <w:t xml:space="preserve">        self._vision_out = _embeds_output(self.vision)</w:t>
      </w:r>
    </w:p>
    <w:p>
      <w:pPr>
        <w:pStyle w:val="CodeBlock"/>
      </w:pPr>
      <w:r>
        <w:rPr>
          <w:rFonts w:ascii="Courier New" w:hAnsi="Courier New" w:cs="Courier New"/>
          <w:sz w:val="16"/>
          <w:szCs w:val="16"/>
        </w:rPr>
        <w:t xml:space="preserve">        self._text_in = self.text.get_inputs()[0].name</w:t>
      </w:r>
    </w:p>
    <w:p>
      <w:pPr>
        <w:pStyle w:val="CodeBlock"/>
      </w:pPr>
      <w:r>
        <w:rPr>
          <w:rFonts w:ascii="Courier New" w:hAnsi="Courier New" w:cs="Courier New"/>
          <w:sz w:val="16"/>
          <w:szCs w:val="16"/>
        </w:rPr>
        <w:t xml:space="preserve">        self._text_out = _embeds_output(self.text)</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@staticmethod</w:t>
      </w:r>
    </w:p>
    <w:p>
      <w:pPr>
        <w:pStyle w:val="CodeBlock"/>
      </w:pPr>
      <w:r>
        <w:rPr>
          <w:rFonts w:ascii="Courier New" w:hAnsi="Courier New" w:cs="Courier New"/>
          <w:sz w:val="16"/>
          <w:szCs w:val="16"/>
        </w:rPr>
        <w:t xml:space="preserve">    def preprocess(img: Image.Image) -&gt; np.ndarray:</w:t>
      </w:r>
    </w:p>
    <w:p>
      <w:pPr>
        <w:pStyle w:val="CodeBlock"/>
      </w:pPr>
      <w:r>
        <w:rPr>
          <w:rFonts w:ascii="Courier New" w:hAnsi="Courier New" w:cs="Courier New"/>
          <w:sz w:val="16"/>
          <w:szCs w:val="16"/>
        </w:rPr>
        <w:t xml:space="preserve">        img = img.convert("RGB")</w:t>
      </w:r>
    </w:p>
    <w:p>
      <w:pPr>
        <w:pStyle w:val="CodeBlock"/>
      </w:pPr>
      <w:r>
        <w:rPr>
          <w:rFonts w:ascii="Courier New" w:hAnsi="Courier New" w:cs="Courier New"/>
          <w:sz w:val="16"/>
          <w:szCs w:val="16"/>
        </w:rPr>
        <w:t xml:space="preserve">        w, h = img.size</w:t>
      </w:r>
    </w:p>
    <w:p>
      <w:pPr>
        <w:pStyle w:val="CodeBlock"/>
      </w:pPr>
      <w:r>
        <w:rPr>
          <w:rFonts w:ascii="Courier New" w:hAnsi="Courier New" w:cs="Courier New"/>
          <w:sz w:val="16"/>
          <w:szCs w:val="16"/>
        </w:rPr>
        <w:t xml:space="preserve">        scale = SIZE / min(w, h)</w:t>
      </w:r>
    </w:p>
    <w:p>
      <w:pPr>
        <w:pStyle w:val="CodeBlock"/>
      </w:pPr>
      <w:r>
        <w:rPr>
          <w:rFonts w:ascii="Courier New" w:hAnsi="Courier New" w:cs="Courier New"/>
          <w:sz w:val="16"/>
          <w:szCs w:val="16"/>
        </w:rPr>
        <w:t xml:space="preserve">        img = img.resize((max(SIZE, round(w * scale)), max(SIZE, round(h * scale))), Image.BICUBIC)</w:t>
      </w:r>
    </w:p>
    <w:p>
      <w:pPr>
        <w:pStyle w:val="CodeBlock"/>
      </w:pPr>
      <w:r>
        <w:rPr>
          <w:rFonts w:ascii="Courier New" w:hAnsi="Courier New" w:cs="Courier New"/>
          <w:sz w:val="16"/>
          <w:szCs w:val="16"/>
        </w:rPr>
        <w:t xml:space="preserve">        w, h = img.size</w:t>
      </w:r>
    </w:p>
    <w:p>
      <w:pPr>
        <w:pStyle w:val="CodeBlock"/>
      </w:pPr>
      <w:r>
        <w:rPr>
          <w:rFonts w:ascii="Courier New" w:hAnsi="Courier New" w:cs="Courier New"/>
          <w:sz w:val="16"/>
          <w:szCs w:val="16"/>
        </w:rPr>
        <w:t xml:space="preserve">        left, top = (w - SIZE) // 2, (h - SIZE) // 2</w:t>
      </w:r>
    </w:p>
    <w:p>
      <w:pPr>
        <w:pStyle w:val="CodeBlock"/>
      </w:pPr>
      <w:r>
        <w:rPr>
          <w:rFonts w:ascii="Courier New" w:hAnsi="Courier New" w:cs="Courier New"/>
          <w:sz w:val="16"/>
          <w:szCs w:val="16"/>
        </w:rPr>
        <w:t xml:space="preserve">        img = img.crop((left, top, left + SIZE, top + SIZE))</w:t>
      </w:r>
    </w:p>
    <w:p>
      <w:pPr>
        <w:pStyle w:val="CodeBlock"/>
      </w:pPr>
      <w:r>
        <w:rPr>
          <w:rFonts w:ascii="Courier New" w:hAnsi="Courier New" w:cs="Courier New"/>
          <w:sz w:val="16"/>
          <w:szCs w:val="16"/>
        </w:rPr>
        <w:t xml:space="preserve">        arr = (np.asarray(img, dtype=np.float32) / 255.0 - MEAN) / STD</w:t>
      </w:r>
    </w:p>
    <w:p>
      <w:pPr>
        <w:pStyle w:val="CodeBlock"/>
      </w:pPr>
      <w:r>
        <w:rPr>
          <w:rFonts w:ascii="Courier New" w:hAnsi="Courier New" w:cs="Courier New"/>
          <w:sz w:val="16"/>
          <w:szCs w:val="16"/>
        </w:rPr>
        <w:t xml:space="preserve">        return arr.transpose(2, 0, 1)  # HWC -&gt; CHW</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def embed_images(self, images: list[Image.Image], batch: int = 16) -&gt; np.ndarray:</w:t>
      </w:r>
    </w:p>
    <w:p>
      <w:pPr>
        <w:pStyle w:val="CodeBlock"/>
      </w:pPr>
      <w:r>
        <w:rPr>
          <w:rFonts w:ascii="Courier New" w:hAnsi="Courier New" w:cs="Courier New"/>
          <w:sz w:val="16"/>
          <w:szCs w:val="16"/>
        </w:rPr>
        <w:t xml:space="preserve">        out = []</w:t>
      </w:r>
    </w:p>
    <w:p>
      <w:pPr>
        <w:pStyle w:val="CodeBlock"/>
      </w:pPr>
      <w:r>
        <w:rPr>
          <w:rFonts w:ascii="Courier New" w:hAnsi="Courier New" w:cs="Courier New"/>
          <w:sz w:val="16"/>
          <w:szCs w:val="16"/>
        </w:rPr>
        <w:t xml:space="preserve">        for i in range(0, len(images), batch):</w:t>
      </w:r>
    </w:p>
    <w:p>
      <w:pPr>
        <w:pStyle w:val="CodeBlock"/>
      </w:pPr>
      <w:r>
        <w:rPr>
          <w:rFonts w:ascii="Courier New" w:hAnsi="Courier New" w:cs="Courier New"/>
          <w:sz w:val="16"/>
          <w:szCs w:val="16"/>
        </w:rPr>
        <w:t xml:space="preserve">            pixels = np.stack([self.preprocess(im) for im in images[i : i + batch]])</w:t>
      </w:r>
    </w:p>
    <w:p>
      <w:pPr>
        <w:pStyle w:val="CodeBlock"/>
      </w:pPr>
      <w:r>
        <w:rPr>
          <w:rFonts w:ascii="Courier New" w:hAnsi="Courier New" w:cs="Courier New"/>
          <w:sz w:val="16"/>
          <w:szCs w:val="16"/>
        </w:rPr>
        <w:t xml:space="preserve">            out.append(self.vision.run([self._vision_out], {self._vision_in: pixels})[0])</w:t>
      </w:r>
    </w:p>
    <w:p>
      <w:pPr>
        <w:pStyle w:val="CodeBlock"/>
      </w:pPr>
      <w:r>
        <w:rPr>
          <w:rFonts w:ascii="Courier New" w:hAnsi="Courier New" w:cs="Courier New"/>
          <w:sz w:val="16"/>
          <w:szCs w:val="16"/>
        </w:rPr>
        <w:t xml:space="preserve">        return _normalize(np.concatenate(out).astype(np.float32))</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def embed_texts(self, texts: list[str]) -&gt; np.ndarray:</w:t>
      </w:r>
    </w:p>
    <w:p>
      <w:pPr>
        <w:pStyle w:val="CodeBlock"/>
      </w:pPr>
      <w:r>
        <w:rPr>
          <w:rFonts w:ascii="Courier New" w:hAnsi="Courier New" w:cs="Courier New"/>
          <w:sz w:val="16"/>
          <w:szCs w:val="16"/>
        </w:rPr>
        <w:t xml:space="preserve">        # One prompt at a time avoids padding/attention-mask differences between exports.</w:t>
      </w:r>
    </w:p>
    <w:p>
      <w:pPr>
        <w:pStyle w:val="CodeBlock"/>
      </w:pPr>
      <w:r>
        <w:rPr>
          <w:rFonts w:ascii="Courier New" w:hAnsi="Courier New" w:cs="Courier New"/>
          <w:sz w:val="16"/>
          <w:szCs w:val="16"/>
        </w:rPr>
        <w:t xml:space="preserve">        out = []</w:t>
      </w:r>
    </w:p>
    <w:p>
      <w:pPr>
        <w:pStyle w:val="CodeBlock"/>
      </w:pPr>
      <w:r>
        <w:rPr>
          <w:rFonts w:ascii="Courier New" w:hAnsi="Courier New" w:cs="Courier New"/>
          <w:sz w:val="16"/>
          <w:szCs w:val="16"/>
        </w:rPr>
        <w:t xml:space="preserve">        for t in texts:</w:t>
      </w:r>
    </w:p>
    <w:p>
      <w:pPr>
        <w:pStyle w:val="CodeBlock"/>
      </w:pPr>
      <w:r>
        <w:rPr>
          <w:rFonts w:ascii="Courier New" w:hAnsi="Courier New" w:cs="Courier New"/>
          <w:sz w:val="16"/>
          <w:szCs w:val="16"/>
        </w:rPr>
        <w:t xml:space="preserve">            ids = self.tokenizer.encode(t).ids[:77]</w:t>
      </w:r>
    </w:p>
    <w:p>
      <w:pPr>
        <w:pStyle w:val="CodeBlock"/>
      </w:pPr>
      <w:r>
        <w:rPr>
          <w:rFonts w:ascii="Courier New" w:hAnsi="Courier New" w:cs="Courier New"/>
          <w:sz w:val="16"/>
          <w:szCs w:val="16"/>
        </w:rPr>
        <w:t xml:space="preserve">            ids = np.array([ids], dtype=np.int64)</w:t>
      </w:r>
    </w:p>
    <w:p>
      <w:pPr>
        <w:pStyle w:val="CodeBlock"/>
      </w:pPr>
      <w:r>
        <w:rPr>
          <w:rFonts w:ascii="Courier New" w:hAnsi="Courier New" w:cs="Courier New"/>
          <w:sz w:val="16"/>
          <w:szCs w:val="16"/>
        </w:rPr>
        <w:t xml:space="preserve">            out.append(self.text.run([self._text_out], {self._text_in: ids})[0])</w:t>
      </w:r>
    </w:p>
    <w:p>
      <w:pPr>
        <w:pStyle w:val="CodeBlock"/>
      </w:pPr>
      <w:r>
        <w:rPr>
          <w:rFonts w:ascii="Courier New" w:hAnsi="Courier New" w:cs="Courier New"/>
          <w:sz w:val="16"/>
          <w:szCs w:val="16"/>
        </w:rPr>
        <w:t xml:space="preserve">        return _normalize(np.concatenate(out).astype(np.float32))</w:t>
      </w:r>
    </w:p>
    <w:p>
      <w:pPr>
        <w:keepNext/>
        <w:spacing w:before="200" w:after="60"/>
      </w:pPr>
      <w:r>
        <w:rPr>
          <w:b/>
          <w:bCs/>
          <w:sz w:val="26"/>
          <w:szCs w:val="26"/>
        </w:rPr>
        <w:t xml:space="preserve">A.2 lens/head.py</w:t>
      </w:r>
    </w:p>
    <w:p>
      <w:pPr>
        <w:pStyle w:val="CodeBlock"/>
      </w:pPr>
      <w:r>
        <w:rPr>
          <w:rFonts w:ascii="Courier New" w:hAnsi="Courier New" w:cs="Courier New"/>
          <w:sz w:val="16"/>
          <w:szCs w:val="16"/>
        </w:rPr>
        <w:t xml:space="preserve">"""Tiny trainable classifier on top of frozen CLIP embeddings."""</w:t>
      </w:r>
    </w:p>
    <w:p>
      <w:pPr>
        <w:pStyle w:val="CodeBlock"/>
      </w:pPr>
      <w:r>
        <w:rPr>
          <w:rFonts w:ascii="Courier New" w:hAnsi="Courier New" w:cs="Courier New"/>
          <w:sz w:val="16"/>
          <w:szCs w:val="16"/>
        </w:rPr>
        <w:t xml:space="preserve">from __future__ import annotations</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from pathlib import Path</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import joblib</w:t>
      </w:r>
    </w:p>
    <w:p>
      <w:pPr>
        <w:pStyle w:val="CodeBlock"/>
      </w:pPr>
      <w:r>
        <w:rPr>
          <w:rFonts w:ascii="Courier New" w:hAnsi="Courier New" w:cs="Courier New"/>
          <w:sz w:val="16"/>
          <w:szCs w:val="16"/>
        </w:rPr>
        <w:t xml:space="preserve">import numpy as np</w:t>
      </w:r>
    </w:p>
    <w:p>
      <w:pPr>
        <w:pStyle w:val="CodeBlock"/>
      </w:pPr>
      <w:r>
        <w:rPr>
          <w:rFonts w:ascii="Courier New" w:hAnsi="Courier New" w:cs="Courier New"/>
          <w:sz w:val="16"/>
          <w:szCs w:val="16"/>
        </w:rPr>
        <w:t xml:space="preserve">from sklearn.linear_model import LogisticRegression</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HEAD_PATH = Path(__file__).resolve().parent.parent / "models" / "head.joblib"</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class FewShotHead:</w:t>
      </w:r>
    </w:p>
    <w:p>
      <w:pPr>
        <w:pStyle w:val="CodeBlock"/>
      </w:pPr>
      <w:r>
        <w:rPr>
          <w:rFonts w:ascii="Courier New" w:hAnsi="Courier New" w:cs="Courier New"/>
          <w:sz w:val="16"/>
          <w:szCs w:val="16"/>
        </w:rPr>
        <w:t xml:space="preserve">    def __init__(self) -&gt; None:</w:t>
      </w:r>
    </w:p>
    <w:p>
      <w:pPr>
        <w:pStyle w:val="CodeBlock"/>
      </w:pPr>
      <w:r>
        <w:rPr>
          <w:rFonts w:ascii="Courier New" w:hAnsi="Courier New" w:cs="Courier New"/>
          <w:sz w:val="16"/>
          <w:szCs w:val="16"/>
        </w:rPr>
        <w:t xml:space="preserve">        self.clf: LogisticRegression | None = None</w:t>
      </w:r>
    </w:p>
    <w:p>
      <w:pPr>
        <w:pStyle w:val="CodeBlock"/>
      </w:pPr>
      <w:r>
        <w:rPr>
          <w:rFonts w:ascii="Courier New" w:hAnsi="Courier New" w:cs="Courier New"/>
          <w:sz w:val="16"/>
          <w:szCs w:val="16"/>
        </w:rPr>
        <w:t xml:space="preserve">        self.classes: list[str] = []</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@property</w:t>
      </w:r>
    </w:p>
    <w:p>
      <w:pPr>
        <w:pStyle w:val="CodeBlock"/>
      </w:pPr>
      <w:r>
        <w:rPr>
          <w:rFonts w:ascii="Courier New" w:hAnsi="Courier New" w:cs="Courier New"/>
          <w:sz w:val="16"/>
          <w:szCs w:val="16"/>
        </w:rPr>
        <w:t xml:space="preserve">    def ready(self) -&gt; bool:</w:t>
      </w:r>
    </w:p>
    <w:p>
      <w:pPr>
        <w:pStyle w:val="CodeBlock"/>
      </w:pPr>
      <w:r>
        <w:rPr>
          <w:rFonts w:ascii="Courier New" w:hAnsi="Courier New" w:cs="Courier New"/>
          <w:sz w:val="16"/>
          <w:szCs w:val="16"/>
        </w:rPr>
        <w:t xml:space="preserve">        return self.clf is not None</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def fit(self, embeddings: np.ndarray, labels: list[str]) -&gt; None:</w:t>
      </w:r>
    </w:p>
    <w:p>
      <w:pPr>
        <w:pStyle w:val="CodeBlock"/>
      </w:pPr>
      <w:r>
        <w:rPr>
          <w:rFonts w:ascii="Courier New" w:hAnsi="Courier New" w:cs="Courier New"/>
          <w:sz w:val="16"/>
          <w:szCs w:val="16"/>
        </w:rPr>
        <w:t xml:space="preserve">        # Strong C: embeddings are L2-normalized, so features are small.</w:t>
      </w:r>
    </w:p>
    <w:p>
      <w:pPr>
        <w:pStyle w:val="CodeBlock"/>
      </w:pPr>
      <w:r>
        <w:rPr>
          <w:rFonts w:ascii="Courier New" w:hAnsi="Courier New" w:cs="Courier New"/>
          <w:sz w:val="16"/>
          <w:szCs w:val="16"/>
        </w:rPr>
        <w:t xml:space="preserve">        self.clf = LogisticRegression(C=10.0, max_iter=2000, class_weight="balanced")</w:t>
      </w:r>
    </w:p>
    <w:p>
      <w:pPr>
        <w:pStyle w:val="CodeBlock"/>
      </w:pPr>
      <w:r>
        <w:rPr>
          <w:rFonts w:ascii="Courier New" w:hAnsi="Courier New" w:cs="Courier New"/>
          <w:sz w:val="16"/>
          <w:szCs w:val="16"/>
        </w:rPr>
        <w:t xml:space="preserve">        self.clf.fit(embeddings, labels)</w:t>
      </w:r>
    </w:p>
    <w:p>
      <w:pPr>
        <w:pStyle w:val="CodeBlock"/>
      </w:pPr>
      <w:r>
        <w:rPr>
          <w:rFonts w:ascii="Courier New" w:hAnsi="Courier New" w:cs="Courier New"/>
          <w:sz w:val="16"/>
          <w:szCs w:val="16"/>
        </w:rPr>
        <w:t xml:space="preserve">        self.classes = list(self.clf.classes_)</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def predict(self, embedding: np.ndarray) -&gt; dict[str, float]:</w:t>
      </w:r>
    </w:p>
    <w:p>
      <w:pPr>
        <w:pStyle w:val="CodeBlock"/>
      </w:pPr>
      <w:r>
        <w:rPr>
          <w:rFonts w:ascii="Courier New" w:hAnsi="Courier New" w:cs="Courier New"/>
          <w:sz w:val="16"/>
          <w:szCs w:val="16"/>
        </w:rPr>
        <w:t xml:space="preserve">        probs = self.clf.predict_proba(embedding.reshape(1, -1))[0]</w:t>
      </w:r>
    </w:p>
    <w:p>
      <w:pPr>
        <w:pStyle w:val="CodeBlock"/>
      </w:pPr>
      <w:r>
        <w:rPr>
          <w:rFonts w:ascii="Courier New" w:hAnsi="Courier New" w:cs="Courier New"/>
          <w:sz w:val="16"/>
          <w:szCs w:val="16"/>
        </w:rPr>
        <w:t xml:space="preserve">        return {c: float(p) for c, p in zip(self.classes, probs)}</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def save(self, path: Path = HEAD_PATH) -&gt; None:</w:t>
      </w:r>
    </w:p>
    <w:p>
      <w:pPr>
        <w:pStyle w:val="CodeBlock"/>
      </w:pPr>
      <w:r>
        <w:rPr>
          <w:rFonts w:ascii="Courier New" w:hAnsi="Courier New" w:cs="Courier New"/>
          <w:sz w:val="16"/>
          <w:szCs w:val="16"/>
        </w:rPr>
        <w:t xml:space="preserve">        path.parent.mkdir(parents=True, exist_ok=True)</w:t>
      </w:r>
    </w:p>
    <w:p>
      <w:pPr>
        <w:pStyle w:val="CodeBlock"/>
      </w:pPr>
      <w:r>
        <w:rPr>
          <w:rFonts w:ascii="Courier New" w:hAnsi="Courier New" w:cs="Courier New"/>
          <w:sz w:val="16"/>
          <w:szCs w:val="16"/>
        </w:rPr>
        <w:t xml:space="preserve">        joblib.dump({"clf": self.clf, "classes": self.classes}, path)</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def load(self, path: Path = HEAD_PATH) -&gt; bool:</w:t>
      </w:r>
    </w:p>
    <w:p>
      <w:pPr>
        <w:pStyle w:val="CodeBlock"/>
      </w:pPr>
      <w:r>
        <w:rPr>
          <w:rFonts w:ascii="Courier New" w:hAnsi="Courier New" w:cs="Courier New"/>
          <w:sz w:val="16"/>
          <w:szCs w:val="16"/>
        </w:rPr>
        <w:t xml:space="preserve">        if not path.exists():</w:t>
      </w:r>
    </w:p>
    <w:p>
      <w:pPr>
        <w:pStyle w:val="CodeBlock"/>
      </w:pPr>
      <w:r>
        <w:rPr>
          <w:rFonts w:ascii="Courier New" w:hAnsi="Courier New" w:cs="Courier New"/>
          <w:sz w:val="16"/>
          <w:szCs w:val="16"/>
        </w:rPr>
        <w:t xml:space="preserve">            return False</w:t>
      </w:r>
    </w:p>
    <w:p>
      <w:pPr>
        <w:pStyle w:val="CodeBlock"/>
      </w:pPr>
      <w:r>
        <w:rPr>
          <w:rFonts w:ascii="Courier New" w:hAnsi="Courier New" w:cs="Courier New"/>
          <w:sz w:val="16"/>
          <w:szCs w:val="16"/>
        </w:rPr>
        <w:t xml:space="preserve">        data = joblib.load(path)</w:t>
      </w:r>
    </w:p>
    <w:p>
      <w:pPr>
        <w:pStyle w:val="CodeBlock"/>
      </w:pPr>
      <w:r>
        <w:rPr>
          <w:rFonts w:ascii="Courier New" w:hAnsi="Courier New" w:cs="Courier New"/>
          <w:sz w:val="16"/>
          <w:szCs w:val="16"/>
        </w:rPr>
        <w:t xml:space="preserve">        self.clf, self.classes = data["clf"], data["classes"]</w:t>
      </w:r>
    </w:p>
    <w:p>
      <w:pPr>
        <w:pStyle w:val="CodeBlock"/>
      </w:pPr>
      <w:r>
        <w:rPr>
          <w:rFonts w:ascii="Courier New" w:hAnsi="Courier New" w:cs="Courier New"/>
          <w:sz w:val="16"/>
          <w:szCs w:val="16"/>
        </w:rPr>
        <w:t xml:space="preserve">        return True</w:t>
      </w:r>
    </w:p>
    <w:p>
      <w:pPr>
        <w:keepNext/>
        <w:spacing w:before="200" w:after="60"/>
      </w:pPr>
      <w:r>
        <w:rPr>
          <w:b/>
          <w:bCs/>
          <w:sz w:val="26"/>
          <w:szCs w:val="26"/>
        </w:rPr>
        <w:t xml:space="preserve">A.3 app.py</w:t>
      </w:r>
    </w:p>
    <w:p>
      <w:pPr>
        <w:pStyle w:val="CodeBlock"/>
      </w:pPr>
      <w:r>
        <w:rPr>
          <w:rFonts w:ascii="Courier New" w:hAnsi="Courier New" w:cs="Courier New"/>
          <w:sz w:val="16"/>
          <w:szCs w:val="16"/>
        </w:rPr>
        <w:t xml:space="preserve">"""Teachable Lens: teach your own image classes with a few photos, or classify zero-shot.</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Runs fully local on CPU: CLIP (ONNX, from Hugging Face) + a tiny scikit-learn head.</w:t>
      </w:r>
    </w:p>
    <w:p>
      <w:pPr>
        <w:pStyle w:val="CodeBlock"/>
      </w:pPr>
      <w:r>
        <w:rPr>
          <w:rFonts w:ascii="Courier New" w:hAnsi="Courier New" w:cs="Courier New"/>
          <w:sz w:val="16"/>
          <w:szCs w:val="16"/>
        </w:rPr>
        <w:t xml:space="preserve">"""</w:t>
      </w:r>
    </w:p>
    <w:p>
      <w:pPr>
        <w:pStyle w:val="CodeBlock"/>
      </w:pPr>
      <w:r>
        <w:rPr>
          <w:rFonts w:ascii="Courier New" w:hAnsi="Courier New" w:cs="Courier New"/>
          <w:sz w:val="16"/>
          <w:szCs w:val="16"/>
        </w:rPr>
        <w:t xml:space="preserve">from __future__ import annotations</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import re</w:t>
      </w:r>
    </w:p>
    <w:p>
      <w:pPr>
        <w:pStyle w:val="CodeBlock"/>
      </w:pPr>
      <w:r>
        <w:rPr>
          <w:rFonts w:ascii="Courier New" w:hAnsi="Courier New" w:cs="Courier New"/>
          <w:sz w:val="16"/>
          <w:szCs w:val="16"/>
        </w:rPr>
        <w:t xml:space="preserve">import shutil</w:t>
      </w:r>
    </w:p>
    <w:p>
      <w:pPr>
        <w:pStyle w:val="CodeBlock"/>
      </w:pPr>
      <w:r>
        <w:rPr>
          <w:rFonts w:ascii="Courier New" w:hAnsi="Courier New" w:cs="Courier New"/>
          <w:sz w:val="16"/>
          <w:szCs w:val="16"/>
        </w:rPr>
        <w:t xml:space="preserve">from pathlib import Path</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import gradio as gr</w:t>
      </w:r>
    </w:p>
    <w:p>
      <w:pPr>
        <w:pStyle w:val="CodeBlock"/>
      </w:pPr>
      <w:r>
        <w:rPr>
          <w:rFonts w:ascii="Courier New" w:hAnsi="Courier New" w:cs="Courier New"/>
          <w:sz w:val="16"/>
          <w:szCs w:val="16"/>
        </w:rPr>
        <w:t xml:space="preserve">from PIL import Image</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from lens.clip_onnx import ClipOnnx</w:t>
      </w:r>
    </w:p>
    <w:p>
      <w:pPr>
        <w:pStyle w:val="CodeBlock"/>
      </w:pPr>
      <w:r>
        <w:rPr>
          <w:rFonts w:ascii="Courier New" w:hAnsi="Courier New" w:cs="Courier New"/>
          <w:sz w:val="16"/>
          <w:szCs w:val="16"/>
        </w:rPr>
        <w:t xml:space="preserve">from lens.head import FewShotHead</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DATA_DIR = Path(__file__).resolve().parent / "data"</w:t>
      </w:r>
    </w:p>
    <w:p>
      <w:pPr>
        <w:pStyle w:val="CodeBlock"/>
      </w:pPr>
      <w:r>
        <w:rPr>
          <w:rFonts w:ascii="Courier New" w:hAnsi="Courier New" w:cs="Courier New"/>
          <w:sz w:val="16"/>
          <w:szCs w:val="16"/>
        </w:rPr>
        <w:t xml:space="preserve">IMG_EXT = {".jpg", ".jpeg", ".png", ".webp", ".bmp"}</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_clip: ClipOnnx | None = None</w:t>
      </w:r>
    </w:p>
    <w:p>
      <w:pPr>
        <w:pStyle w:val="CodeBlock"/>
      </w:pPr>
      <w:r>
        <w:rPr>
          <w:rFonts w:ascii="Courier New" w:hAnsi="Courier New" w:cs="Courier New"/>
          <w:sz w:val="16"/>
          <w:szCs w:val="16"/>
        </w:rPr>
        <w:t xml:space="preserve">head = FewShotHead()</w:t>
      </w:r>
    </w:p>
    <w:p>
      <w:pPr>
        <w:pStyle w:val="CodeBlock"/>
      </w:pPr>
      <w:r>
        <w:rPr>
          <w:rFonts w:ascii="Courier New" w:hAnsi="Courier New" w:cs="Courier New"/>
          <w:sz w:val="16"/>
          <w:szCs w:val="16"/>
        </w:rPr>
        <w:t xml:space="preserve">head.load()</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def clip() -&gt; ClipOnnx:</w:t>
      </w:r>
    </w:p>
    <w:p>
      <w:pPr>
        <w:pStyle w:val="CodeBlock"/>
      </w:pPr>
      <w:r>
        <w:rPr>
          <w:rFonts w:ascii="Courier New" w:hAnsi="Courier New" w:cs="Courier New"/>
          <w:sz w:val="16"/>
          <w:szCs w:val="16"/>
        </w:rPr>
        <w:t xml:space="preserve">    global _clip</w:t>
      </w:r>
    </w:p>
    <w:p>
      <w:pPr>
        <w:pStyle w:val="CodeBlock"/>
      </w:pPr>
      <w:r>
        <w:rPr>
          <w:rFonts w:ascii="Courier New" w:hAnsi="Courier New" w:cs="Courier New"/>
          <w:sz w:val="16"/>
          <w:szCs w:val="16"/>
        </w:rPr>
        <w:t xml:space="preserve">    if _clip is None:</w:t>
      </w:r>
    </w:p>
    <w:p>
      <w:pPr>
        <w:pStyle w:val="CodeBlock"/>
      </w:pPr>
      <w:r>
        <w:rPr>
          <w:rFonts w:ascii="Courier New" w:hAnsi="Courier New" w:cs="Courier New"/>
          <w:sz w:val="16"/>
          <w:szCs w:val="16"/>
        </w:rPr>
        <w:t xml:space="preserve">        _clip = ClipOnnx()  # first call downloads ~150 MB of ONNX weights</w:t>
      </w:r>
    </w:p>
    <w:p>
      <w:pPr>
        <w:pStyle w:val="CodeBlock"/>
      </w:pPr>
      <w:r>
        <w:rPr>
          <w:rFonts w:ascii="Courier New" w:hAnsi="Courier New" w:cs="Courier New"/>
          <w:sz w:val="16"/>
          <w:szCs w:val="16"/>
        </w:rPr>
        <w:t xml:space="preserve">    return _clip</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def _slug(name: str) -&gt; str:</w:t>
      </w:r>
    </w:p>
    <w:p>
      <w:pPr>
        <w:pStyle w:val="CodeBlock"/>
      </w:pPr>
      <w:r>
        <w:rPr>
          <w:rFonts w:ascii="Courier New" w:hAnsi="Courier New" w:cs="Courier New"/>
          <w:sz w:val="16"/>
          <w:szCs w:val="16"/>
        </w:rPr>
        <w:t xml:space="preserve">    return re.sub(r"[^a-z0-9_-]+", "_", name.strip().lower()).strip("_")</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def dataset_summary() -&gt; list[list]:</w:t>
      </w:r>
    </w:p>
    <w:p>
      <w:pPr>
        <w:pStyle w:val="CodeBlock"/>
      </w:pPr>
      <w:r>
        <w:rPr>
          <w:rFonts w:ascii="Courier New" w:hAnsi="Courier New" w:cs="Courier New"/>
          <w:sz w:val="16"/>
          <w:szCs w:val="16"/>
        </w:rPr>
        <w:t xml:space="preserve">    if not DATA_DIR.exists():</w:t>
      </w:r>
    </w:p>
    <w:p>
      <w:pPr>
        <w:pStyle w:val="CodeBlock"/>
      </w:pPr>
      <w:r>
        <w:rPr>
          <w:rFonts w:ascii="Courier New" w:hAnsi="Courier New" w:cs="Courier New"/>
          <w:sz w:val="16"/>
          <w:szCs w:val="16"/>
        </w:rPr>
        <w:t xml:space="preserve">        return []</w:t>
      </w:r>
    </w:p>
    <w:p>
      <w:pPr>
        <w:pStyle w:val="CodeBlock"/>
      </w:pPr>
      <w:r>
        <w:rPr>
          <w:rFonts w:ascii="Courier New" w:hAnsi="Courier New" w:cs="Courier New"/>
          <w:sz w:val="16"/>
          <w:szCs w:val="16"/>
        </w:rPr>
        <w:t xml:space="preserve">    rows = []</w:t>
      </w:r>
    </w:p>
    <w:p>
      <w:pPr>
        <w:pStyle w:val="CodeBlock"/>
      </w:pPr>
      <w:r>
        <w:rPr>
          <w:rFonts w:ascii="Courier New" w:hAnsi="Courier New" w:cs="Courier New"/>
          <w:sz w:val="16"/>
          <w:szCs w:val="16"/>
        </w:rPr>
        <w:t xml:space="preserve">    for d in sorted(p for p in DATA_DIR.iterdir() if p.is_dir()):</w:t>
      </w:r>
    </w:p>
    <w:p>
      <w:pPr>
        <w:pStyle w:val="CodeBlock"/>
      </w:pPr>
      <w:r>
        <w:rPr>
          <w:rFonts w:ascii="Courier New" w:hAnsi="Courier New" w:cs="Courier New"/>
          <w:sz w:val="16"/>
          <w:szCs w:val="16"/>
        </w:rPr>
        <w:t xml:space="preserve">        n = sum(1 for f in d.iterdir() if f.suffix.lower() in IMG_EXT)</w:t>
      </w:r>
    </w:p>
    <w:p>
      <w:pPr>
        <w:pStyle w:val="CodeBlock"/>
      </w:pPr>
      <w:r>
        <w:rPr>
          <w:rFonts w:ascii="Courier New" w:hAnsi="Courier New" w:cs="Courier New"/>
          <w:sz w:val="16"/>
          <w:szCs w:val="16"/>
        </w:rPr>
        <w:t xml:space="preserve">        rows.append([d.name, n])</w:t>
      </w:r>
    </w:p>
    <w:p>
      <w:pPr>
        <w:pStyle w:val="CodeBlock"/>
      </w:pPr>
      <w:r>
        <w:rPr>
          <w:rFonts w:ascii="Courier New" w:hAnsi="Courier New" w:cs="Courier New"/>
          <w:sz w:val="16"/>
          <w:szCs w:val="16"/>
        </w:rPr>
        <w:t xml:space="preserve">    return rows</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def add_examples(class_name: str, files: list[str] | None):</w:t>
      </w:r>
    </w:p>
    <w:p>
      <w:pPr>
        <w:pStyle w:val="CodeBlock"/>
      </w:pPr>
      <w:r>
        <w:rPr>
          <w:rFonts w:ascii="Courier New" w:hAnsi="Courier New" w:cs="Courier New"/>
          <w:sz w:val="16"/>
          <w:szCs w:val="16"/>
        </w:rPr>
        <w:t xml:space="preserve">    slug = _slug(class_name or "")</w:t>
      </w:r>
    </w:p>
    <w:p>
      <w:pPr>
        <w:pStyle w:val="CodeBlock"/>
      </w:pPr>
      <w:r>
        <w:rPr>
          <w:rFonts w:ascii="Courier New" w:hAnsi="Courier New" w:cs="Courier New"/>
          <w:sz w:val="16"/>
          <w:szCs w:val="16"/>
        </w:rPr>
        <w:t xml:space="preserve">    if not slug:</w:t>
      </w:r>
    </w:p>
    <w:p>
      <w:pPr>
        <w:pStyle w:val="CodeBlock"/>
      </w:pPr>
      <w:r>
        <w:rPr>
          <w:rFonts w:ascii="Courier New" w:hAnsi="Courier New" w:cs="Courier New"/>
          <w:sz w:val="16"/>
          <w:szCs w:val="16"/>
        </w:rPr>
        <w:t xml:space="preserve">        raise gr.Error("Give the class a name first.")</w:t>
      </w:r>
    </w:p>
    <w:p>
      <w:pPr>
        <w:pStyle w:val="CodeBlock"/>
      </w:pPr>
      <w:r>
        <w:rPr>
          <w:rFonts w:ascii="Courier New" w:hAnsi="Courier New" w:cs="Courier New"/>
          <w:sz w:val="16"/>
          <w:szCs w:val="16"/>
        </w:rPr>
        <w:t xml:space="preserve">    if not files:</w:t>
      </w:r>
    </w:p>
    <w:p>
      <w:pPr>
        <w:pStyle w:val="CodeBlock"/>
      </w:pPr>
      <w:r>
        <w:rPr>
          <w:rFonts w:ascii="Courier New" w:hAnsi="Courier New" w:cs="Courier New"/>
          <w:sz w:val="16"/>
          <w:szCs w:val="16"/>
        </w:rPr>
        <w:t xml:space="preserve">        raise gr.Error("Upload at least one image.")</w:t>
      </w:r>
    </w:p>
    <w:p>
      <w:pPr>
        <w:pStyle w:val="CodeBlock"/>
      </w:pPr>
      <w:r>
        <w:rPr>
          <w:rFonts w:ascii="Courier New" w:hAnsi="Courier New" w:cs="Courier New"/>
          <w:sz w:val="16"/>
          <w:szCs w:val="16"/>
        </w:rPr>
        <w:t xml:space="preserve">    target = DATA_DIR / slug</w:t>
      </w:r>
    </w:p>
    <w:p>
      <w:pPr>
        <w:pStyle w:val="CodeBlock"/>
      </w:pPr>
      <w:r>
        <w:rPr>
          <w:rFonts w:ascii="Courier New" w:hAnsi="Courier New" w:cs="Courier New"/>
          <w:sz w:val="16"/>
          <w:szCs w:val="16"/>
        </w:rPr>
        <w:t xml:space="preserve">    target.mkdir(parents=True, exist_ok=True)</w:t>
      </w:r>
    </w:p>
    <w:p>
      <w:pPr>
        <w:pStyle w:val="CodeBlock"/>
      </w:pPr>
      <w:r>
        <w:rPr>
          <w:rFonts w:ascii="Courier New" w:hAnsi="Courier New" w:cs="Courier New"/>
          <w:sz w:val="16"/>
          <w:szCs w:val="16"/>
        </w:rPr>
        <w:t xml:space="preserve">    start = len(list(target.iterdir()))</w:t>
      </w:r>
    </w:p>
    <w:p>
      <w:pPr>
        <w:pStyle w:val="CodeBlock"/>
      </w:pPr>
      <w:r>
        <w:rPr>
          <w:rFonts w:ascii="Courier New" w:hAnsi="Courier New" w:cs="Courier New"/>
          <w:sz w:val="16"/>
          <w:szCs w:val="16"/>
        </w:rPr>
        <w:t xml:space="preserve">    added = 0</w:t>
      </w:r>
    </w:p>
    <w:p>
      <w:pPr>
        <w:pStyle w:val="CodeBlock"/>
      </w:pPr>
      <w:r>
        <w:rPr>
          <w:rFonts w:ascii="Courier New" w:hAnsi="Courier New" w:cs="Courier New"/>
          <w:sz w:val="16"/>
          <w:szCs w:val="16"/>
        </w:rPr>
        <w:t xml:space="preserve">    for i, f in enumerate(files):</w:t>
      </w:r>
    </w:p>
    <w:p>
      <w:pPr>
        <w:pStyle w:val="CodeBlock"/>
      </w:pPr>
      <w:r>
        <w:rPr>
          <w:rFonts w:ascii="Courier New" w:hAnsi="Courier New" w:cs="Courier New"/>
          <w:sz w:val="16"/>
          <w:szCs w:val="16"/>
        </w:rPr>
        <w:t xml:space="preserve">        src = Path(f)</w:t>
      </w:r>
    </w:p>
    <w:p>
      <w:pPr>
        <w:pStyle w:val="CodeBlock"/>
      </w:pPr>
      <w:r>
        <w:rPr>
          <w:rFonts w:ascii="Courier New" w:hAnsi="Courier New" w:cs="Courier New"/>
          <w:sz w:val="16"/>
          <w:szCs w:val="16"/>
        </w:rPr>
        <w:t xml:space="preserve">        if src.suffix.lower() in IMG_EXT:</w:t>
      </w:r>
    </w:p>
    <w:p>
      <w:pPr>
        <w:pStyle w:val="CodeBlock"/>
      </w:pPr>
      <w:r>
        <w:rPr>
          <w:rFonts w:ascii="Courier New" w:hAnsi="Courier New" w:cs="Courier New"/>
          <w:sz w:val="16"/>
          <w:szCs w:val="16"/>
        </w:rPr>
        <w:t xml:space="preserve">            shutil.copy(src, target / f"{start + i:04d}{src.suffix.lower()}")</w:t>
      </w:r>
    </w:p>
    <w:p>
      <w:pPr>
        <w:pStyle w:val="CodeBlock"/>
      </w:pPr>
      <w:r>
        <w:rPr>
          <w:rFonts w:ascii="Courier New" w:hAnsi="Courier New" w:cs="Courier New"/>
          <w:sz w:val="16"/>
          <w:szCs w:val="16"/>
        </w:rPr>
        <w:t xml:space="preserve">            added += 1</w:t>
      </w:r>
    </w:p>
    <w:p>
      <w:pPr>
        <w:pStyle w:val="CodeBlock"/>
      </w:pPr>
      <w:r>
        <w:rPr>
          <w:rFonts w:ascii="Courier New" w:hAnsi="Courier New" w:cs="Courier New"/>
          <w:sz w:val="16"/>
          <w:szCs w:val="16"/>
        </w:rPr>
        <w:t xml:space="preserve">    return dataset_summary(), None, f"Added {added} image(s) to '{slug}'."</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def delete_class(class_name: str):</w:t>
      </w:r>
    </w:p>
    <w:p>
      <w:pPr>
        <w:pStyle w:val="CodeBlock"/>
      </w:pPr>
      <w:r>
        <w:rPr>
          <w:rFonts w:ascii="Courier New" w:hAnsi="Courier New" w:cs="Courier New"/>
          <w:sz w:val="16"/>
          <w:szCs w:val="16"/>
        </w:rPr>
        <w:t xml:space="preserve">    target = DATA_DIR / _slug(class_name or "")</w:t>
      </w:r>
    </w:p>
    <w:p>
      <w:pPr>
        <w:pStyle w:val="CodeBlock"/>
      </w:pPr>
      <w:r>
        <w:rPr>
          <w:rFonts w:ascii="Courier New" w:hAnsi="Courier New" w:cs="Courier New"/>
          <w:sz w:val="16"/>
          <w:szCs w:val="16"/>
        </w:rPr>
        <w:t xml:space="preserve">    if not class_name or not target.is_dir():</w:t>
      </w:r>
    </w:p>
    <w:p>
      <w:pPr>
        <w:pStyle w:val="CodeBlock"/>
      </w:pPr>
      <w:r>
        <w:rPr>
          <w:rFonts w:ascii="Courier New" w:hAnsi="Courier New" w:cs="Courier New"/>
          <w:sz w:val="16"/>
          <w:szCs w:val="16"/>
        </w:rPr>
        <w:t xml:space="preserve">        raise gr.Error("No class with that name.")</w:t>
      </w:r>
    </w:p>
    <w:p>
      <w:pPr>
        <w:pStyle w:val="CodeBlock"/>
      </w:pPr>
      <w:r>
        <w:rPr>
          <w:rFonts w:ascii="Courier New" w:hAnsi="Courier New" w:cs="Courier New"/>
          <w:sz w:val="16"/>
          <w:szCs w:val="16"/>
        </w:rPr>
        <w:t xml:space="preserve">    shutil.rmtree(target)</w:t>
      </w:r>
    </w:p>
    <w:p>
      <w:pPr>
        <w:pStyle w:val="CodeBlock"/>
      </w:pPr>
      <w:r>
        <w:rPr>
          <w:rFonts w:ascii="Courier New" w:hAnsi="Courier New" w:cs="Courier New"/>
          <w:sz w:val="16"/>
          <w:szCs w:val="16"/>
        </w:rPr>
        <w:t xml:space="preserve">    return dataset_summary(), f"Deleted '{target.name}'. Retrain to update the model."</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def train():</w:t>
      </w:r>
    </w:p>
    <w:p>
      <w:pPr>
        <w:pStyle w:val="CodeBlock"/>
      </w:pPr>
      <w:r>
        <w:rPr>
          <w:rFonts w:ascii="Courier New" w:hAnsi="Courier New" w:cs="Courier New"/>
          <w:sz w:val="16"/>
          <w:szCs w:val="16"/>
        </w:rPr>
        <w:t xml:space="preserve">    images, labels = [], []</w:t>
      </w:r>
    </w:p>
    <w:p>
      <w:pPr>
        <w:pStyle w:val="CodeBlock"/>
      </w:pPr>
      <w:r>
        <w:rPr>
          <w:rFonts w:ascii="Courier New" w:hAnsi="Courier New" w:cs="Courier New"/>
          <w:sz w:val="16"/>
          <w:szCs w:val="16"/>
        </w:rPr>
        <w:t xml:space="preserve">    for name, _ in dataset_summary():</w:t>
      </w:r>
    </w:p>
    <w:p>
      <w:pPr>
        <w:pStyle w:val="CodeBlock"/>
      </w:pPr>
      <w:r>
        <w:rPr>
          <w:rFonts w:ascii="Courier New" w:hAnsi="Courier New" w:cs="Courier New"/>
          <w:sz w:val="16"/>
          <w:szCs w:val="16"/>
        </w:rPr>
        <w:t xml:space="preserve">        for f in sorted((DATA_DIR / name).iterdir()):</w:t>
      </w:r>
    </w:p>
    <w:p>
      <w:pPr>
        <w:pStyle w:val="CodeBlock"/>
      </w:pPr>
      <w:r>
        <w:rPr>
          <w:rFonts w:ascii="Courier New" w:hAnsi="Courier New" w:cs="Courier New"/>
          <w:sz w:val="16"/>
          <w:szCs w:val="16"/>
        </w:rPr>
        <w:t xml:space="preserve">            if f.suffix.lower() in IMG_EXT:</w:t>
      </w:r>
    </w:p>
    <w:p>
      <w:pPr>
        <w:pStyle w:val="CodeBlock"/>
      </w:pPr>
      <w:r>
        <w:rPr>
          <w:rFonts w:ascii="Courier New" w:hAnsi="Courier New" w:cs="Courier New"/>
          <w:sz w:val="16"/>
          <w:szCs w:val="16"/>
        </w:rPr>
        <w:t xml:space="preserve">                images.append(Image.open(f))</w:t>
      </w:r>
    </w:p>
    <w:p>
      <w:pPr>
        <w:pStyle w:val="CodeBlock"/>
      </w:pPr>
      <w:r>
        <w:rPr>
          <w:rFonts w:ascii="Courier New" w:hAnsi="Courier New" w:cs="Courier New"/>
          <w:sz w:val="16"/>
          <w:szCs w:val="16"/>
        </w:rPr>
        <w:t xml:space="preserve">                labels.append(name)</w:t>
      </w:r>
    </w:p>
    <w:p>
      <w:pPr>
        <w:pStyle w:val="CodeBlock"/>
      </w:pPr>
      <w:r>
        <w:rPr>
          <w:rFonts w:ascii="Courier New" w:hAnsi="Courier New" w:cs="Courier New"/>
          <w:sz w:val="16"/>
          <w:szCs w:val="16"/>
        </w:rPr>
        <w:t xml:space="preserve">    if len(set(labels)) &lt; 2:</w:t>
      </w:r>
    </w:p>
    <w:p>
      <w:pPr>
        <w:pStyle w:val="CodeBlock"/>
      </w:pPr>
      <w:r>
        <w:rPr>
          <w:rFonts w:ascii="Courier New" w:hAnsi="Courier New" w:cs="Courier New"/>
          <w:sz w:val="16"/>
          <w:szCs w:val="16"/>
        </w:rPr>
        <w:t xml:space="preserve">        raise gr.Error("You need at least 2 classes to train.")</w:t>
      </w:r>
    </w:p>
    <w:p>
      <w:pPr>
        <w:pStyle w:val="CodeBlock"/>
      </w:pPr>
      <w:r>
        <w:rPr>
          <w:rFonts w:ascii="Courier New" w:hAnsi="Courier New" w:cs="Courier New"/>
          <w:sz w:val="16"/>
          <w:szCs w:val="16"/>
        </w:rPr>
        <w:t xml:space="preserve">    emb = clip().embed_images(images)</w:t>
      </w:r>
    </w:p>
    <w:p>
      <w:pPr>
        <w:pStyle w:val="CodeBlock"/>
      </w:pPr>
      <w:r>
        <w:rPr>
          <w:rFonts w:ascii="Courier New" w:hAnsi="Courier New" w:cs="Courier New"/>
          <w:sz w:val="16"/>
          <w:szCs w:val="16"/>
        </w:rPr>
        <w:t xml:space="preserve">    head.fit(emb, labels)</w:t>
      </w:r>
    </w:p>
    <w:p>
      <w:pPr>
        <w:pStyle w:val="CodeBlock"/>
      </w:pPr>
      <w:r>
        <w:rPr>
          <w:rFonts w:ascii="Courier New" w:hAnsi="Courier New" w:cs="Courier New"/>
          <w:sz w:val="16"/>
          <w:szCs w:val="16"/>
        </w:rPr>
        <w:t xml:space="preserve">    head.save()</w:t>
      </w:r>
    </w:p>
    <w:p>
      <w:pPr>
        <w:pStyle w:val="CodeBlock"/>
      </w:pPr>
      <w:r>
        <w:rPr>
          <w:rFonts w:ascii="Courier New" w:hAnsi="Courier New" w:cs="Courier New"/>
          <w:sz w:val="16"/>
          <w:szCs w:val="16"/>
        </w:rPr>
        <w:t xml:space="preserve">    acc = head.clf.score(emb, labels)</w:t>
      </w:r>
    </w:p>
    <w:p>
      <w:pPr>
        <w:pStyle w:val="CodeBlock"/>
      </w:pPr>
      <w:r>
        <w:rPr>
          <w:rFonts w:ascii="Courier New" w:hAnsi="Courier New" w:cs="Courier New"/>
          <w:sz w:val="16"/>
          <w:szCs w:val="16"/>
        </w:rPr>
        <w:t xml:space="preserve">    return f"Trained on {len(labels)} images, {len(set(labels))} classes (train accuracy {acc:.0%})."</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def classify_custom(img: Image.Image | None):</w:t>
      </w:r>
    </w:p>
    <w:p>
      <w:pPr>
        <w:pStyle w:val="CodeBlock"/>
      </w:pPr>
      <w:r>
        <w:rPr>
          <w:rFonts w:ascii="Courier New" w:hAnsi="Courier New" w:cs="Courier New"/>
          <w:sz w:val="16"/>
          <w:szCs w:val="16"/>
        </w:rPr>
        <w:t xml:space="preserve">    if img is None:</w:t>
      </w:r>
    </w:p>
    <w:p>
      <w:pPr>
        <w:pStyle w:val="CodeBlock"/>
      </w:pPr>
      <w:r>
        <w:rPr>
          <w:rFonts w:ascii="Courier New" w:hAnsi="Courier New" w:cs="Courier New"/>
          <w:sz w:val="16"/>
          <w:szCs w:val="16"/>
        </w:rPr>
        <w:t xml:space="preserve">        return None</w:t>
      </w:r>
    </w:p>
    <w:p>
      <w:pPr>
        <w:pStyle w:val="CodeBlock"/>
      </w:pPr>
      <w:r>
        <w:rPr>
          <w:rFonts w:ascii="Courier New" w:hAnsi="Courier New" w:cs="Courier New"/>
          <w:sz w:val="16"/>
          <w:szCs w:val="16"/>
        </w:rPr>
        <w:t xml:space="preserve">    if not head.ready:</w:t>
      </w:r>
    </w:p>
    <w:p>
      <w:pPr>
        <w:pStyle w:val="CodeBlock"/>
      </w:pPr>
      <w:r>
        <w:rPr>
          <w:rFonts w:ascii="Courier New" w:hAnsi="Courier New" w:cs="Courier New"/>
          <w:sz w:val="16"/>
          <w:szCs w:val="16"/>
        </w:rPr>
        <w:t xml:space="preserve">        raise gr.Error("Train a model in the Teach tab first.")</w:t>
      </w:r>
    </w:p>
    <w:p>
      <w:pPr>
        <w:pStyle w:val="CodeBlock"/>
      </w:pPr>
      <w:r>
        <w:rPr>
          <w:rFonts w:ascii="Courier New" w:hAnsi="Courier New" w:cs="Courier New"/>
          <w:sz w:val="16"/>
          <w:szCs w:val="16"/>
        </w:rPr>
        <w:t xml:space="preserve">    return head.predict(clip().embed_images([img])[0])</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def classify_zero_shot(img: Image.Image | None, labels_text: str):</w:t>
      </w:r>
    </w:p>
    <w:p>
      <w:pPr>
        <w:pStyle w:val="CodeBlock"/>
      </w:pPr>
      <w:r>
        <w:rPr>
          <w:rFonts w:ascii="Courier New" w:hAnsi="Courier New" w:cs="Courier New"/>
          <w:sz w:val="16"/>
          <w:szCs w:val="16"/>
        </w:rPr>
        <w:t xml:space="preserve">    if img is None:</w:t>
      </w:r>
    </w:p>
    <w:p>
      <w:pPr>
        <w:pStyle w:val="CodeBlock"/>
      </w:pPr>
      <w:r>
        <w:rPr>
          <w:rFonts w:ascii="Courier New" w:hAnsi="Courier New" w:cs="Courier New"/>
          <w:sz w:val="16"/>
          <w:szCs w:val="16"/>
        </w:rPr>
        <w:t xml:space="preserve">        return None</w:t>
      </w:r>
    </w:p>
    <w:p>
      <w:pPr>
        <w:pStyle w:val="CodeBlock"/>
      </w:pPr>
      <w:r>
        <w:rPr>
          <w:rFonts w:ascii="Courier New" w:hAnsi="Courier New" w:cs="Courier New"/>
          <w:sz w:val="16"/>
          <w:szCs w:val="16"/>
        </w:rPr>
        <w:t xml:space="preserve">    labels = [l.strip() for l in (labels_text or "").split(",") if l.strip()]</w:t>
      </w:r>
    </w:p>
    <w:p>
      <w:pPr>
        <w:pStyle w:val="CodeBlock"/>
      </w:pPr>
      <w:r>
        <w:rPr>
          <w:rFonts w:ascii="Courier New" w:hAnsi="Courier New" w:cs="Courier New"/>
          <w:sz w:val="16"/>
          <w:szCs w:val="16"/>
        </w:rPr>
        <w:t xml:space="preserve">    if len(labels) &lt; 2:</w:t>
      </w:r>
    </w:p>
    <w:p>
      <w:pPr>
        <w:pStyle w:val="CodeBlock"/>
      </w:pPr>
      <w:r>
        <w:rPr>
          <w:rFonts w:ascii="Courier New" w:hAnsi="Courier New" w:cs="Courier New"/>
          <w:sz w:val="16"/>
          <w:szCs w:val="16"/>
        </w:rPr>
        <w:t xml:space="preserve">        raise gr.Error("Type at least 2 comma-separated labels.")</w:t>
      </w:r>
    </w:p>
    <w:p>
      <w:pPr>
        <w:pStyle w:val="CodeBlock"/>
      </w:pPr>
      <w:r>
        <w:rPr>
          <w:rFonts w:ascii="Courier New" w:hAnsi="Courier New" w:cs="Courier New"/>
          <w:sz w:val="16"/>
          <w:szCs w:val="16"/>
        </w:rPr>
        <w:t xml:space="preserve">    img_emb = clip().embed_images([img])[0]</w:t>
      </w:r>
    </w:p>
    <w:p>
      <w:pPr>
        <w:pStyle w:val="CodeBlock"/>
      </w:pPr>
      <w:r>
        <w:rPr>
          <w:rFonts w:ascii="Courier New" w:hAnsi="Courier New" w:cs="Courier New"/>
          <w:sz w:val="16"/>
          <w:szCs w:val="16"/>
        </w:rPr>
        <w:t xml:space="preserve">    txt_emb = clip().embed_texts([f"a photo of {l}" for l in labels])</w:t>
      </w:r>
    </w:p>
    <w:p>
      <w:pPr>
        <w:pStyle w:val="CodeBlock"/>
      </w:pPr>
      <w:r>
        <w:rPr>
          <w:rFonts w:ascii="Courier New" w:hAnsi="Courier New" w:cs="Courier New"/>
          <w:sz w:val="16"/>
          <w:szCs w:val="16"/>
        </w:rPr>
        <w:t xml:space="preserve">    logits = 100.0 * txt_emb @ img_emb  # CLIP's learned logit scale</w:t>
      </w:r>
    </w:p>
    <w:p>
      <w:pPr>
        <w:pStyle w:val="CodeBlock"/>
      </w:pPr>
      <w:r>
        <w:rPr>
          <w:rFonts w:ascii="Courier New" w:hAnsi="Courier New" w:cs="Courier New"/>
          <w:sz w:val="16"/>
          <w:szCs w:val="16"/>
        </w:rPr>
        <w:t xml:space="preserve">    probs = np_softmax(logits)</w:t>
      </w:r>
    </w:p>
    <w:p>
      <w:pPr>
        <w:pStyle w:val="CodeBlock"/>
      </w:pPr>
      <w:r>
        <w:rPr>
          <w:rFonts w:ascii="Courier New" w:hAnsi="Courier New" w:cs="Courier New"/>
          <w:sz w:val="16"/>
          <w:szCs w:val="16"/>
        </w:rPr>
        <w:t xml:space="preserve">    return {l: float(p) for l, p in zip(labels, probs)}</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def np_softmax(x):</w:t>
      </w:r>
    </w:p>
    <w:p>
      <w:pPr>
        <w:pStyle w:val="CodeBlock"/>
      </w:pPr>
      <w:r>
        <w:rPr>
          <w:rFonts w:ascii="Courier New" w:hAnsi="Courier New" w:cs="Courier New"/>
          <w:sz w:val="16"/>
          <w:szCs w:val="16"/>
        </w:rPr>
        <w:t xml:space="preserve">    import numpy as np</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e = np.exp(x - x.max())</w:t>
      </w:r>
    </w:p>
    <w:p>
      <w:pPr>
        <w:pStyle w:val="CodeBlock"/>
      </w:pPr>
      <w:r>
        <w:rPr>
          <w:rFonts w:ascii="Courier New" w:hAnsi="Courier New" w:cs="Courier New"/>
          <w:sz w:val="16"/>
          <w:szCs w:val="16"/>
        </w:rPr>
        <w:t xml:space="preserve">    return e / e.sum()</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with gr.Blocks(title="Teachable Lens") as demo:</w:t>
      </w:r>
    </w:p>
    <w:p>
      <w:pPr>
        <w:pStyle w:val="CodeBlock"/>
      </w:pPr>
      <w:r>
        <w:rPr>
          <w:rFonts w:ascii="Courier New" w:hAnsi="Courier New" w:cs="Courier New"/>
          <w:sz w:val="16"/>
          <w:szCs w:val="16"/>
        </w:rPr>
        <w:t xml:space="preserve">    gr.Markdown(</w:t>
      </w:r>
    </w:p>
    <w:p>
      <w:pPr>
        <w:pStyle w:val="CodeBlock"/>
      </w:pPr>
      <w:r>
        <w:rPr>
          <w:rFonts w:ascii="Courier New" w:hAnsi="Courier New" w:cs="Courier New"/>
          <w:sz w:val="16"/>
          <w:szCs w:val="16"/>
        </w:rPr>
        <w:t xml:space="preserve">        "# Teachable Lens\n"</w:t>
      </w:r>
    </w:p>
    <w:p>
      <w:pPr>
        <w:pStyle w:val="CodeBlock"/>
      </w:pPr>
      <w:r>
        <w:rPr>
          <w:rFonts w:ascii="Courier New" w:hAnsi="Courier New" w:cs="Courier New"/>
          <w:sz w:val="16"/>
          <w:szCs w:val="16"/>
        </w:rPr>
        <w:t xml:space="preserve">        "Teach a classifier your own categories with a few photos each, or describe labels in words. "</w:t>
      </w:r>
    </w:p>
    <w:p>
      <w:pPr>
        <w:pStyle w:val="CodeBlock"/>
      </w:pPr>
      <w:r>
        <w:rPr>
          <w:rFonts w:ascii="Courier New" w:hAnsi="Courier New" w:cs="Courier New"/>
          <w:sz w:val="16"/>
          <w:szCs w:val="16"/>
        </w:rPr>
        <w:t xml:space="preserve">        "Everything runs locally on CPU."</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with gr.Tab("1 · Teach"):</w:t>
      </w:r>
    </w:p>
    <w:p>
      <w:pPr>
        <w:pStyle w:val="CodeBlock"/>
      </w:pPr>
      <w:r>
        <w:rPr>
          <w:rFonts w:ascii="Courier New" w:hAnsi="Courier New" w:cs="Courier New"/>
          <w:sz w:val="16"/>
          <w:szCs w:val="16"/>
        </w:rPr>
        <w:t xml:space="preserve">        with gr.Row():</w:t>
      </w:r>
    </w:p>
    <w:p>
      <w:pPr>
        <w:pStyle w:val="CodeBlock"/>
      </w:pPr>
      <w:r>
        <w:rPr>
          <w:rFonts w:ascii="Courier New" w:hAnsi="Courier New" w:cs="Courier New"/>
          <w:sz w:val="16"/>
          <w:szCs w:val="16"/>
        </w:rPr>
        <w:t xml:space="preserve">            with gr.Column():</w:t>
      </w:r>
    </w:p>
    <w:p>
      <w:pPr>
        <w:pStyle w:val="CodeBlock"/>
      </w:pPr>
      <w:r>
        <w:rPr>
          <w:rFonts w:ascii="Courier New" w:hAnsi="Courier New" w:cs="Courier New"/>
          <w:sz w:val="16"/>
          <w:szCs w:val="16"/>
        </w:rPr>
        <w:t xml:space="preserve">                cls_name = gr.Textbox(label="Class name", placeholder="e.g. my_mug")</w:t>
      </w:r>
    </w:p>
    <w:p>
      <w:pPr>
        <w:pStyle w:val="CodeBlock"/>
      </w:pPr>
      <w:r>
        <w:rPr>
          <w:rFonts w:ascii="Courier New" w:hAnsi="Courier New" w:cs="Courier New"/>
          <w:sz w:val="16"/>
          <w:szCs w:val="16"/>
        </w:rPr>
        <w:t xml:space="preserve">                uploads = gr.File(label="Example images (5-20 works well)", file_count="multiple",</w:t>
      </w:r>
    </w:p>
    <w:p>
      <w:pPr>
        <w:pStyle w:val="CodeBlock"/>
      </w:pPr>
      <w:r>
        <w:rPr>
          <w:rFonts w:ascii="Courier New" w:hAnsi="Courier New" w:cs="Courier New"/>
          <w:sz w:val="16"/>
          <w:szCs w:val="16"/>
        </w:rPr>
        <w:t xml:space="preserve">                                  file_types=["image"], type="filepath")</w:t>
      </w:r>
    </w:p>
    <w:p>
      <w:pPr>
        <w:pStyle w:val="CodeBlock"/>
      </w:pPr>
      <w:r>
        <w:rPr>
          <w:rFonts w:ascii="Courier New" w:hAnsi="Courier New" w:cs="Courier New"/>
          <w:sz w:val="16"/>
          <w:szCs w:val="16"/>
        </w:rPr>
        <w:t xml:space="preserve">                with gr.Row():</w:t>
      </w:r>
    </w:p>
    <w:p>
      <w:pPr>
        <w:pStyle w:val="CodeBlock"/>
      </w:pPr>
      <w:r>
        <w:rPr>
          <w:rFonts w:ascii="Courier New" w:hAnsi="Courier New" w:cs="Courier New"/>
          <w:sz w:val="16"/>
          <w:szCs w:val="16"/>
        </w:rPr>
        <w:t xml:space="preserve">                    add_btn = gr.Button("Add examples", variant="primary")</w:t>
      </w:r>
    </w:p>
    <w:p>
      <w:pPr>
        <w:pStyle w:val="CodeBlock"/>
      </w:pPr>
      <w:r>
        <w:rPr>
          <w:rFonts w:ascii="Courier New" w:hAnsi="Courier New" w:cs="Courier New"/>
          <w:sz w:val="16"/>
          <w:szCs w:val="16"/>
        </w:rPr>
        <w:t xml:space="preserve">                    del_btn = gr.Button("Delete class", variant="stop")</w:t>
      </w:r>
    </w:p>
    <w:p>
      <w:pPr>
        <w:pStyle w:val="CodeBlock"/>
      </w:pPr>
      <w:r>
        <w:rPr>
          <w:rFonts w:ascii="Courier New" w:hAnsi="Courier New" w:cs="Courier New"/>
          <w:sz w:val="16"/>
          <w:szCs w:val="16"/>
        </w:rPr>
        <w:t xml:space="preserve">            with gr.Column():</w:t>
      </w:r>
    </w:p>
    <w:p>
      <w:pPr>
        <w:pStyle w:val="CodeBlock"/>
      </w:pPr>
      <w:r>
        <w:rPr>
          <w:rFonts w:ascii="Courier New" w:hAnsi="Courier New" w:cs="Courier New"/>
          <w:sz w:val="16"/>
          <w:szCs w:val="16"/>
        </w:rPr>
        <w:t xml:space="preserve">                table = gr.Dataframe(headers=["class", "images"], value=dataset_summary(),</w:t>
      </w:r>
    </w:p>
    <w:p>
      <w:pPr>
        <w:pStyle w:val="CodeBlock"/>
      </w:pPr>
      <w:r>
        <w:rPr>
          <w:rFonts w:ascii="Courier New" w:hAnsi="Courier New" w:cs="Courier New"/>
          <w:sz w:val="16"/>
          <w:szCs w:val="16"/>
        </w:rPr>
        <w:t xml:space="preserve">                                     interactive=False, label="Your dataset")</w:t>
      </w:r>
    </w:p>
    <w:p>
      <w:pPr>
        <w:pStyle w:val="CodeBlock"/>
      </w:pPr>
      <w:r>
        <w:rPr>
          <w:rFonts w:ascii="Courier New" w:hAnsi="Courier New" w:cs="Courier New"/>
          <w:sz w:val="16"/>
          <w:szCs w:val="16"/>
        </w:rPr>
        <w:t xml:space="preserve">                train_btn = gr.Button("Train model", variant="primary")</w:t>
      </w:r>
    </w:p>
    <w:p>
      <w:pPr>
        <w:pStyle w:val="CodeBlock"/>
      </w:pPr>
      <w:r>
        <w:rPr>
          <w:rFonts w:ascii="Courier New" w:hAnsi="Courier New" w:cs="Courier New"/>
          <w:sz w:val="16"/>
          <w:szCs w:val="16"/>
        </w:rPr>
        <w:t xml:space="preserve">                status = gr.Markdown()</w:t>
      </w:r>
    </w:p>
    <w:p>
      <w:pPr>
        <w:pStyle w:val="CodeBlock"/>
      </w:pPr>
      <w:r>
        <w:rPr>
          <w:rFonts w:ascii="Courier New" w:hAnsi="Courier New" w:cs="Courier New"/>
          <w:sz w:val="16"/>
          <w:szCs w:val="16"/>
        </w:rPr>
        <w:t xml:space="preserve">        add_btn.click(add_examples, [cls_name, uploads], [table, uploads, status])</w:t>
      </w:r>
    </w:p>
    <w:p>
      <w:pPr>
        <w:pStyle w:val="CodeBlock"/>
      </w:pPr>
      <w:r>
        <w:rPr>
          <w:rFonts w:ascii="Courier New" w:hAnsi="Courier New" w:cs="Courier New"/>
          <w:sz w:val="16"/>
          <w:szCs w:val="16"/>
        </w:rPr>
        <w:t xml:space="preserve">        del_btn.click(delete_class, [cls_name], [table, status])</w:t>
      </w:r>
    </w:p>
    <w:p>
      <w:pPr>
        <w:pStyle w:val="CodeBlock"/>
      </w:pPr>
      <w:r>
        <w:rPr>
          <w:rFonts w:ascii="Courier New" w:hAnsi="Courier New" w:cs="Courier New"/>
          <w:sz w:val="16"/>
          <w:szCs w:val="16"/>
        </w:rPr>
        <w:t xml:space="preserve">        train_btn.click(train, None, status)</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with gr.Tab("2 · Classify"):</w:t>
      </w:r>
    </w:p>
    <w:p>
      <w:pPr>
        <w:pStyle w:val="CodeBlock"/>
      </w:pPr>
      <w:r>
        <w:rPr>
          <w:rFonts w:ascii="Courier New" w:hAnsi="Courier New" w:cs="Courier New"/>
          <w:sz w:val="16"/>
          <w:szCs w:val="16"/>
        </w:rPr>
        <w:t xml:space="preserve">        with gr.Row():</w:t>
      </w:r>
    </w:p>
    <w:p>
      <w:pPr>
        <w:pStyle w:val="CodeBlock"/>
      </w:pPr>
      <w:r>
        <w:rPr>
          <w:rFonts w:ascii="Courier New" w:hAnsi="Courier New" w:cs="Courier New"/>
          <w:sz w:val="16"/>
          <w:szCs w:val="16"/>
        </w:rPr>
        <w:t xml:space="preserve">            img_in = gr.Image(type="pil", label="Image", sources=["upload", "webcam", "clipboard"])</w:t>
      </w:r>
    </w:p>
    <w:p>
      <w:pPr>
        <w:pStyle w:val="CodeBlock"/>
      </w:pPr>
      <w:r>
        <w:rPr>
          <w:rFonts w:ascii="Courier New" w:hAnsi="Courier New" w:cs="Courier New"/>
          <w:sz w:val="16"/>
          <w:szCs w:val="16"/>
        </w:rPr>
        <w:t xml:space="preserve">            out = gr.Label(num_top_classes=5, label="Your model says")</w:t>
      </w:r>
    </w:p>
    <w:p>
      <w:pPr>
        <w:pStyle w:val="CodeBlock"/>
      </w:pPr>
      <w:r>
        <w:rPr>
          <w:rFonts w:ascii="Courier New" w:hAnsi="Courier New" w:cs="Courier New"/>
          <w:sz w:val="16"/>
          <w:szCs w:val="16"/>
        </w:rPr>
        <w:t xml:space="preserve">        img_in.change(classify_custom, img_in, out)</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    with gr.Tab("Zero-shot"):</w:t>
      </w:r>
    </w:p>
    <w:p>
      <w:pPr>
        <w:pStyle w:val="CodeBlock"/>
      </w:pPr>
      <w:r>
        <w:rPr>
          <w:rFonts w:ascii="Courier New" w:hAnsi="Courier New" w:cs="Courier New"/>
          <w:sz w:val="16"/>
          <w:szCs w:val="16"/>
        </w:rPr>
        <w:t xml:space="preserve">        gr.Markdown("No training: type labels and CLIP matches the image to the text.")</w:t>
      </w:r>
    </w:p>
    <w:p>
      <w:pPr>
        <w:pStyle w:val="CodeBlock"/>
      </w:pPr>
      <w:r>
        <w:rPr>
          <w:rFonts w:ascii="Courier New" w:hAnsi="Courier New" w:cs="Courier New"/>
          <w:sz w:val="16"/>
          <w:szCs w:val="16"/>
        </w:rPr>
        <w:t xml:space="preserve">        with gr.Row():</w:t>
      </w:r>
    </w:p>
    <w:p>
      <w:pPr>
        <w:pStyle w:val="CodeBlock"/>
      </w:pPr>
      <w:r>
        <w:rPr>
          <w:rFonts w:ascii="Courier New" w:hAnsi="Courier New" w:cs="Courier New"/>
          <w:sz w:val="16"/>
          <w:szCs w:val="16"/>
        </w:rPr>
        <w:t xml:space="preserve">            with gr.Column():</w:t>
      </w:r>
    </w:p>
    <w:p>
      <w:pPr>
        <w:pStyle w:val="CodeBlock"/>
      </w:pPr>
      <w:r>
        <w:rPr>
          <w:rFonts w:ascii="Courier New" w:hAnsi="Courier New" w:cs="Courier New"/>
          <w:sz w:val="16"/>
          <w:szCs w:val="16"/>
        </w:rPr>
        <w:t xml:space="preserve">                zs_img = gr.Image(type="pil", label="Image", sources=["upload", "webcam", "clipboard"])</w:t>
      </w:r>
    </w:p>
    <w:p>
      <w:pPr>
        <w:pStyle w:val="CodeBlock"/>
      </w:pPr>
      <w:r>
        <w:rPr>
          <w:rFonts w:ascii="Courier New" w:hAnsi="Courier New" w:cs="Courier New"/>
          <w:sz w:val="16"/>
          <w:szCs w:val="16"/>
        </w:rPr>
        <w:t xml:space="preserve">                zs_labels = gr.Textbox(label="Labels (comma-separated)", value="a cat, a dog, a car, food")</w:t>
      </w:r>
    </w:p>
    <w:p>
      <w:pPr>
        <w:pStyle w:val="CodeBlock"/>
      </w:pPr>
      <w:r>
        <w:rPr>
          <w:rFonts w:ascii="Courier New" w:hAnsi="Courier New" w:cs="Courier New"/>
          <w:sz w:val="16"/>
          <w:szCs w:val="16"/>
        </w:rPr>
        <w:t xml:space="preserve">                zs_btn = gr.Button("Classify", variant="primary")</w:t>
      </w:r>
    </w:p>
    <w:p>
      <w:pPr>
        <w:pStyle w:val="CodeBlock"/>
      </w:pPr>
      <w:r>
        <w:rPr>
          <w:rFonts w:ascii="Courier New" w:hAnsi="Courier New" w:cs="Courier New"/>
          <w:sz w:val="16"/>
          <w:szCs w:val="16"/>
        </w:rPr>
        <w:t xml:space="preserve">            zs_out = gr.Label(num_top_classes=5, label="Match")</w:t>
      </w:r>
    </w:p>
    <w:p>
      <w:pPr>
        <w:pStyle w:val="CodeBlock"/>
      </w:pPr>
      <w:r>
        <w:rPr>
          <w:rFonts w:ascii="Courier New" w:hAnsi="Courier New" w:cs="Courier New"/>
          <w:sz w:val="16"/>
          <w:szCs w:val="16"/>
        </w:rPr>
        <w:t xml:space="preserve">        zs_btn.click(classify_zero_shot, [zs_img, zs_labels], zs_out)</w:t>
      </w:r>
    </w:p>
    <w:p>
      <w:pPr>
        <w:pStyle w:val="CodeBlock"/>
      </w:pPr>
      <w:r>
        <w:rPr>
          <w:rFonts w:ascii="Courier New" w:hAnsi="Courier New" w:cs="Courier New"/>
          <w:sz w:val="16"/>
          <w:szCs w:val="16"/>
        </w:rPr>
        <w:t xml:space="preserve"> </w:t>
      </w:r>
    </w:p>
    <w:p>
      <w:pPr>
        <w:pStyle w:val="CodeBlock"/>
      </w:pPr>
      <w:r>
        <w:rPr>
          <w:rFonts w:ascii="Courier New" w:hAnsi="Courier New" w:cs="Courier New"/>
          <w:sz w:val="16"/>
          <w:szCs w:val="16"/>
        </w:rPr>
        <w:t xml:space="preserve">if __name__ == "__main__":</w:t>
      </w:r>
    </w:p>
    <w:p>
      <w:pPr>
        <w:pStyle w:val="CodeBlock"/>
      </w:pPr>
      <w:r>
        <w:rPr>
          <w:rFonts w:ascii="Courier New" w:hAnsi="Courier New" w:cs="Courier New"/>
          <w:sz w:val="16"/>
          <w:szCs w:val="16"/>
        </w:rPr>
        <w:t xml:space="preserve">    demo.launch(theme=gr.themes.Soft())</w:t>
      </w:r>
    </w:p>
    <w:p>
      <w:pPr>
        <w:keepNext/>
        <w:spacing w:before="200" w:after="60"/>
      </w:pPr>
      <w:r>
        <w:rPr>
          <w:b/>
          <w:bCs/>
          <w:sz w:val="26"/>
          <w:szCs w:val="26"/>
        </w:rPr>
        <w:t xml:space="preserve">A.4 requirements.txt</w:t>
      </w:r>
    </w:p>
    <w:p>
      <w:pPr>
        <w:pStyle w:val="CodeBlock"/>
      </w:pPr>
      <w:r>
        <w:rPr>
          <w:rFonts w:ascii="Courier New" w:hAnsi="Courier New" w:cs="Courier New"/>
          <w:sz w:val="16"/>
          <w:szCs w:val="16"/>
        </w:rPr>
        <w:t xml:space="preserve">gradio==6.29.0</w:t>
      </w:r>
    </w:p>
    <w:p>
      <w:pPr>
        <w:pStyle w:val="CodeBlock"/>
      </w:pPr>
      <w:r>
        <w:rPr>
          <w:rFonts w:ascii="Courier New" w:hAnsi="Courier New" w:cs="Courier New"/>
          <w:sz w:val="16"/>
          <w:szCs w:val="16"/>
        </w:rPr>
        <w:t xml:space="preserve">huggingface_hub==1.33.0</w:t>
      </w:r>
    </w:p>
    <w:p>
      <w:pPr>
        <w:pStyle w:val="CodeBlock"/>
      </w:pPr>
      <w:r>
        <w:rPr>
          <w:rFonts w:ascii="Courier New" w:hAnsi="Courier New" w:cs="Courier New"/>
          <w:sz w:val="16"/>
          <w:szCs w:val="16"/>
        </w:rPr>
        <w:t xml:space="preserve">joblib==1.5.1</w:t>
      </w:r>
    </w:p>
    <w:p>
      <w:pPr>
        <w:pStyle w:val="CodeBlock"/>
      </w:pPr>
      <w:r>
        <w:rPr>
          <w:rFonts w:ascii="Courier New" w:hAnsi="Courier New" w:cs="Courier New"/>
          <w:sz w:val="16"/>
          <w:szCs w:val="16"/>
        </w:rPr>
        <w:t xml:space="preserve">numpy==1.26.4</w:t>
      </w:r>
    </w:p>
    <w:p>
      <w:pPr>
        <w:pStyle w:val="CodeBlock"/>
      </w:pPr>
      <w:r>
        <w:rPr>
          <w:rFonts w:ascii="Courier New" w:hAnsi="Courier New" w:cs="Courier New"/>
          <w:sz w:val="16"/>
          <w:szCs w:val="16"/>
        </w:rPr>
        <w:t xml:space="preserve">onnxruntime==1.30.0</w:t>
      </w:r>
    </w:p>
    <w:p>
      <w:pPr>
        <w:pStyle w:val="CodeBlock"/>
      </w:pPr>
      <w:r>
        <w:rPr>
          <w:rFonts w:ascii="Courier New" w:hAnsi="Courier New" w:cs="Courier New"/>
          <w:sz w:val="16"/>
          <w:szCs w:val="16"/>
        </w:rPr>
        <w:t xml:space="preserve">pillow==12.2.0</w:t>
      </w:r>
    </w:p>
    <w:p>
      <w:pPr>
        <w:pStyle w:val="CodeBlock"/>
      </w:pPr>
      <w:r>
        <w:rPr>
          <w:rFonts w:ascii="Courier New" w:hAnsi="Courier New" w:cs="Courier New"/>
          <w:sz w:val="16"/>
          <w:szCs w:val="16"/>
        </w:rPr>
        <w:t xml:space="preserve">scikit-learn==1.7.1</w:t>
      </w:r>
    </w:p>
    <w:p>
      <w:pPr>
        <w:pStyle w:val="CodeBlock"/>
      </w:pPr>
      <w:r>
        <w:rPr>
          <w:rFonts w:ascii="Courier New" w:hAnsi="Courier New" w:cs="Courier New"/>
          <w:sz w:val="16"/>
          <w:szCs w:val="16"/>
        </w:rPr>
        <w:t xml:space="preserve">tokenizers==0.22.2</w:t>
      </w:r>
    </w:p>
    <w:p>
      <w:pPr>
        <w:pStyle w:val="Heading2"/>
        <w:pageBreakBefore/>
      </w:pPr>
      <w:bookmarkStart w:id="185" w:name="bm_app_B"/>
      <w:r>
        <w:rPr>
          <w:b/>
          <w:bCs/>
        </w:rPr>
        <w:t xml:space="preserve">B. PER-IMAGE RESULTS</w:t>
      </w:r>
      <w:bookmarkEnd w:id="185"/>
    </w:p>
    <w:p>
      <w:pPr>
        <w:pStyle w:val="BodyLead"/>
      </w:pPr>
      <w:r>
        <w:t xml:space="preserve">Table A.1 lists, for each of the 20 real photographs, the leave-one-out prediction of the few-shot head (trained on the other 19 images) and the zero-shot prediction with the labels “idly” and “rice”. Images #0–9 are rice and #10–19 are idly.</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900"/>
        <w:gridCol w:w="1400"/>
        <w:gridCol w:w="2000"/>
        <w:gridCol w:w="1400"/>
        <w:gridCol w:w="1700"/>
        <w:gridCol w:w="1626"/>
      </w:tblGrid>
      <w:tr>
        <w:trPr>
          <w:cantSplit/>
          <w:tblHeader/>
        </w:trPr>
        <w:tc>
          <w:tcPr>
            <w:tcW w:w="900" w:type="dxa"/>
            <w:shd w:val="clear" w:color="auto" w:fill="D9D9D9"/>
            <w:vAlign w:val="center"/>
          </w:tcPr>
          <w:p>
            <w:pPr>
              <w:pStyle w:val="TableText"/>
              <w:keepNext/>
              <w:jc w:val="center"/>
            </w:pPr>
            <w:r>
              <w:rPr>
                <w:b/>
                <w:bCs/>
                <w:sz w:val="22"/>
                <w:szCs w:val="22"/>
              </w:rPr>
              <w:t xml:space="preserve">Image</w:t>
            </w:r>
          </w:p>
        </w:tc>
        <w:tc>
          <w:tcPr>
            <w:tcW w:w="1400" w:type="dxa"/>
            <w:shd w:val="clear" w:color="auto" w:fill="D9D9D9"/>
            <w:vAlign w:val="center"/>
          </w:tcPr>
          <w:p>
            <w:pPr>
              <w:pStyle w:val="TableText"/>
              <w:keepNext/>
              <w:jc w:val="center"/>
            </w:pPr>
            <w:r>
              <w:rPr>
                <w:b/>
                <w:bCs/>
                <w:sz w:val="22"/>
                <w:szCs w:val="22"/>
              </w:rPr>
              <w:t xml:space="preserve">True class</w:t>
            </w:r>
          </w:p>
        </w:tc>
        <w:tc>
          <w:tcPr>
            <w:tcW w:w="2000" w:type="dxa"/>
            <w:shd w:val="clear" w:color="auto" w:fill="D9D9D9"/>
            <w:vAlign w:val="center"/>
          </w:tcPr>
          <w:p>
            <w:pPr>
              <w:pStyle w:val="TableText"/>
              <w:keepNext/>
              <w:jc w:val="center"/>
            </w:pPr>
            <w:r>
              <w:rPr>
                <w:b/>
                <w:bCs/>
                <w:sz w:val="22"/>
                <w:szCs w:val="22"/>
              </w:rPr>
              <w:t xml:space="preserve">Few-shot (leave-one-out)</w:t>
            </w:r>
          </w:p>
        </w:tc>
        <w:tc>
          <w:tcPr>
            <w:tcW w:w="1400" w:type="dxa"/>
            <w:shd w:val="clear" w:color="auto" w:fill="D9D9D9"/>
            <w:vAlign w:val="center"/>
          </w:tcPr>
          <w:p>
            <w:pPr>
              <w:pStyle w:val="TableText"/>
              <w:keepNext/>
              <w:jc w:val="center"/>
            </w:pPr>
            <w:r>
              <w:rPr>
                <w:b/>
                <w:bCs/>
                <w:sz w:val="22"/>
                <w:szCs w:val="22"/>
              </w:rPr>
              <w:t xml:space="preserve">Confidence</w:t>
            </w:r>
          </w:p>
        </w:tc>
        <w:tc>
          <w:tcPr>
            <w:tcW w:w="1700" w:type="dxa"/>
            <w:shd w:val="clear" w:color="auto" w:fill="D9D9D9"/>
            <w:vAlign w:val="center"/>
          </w:tcPr>
          <w:p>
            <w:pPr>
              <w:pStyle w:val="TableText"/>
              <w:keepNext/>
              <w:jc w:val="center"/>
            </w:pPr>
            <w:r>
              <w:rPr>
                <w:b/>
                <w:bCs/>
                <w:sz w:val="22"/>
                <w:szCs w:val="22"/>
              </w:rPr>
              <w:t xml:space="preserve">Zero-shot P(idly)</w:t>
            </w:r>
          </w:p>
        </w:tc>
        <w:tc>
          <w:tcPr>
            <w:tcW w:w="1626" w:type="dxa"/>
            <w:shd w:val="clear" w:color="auto" w:fill="D9D9D9"/>
            <w:vAlign w:val="center"/>
          </w:tcPr>
          <w:p>
            <w:pPr>
              <w:pStyle w:val="TableText"/>
              <w:keepNext/>
              <w:jc w:val="center"/>
            </w:pPr>
            <w:r>
              <w:rPr>
                <w:b/>
                <w:bCs/>
                <w:sz w:val="22"/>
                <w:szCs w:val="22"/>
              </w:rPr>
              <w:t xml:space="preserve">Zero-shot result</w:t>
            </w:r>
          </w:p>
        </w:tc>
      </w:tr>
      <w:tr>
        <w:trPr>
          <w:cantSplit/>
        </w:trPr>
        <w:tc>
          <w:tcPr>
            <w:tcW w:w="900" w:type="dxa"/>
            <w:vAlign w:val="top"/>
          </w:tcPr>
          <w:p>
            <w:pPr>
              <w:pStyle w:val="TableText"/>
              <w:keepNext/>
              <w:jc w:val="center"/>
            </w:pPr>
            <w:r>
              <w:rPr>
                <w:sz w:val="22"/>
                <w:szCs w:val="22"/>
              </w:rPr>
              <w:t xml:space="preserve">#0</w:t>
            </w:r>
          </w:p>
        </w:tc>
        <w:tc>
          <w:tcPr>
            <w:tcW w:w="1400" w:type="dxa"/>
            <w:vAlign w:val="top"/>
          </w:tcPr>
          <w:p>
            <w:pPr>
              <w:pStyle w:val="TableText"/>
              <w:keepNext/>
              <w:jc w:val="center"/>
            </w:pPr>
            <w:r>
              <w:rPr>
                <w:sz w:val="22"/>
                <w:szCs w:val="22"/>
              </w:rPr>
              <w:t xml:space="preserve">rice</w:t>
            </w:r>
          </w:p>
        </w:tc>
        <w:tc>
          <w:tcPr>
            <w:tcW w:w="2000" w:type="dxa"/>
            <w:vAlign w:val="top"/>
          </w:tcPr>
          <w:p>
            <w:pPr>
              <w:pStyle w:val="TableText"/>
              <w:keepNext/>
              <w:jc w:val="center"/>
            </w:pPr>
            <w:r>
              <w:rPr>
                <w:sz w:val="22"/>
                <w:szCs w:val="22"/>
              </w:rPr>
              <w:t xml:space="preserve">rice ✓</w:t>
            </w:r>
          </w:p>
        </w:tc>
        <w:tc>
          <w:tcPr>
            <w:tcW w:w="1400" w:type="dxa"/>
            <w:vAlign w:val="top"/>
          </w:tcPr>
          <w:p>
            <w:pPr>
              <w:pStyle w:val="TableText"/>
              <w:keepNext/>
              <w:jc w:val="center"/>
            </w:pPr>
            <w:r>
              <w:rPr>
                <w:sz w:val="22"/>
                <w:szCs w:val="22"/>
              </w:rPr>
              <w:t xml:space="preserve">80%</w:t>
            </w:r>
          </w:p>
        </w:tc>
        <w:tc>
          <w:tcPr>
            <w:tcW w:w="1700" w:type="dxa"/>
            <w:vAlign w:val="top"/>
          </w:tcPr>
          <w:p>
            <w:pPr>
              <w:pStyle w:val="TableText"/>
              <w:keepNext/>
              <w:jc w:val="center"/>
            </w:pPr>
            <w:r>
              <w:rPr>
                <w:sz w:val="22"/>
                <w:szCs w:val="22"/>
              </w:rPr>
              <w:t xml:space="preserve">0.0%</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#1</w:t>
            </w:r>
          </w:p>
        </w:tc>
        <w:tc>
          <w:tcPr>
            <w:tcW w:w="1400" w:type="dxa"/>
            <w:vAlign w:val="top"/>
          </w:tcPr>
          <w:p>
            <w:pPr>
              <w:pStyle w:val="TableText"/>
              <w:keepNext/>
              <w:jc w:val="center"/>
            </w:pPr>
            <w:r>
              <w:rPr>
                <w:sz w:val="22"/>
                <w:szCs w:val="22"/>
              </w:rPr>
              <w:t xml:space="preserve">rice</w:t>
            </w:r>
          </w:p>
        </w:tc>
        <w:tc>
          <w:tcPr>
            <w:tcW w:w="2000" w:type="dxa"/>
            <w:vAlign w:val="top"/>
          </w:tcPr>
          <w:p>
            <w:pPr>
              <w:pStyle w:val="TableText"/>
              <w:keepNext/>
              <w:jc w:val="center"/>
            </w:pPr>
            <w:r>
              <w:rPr>
                <w:sz w:val="22"/>
                <w:szCs w:val="22"/>
              </w:rPr>
              <w:t xml:space="preserve">rice ✓</w:t>
            </w:r>
          </w:p>
        </w:tc>
        <w:tc>
          <w:tcPr>
            <w:tcW w:w="1400" w:type="dxa"/>
            <w:vAlign w:val="top"/>
          </w:tcPr>
          <w:p>
            <w:pPr>
              <w:pStyle w:val="TableText"/>
              <w:keepNext/>
              <w:jc w:val="center"/>
            </w:pPr>
            <w:r>
              <w:rPr>
                <w:sz w:val="22"/>
                <w:szCs w:val="22"/>
              </w:rPr>
              <w:t xml:space="preserve">74%</w:t>
            </w:r>
          </w:p>
        </w:tc>
        <w:tc>
          <w:tcPr>
            <w:tcW w:w="1700" w:type="dxa"/>
            <w:vAlign w:val="top"/>
          </w:tcPr>
          <w:p>
            <w:pPr>
              <w:pStyle w:val="TableText"/>
              <w:keepNext/>
              <w:jc w:val="center"/>
            </w:pPr>
            <w:r>
              <w:rPr>
                <w:sz w:val="22"/>
                <w:szCs w:val="22"/>
              </w:rPr>
              <w:t xml:space="preserve">0.1%</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#2</w:t>
            </w:r>
          </w:p>
        </w:tc>
        <w:tc>
          <w:tcPr>
            <w:tcW w:w="1400" w:type="dxa"/>
            <w:vAlign w:val="top"/>
          </w:tcPr>
          <w:p>
            <w:pPr>
              <w:pStyle w:val="TableText"/>
              <w:keepNext/>
              <w:jc w:val="center"/>
            </w:pPr>
            <w:r>
              <w:rPr>
                <w:sz w:val="22"/>
                <w:szCs w:val="22"/>
              </w:rPr>
              <w:t xml:space="preserve">rice</w:t>
            </w:r>
          </w:p>
        </w:tc>
        <w:tc>
          <w:tcPr>
            <w:tcW w:w="2000" w:type="dxa"/>
            <w:vAlign w:val="top"/>
          </w:tcPr>
          <w:p>
            <w:pPr>
              <w:pStyle w:val="TableText"/>
              <w:keepNext/>
              <w:jc w:val="center"/>
            </w:pPr>
            <w:r>
              <w:rPr>
                <w:sz w:val="22"/>
                <w:szCs w:val="22"/>
              </w:rPr>
              <w:t xml:space="preserve">rice ✓</w:t>
            </w:r>
          </w:p>
        </w:tc>
        <w:tc>
          <w:tcPr>
            <w:tcW w:w="1400" w:type="dxa"/>
            <w:vAlign w:val="top"/>
          </w:tcPr>
          <w:p>
            <w:pPr>
              <w:pStyle w:val="TableText"/>
              <w:keepNext/>
              <w:jc w:val="center"/>
            </w:pPr>
            <w:r>
              <w:rPr>
                <w:sz w:val="22"/>
                <w:szCs w:val="22"/>
              </w:rPr>
              <w:t xml:space="preserve">83%</w:t>
            </w:r>
          </w:p>
        </w:tc>
        <w:tc>
          <w:tcPr>
            <w:tcW w:w="1700" w:type="dxa"/>
            <w:vAlign w:val="top"/>
          </w:tcPr>
          <w:p>
            <w:pPr>
              <w:pStyle w:val="TableText"/>
              <w:keepNext/>
              <w:jc w:val="center"/>
            </w:pPr>
            <w:r>
              <w:rPr>
                <w:sz w:val="22"/>
                <w:szCs w:val="22"/>
              </w:rPr>
              <w:t xml:space="preserve">0.0%</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#3</w:t>
            </w:r>
          </w:p>
        </w:tc>
        <w:tc>
          <w:tcPr>
            <w:tcW w:w="1400" w:type="dxa"/>
            <w:vAlign w:val="top"/>
          </w:tcPr>
          <w:p>
            <w:pPr>
              <w:pStyle w:val="TableText"/>
              <w:keepNext/>
              <w:jc w:val="center"/>
            </w:pPr>
            <w:r>
              <w:rPr>
                <w:sz w:val="22"/>
                <w:szCs w:val="22"/>
              </w:rPr>
              <w:t xml:space="preserve">rice</w:t>
            </w:r>
          </w:p>
        </w:tc>
        <w:tc>
          <w:tcPr>
            <w:tcW w:w="2000" w:type="dxa"/>
            <w:vAlign w:val="top"/>
          </w:tcPr>
          <w:p>
            <w:pPr>
              <w:pStyle w:val="TableText"/>
              <w:keepNext/>
              <w:jc w:val="center"/>
            </w:pPr>
            <w:r>
              <w:rPr>
                <w:sz w:val="22"/>
                <w:szCs w:val="22"/>
              </w:rPr>
              <w:t xml:space="preserve">rice ✓</w:t>
            </w:r>
          </w:p>
        </w:tc>
        <w:tc>
          <w:tcPr>
            <w:tcW w:w="1400" w:type="dxa"/>
            <w:vAlign w:val="top"/>
          </w:tcPr>
          <w:p>
            <w:pPr>
              <w:pStyle w:val="TableText"/>
              <w:keepNext/>
              <w:jc w:val="center"/>
            </w:pPr>
            <w:r>
              <w:rPr>
                <w:sz w:val="22"/>
                <w:szCs w:val="22"/>
              </w:rPr>
              <w:t xml:space="preserve">88%</w:t>
            </w:r>
          </w:p>
        </w:tc>
        <w:tc>
          <w:tcPr>
            <w:tcW w:w="1700" w:type="dxa"/>
            <w:vAlign w:val="top"/>
          </w:tcPr>
          <w:p>
            <w:pPr>
              <w:pStyle w:val="TableText"/>
              <w:keepNext/>
              <w:jc w:val="center"/>
            </w:pPr>
            <w:r>
              <w:rPr>
                <w:sz w:val="22"/>
                <w:szCs w:val="22"/>
              </w:rPr>
              <w:t xml:space="preserve">0.0%</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#4</w:t>
            </w:r>
          </w:p>
        </w:tc>
        <w:tc>
          <w:tcPr>
            <w:tcW w:w="1400" w:type="dxa"/>
            <w:vAlign w:val="top"/>
          </w:tcPr>
          <w:p>
            <w:pPr>
              <w:pStyle w:val="TableText"/>
              <w:keepNext/>
              <w:jc w:val="center"/>
            </w:pPr>
            <w:r>
              <w:rPr>
                <w:sz w:val="22"/>
                <w:szCs w:val="22"/>
              </w:rPr>
              <w:t xml:space="preserve">rice</w:t>
            </w:r>
          </w:p>
        </w:tc>
        <w:tc>
          <w:tcPr>
            <w:tcW w:w="2000" w:type="dxa"/>
            <w:vAlign w:val="top"/>
          </w:tcPr>
          <w:p>
            <w:pPr>
              <w:pStyle w:val="TableText"/>
              <w:keepNext/>
              <w:jc w:val="center"/>
            </w:pPr>
            <w:r>
              <w:rPr>
                <w:sz w:val="22"/>
                <w:szCs w:val="22"/>
              </w:rPr>
              <w:t xml:space="preserve">rice ✓</w:t>
            </w:r>
          </w:p>
        </w:tc>
        <w:tc>
          <w:tcPr>
            <w:tcW w:w="1400" w:type="dxa"/>
            <w:vAlign w:val="top"/>
          </w:tcPr>
          <w:p>
            <w:pPr>
              <w:pStyle w:val="TableText"/>
              <w:keepNext/>
              <w:jc w:val="center"/>
            </w:pPr>
            <w:r>
              <w:rPr>
                <w:sz w:val="22"/>
                <w:szCs w:val="22"/>
              </w:rPr>
              <w:t xml:space="preserve">88%</w:t>
            </w:r>
          </w:p>
        </w:tc>
        <w:tc>
          <w:tcPr>
            <w:tcW w:w="1700" w:type="dxa"/>
            <w:vAlign w:val="top"/>
          </w:tcPr>
          <w:p>
            <w:pPr>
              <w:pStyle w:val="TableText"/>
              <w:keepNext/>
              <w:jc w:val="center"/>
            </w:pPr>
            <w:r>
              <w:rPr>
                <w:sz w:val="22"/>
                <w:szCs w:val="22"/>
              </w:rPr>
              <w:t xml:space="preserve">0.0%</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#5</w:t>
            </w:r>
          </w:p>
        </w:tc>
        <w:tc>
          <w:tcPr>
            <w:tcW w:w="1400" w:type="dxa"/>
            <w:vAlign w:val="top"/>
          </w:tcPr>
          <w:p>
            <w:pPr>
              <w:pStyle w:val="TableText"/>
              <w:keepNext/>
              <w:jc w:val="center"/>
            </w:pPr>
            <w:r>
              <w:rPr>
                <w:sz w:val="22"/>
                <w:szCs w:val="22"/>
              </w:rPr>
              <w:t xml:space="preserve">rice</w:t>
            </w:r>
          </w:p>
        </w:tc>
        <w:tc>
          <w:tcPr>
            <w:tcW w:w="2000" w:type="dxa"/>
            <w:vAlign w:val="top"/>
          </w:tcPr>
          <w:p>
            <w:pPr>
              <w:pStyle w:val="TableText"/>
              <w:keepNext/>
              <w:jc w:val="center"/>
            </w:pPr>
            <w:r>
              <w:rPr>
                <w:sz w:val="22"/>
                <w:szCs w:val="22"/>
              </w:rPr>
              <w:t xml:space="preserve">rice ✓</w:t>
            </w:r>
          </w:p>
        </w:tc>
        <w:tc>
          <w:tcPr>
            <w:tcW w:w="1400" w:type="dxa"/>
            <w:vAlign w:val="top"/>
          </w:tcPr>
          <w:p>
            <w:pPr>
              <w:pStyle w:val="TableText"/>
              <w:keepNext/>
              <w:jc w:val="center"/>
            </w:pPr>
            <w:r>
              <w:rPr>
                <w:sz w:val="22"/>
                <w:szCs w:val="22"/>
              </w:rPr>
              <w:t xml:space="preserve">86%</w:t>
            </w:r>
          </w:p>
        </w:tc>
        <w:tc>
          <w:tcPr>
            <w:tcW w:w="1700" w:type="dxa"/>
            <w:vAlign w:val="top"/>
          </w:tcPr>
          <w:p>
            <w:pPr>
              <w:pStyle w:val="TableText"/>
              <w:keepNext/>
              <w:jc w:val="center"/>
            </w:pPr>
            <w:r>
              <w:rPr>
                <w:sz w:val="22"/>
                <w:szCs w:val="22"/>
              </w:rPr>
              <w:t xml:space="preserve">0.0%</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#6</w:t>
            </w:r>
          </w:p>
        </w:tc>
        <w:tc>
          <w:tcPr>
            <w:tcW w:w="1400" w:type="dxa"/>
            <w:vAlign w:val="top"/>
          </w:tcPr>
          <w:p>
            <w:pPr>
              <w:pStyle w:val="TableText"/>
              <w:keepNext/>
              <w:jc w:val="center"/>
            </w:pPr>
            <w:r>
              <w:rPr>
                <w:sz w:val="22"/>
                <w:szCs w:val="22"/>
              </w:rPr>
              <w:t xml:space="preserve">rice</w:t>
            </w:r>
          </w:p>
        </w:tc>
        <w:tc>
          <w:tcPr>
            <w:tcW w:w="2000" w:type="dxa"/>
            <w:vAlign w:val="top"/>
          </w:tcPr>
          <w:p>
            <w:pPr>
              <w:pStyle w:val="TableText"/>
              <w:keepNext/>
              <w:jc w:val="center"/>
            </w:pPr>
            <w:r>
              <w:rPr>
                <w:sz w:val="22"/>
                <w:szCs w:val="22"/>
              </w:rPr>
              <w:t xml:space="preserve">rice ✓</w:t>
            </w:r>
          </w:p>
        </w:tc>
        <w:tc>
          <w:tcPr>
            <w:tcW w:w="1400" w:type="dxa"/>
            <w:vAlign w:val="top"/>
          </w:tcPr>
          <w:p>
            <w:pPr>
              <w:pStyle w:val="TableText"/>
              <w:keepNext/>
              <w:jc w:val="center"/>
            </w:pPr>
            <w:r>
              <w:rPr>
                <w:sz w:val="22"/>
                <w:szCs w:val="22"/>
              </w:rPr>
              <w:t xml:space="preserve">84%</w:t>
            </w:r>
          </w:p>
        </w:tc>
        <w:tc>
          <w:tcPr>
            <w:tcW w:w="1700" w:type="dxa"/>
            <w:vAlign w:val="top"/>
          </w:tcPr>
          <w:p>
            <w:pPr>
              <w:pStyle w:val="TableText"/>
              <w:keepNext/>
              <w:jc w:val="center"/>
            </w:pPr>
            <w:r>
              <w:rPr>
                <w:sz w:val="22"/>
                <w:szCs w:val="22"/>
              </w:rPr>
              <w:t xml:space="preserve">0.0%</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#7</w:t>
            </w:r>
          </w:p>
        </w:tc>
        <w:tc>
          <w:tcPr>
            <w:tcW w:w="1400" w:type="dxa"/>
            <w:vAlign w:val="top"/>
          </w:tcPr>
          <w:p>
            <w:pPr>
              <w:pStyle w:val="TableText"/>
              <w:keepNext/>
              <w:jc w:val="center"/>
            </w:pPr>
            <w:r>
              <w:rPr>
                <w:sz w:val="22"/>
                <w:szCs w:val="22"/>
              </w:rPr>
              <w:t xml:space="preserve">rice</w:t>
            </w:r>
          </w:p>
        </w:tc>
        <w:tc>
          <w:tcPr>
            <w:tcW w:w="2000" w:type="dxa"/>
            <w:vAlign w:val="top"/>
          </w:tcPr>
          <w:p>
            <w:pPr>
              <w:pStyle w:val="TableText"/>
              <w:keepNext/>
              <w:jc w:val="center"/>
            </w:pPr>
            <w:r>
              <w:rPr>
                <w:sz w:val="22"/>
                <w:szCs w:val="22"/>
              </w:rPr>
              <w:t xml:space="preserve">rice ✓</w:t>
            </w:r>
          </w:p>
        </w:tc>
        <w:tc>
          <w:tcPr>
            <w:tcW w:w="1400" w:type="dxa"/>
            <w:vAlign w:val="top"/>
          </w:tcPr>
          <w:p>
            <w:pPr>
              <w:pStyle w:val="TableText"/>
              <w:keepNext/>
              <w:jc w:val="center"/>
            </w:pPr>
            <w:r>
              <w:rPr>
                <w:sz w:val="22"/>
                <w:szCs w:val="22"/>
              </w:rPr>
              <w:t xml:space="preserve">80%</w:t>
            </w:r>
          </w:p>
        </w:tc>
        <w:tc>
          <w:tcPr>
            <w:tcW w:w="1700" w:type="dxa"/>
            <w:vAlign w:val="top"/>
          </w:tcPr>
          <w:p>
            <w:pPr>
              <w:pStyle w:val="TableText"/>
              <w:keepNext/>
              <w:jc w:val="center"/>
            </w:pPr>
            <w:r>
              <w:rPr>
                <w:sz w:val="22"/>
                <w:szCs w:val="22"/>
              </w:rPr>
              <w:t xml:space="preserve">0.0%</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#8</w:t>
            </w:r>
          </w:p>
        </w:tc>
        <w:tc>
          <w:tcPr>
            <w:tcW w:w="1400" w:type="dxa"/>
            <w:vAlign w:val="top"/>
          </w:tcPr>
          <w:p>
            <w:pPr>
              <w:pStyle w:val="TableText"/>
              <w:keepNext/>
              <w:jc w:val="center"/>
            </w:pPr>
            <w:r>
              <w:rPr>
                <w:sz w:val="22"/>
                <w:szCs w:val="22"/>
              </w:rPr>
              <w:t xml:space="preserve">rice</w:t>
            </w:r>
          </w:p>
        </w:tc>
        <w:tc>
          <w:tcPr>
            <w:tcW w:w="2000" w:type="dxa"/>
            <w:vAlign w:val="top"/>
          </w:tcPr>
          <w:p>
            <w:pPr>
              <w:pStyle w:val="TableText"/>
              <w:keepNext/>
              <w:jc w:val="center"/>
            </w:pPr>
            <w:r>
              <w:rPr>
                <w:sz w:val="22"/>
                <w:szCs w:val="22"/>
              </w:rPr>
              <w:t xml:space="preserve">rice ✓</w:t>
            </w:r>
          </w:p>
        </w:tc>
        <w:tc>
          <w:tcPr>
            <w:tcW w:w="1400" w:type="dxa"/>
            <w:vAlign w:val="top"/>
          </w:tcPr>
          <w:p>
            <w:pPr>
              <w:pStyle w:val="TableText"/>
              <w:keepNext/>
              <w:jc w:val="center"/>
            </w:pPr>
            <w:r>
              <w:rPr>
                <w:sz w:val="22"/>
                <w:szCs w:val="22"/>
              </w:rPr>
              <w:t xml:space="preserve">73%</w:t>
            </w:r>
          </w:p>
        </w:tc>
        <w:tc>
          <w:tcPr>
            <w:tcW w:w="1700" w:type="dxa"/>
            <w:vAlign w:val="top"/>
          </w:tcPr>
          <w:p>
            <w:pPr>
              <w:pStyle w:val="TableText"/>
              <w:keepNext/>
              <w:jc w:val="center"/>
            </w:pPr>
            <w:r>
              <w:rPr>
                <w:sz w:val="22"/>
                <w:szCs w:val="22"/>
              </w:rPr>
              <w:t xml:space="preserve">0.0%</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#9</w:t>
            </w:r>
          </w:p>
        </w:tc>
        <w:tc>
          <w:tcPr>
            <w:tcW w:w="1400" w:type="dxa"/>
            <w:vAlign w:val="top"/>
          </w:tcPr>
          <w:p>
            <w:pPr>
              <w:pStyle w:val="TableText"/>
              <w:keepNext/>
              <w:jc w:val="center"/>
            </w:pPr>
            <w:r>
              <w:rPr>
                <w:sz w:val="22"/>
                <w:szCs w:val="22"/>
              </w:rPr>
              <w:t xml:space="preserve">rice</w:t>
            </w:r>
          </w:p>
        </w:tc>
        <w:tc>
          <w:tcPr>
            <w:tcW w:w="2000" w:type="dxa"/>
            <w:vAlign w:val="top"/>
          </w:tcPr>
          <w:p>
            <w:pPr>
              <w:pStyle w:val="TableText"/>
              <w:keepNext/>
              <w:jc w:val="center"/>
            </w:pPr>
            <w:r>
              <w:rPr>
                <w:sz w:val="22"/>
                <w:szCs w:val="22"/>
              </w:rPr>
              <w:t xml:space="preserve">rice ✓</w:t>
            </w:r>
          </w:p>
        </w:tc>
        <w:tc>
          <w:tcPr>
            <w:tcW w:w="1400" w:type="dxa"/>
            <w:vAlign w:val="top"/>
          </w:tcPr>
          <w:p>
            <w:pPr>
              <w:pStyle w:val="TableText"/>
              <w:keepNext/>
              <w:jc w:val="center"/>
            </w:pPr>
            <w:r>
              <w:rPr>
                <w:sz w:val="22"/>
                <w:szCs w:val="22"/>
              </w:rPr>
              <w:t xml:space="preserve">86%</w:t>
            </w:r>
          </w:p>
        </w:tc>
        <w:tc>
          <w:tcPr>
            <w:tcW w:w="1700" w:type="dxa"/>
            <w:vAlign w:val="top"/>
          </w:tcPr>
          <w:p>
            <w:pPr>
              <w:pStyle w:val="TableText"/>
              <w:keepNext/>
              <w:jc w:val="center"/>
            </w:pPr>
            <w:r>
              <w:rPr>
                <w:sz w:val="22"/>
                <w:szCs w:val="22"/>
              </w:rPr>
              <w:t xml:space="preserve">0.0%</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#10</w:t>
            </w:r>
          </w:p>
        </w:tc>
        <w:tc>
          <w:tcPr>
            <w:tcW w:w="1400" w:type="dxa"/>
            <w:vAlign w:val="top"/>
          </w:tcPr>
          <w:p>
            <w:pPr>
              <w:pStyle w:val="TableText"/>
              <w:keepNext/>
              <w:jc w:val="center"/>
            </w:pPr>
            <w:r>
              <w:rPr>
                <w:sz w:val="22"/>
                <w:szCs w:val="22"/>
              </w:rPr>
              <w:t xml:space="preserve">idly</w:t>
            </w:r>
          </w:p>
        </w:tc>
        <w:tc>
          <w:tcPr>
            <w:tcW w:w="2000" w:type="dxa"/>
            <w:vAlign w:val="top"/>
          </w:tcPr>
          <w:p>
            <w:pPr>
              <w:pStyle w:val="TableText"/>
              <w:keepNext/>
              <w:jc w:val="center"/>
            </w:pPr>
            <w:r>
              <w:rPr>
                <w:sz w:val="22"/>
                <w:szCs w:val="22"/>
              </w:rPr>
              <w:t xml:space="preserve">idly ✓</w:t>
            </w:r>
          </w:p>
        </w:tc>
        <w:tc>
          <w:tcPr>
            <w:tcW w:w="1400" w:type="dxa"/>
            <w:vAlign w:val="top"/>
          </w:tcPr>
          <w:p>
            <w:pPr>
              <w:pStyle w:val="TableText"/>
              <w:keepNext/>
              <w:jc w:val="center"/>
            </w:pPr>
            <w:r>
              <w:rPr>
                <w:sz w:val="22"/>
                <w:szCs w:val="22"/>
              </w:rPr>
              <w:t xml:space="preserve">84%</w:t>
            </w:r>
          </w:p>
        </w:tc>
        <w:tc>
          <w:tcPr>
            <w:tcW w:w="1700" w:type="dxa"/>
            <w:vAlign w:val="top"/>
          </w:tcPr>
          <w:p>
            <w:pPr>
              <w:pStyle w:val="TableText"/>
              <w:keepNext/>
              <w:jc w:val="center"/>
            </w:pPr>
            <w:r>
              <w:rPr>
                <w:sz w:val="22"/>
                <w:szCs w:val="22"/>
              </w:rPr>
              <w:t xml:space="preserve">1.4%</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#11</w:t>
            </w:r>
          </w:p>
        </w:tc>
        <w:tc>
          <w:tcPr>
            <w:tcW w:w="1400" w:type="dxa"/>
            <w:vAlign w:val="top"/>
          </w:tcPr>
          <w:p>
            <w:pPr>
              <w:pStyle w:val="TableText"/>
              <w:keepNext/>
              <w:jc w:val="center"/>
            </w:pPr>
            <w:r>
              <w:rPr>
                <w:sz w:val="22"/>
                <w:szCs w:val="22"/>
              </w:rPr>
              <w:t xml:space="preserve">idly</w:t>
            </w:r>
          </w:p>
        </w:tc>
        <w:tc>
          <w:tcPr>
            <w:tcW w:w="2000" w:type="dxa"/>
            <w:vAlign w:val="top"/>
          </w:tcPr>
          <w:p>
            <w:pPr>
              <w:pStyle w:val="TableText"/>
              <w:keepNext/>
              <w:jc w:val="center"/>
            </w:pPr>
            <w:r>
              <w:rPr>
                <w:sz w:val="22"/>
                <w:szCs w:val="22"/>
              </w:rPr>
              <w:t xml:space="preserve">idly ✓</w:t>
            </w:r>
          </w:p>
        </w:tc>
        <w:tc>
          <w:tcPr>
            <w:tcW w:w="1400" w:type="dxa"/>
            <w:vAlign w:val="top"/>
          </w:tcPr>
          <w:p>
            <w:pPr>
              <w:pStyle w:val="TableText"/>
              <w:keepNext/>
              <w:jc w:val="center"/>
            </w:pPr>
            <w:r>
              <w:rPr>
                <w:sz w:val="22"/>
                <w:szCs w:val="22"/>
              </w:rPr>
              <w:t xml:space="preserve">82%</w:t>
            </w:r>
          </w:p>
        </w:tc>
        <w:tc>
          <w:tcPr>
            <w:tcW w:w="1700" w:type="dxa"/>
            <w:vAlign w:val="top"/>
          </w:tcPr>
          <w:p>
            <w:pPr>
              <w:pStyle w:val="TableText"/>
              <w:keepNext/>
              <w:jc w:val="center"/>
            </w:pPr>
            <w:r>
              <w:rPr>
                <w:sz w:val="22"/>
                <w:szCs w:val="22"/>
              </w:rPr>
              <w:t xml:space="preserve">0.5%</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#12</w:t>
            </w:r>
          </w:p>
        </w:tc>
        <w:tc>
          <w:tcPr>
            <w:tcW w:w="1400" w:type="dxa"/>
            <w:vAlign w:val="top"/>
          </w:tcPr>
          <w:p>
            <w:pPr>
              <w:pStyle w:val="TableText"/>
              <w:keepNext/>
              <w:jc w:val="center"/>
            </w:pPr>
            <w:r>
              <w:rPr>
                <w:sz w:val="22"/>
                <w:szCs w:val="22"/>
              </w:rPr>
              <w:t xml:space="preserve">idly</w:t>
            </w:r>
          </w:p>
        </w:tc>
        <w:tc>
          <w:tcPr>
            <w:tcW w:w="2000" w:type="dxa"/>
            <w:vAlign w:val="top"/>
          </w:tcPr>
          <w:p>
            <w:pPr>
              <w:pStyle w:val="TableText"/>
              <w:keepNext/>
              <w:jc w:val="center"/>
            </w:pPr>
            <w:r>
              <w:rPr>
                <w:sz w:val="22"/>
                <w:szCs w:val="22"/>
              </w:rPr>
              <w:t xml:space="preserve">idly ✓</w:t>
            </w:r>
          </w:p>
        </w:tc>
        <w:tc>
          <w:tcPr>
            <w:tcW w:w="1400" w:type="dxa"/>
            <w:vAlign w:val="top"/>
          </w:tcPr>
          <w:p>
            <w:pPr>
              <w:pStyle w:val="TableText"/>
              <w:keepNext/>
              <w:jc w:val="center"/>
            </w:pPr>
            <w:r>
              <w:rPr>
                <w:sz w:val="22"/>
                <w:szCs w:val="22"/>
              </w:rPr>
              <w:t xml:space="preserve">85%</w:t>
            </w:r>
          </w:p>
        </w:tc>
        <w:tc>
          <w:tcPr>
            <w:tcW w:w="1700" w:type="dxa"/>
            <w:vAlign w:val="top"/>
          </w:tcPr>
          <w:p>
            <w:pPr>
              <w:pStyle w:val="TableText"/>
              <w:keepNext/>
              <w:jc w:val="center"/>
            </w:pPr>
            <w:r>
              <w:rPr>
                <w:sz w:val="22"/>
                <w:szCs w:val="22"/>
              </w:rPr>
              <w:t xml:space="preserve">0.5%</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#13</w:t>
            </w:r>
          </w:p>
        </w:tc>
        <w:tc>
          <w:tcPr>
            <w:tcW w:w="1400" w:type="dxa"/>
            <w:vAlign w:val="top"/>
          </w:tcPr>
          <w:p>
            <w:pPr>
              <w:pStyle w:val="TableText"/>
              <w:keepNext/>
              <w:jc w:val="center"/>
            </w:pPr>
            <w:r>
              <w:rPr>
                <w:sz w:val="22"/>
                <w:szCs w:val="22"/>
              </w:rPr>
              <w:t xml:space="preserve">idly</w:t>
            </w:r>
          </w:p>
        </w:tc>
        <w:tc>
          <w:tcPr>
            <w:tcW w:w="2000" w:type="dxa"/>
            <w:vAlign w:val="top"/>
          </w:tcPr>
          <w:p>
            <w:pPr>
              <w:pStyle w:val="TableText"/>
              <w:keepNext/>
              <w:jc w:val="center"/>
            </w:pPr>
            <w:r>
              <w:rPr>
                <w:sz w:val="22"/>
                <w:szCs w:val="22"/>
              </w:rPr>
              <w:t xml:space="preserve">idly ✓</w:t>
            </w:r>
          </w:p>
        </w:tc>
        <w:tc>
          <w:tcPr>
            <w:tcW w:w="1400" w:type="dxa"/>
            <w:vAlign w:val="top"/>
          </w:tcPr>
          <w:p>
            <w:pPr>
              <w:pStyle w:val="TableText"/>
              <w:keepNext/>
              <w:jc w:val="center"/>
            </w:pPr>
            <w:r>
              <w:rPr>
                <w:sz w:val="22"/>
                <w:szCs w:val="22"/>
              </w:rPr>
              <w:t xml:space="preserve">80%</w:t>
            </w:r>
          </w:p>
        </w:tc>
        <w:tc>
          <w:tcPr>
            <w:tcW w:w="1700" w:type="dxa"/>
            <w:vAlign w:val="top"/>
          </w:tcPr>
          <w:p>
            <w:pPr>
              <w:pStyle w:val="TableText"/>
              <w:keepNext/>
              <w:jc w:val="center"/>
            </w:pPr>
            <w:r>
              <w:rPr>
                <w:sz w:val="22"/>
                <w:szCs w:val="22"/>
              </w:rPr>
              <w:t xml:space="preserve">1.8%</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#14</w:t>
            </w:r>
          </w:p>
        </w:tc>
        <w:tc>
          <w:tcPr>
            <w:tcW w:w="1400" w:type="dxa"/>
            <w:vAlign w:val="top"/>
          </w:tcPr>
          <w:p>
            <w:pPr>
              <w:pStyle w:val="TableText"/>
              <w:keepNext/>
              <w:jc w:val="center"/>
            </w:pPr>
            <w:r>
              <w:rPr>
                <w:sz w:val="22"/>
                <w:szCs w:val="22"/>
              </w:rPr>
              <w:t xml:space="preserve">idly</w:t>
            </w:r>
          </w:p>
        </w:tc>
        <w:tc>
          <w:tcPr>
            <w:tcW w:w="2000" w:type="dxa"/>
            <w:vAlign w:val="top"/>
          </w:tcPr>
          <w:p>
            <w:pPr>
              <w:pStyle w:val="TableText"/>
              <w:keepNext/>
              <w:jc w:val="center"/>
            </w:pPr>
            <w:r>
              <w:rPr>
                <w:sz w:val="22"/>
                <w:szCs w:val="22"/>
              </w:rPr>
              <w:t xml:space="preserve">idly ✓</w:t>
            </w:r>
          </w:p>
        </w:tc>
        <w:tc>
          <w:tcPr>
            <w:tcW w:w="1400" w:type="dxa"/>
            <w:vAlign w:val="top"/>
          </w:tcPr>
          <w:p>
            <w:pPr>
              <w:pStyle w:val="TableText"/>
              <w:keepNext/>
              <w:jc w:val="center"/>
            </w:pPr>
            <w:r>
              <w:rPr>
                <w:sz w:val="22"/>
                <w:szCs w:val="22"/>
              </w:rPr>
              <w:t xml:space="preserve">91%</w:t>
            </w:r>
          </w:p>
        </w:tc>
        <w:tc>
          <w:tcPr>
            <w:tcW w:w="1700" w:type="dxa"/>
            <w:vAlign w:val="top"/>
          </w:tcPr>
          <w:p>
            <w:pPr>
              <w:pStyle w:val="TableText"/>
              <w:keepNext/>
              <w:jc w:val="center"/>
            </w:pPr>
            <w:r>
              <w:rPr>
                <w:sz w:val="22"/>
                <w:szCs w:val="22"/>
              </w:rPr>
              <w:t xml:space="preserve">2.6%</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#15</w:t>
            </w:r>
          </w:p>
        </w:tc>
        <w:tc>
          <w:tcPr>
            <w:tcW w:w="1400" w:type="dxa"/>
            <w:vAlign w:val="top"/>
          </w:tcPr>
          <w:p>
            <w:pPr>
              <w:pStyle w:val="TableText"/>
              <w:keepNext/>
              <w:jc w:val="center"/>
            </w:pPr>
            <w:r>
              <w:rPr>
                <w:sz w:val="22"/>
                <w:szCs w:val="22"/>
              </w:rPr>
              <w:t xml:space="preserve">idly</w:t>
            </w:r>
          </w:p>
        </w:tc>
        <w:tc>
          <w:tcPr>
            <w:tcW w:w="2000" w:type="dxa"/>
            <w:vAlign w:val="top"/>
          </w:tcPr>
          <w:p>
            <w:pPr>
              <w:pStyle w:val="TableText"/>
              <w:keepNext/>
              <w:jc w:val="center"/>
            </w:pPr>
            <w:r>
              <w:rPr>
                <w:sz w:val="22"/>
                <w:szCs w:val="22"/>
              </w:rPr>
              <w:t xml:space="preserve">idly ✓</w:t>
            </w:r>
          </w:p>
        </w:tc>
        <w:tc>
          <w:tcPr>
            <w:tcW w:w="1400" w:type="dxa"/>
            <w:vAlign w:val="top"/>
          </w:tcPr>
          <w:p>
            <w:pPr>
              <w:pStyle w:val="TableText"/>
              <w:keepNext/>
              <w:jc w:val="center"/>
            </w:pPr>
            <w:r>
              <w:rPr>
                <w:sz w:val="22"/>
                <w:szCs w:val="22"/>
              </w:rPr>
              <w:t xml:space="preserve">87%</w:t>
            </w:r>
          </w:p>
        </w:tc>
        <w:tc>
          <w:tcPr>
            <w:tcW w:w="1700" w:type="dxa"/>
            <w:vAlign w:val="top"/>
          </w:tcPr>
          <w:p>
            <w:pPr>
              <w:pStyle w:val="TableText"/>
              <w:keepNext/>
              <w:jc w:val="center"/>
            </w:pPr>
            <w:r>
              <w:rPr>
                <w:sz w:val="22"/>
                <w:szCs w:val="22"/>
              </w:rPr>
              <w:t xml:space="preserve">7.2%</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#16</w:t>
            </w:r>
          </w:p>
        </w:tc>
        <w:tc>
          <w:tcPr>
            <w:tcW w:w="1400" w:type="dxa"/>
            <w:vAlign w:val="top"/>
          </w:tcPr>
          <w:p>
            <w:pPr>
              <w:pStyle w:val="TableText"/>
              <w:keepNext/>
              <w:jc w:val="center"/>
            </w:pPr>
            <w:r>
              <w:rPr>
                <w:sz w:val="22"/>
                <w:szCs w:val="22"/>
              </w:rPr>
              <w:t xml:space="preserve">idly</w:t>
            </w:r>
          </w:p>
        </w:tc>
        <w:tc>
          <w:tcPr>
            <w:tcW w:w="2000" w:type="dxa"/>
            <w:vAlign w:val="top"/>
          </w:tcPr>
          <w:p>
            <w:pPr>
              <w:pStyle w:val="TableText"/>
              <w:keepNext/>
              <w:jc w:val="center"/>
            </w:pPr>
            <w:r>
              <w:rPr>
                <w:sz w:val="22"/>
                <w:szCs w:val="22"/>
              </w:rPr>
              <w:t xml:space="preserve">idly ✓</w:t>
            </w:r>
          </w:p>
        </w:tc>
        <w:tc>
          <w:tcPr>
            <w:tcW w:w="1400" w:type="dxa"/>
            <w:vAlign w:val="top"/>
          </w:tcPr>
          <w:p>
            <w:pPr>
              <w:pStyle w:val="TableText"/>
              <w:keepNext/>
              <w:jc w:val="center"/>
            </w:pPr>
            <w:r>
              <w:rPr>
                <w:sz w:val="22"/>
                <w:szCs w:val="22"/>
              </w:rPr>
              <w:t xml:space="preserve">57%</w:t>
            </w:r>
          </w:p>
        </w:tc>
        <w:tc>
          <w:tcPr>
            <w:tcW w:w="1700" w:type="dxa"/>
            <w:vAlign w:val="top"/>
          </w:tcPr>
          <w:p>
            <w:pPr>
              <w:pStyle w:val="TableText"/>
              <w:keepNext/>
              <w:jc w:val="center"/>
            </w:pPr>
            <w:r>
              <w:rPr>
                <w:sz w:val="22"/>
                <w:szCs w:val="22"/>
              </w:rPr>
              <w:t xml:space="preserve">0.3%</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#17</w:t>
            </w:r>
          </w:p>
        </w:tc>
        <w:tc>
          <w:tcPr>
            <w:tcW w:w="1400" w:type="dxa"/>
            <w:vAlign w:val="top"/>
          </w:tcPr>
          <w:p>
            <w:pPr>
              <w:pStyle w:val="TableText"/>
              <w:keepNext/>
              <w:jc w:val="center"/>
            </w:pPr>
            <w:r>
              <w:rPr>
                <w:sz w:val="22"/>
                <w:szCs w:val="22"/>
              </w:rPr>
              <w:t xml:space="preserve">idly</w:t>
            </w:r>
          </w:p>
        </w:tc>
        <w:tc>
          <w:tcPr>
            <w:tcW w:w="2000" w:type="dxa"/>
            <w:vAlign w:val="top"/>
          </w:tcPr>
          <w:p>
            <w:pPr>
              <w:pStyle w:val="TableText"/>
              <w:keepNext/>
              <w:jc w:val="center"/>
            </w:pPr>
            <w:r>
              <w:rPr>
                <w:sz w:val="22"/>
                <w:szCs w:val="22"/>
              </w:rPr>
              <w:t xml:space="preserve">idly ✓</w:t>
            </w:r>
          </w:p>
        </w:tc>
        <w:tc>
          <w:tcPr>
            <w:tcW w:w="1400" w:type="dxa"/>
            <w:vAlign w:val="top"/>
          </w:tcPr>
          <w:p>
            <w:pPr>
              <w:pStyle w:val="TableText"/>
              <w:keepNext/>
              <w:jc w:val="center"/>
            </w:pPr>
            <w:r>
              <w:rPr>
                <w:sz w:val="22"/>
                <w:szCs w:val="22"/>
              </w:rPr>
              <w:t xml:space="preserve">72%</w:t>
            </w:r>
          </w:p>
        </w:tc>
        <w:tc>
          <w:tcPr>
            <w:tcW w:w="1700" w:type="dxa"/>
            <w:vAlign w:val="top"/>
          </w:tcPr>
          <w:p>
            <w:pPr>
              <w:pStyle w:val="TableText"/>
              <w:keepNext/>
              <w:jc w:val="center"/>
            </w:pPr>
            <w:r>
              <w:rPr>
                <w:sz w:val="22"/>
                <w:szCs w:val="22"/>
              </w:rPr>
              <w:t xml:space="preserve">12.3%</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#18</w:t>
            </w:r>
          </w:p>
        </w:tc>
        <w:tc>
          <w:tcPr>
            <w:tcW w:w="1400" w:type="dxa"/>
            <w:vAlign w:val="top"/>
          </w:tcPr>
          <w:p>
            <w:pPr>
              <w:pStyle w:val="TableText"/>
              <w:keepNext/>
              <w:jc w:val="center"/>
            </w:pPr>
            <w:r>
              <w:rPr>
                <w:sz w:val="22"/>
                <w:szCs w:val="22"/>
              </w:rPr>
              <w:t xml:space="preserve">idly</w:t>
            </w:r>
          </w:p>
        </w:tc>
        <w:tc>
          <w:tcPr>
            <w:tcW w:w="2000" w:type="dxa"/>
            <w:vAlign w:val="top"/>
          </w:tcPr>
          <w:p>
            <w:pPr>
              <w:pStyle w:val="TableText"/>
              <w:keepNext/>
              <w:jc w:val="center"/>
            </w:pPr>
            <w:r>
              <w:rPr>
                <w:sz w:val="22"/>
                <w:szCs w:val="22"/>
              </w:rPr>
              <w:t xml:space="preserve">idly ✓</w:t>
            </w:r>
          </w:p>
        </w:tc>
        <w:tc>
          <w:tcPr>
            <w:tcW w:w="1400" w:type="dxa"/>
            <w:vAlign w:val="top"/>
          </w:tcPr>
          <w:p>
            <w:pPr>
              <w:pStyle w:val="TableText"/>
              <w:keepNext/>
              <w:jc w:val="center"/>
            </w:pPr>
            <w:r>
              <w:rPr>
                <w:sz w:val="22"/>
                <w:szCs w:val="22"/>
              </w:rPr>
              <w:t xml:space="preserve">80%</w:t>
            </w:r>
          </w:p>
        </w:tc>
        <w:tc>
          <w:tcPr>
            <w:tcW w:w="1700" w:type="dxa"/>
            <w:vAlign w:val="top"/>
          </w:tcPr>
          <w:p>
            <w:pPr>
              <w:pStyle w:val="TableText"/>
              <w:keepNext/>
              <w:jc w:val="center"/>
            </w:pPr>
            <w:r>
              <w:rPr>
                <w:sz w:val="22"/>
                <w:szCs w:val="22"/>
              </w:rPr>
              <w:t xml:space="preserve">0.6%</w:t>
            </w:r>
          </w:p>
        </w:tc>
        <w:tc>
          <w:tcPr>
            <w:tcW w:w="1626" w:type="dxa"/>
            <w:vAlign w:val="top"/>
          </w:tcPr>
          <w:p>
            <w:pPr>
              <w:pStyle w:val="TableText"/>
              <w:keepNext/>
              <w:jc w:val="center"/>
            </w:pPr>
            <w:r>
              <w:rPr>
                <w:sz w:val="22"/>
                <w:szCs w:val="22"/>
              </w:rPr>
              <w:t xml:space="preserve">rice ✗</w:t>
            </w:r>
          </w:p>
        </w:tc>
      </w:tr>
      <w:tr>
        <w:trPr>
          <w:cantSplit/>
        </w:trPr>
        <w:tc>
          <w:tcPr>
            <w:tcW w:w="900" w:type="dxa"/>
            <w:vAlign w:val="top"/>
          </w:tcPr>
          <w:p>
            <w:pPr>
              <w:pStyle w:val="TableText"/>
              <w:keepNext/>
              <w:jc w:val="center"/>
            </w:pPr>
            <w:r>
              <w:rPr>
                <w:sz w:val="22"/>
                <w:szCs w:val="22"/>
              </w:rPr>
              <w:t xml:space="preserve">#19</w:t>
            </w:r>
          </w:p>
        </w:tc>
        <w:tc>
          <w:tcPr>
            <w:tcW w:w="1400" w:type="dxa"/>
            <w:vAlign w:val="top"/>
          </w:tcPr>
          <w:p>
            <w:pPr>
              <w:pStyle w:val="TableText"/>
              <w:keepNext/>
              <w:jc w:val="center"/>
            </w:pPr>
            <w:r>
              <w:rPr>
                <w:sz w:val="22"/>
                <w:szCs w:val="22"/>
              </w:rPr>
              <w:t xml:space="preserve">idly</w:t>
            </w:r>
          </w:p>
        </w:tc>
        <w:tc>
          <w:tcPr>
            <w:tcW w:w="2000" w:type="dxa"/>
            <w:vAlign w:val="top"/>
          </w:tcPr>
          <w:p>
            <w:pPr>
              <w:pStyle w:val="TableText"/>
              <w:keepNext/>
              <w:jc w:val="center"/>
            </w:pPr>
            <w:r>
              <w:rPr>
                <w:sz w:val="22"/>
                <w:szCs w:val="22"/>
              </w:rPr>
              <w:t xml:space="preserve">idly ✓</w:t>
            </w:r>
          </w:p>
        </w:tc>
        <w:tc>
          <w:tcPr>
            <w:tcW w:w="1400" w:type="dxa"/>
            <w:vAlign w:val="top"/>
          </w:tcPr>
          <w:p>
            <w:pPr>
              <w:pStyle w:val="TableText"/>
              <w:keepNext/>
              <w:jc w:val="center"/>
            </w:pPr>
            <w:r>
              <w:rPr>
                <w:sz w:val="22"/>
                <w:szCs w:val="22"/>
              </w:rPr>
              <w:t xml:space="preserve">89%</w:t>
            </w:r>
          </w:p>
        </w:tc>
        <w:tc>
          <w:tcPr>
            <w:tcW w:w="1700" w:type="dxa"/>
            <w:vAlign w:val="top"/>
          </w:tcPr>
          <w:p>
            <w:pPr>
              <w:pStyle w:val="TableText"/>
              <w:keepNext/>
              <w:jc w:val="center"/>
            </w:pPr>
            <w:r>
              <w:rPr>
                <w:sz w:val="22"/>
                <w:szCs w:val="22"/>
              </w:rPr>
              <w:t xml:space="preserve">0.8%</w:t>
            </w:r>
          </w:p>
        </w:tc>
        <w:tc>
          <w:tcPr>
            <w:tcW w:w="1626" w:type="dxa"/>
            <w:vAlign w:val="top"/>
          </w:tcPr>
          <w:p>
            <w:pPr>
              <w:pStyle w:val="TableText"/>
              <w:keepNext/>
              <w:jc w:val="center"/>
            </w:pPr>
            <w:r>
              <w:rPr>
                <w:sz w:val="22"/>
                <w:szCs w:val="22"/>
              </w:rPr>
              <w:t xml:space="preserve">rice ✗</w:t>
            </w:r>
          </w:p>
        </w:tc>
      </w:tr>
    </w:tbl>
    <w:p>
      <w:pPr>
        <w:pStyle w:val="Caption"/>
        <w:spacing w:before="100" w:after="240"/>
      </w:pPr>
      <w:bookmarkStart w:id="186" w:name="bm_tbl_pred"/>
      <w:r>
        <w:rPr>
          <w:b/>
          <w:bCs/>
        </w:rPr>
        <w:t xml:space="preserve">Table A.1 Leave-one-out and zero-shot result for each of the 20 real photographs</w:t>
      </w:r>
      <w:bookmarkEnd w:id="186"/>
    </w:p>
    <w:p>
      <w:pPr>
        <w:pStyle w:val="Heading2"/>
      </w:pPr>
      <w:bookmarkStart w:id="187" w:name="bm_app_C"/>
      <w:r>
        <w:rPr>
          <w:b/>
          <w:bCs/>
        </w:rPr>
        <w:t xml:space="preserve">C. HOW TO RUN</w:t>
      </w:r>
      <w:bookmarkEnd w:id="187"/>
    </w:p>
    <w:p>
      <w:pPr>
        <w:pStyle w:val="BodyLead"/>
      </w:pPr>
      Install the dependencies and start the application:
    </w:p>
    <w:p>
      <w:pPr>
        <w:pStyle w:val="CodeBlock"/>
      </w:pPr>
      <w:r>
        <w:rPr>
          <w:rFonts w:ascii="Courier New" w:hAnsi="Courier New" w:cs="Courier New"/>
          <w:sz w:val="20"/>
          <w:szCs w:val="20"/>
        </w:rPr>
        <w:t xml:space="preserve">pip install -r requirements.txt</w:t>
      </w:r>
    </w:p>
    <w:p>
      <w:pPr>
        <w:pStyle w:val="CodeBlock"/>
      </w:pPr>
      <w:r>
        <w:rPr>
          <w:rFonts w:ascii="Courier New" w:hAnsi="Courier New" w:cs="Courier New"/>
          <w:sz w:val="20"/>
          <w:szCs w:val="20"/>
        </w:rPr>
        <w:t xml:space="preserve">python app.py</w:t>
      </w:r>
    </w:p>
    <w:p>
      <w:pPr>
        <w:pStyle w:val="CodeBlock"/>
      </w:pPr>
      <w:r>
        <w:rPr>
          <w:rFonts w:ascii="Courier New" w:hAnsi="Courier New" w:cs="Courier New"/>
          <w:sz w:val="20"/>
          <w:szCs w:val="20"/>
        </w:rPr>
        <w:t xml:space="preserve"># open http://127.0.0.1:7860</w:t>
      </w:r>
    </w:p>
    <w:p>
      <w:pPr>
        <w:spacing w:after="120" w:line="120" w:lineRule="exact"/>
      </w:pPr>
    </w:p>
    <w:p>
      <w:pPr>
        <w:pStyle w:val="BodyLead"/>
      </w:pPr>
      The first launch downloads the ONNX files from Hugging Face (about 147 MB); after that the application works offline. The typical workflow is:
    </w:p>
    <w:p>
      <w:pPr>
        <w:pStyle w:val="ListPar"/>
        <w:numPr>
          <w:ilvl w:val="0"/>
          <w:numId w:val="11"/>
        </w:numPr>
      </w:pPr>
      <w:r>
        <w:t xml:space="preserve">In </w:t>
      </w:r>
      <w:r>
        <w:rPr>
          <w:b/>
          <w:bCs/>
        </w:rPr>
        <w:t xml:space="preserve">Teach</w:t>
      </w:r>
      <w:r>
        <w:t xml:space="preserve">, type a class name, upload 5–20 photos and press </w:t>
      </w:r>
      <w:r>
        <w:rPr>
          <w:b/>
          <w:bCs/>
        </w:rPr>
        <w:t xml:space="preserve">Add examples</w:t>
      </w:r>
      <w:r>
        <w:t xml:space="preserve">.</w:t>
      </w:r>
    </w:p>
    <w:p>
      <w:pPr>
        <w:pStyle w:val="ListPar"/>
        <w:numPr>
          <w:ilvl w:val="0"/>
          <w:numId w:val="11"/>
        </w:numPr>
      </w:pPr>
      <w:r>
        <w:t xml:space="preserve">Repeat for at least one more class.</w:t>
      </w:r>
    </w:p>
    <w:p>
      <w:pPr>
        <w:pStyle w:val="ListPar"/>
        <w:numPr>
          <w:ilvl w:val="0"/>
          <w:numId w:val="11"/>
        </w:numPr>
      </w:pPr>
      <w:r>
        <w:t xml:space="preserve">Press </w:t>
      </w:r>
      <w:r>
        <w:rPr>
          <w:b/>
          <w:bCs/>
        </w:rPr>
        <w:t xml:space="preserve">Train model</w:t>
      </w:r>
      <w:r>
        <w:t xml:space="preserve">; the status line reports the image count and the training accuracy.</w:t>
      </w:r>
    </w:p>
    <w:p>
      <w:pPr>
        <w:pStyle w:val="ListPar"/>
        <w:numPr>
          <w:ilvl w:val="0"/>
          <w:numId w:val="11"/>
        </w:numPr>
      </w:pPr>
      <w:r>
        <w:t xml:space="preserve">Open </w:t>
      </w:r>
      <w:r>
        <w:rPr>
          <w:b/>
          <w:bCs/>
        </w:rPr>
        <w:t xml:space="preserve">Classify</w:t>
      </w:r>
      <w:r>
        <w:t xml:space="preserve"> and upload, paste or take a webcam photo.</w:t>
      </w:r>
    </w:p>
    <w:p>
      <w:pPr>
        <w:pStyle w:val="ListPar"/>
        <w:numPr>
          <w:ilvl w:val="0"/>
          <w:numId w:val="11"/>
        </w:numPr>
      </w:pPr>
      <w:r>
        <w:t xml:space="preserve">Use </w:t>
      </w:r>
      <w:r>
        <w:rPr>
          <w:b/>
          <w:bCs/>
        </w:rPr>
        <w:t xml:space="preserve">Zero-shot</w:t>
      </w:r>
      <w:r>
        <w:t xml:space="preserve"> at any time to classify against typed labels.</w:t>
      </w:r>
    </w:p>
    <w:sectPr>
      <w:footerReference w:type="default" r:id="rIdFtA"/>
      <w:pgSz w:w="11906" w:h="16838"/>
      <w:pgMar w:top="1440" w:right="1440" w:bottom="1440" w:left="1440" w:header="708" w:footer="708" w:gutter="0"/>
      <w:pgNumType w:fmt="decimal" w:start="1"/>
      <w:cols w:space="708"/>
    </w:sectPr>
  </w:body>
</w:document>
</file>

<file path=word/footer1.xml><?xml version="1.0" encoding="utf-8"?>
<w:ftr xmlns:w="http://schemas.openxmlformats.org/wordprocessingml/2006/main">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1080" w:hanging="360"/>
      </w:pPr>
      <w:rPr>
        <w:rFonts w:ascii="Times New Roman" w:hAnsi="Times New Roman" w:cs="Times New Roman" w:hint="default"/>
      </w:rPr>
    </w:lvl>
  </w:abstractNum>
  <w:abstractNum w:abstractNumId="2">
    <w:multiLevelType w:val="hybridMultilevel"/>
    <w:lvl w:ilvl="0">
      <w:start w:val="1"/>
      <w:numFmt w:val="decimal"/>
      <w:lvlText w:val="%1."/>
      <w:lvlJc w:val="left"/>
      <w:pPr>
        <w:ind w:left="1080" w:hanging="360"/>
      </w:pPr>
    </w:lvl>
  </w:abstractNum>
  <w:num w:numId="1">
    <w:abstractNumId w:val="1"/>
  </w:num>
  <w:num w:numId="11">
    <w:abstractNumId w:val="2"/>
    <w:lvlOverride w:ilvl="0">
      <w:startOverride w:val="1"/>
    </w:lvlOverride>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themeFontLang w:val="en-IN"/>
</w:settings>
</file>

<file path=word/styles.xml><?xml version="1.0" encoding="utf-8"?>
<w:styles xmlns:w="http://schemas.openxmlformats.org/wordprocessingml/2006/main">
  <w:docDefaults>
    <w:rPrDefault>
      <w:rPr>
        <w:rFonts w:ascii="Times New Roman" w:hAnsi="Times New Roman" w:cs="Times New Roman" w:eastAsia="Times New Roman"/>
        <w:sz w:val="28"/>
        <w:szCs w:val="28"/>
        <w:lang w:val="en-IN" w:eastAsia="en-US" w:bidi="ar-SA"/>
      </w:rPr>
    </w:rPrDefault>
    <w:pPrDefault>
      <w:pPr>
        <w:spacing w:after="0" w:line="360" w:lineRule="auto"/>
      </w:pPr>
    </w:pPrDefault>
  </w:docDefaults>
  <w:style w:type="paragraph" w:default="1" w:styleId="Normal">
    <w:name w:val="Normal"/>
    <w:qFormat/>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paragraph" w:styleId="Body">
    <w:name w:val="Body Text Report"/>
    <w:basedOn w:val="Normal"/>
    <w:qFormat/>
    <w:pPr>
      <w:spacing w:after="0" w:line="360" w:lineRule="auto"/>
      <w:ind w:firstLine="720"/>
      <w:jc w:val="both"/>
    </w:pPr>
  </w:style>
  <w:style w:type="paragraph" w:styleId="BodyLead">
    <w:name w:val="Body Text No Indent"/>
    <w:basedOn w:val="Body"/>
    <w:qFormat/>
    <w:pPr>
      <w:keepNext/>
      <w:ind w:firstLine="0"/>
    </w:pPr>
  </w:style>
  <w:style w:type="paragraph" w:styleId="ChapterNum">
    <w:name w:val="Chapter Number"/>
    <w:basedOn w:val="Normal"/>
    <w:next w:val="ChapterTitle"/>
    <w:qFormat/>
    <w:pPr>
      <w:keepNext/>
      <w:pageBreakBefore/>
      <w:spacing w:after="0"/>
      <w:jc w:val="center"/>
    </w:pPr>
    <w:rPr>
      <w:b/>
      <w:bCs/>
    </w:rPr>
  </w:style>
  <w:style w:type="paragraph" w:styleId="ChapterTitle">
    <w:name w:val="Chapter Title"/>
    <w:basedOn w:val="Normal"/>
    <w:next w:val="Body"/>
    <w:qFormat/>
    <w:pPr>
      <w:keepNext/>
      <w:spacing w:after="240"/>
      <w:jc w:val="center"/>
      <w:outlineLvl w:val="0"/>
    </w:pPr>
    <w:rPr>
      <w:b/>
      <w:bCs/>
    </w:rPr>
  </w:style>
  <w:style w:type="paragraph" w:styleId="ChapterSolo">
    <w:name w:val="Chapter Solo Heading"/>
    <w:basedOn w:val="ChapterTitle"/>
    <w:next w:val="Body"/>
    <w:qFormat/>
    <w:pPr>
      <w:pageBreakBefore/>
    </w:pPr>
  </w:style>
  <w:style w:type="paragraph" w:styleId="Heading2">
    <w:name w:val="heading 2"/>
    <w:basedOn w:val="Normal"/>
    <w:next w:val="Body"/>
    <w:qFormat/>
    <w:pPr>
      <w:keepNext/>
      <w:spacing w:before="200" w:after="40"/>
      <w:jc w:val="both"/>
      <w:outlineLvl w:val="1"/>
    </w:pPr>
    <w:rPr>
      <w:b/>
      <w:bCs/>
    </w:rPr>
  </w:style>
  <w:style w:type="paragraph" w:styleId="Heading3">
    <w:name w:val="heading 3"/>
    <w:basedOn w:val="Normal"/>
    <w:next w:val="Body"/>
    <w:qFormat/>
    <w:pPr>
      <w:keepNext/>
      <w:spacing w:before="120"/>
      <w:ind w:left="360"/>
      <w:outlineLvl w:val="2"/>
    </w:pPr>
    <w:rPr>
      <w:b/>
      <w:bCs/>
    </w:rPr>
  </w:style>
  <w:style w:type="paragraph" w:styleId="Caption">
    <w:name w:val="caption"/>
    <w:basedOn w:val="Normal"/>
    <w:next w:val="Body"/>
    <w:qFormat/>
    <w:pPr>
      <w:spacing w:before="60" w:after="240" w:line="276" w:lineRule="auto"/>
      <w:jc w:val="center"/>
    </w:pPr>
    <w:rPr>
      <w:b/>
      <w:bCs/>
      <w:sz w:val="24"/>
      <w:szCs w:val="24"/>
    </w:rPr>
  </w:style>
  <w:style w:type="paragraph" w:styleId="FigurePara">
    <w:name w:val="Figure Paragraph"/>
    <w:basedOn w:val="Normal"/>
    <w:pPr>
      <w:keepNext/>
      <w:spacing w:before="160" w:after="0" w:line="240" w:lineRule="auto"/>
      <w:jc w:val="center"/>
    </w:pPr>
  </w:style>
  <w:style w:type="paragraph" w:styleId="TableText">
    <w:name w:val="Table Text"/>
    <w:basedOn w:val="Normal"/>
    <w:pPr>
      <w:spacing w:after="0" w:line="252" w:lineRule="auto"/>
    </w:pPr>
    <w:rPr>
      <w:sz w:val="24"/>
      <w:szCs w:val="24"/>
    </w:rPr>
  </w:style>
  <w:style w:type="paragraph" w:styleId="CodeBlock">
    <w:name w:val="Code Block"/>
    <w:basedOn w:val="Normal"/>
    <w:pPr>
      <w:keepLines/>
      <w:shd w:val="clear" w:color="auto" w:fill="F2F2F2"/>
      <w:spacing w:after="0" w:line="240" w:lineRule="auto"/>
      <w:ind w:left="120" w:right="120"/>
    </w:pPr>
    <w:rPr>
      <w:rFonts w:ascii="Courier New" w:hAnsi="Courier New" w:cs="Courier New"/>
      <w:sz w:val="18"/>
      <w:szCs w:val="18"/>
    </w:rPr>
  </w:style>
  <w:style w:type="paragraph" w:styleId="Equation">
    <w:name w:val="Equation"/>
    <w:basedOn w:val="Normal"/>
    <w:pPr>
      <w:spacing w:before="120" w:after="120"/>
      <w:jc w:val="center"/>
    </w:pPr>
    <w:rPr>
      <w:i/>
      <w:iCs/>
    </w:rPr>
  </w:style>
  <w:style w:type="paragraph" w:styleId="ListPar">
    <w:name w:val="List Paragraph"/>
    <w:basedOn w:val="Normal"/>
    <w:qFormat/>
    <w:pPr>
      <w:spacing w:after="0" w:line="360" w:lineRule="auto"/>
      <w:jc w:val="both"/>
    </w:pPr>
  </w:style>
  <w:style w:type="paragraph" w:styleId="RefPar">
    <w:name w:val="Reference"/>
    <w:basedOn w:val="Normal"/>
    <w:pPr>
      <w:spacing w:after="60"/>
      <w:ind w:left="567" w:hanging="567"/>
      <w:jc w:val="both"/>
    </w:pPr>
  </w:style>
  <w:style w:type="paragraph" w:styleId="Footer">
    <w:name w:val="footer"/>
    <w:basedOn w:val="Normal"/>
    <w:pPr>
      <w:spacing w:line="240" w:lineRule="auto"/>
      <w:jc w:val="center"/>
    </w:pPr>
    <w:rPr>
      <w:sz w:val="24"/>
    </w:rPr>
  </w:style>
</w:styles>
</file>

<file path=word/_rels/document.xml.rels><?xml version="1.0" encoding="UTF-8" standalone="yes"?><Relationships xmlns="http://schemas.openxmlformats.org/package/2006/relationships"><Relationship Id="rIdSt" Type="http://schemas.openxmlformats.org/officeDocument/2006/relationships/styles" Target="styles.xml"/><Relationship Id="rIdNum" Type="http://schemas.openxmlformats.org/officeDocument/2006/relationships/numbering" Target="numbering.xml"/><Relationship Id="rIdSet" Type="http://schemas.openxmlformats.org/officeDocument/2006/relationships/settings" Target="settings.xml"/><Relationship Id="rIdFtR" Type="http://schemas.openxmlformats.org/officeDocument/2006/relationships/footer" Target="footer1.xml"/><Relationship Id="rIdFtA" Type="http://schemas.openxmlformats.org/officeDocument/2006/relationships/footer" Target="footer2.xml"/><Relationship Id="rIdImg1" Type="http://schemas.openxmlformats.org/officeDocument/2006/relationships/image" Target="media/rIdImg1.jpg"/><Relationship Id="rIdImg2" Type="http://schemas.openxmlformats.org/officeDocument/2006/relationships/image" Target="media/rIdImg2.png"/><Relationship Id="rIdImg3" Type="http://schemas.openxmlformats.org/officeDocument/2006/relationships/image" Target="media/rIdImg3.png"/><Relationship Id="rIdImg4" Type="http://schemas.openxmlformats.org/officeDocument/2006/relationships/image" Target="media/rIdImg4.png"/><Relationship Id="rIdImg5" Type="http://schemas.openxmlformats.org/officeDocument/2006/relationships/image" Target="media/rIdImg5.png"/><Relationship Id="rIdImg6" Type="http://schemas.openxmlformats.org/officeDocument/2006/relationships/image" Target="media/rIdImg6.png"/><Relationship Id="rIdImg7" Type="http://schemas.openxmlformats.org/officeDocument/2006/relationships/image" Target="media/rIdImg7.png"/><Relationship Id="rIdImg8" Type="http://schemas.openxmlformats.org/officeDocument/2006/relationships/image" Target="media/rIdImg8.png"/><Relationship Id="rIdImg9" Type="http://schemas.openxmlformats.org/officeDocument/2006/relationships/image" Target="media/rIdImg9.png"/><Relationship Id="rIdImg10" Type="http://schemas.openxmlformats.org/officeDocument/2006/relationships/image" Target="media/rIdImg10.png"/><Relationship Id="rIdImg11" Type="http://schemas.openxmlformats.org/officeDocument/2006/relationships/image" Target="media/rIdImg11.png"/><Relationship Id="rIdImg12" Type="http://schemas.openxmlformats.org/officeDocument/2006/relationships/image" Target="media/rIdImg12.png"/><Relationship Id="rIdImg13" Type="http://schemas.openxmlformats.org/officeDocument/2006/relationships/image" Target="media/rIdImg13.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TEACHABLE LENS: A LOCAL FEW-SHOT IMAGE CLASSIFIER USING CLIP AND ONNX RUNTIME</dc:title>
  <dc:creator>Teachable Lens project</dc:creator>
  <dcterms:created xsi:type="dcterms:W3CDTF">2026-10-06T00:00:00Z</dcterms:created>
</cp:coreProperties>
</file>