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8FA08" w14:textId="77777777" w:rsidR="001739CB" w:rsidRPr="00E76330" w:rsidRDefault="001739CB" w:rsidP="001739CB">
      <w:pPr>
        <w:spacing w:before="120"/>
        <w:jc w:val="center"/>
        <w:rPr>
          <w:rFonts w:ascii="EYInterstate Light" w:hAnsi="EYInterstate Light" w:cs="Arial"/>
          <w:b/>
          <w:bCs/>
          <w:color w:val="000000" w:themeColor="text1"/>
          <w:sz w:val="40"/>
          <w:szCs w:val="40"/>
        </w:rPr>
      </w:pPr>
      <w:bookmarkStart w:id="0" w:name="_Hlk39922523"/>
      <w:bookmarkEnd w:id="0"/>
    </w:p>
    <w:p w14:paraId="13CCF8E6" w14:textId="73834B5F" w:rsidR="001170D8" w:rsidRPr="00E76330" w:rsidRDefault="001170D8" w:rsidP="00E11087">
      <w:pPr>
        <w:spacing w:before="120"/>
        <w:rPr>
          <w:rFonts w:ascii="EYInterstate Light" w:hAnsi="EYInterstate Light" w:cs="Arial"/>
          <w:b/>
          <w:bCs/>
          <w:color w:val="000000" w:themeColor="text1"/>
          <w:sz w:val="40"/>
          <w:szCs w:val="40"/>
        </w:rPr>
      </w:pPr>
    </w:p>
    <w:p w14:paraId="397549ED" w14:textId="32722AD9" w:rsidR="001170D8" w:rsidRPr="00E76330" w:rsidRDefault="00E11087" w:rsidP="001739CB">
      <w:pPr>
        <w:spacing w:before="120"/>
        <w:jc w:val="center"/>
        <w:rPr>
          <w:rFonts w:ascii="EYInterstate Light" w:hAnsi="EYInterstate Light" w:cs="Arial"/>
          <w:b/>
          <w:bCs/>
          <w:iCs/>
          <w:color w:val="000000" w:themeColor="text1"/>
          <w:sz w:val="40"/>
          <w:szCs w:val="40"/>
        </w:rPr>
      </w:pPr>
      <w:r w:rsidRPr="00E76330">
        <w:rPr>
          <w:rFonts w:ascii="EYInterstate Light" w:hAnsi="EYInterstate Light" w:cs="Arial"/>
          <w:b/>
          <w:bCs/>
          <w:color w:val="000000" w:themeColor="text1"/>
          <w:sz w:val="40"/>
          <w:szCs w:val="40"/>
        </w:rPr>
        <w:t xml:space="preserve">SAP </w:t>
      </w:r>
      <w:r w:rsidR="00B5285F" w:rsidRPr="00E76330">
        <w:rPr>
          <w:rFonts w:ascii="EYInterstate Light" w:hAnsi="EYInterstate Light" w:cs="Arial"/>
          <w:b/>
          <w:bCs/>
          <w:color w:val="000000" w:themeColor="text1"/>
          <w:sz w:val="40"/>
          <w:szCs w:val="40"/>
        </w:rPr>
        <w:t xml:space="preserve">Ariba </w:t>
      </w:r>
      <w:r w:rsidR="001170D8" w:rsidRPr="00E76330">
        <w:rPr>
          <w:rFonts w:ascii="EYInterstate Light" w:hAnsi="EYInterstate Light" w:cs="Arial"/>
          <w:b/>
          <w:bCs/>
          <w:color w:val="000000" w:themeColor="text1"/>
          <w:sz w:val="40"/>
          <w:szCs w:val="40"/>
        </w:rPr>
        <w:t xml:space="preserve">– </w:t>
      </w:r>
      <w:r w:rsidR="001170D8" w:rsidRPr="00E76330">
        <w:rPr>
          <w:rFonts w:ascii="EYInterstate Light" w:hAnsi="EYInterstate Light" w:cs="Arial"/>
          <w:b/>
          <w:bCs/>
          <w:iCs/>
          <w:color w:val="000000" w:themeColor="text1"/>
          <w:sz w:val="40"/>
          <w:szCs w:val="40"/>
        </w:rPr>
        <w:t>Business Blueprint</w:t>
      </w:r>
      <w:r w:rsidR="00F14D90" w:rsidRPr="00E76330">
        <w:rPr>
          <w:rFonts w:ascii="EYInterstate Light" w:hAnsi="EYInterstate Light" w:cs="Arial"/>
          <w:b/>
          <w:bCs/>
          <w:iCs/>
          <w:color w:val="000000" w:themeColor="text1"/>
          <w:sz w:val="40"/>
          <w:szCs w:val="40"/>
        </w:rPr>
        <w:t xml:space="preserve"> Document</w:t>
      </w:r>
    </w:p>
    <w:p w14:paraId="63A1CFAE" w14:textId="24E814D2" w:rsidR="00183B58" w:rsidRPr="00E76330" w:rsidRDefault="005F128C" w:rsidP="005F128C">
      <w:pPr>
        <w:spacing w:before="120"/>
        <w:ind w:firstLine="720"/>
        <w:jc w:val="center"/>
        <w:rPr>
          <w:rFonts w:ascii="EYInterstate Light" w:hAnsi="EYInterstate Light" w:cs="Arial"/>
          <w:b/>
          <w:bCs/>
          <w:sz w:val="40"/>
          <w:szCs w:val="40"/>
        </w:rPr>
      </w:pPr>
      <w:r>
        <w:rPr>
          <w:rFonts w:ascii="EYInterstate Light" w:hAnsi="EYInterstate Light" w:cs="Arial"/>
          <w:b/>
          <w:bCs/>
          <w:sz w:val="40"/>
          <w:szCs w:val="40"/>
        </w:rPr>
        <w:t xml:space="preserve">Standalone </w:t>
      </w:r>
      <w:r w:rsidR="00B5285F" w:rsidRPr="00E76330">
        <w:rPr>
          <w:rFonts w:ascii="EYInterstate Light" w:hAnsi="EYInterstate Light" w:cs="Arial"/>
          <w:b/>
          <w:bCs/>
          <w:sz w:val="40"/>
          <w:szCs w:val="40"/>
        </w:rPr>
        <w:t>S</w:t>
      </w:r>
      <w:r w:rsidR="00BE30C2">
        <w:rPr>
          <w:rFonts w:ascii="EYInterstate Light" w:hAnsi="EYInterstate Light" w:cs="Arial"/>
          <w:b/>
          <w:bCs/>
          <w:sz w:val="40"/>
          <w:szCs w:val="40"/>
        </w:rPr>
        <w:t>ourcing</w:t>
      </w:r>
      <w:r w:rsidR="00936F24" w:rsidRPr="00E76330">
        <w:rPr>
          <w:rFonts w:ascii="EYInterstate Light" w:hAnsi="EYInterstate Light" w:cs="Arial"/>
          <w:b/>
          <w:bCs/>
          <w:sz w:val="40"/>
          <w:szCs w:val="40"/>
        </w:rPr>
        <w:t xml:space="preserve"> </w:t>
      </w:r>
      <w:r>
        <w:rPr>
          <w:rFonts w:ascii="EYInterstate Light" w:hAnsi="EYInterstate Light" w:cs="Arial"/>
          <w:b/>
          <w:bCs/>
          <w:sz w:val="40"/>
          <w:szCs w:val="40"/>
        </w:rPr>
        <w:t>(RFx)</w:t>
      </w:r>
    </w:p>
    <w:p w14:paraId="51A92418" w14:textId="401FC618" w:rsidR="00230952" w:rsidRPr="00E76330" w:rsidRDefault="00230952" w:rsidP="00230952">
      <w:pPr>
        <w:spacing w:before="120"/>
        <w:jc w:val="center"/>
        <w:rPr>
          <w:rFonts w:ascii="EYInterstate Light" w:hAnsi="EYInterstate Light" w:cs="Arial"/>
          <w:b/>
          <w:bCs/>
          <w:sz w:val="40"/>
          <w:szCs w:val="40"/>
        </w:rPr>
      </w:pPr>
    </w:p>
    <w:p w14:paraId="60DA9D69" w14:textId="77777777" w:rsidR="00230952" w:rsidRPr="00E76330" w:rsidRDefault="00230952" w:rsidP="00183B58">
      <w:pPr>
        <w:spacing w:before="120"/>
        <w:jc w:val="center"/>
        <w:rPr>
          <w:rFonts w:ascii="EYInterstate Light" w:hAnsi="EYInterstate Light" w:cs="Arial"/>
          <w:b/>
          <w:bCs/>
          <w:sz w:val="40"/>
          <w:szCs w:val="40"/>
        </w:rPr>
      </w:pPr>
    </w:p>
    <w:p w14:paraId="3DD5A62D" w14:textId="44C8FB36" w:rsidR="00183B58" w:rsidRPr="00E76330" w:rsidRDefault="00183B58" w:rsidP="00183B58">
      <w:pPr>
        <w:spacing w:before="120"/>
        <w:jc w:val="center"/>
        <w:rPr>
          <w:rFonts w:ascii="EYInterstate Light" w:hAnsi="EYInterstate Light" w:cs="Arial"/>
          <w:b/>
          <w:bCs/>
          <w:sz w:val="40"/>
          <w:szCs w:val="40"/>
        </w:rPr>
      </w:pPr>
      <w:r w:rsidRPr="00E76330">
        <w:rPr>
          <w:rFonts w:ascii="EYInterstate Light" w:hAnsi="EYInterstate Light" w:cs="Arial"/>
          <w:b/>
          <w:bCs/>
          <w:sz w:val="40"/>
          <w:szCs w:val="40"/>
        </w:rPr>
        <w:t>Version 1.</w:t>
      </w:r>
      <w:r w:rsidR="002347D7">
        <w:rPr>
          <w:rFonts w:ascii="EYInterstate Light" w:hAnsi="EYInterstate Light" w:cs="Arial"/>
          <w:b/>
          <w:bCs/>
          <w:sz w:val="40"/>
          <w:szCs w:val="40"/>
        </w:rPr>
        <w:t>0</w:t>
      </w:r>
    </w:p>
    <w:p w14:paraId="4854EECE" w14:textId="77777777" w:rsidR="001739CB" w:rsidRPr="00E76330" w:rsidRDefault="001739CB" w:rsidP="001739CB">
      <w:pPr>
        <w:spacing w:before="120"/>
        <w:jc w:val="center"/>
        <w:rPr>
          <w:rFonts w:ascii="EYInterstate Light" w:hAnsi="EYInterstate Light" w:cs="Arial"/>
          <w:b/>
          <w:bCs/>
          <w:iCs/>
          <w:color w:val="000000" w:themeColor="text1"/>
          <w:sz w:val="40"/>
          <w:szCs w:val="40"/>
        </w:rPr>
      </w:pPr>
    </w:p>
    <w:p w14:paraId="7D5A223C" w14:textId="77777777" w:rsidR="001739CB" w:rsidRPr="00E76330" w:rsidRDefault="001739CB" w:rsidP="001739CB">
      <w:pPr>
        <w:spacing w:before="120"/>
        <w:jc w:val="center"/>
        <w:rPr>
          <w:rFonts w:ascii="EYInterstate Light" w:hAnsi="EYInterstate Light" w:cs="Arial"/>
          <w:bCs/>
          <w:iCs/>
          <w:color w:val="000000" w:themeColor="text1"/>
          <w:sz w:val="20"/>
          <w:szCs w:val="20"/>
        </w:rPr>
      </w:pPr>
      <w:r w:rsidRPr="00E76330">
        <w:rPr>
          <w:rFonts w:ascii="EYInterstate Light" w:hAnsi="EYInterstate Light" w:cs="Arial"/>
          <w:bCs/>
          <w:iCs/>
          <w:color w:val="000000" w:themeColor="text1"/>
          <w:sz w:val="20"/>
          <w:szCs w:val="20"/>
        </w:rPr>
        <w:t>Prepared by: Ernst &amp; Young</w:t>
      </w:r>
      <w:r w:rsidR="002070E8" w:rsidRPr="00E76330">
        <w:rPr>
          <w:rFonts w:ascii="EYInterstate Light" w:hAnsi="EYInterstate Light" w:cs="Arial"/>
          <w:bCs/>
          <w:iCs/>
          <w:color w:val="000000" w:themeColor="text1"/>
          <w:sz w:val="20"/>
          <w:szCs w:val="20"/>
        </w:rPr>
        <w:t xml:space="preserve"> LLP</w:t>
      </w:r>
    </w:p>
    <w:p w14:paraId="05E049FE" w14:textId="77777777" w:rsidR="002070E8" w:rsidRPr="00E76330" w:rsidRDefault="002070E8" w:rsidP="001739CB">
      <w:pPr>
        <w:spacing w:before="120"/>
        <w:jc w:val="center"/>
        <w:rPr>
          <w:rFonts w:ascii="EYInterstate Light" w:hAnsi="EYInterstate Light" w:cs="Arial"/>
          <w:bCs/>
          <w:iCs/>
          <w:color w:val="000000" w:themeColor="text1"/>
          <w:sz w:val="20"/>
          <w:szCs w:val="20"/>
        </w:rPr>
      </w:pPr>
    </w:p>
    <w:p w14:paraId="088341DC" w14:textId="77777777" w:rsidR="002070E8" w:rsidRPr="00E76330" w:rsidRDefault="00230952" w:rsidP="001739CB">
      <w:pPr>
        <w:spacing w:before="120"/>
        <w:jc w:val="center"/>
        <w:rPr>
          <w:rFonts w:ascii="EYInterstate Light" w:hAnsi="EYInterstate Light" w:cs="Arial"/>
          <w:bCs/>
          <w:iCs/>
          <w:color w:val="000000" w:themeColor="text1"/>
          <w:sz w:val="20"/>
          <w:szCs w:val="20"/>
        </w:rPr>
      </w:pPr>
      <w:r w:rsidRPr="00E76330">
        <w:rPr>
          <w:rFonts w:ascii="EYInterstate Light" w:hAnsi="EYInterstate Light"/>
          <w:noProof/>
          <w:color w:val="000000" w:themeColor="text1"/>
          <w:lang w:val="en-IN" w:eastAsia="en-IN" w:bidi="ar-SA"/>
        </w:rPr>
        <mc:AlternateContent>
          <mc:Choice Requires="wps">
            <w:drawing>
              <wp:anchor distT="0" distB="0" distL="114300" distR="114300" simplePos="0" relativeHeight="251658240" behindDoc="1" locked="0" layoutInCell="0" allowOverlap="1" wp14:anchorId="477DA6CB" wp14:editId="3A748D4B">
                <wp:simplePos x="0" y="0"/>
                <wp:positionH relativeFrom="margin">
                  <wp:posOffset>83820</wp:posOffset>
                </wp:positionH>
                <wp:positionV relativeFrom="page">
                  <wp:posOffset>4676775</wp:posOffset>
                </wp:positionV>
                <wp:extent cx="6172200" cy="0"/>
                <wp:effectExtent l="0" t="38100" r="38100" b="38100"/>
                <wp:wrapNone/>
                <wp:docPr id="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0"/>
                        </a:xfrm>
                        <a:custGeom>
                          <a:avLst/>
                          <a:gdLst>
                            <a:gd name="T0" fmla="*/ 0 w 9720"/>
                            <a:gd name="T1" fmla="*/ 6172200 w 9720"/>
                            <a:gd name="T2" fmla="*/ 0 60000 65536"/>
                            <a:gd name="T3" fmla="*/ 0 60000 65536"/>
                          </a:gdLst>
                          <a:ahLst/>
                          <a:cxnLst>
                            <a:cxn ang="T2">
                              <a:pos x="T0" y="0"/>
                            </a:cxn>
                            <a:cxn ang="T3">
                              <a:pos x="T1" y="0"/>
                            </a:cxn>
                          </a:cxnLst>
                          <a:rect l="0" t="0" r="r" b="b"/>
                          <a:pathLst>
                            <a:path w="9720">
                              <a:moveTo>
                                <a:pt x="0" y="0"/>
                              </a:moveTo>
                              <a:lnTo>
                                <a:pt x="9720" y="0"/>
                              </a:lnTo>
                            </a:path>
                          </a:pathLst>
                        </a:custGeom>
                        <a:noFill/>
                        <a:ln w="76200">
                          <a:solidFill>
                            <a:srgbClr val="FCCA0C"/>
                          </a:solidFill>
                          <a:round/>
                          <a:headEnd/>
                          <a:tailEnd/>
                        </a:ln>
                        <a:extLst>
                          <a:ext uri="{909E8E84-426E-40DD-AFC4-6F175D3DCCD1}">
                            <a14:hiddenFill xmlns:a14="http://schemas.microsoft.com/office/drawing/2010/main">
                              <a:solidFill>
                                <a:srgbClr val="FFFFFF"/>
                              </a:solidFill>
                            </a14:hiddenFill>
                          </a:ext>
                        </a:extLst>
                      </wps:spPr>
                      <wps:txbx>
                        <w:txbxContent>
                          <w:p w14:paraId="63698CB5" w14:textId="77777777" w:rsidR="005F128C" w:rsidRDefault="005F128C" w:rsidP="00017CB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DA6CB" id="Freeform 3" o:spid="_x0000_s1026" style="position:absolute;left:0;text-align:left;margin-left:6.6pt;margin-top:368.25pt;width:486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KjwIAAJEFAAAOAAAAZHJzL2Uyb0RvYy54bWysVNtu2zAMfR+wfxD0OGC1k7bpatQpinQd&#10;BnQXoNkHyLIcG5NFTVJid18/UnYSN8P2MCwPAWUekeeQFG9u+1aznXK+AZPz2VnKmTISysZscv5t&#10;/fD2HWc+CFMKDUbl/Fl5frt8/eqms5maQw26VI5hEOOzzua8DsFmSeJlrVrhz8Aqg84KXCsCHt0m&#10;KZ3oMHqrk3maLpIOXGkdSOU9fr0fnHwZ41eVkuFLVXkVmM45cgvx38X/gv6T5Y3INk7YupEjDfEP&#10;LFrRGEx6CHUvgmBb1/wWqm2kAw9VOJPQJlBVjVRRA6qZpSdqnmphVdSCxfH2UCb//8LKz7sn+9UR&#10;dW8fQX73WJGksz47eOjgEcOK7hOU2EOxDRDF9pVr6SbKYH2s6fOhpqoPTOLHxexqjo3iTO59icj2&#10;F+XWhw8KYhCxe/RhaEeJVixmyYxoMeMa71etxs68SVjKOnZ9Nd/37oCZTTBj1j8g5xNkyhYp/tji&#10;8vJ8MY7DIeT534CoY7NnKuo9edmbkT1aTNAzWM9jtSx4qhJpmZQCUST1CD5/AUZRp2DMe0zicMJP&#10;Z9txhrNdDGKsCMSNcpDJupzH4tGHFnZqDdEVThqISY5ebaaoeH3KanDjDUqA0zMYMSlxnfTYwEOj&#10;dWyyNkTlakGzQQw86KYkbzy4TbHSju0EPtuH1eouXZEajPYC5mBryhitVqJ8P9pBNHqwEa+xunGc&#10;aYJpK/gs9EWPl8gsoHzGwXYw7AXcY2jU4H5y1uFOyLn/sRVOcaY/Gnx017OLC1oi8XBxSTPI3NRT&#10;TD3CSAyV88BxDMhchWHxbK1rNjVmmkXlBu7wQVUNDX+kOrAaD/juo/BxR9FimZ4j6rhJl78AAAD/&#10;/wMAUEsDBBQABgAIAAAAIQD0D3J73gAAAAoBAAAPAAAAZHJzL2Rvd25yZXYueG1sTI/NTsMwEITv&#10;SLyDtUjcqENKQglxKn7UGxIi5AA3N16SiHgd2W6b8vQsEhIcZ/bT7Ey5nu0o9ujD4EjB5SIBgdQ6&#10;M1CnoHndXKxAhKjJ6NERKjhigHV1elLqwrgDveC+jp3gEAqFVtDHOBVShrZHq8PCTUh8+3De6sjS&#10;d9J4feBwO8o0SXJp9UD8odcTPvTYftY7q+D+cVM/X73P+dNb+MoCpY0fjo1S52fz3S2IiHP8g+Gn&#10;PleHijtt3Y5MECPrZcqkgutlnoFg4GaVsbP9dWRVyv8Tqm8AAAD//wMAUEsBAi0AFAAGAAgAAAAh&#10;ALaDOJL+AAAA4QEAABMAAAAAAAAAAAAAAAAAAAAAAFtDb250ZW50X1R5cGVzXS54bWxQSwECLQAU&#10;AAYACAAAACEAOP0h/9YAAACUAQAACwAAAAAAAAAAAAAAAAAvAQAAX3JlbHMvLnJlbHNQSwECLQAU&#10;AAYACAAAACEAofwsCo8CAACRBQAADgAAAAAAAAAAAAAAAAAuAgAAZHJzL2Uyb0RvYy54bWxQSwEC&#10;LQAUAAYACAAAACEA9A9ye94AAAAKAQAADwAAAAAAAAAAAAAAAADpBAAAZHJzL2Rvd25yZXYueG1s&#10;UEsFBgAAAAAEAAQA8wAAAPQFAAAAAA==&#10;" o:allowincell="f" adj="-11796480,,5400" path="m,l9720,e" filled="f" strokecolor="#fcca0c" strokeweight="6pt">
                <v:stroke joinstyle="round"/>
                <v:formulas/>
                <v:path arrowok="t" o:connecttype="custom" o:connectlocs="0,0;2147483646,0" o:connectangles="0,0" textboxrect="0,0,9720,0"/>
                <v:textbox>
                  <w:txbxContent>
                    <w:p w14:paraId="63698CB5" w14:textId="77777777" w:rsidR="005F128C" w:rsidRDefault="005F128C" w:rsidP="00017CBE">
                      <w:pPr>
                        <w:jc w:val="center"/>
                      </w:pPr>
                    </w:p>
                  </w:txbxContent>
                </v:textbox>
                <w10:wrap anchorx="margin" anchory="page"/>
              </v:shape>
            </w:pict>
          </mc:Fallback>
        </mc:AlternateContent>
      </w:r>
    </w:p>
    <w:p w14:paraId="5613435C" w14:textId="729734DF" w:rsidR="005F62DF" w:rsidRPr="00E76330" w:rsidRDefault="0059174D" w:rsidP="0011663A">
      <w:pPr>
        <w:spacing w:before="120"/>
        <w:jc w:val="center"/>
        <w:rPr>
          <w:rFonts w:ascii="EYInterstate Light" w:hAnsi="EYInterstate Light" w:cs="Arial"/>
          <w:b/>
          <w:bCs/>
          <w:sz w:val="44"/>
          <w:szCs w:val="44"/>
        </w:rPr>
      </w:pPr>
      <w:r w:rsidRPr="00E76330">
        <w:rPr>
          <w:rFonts w:ascii="EYInterstate Light" w:hAnsi="EYInterstate Light" w:cs="Arial"/>
          <w:b/>
          <w:bCs/>
          <w:sz w:val="44"/>
          <w:szCs w:val="44"/>
        </w:rPr>
        <w:t xml:space="preserve">Project </w:t>
      </w:r>
      <w:proofErr w:type="spellStart"/>
      <w:r w:rsidR="00B5285F" w:rsidRPr="00E76330">
        <w:rPr>
          <w:rFonts w:ascii="EYInterstate Light" w:hAnsi="EYInterstate Light" w:cs="Arial"/>
          <w:b/>
          <w:bCs/>
          <w:sz w:val="44"/>
          <w:szCs w:val="44"/>
        </w:rPr>
        <w:t>T</w:t>
      </w:r>
      <w:r w:rsidR="00B63E37" w:rsidRPr="00E76330">
        <w:rPr>
          <w:rFonts w:ascii="EYInterstate Light" w:hAnsi="EYInterstate Light" w:cs="Arial"/>
          <w:b/>
          <w:bCs/>
          <w:sz w:val="44"/>
          <w:szCs w:val="44"/>
        </w:rPr>
        <w:t>ADeP</w:t>
      </w:r>
      <w:proofErr w:type="spellEnd"/>
    </w:p>
    <w:p w14:paraId="762B4C72" w14:textId="77777777" w:rsidR="002E2531" w:rsidRPr="00E76330" w:rsidRDefault="002E2531" w:rsidP="000571EA">
      <w:pPr>
        <w:rPr>
          <w:rFonts w:ascii="EYInterstate Light" w:eastAsia="Georgia" w:hAnsi="EYInterstate Light"/>
          <w:b/>
          <w:i/>
          <w:color w:val="000000" w:themeColor="text1"/>
          <w:sz w:val="42"/>
          <w:szCs w:val="42"/>
          <w:lang w:val="en-US" w:eastAsia="en-US" w:bidi="en-US"/>
        </w:rPr>
      </w:pPr>
    </w:p>
    <w:p w14:paraId="5C4A4F81" w14:textId="77777777" w:rsidR="000571EA" w:rsidRPr="00E76330" w:rsidRDefault="000571EA" w:rsidP="000571EA">
      <w:pPr>
        <w:rPr>
          <w:rFonts w:ascii="EYInterstate Light" w:eastAsia="Georgia" w:hAnsi="EYInterstate Light"/>
          <w:b/>
          <w:i/>
          <w:color w:val="000000" w:themeColor="text1"/>
          <w:sz w:val="42"/>
          <w:szCs w:val="42"/>
          <w:lang w:val="en-US" w:eastAsia="en-US" w:bidi="en-US"/>
        </w:rPr>
      </w:pPr>
      <w:r w:rsidRPr="00E76330">
        <w:rPr>
          <w:rFonts w:ascii="EYInterstate Light" w:eastAsia="Georgia" w:hAnsi="EYInterstate Light"/>
          <w:b/>
          <w:i/>
          <w:color w:val="000000" w:themeColor="text1"/>
          <w:sz w:val="42"/>
          <w:szCs w:val="42"/>
          <w:lang w:val="en-US" w:eastAsia="en-US" w:bidi="en-US"/>
        </w:rPr>
        <w:t>Document Control</w:t>
      </w:r>
    </w:p>
    <w:p w14:paraId="29D8DCFC" w14:textId="77777777" w:rsidR="003A7E82" w:rsidRPr="00E76330" w:rsidRDefault="003A7E82" w:rsidP="000571EA">
      <w:pPr>
        <w:rPr>
          <w:rFonts w:ascii="EYInterstate Light" w:hAnsi="EYInterstate Light" w:cs="Times New Roman"/>
          <w:b/>
          <w:bCs/>
          <w:color w:val="000000" w:themeColor="text1"/>
          <w:kern w:val="12"/>
          <w:sz w:val="20"/>
          <w:szCs w:val="24"/>
          <w:lang w:val="en-US" w:eastAsia="en-US" w:bidi="ar-SA"/>
        </w:rPr>
      </w:pPr>
    </w:p>
    <w:tbl>
      <w:tblPr>
        <w:tblW w:w="5000" w:type="pct"/>
        <w:tblBorders>
          <w:top w:val="dotted" w:sz="8" w:space="0" w:color="7F7E82"/>
          <w:left w:val="dotted" w:sz="8" w:space="0" w:color="7F7E82"/>
          <w:bottom w:val="dotted" w:sz="8" w:space="0" w:color="7F7E82"/>
          <w:right w:val="dotted" w:sz="8" w:space="0" w:color="7F7E82"/>
          <w:insideH w:val="dotted" w:sz="8" w:space="0" w:color="7F7E82"/>
          <w:insideV w:val="dotted" w:sz="8" w:space="0" w:color="7F7E82"/>
        </w:tblBorders>
        <w:tblCellMar>
          <w:left w:w="115" w:type="dxa"/>
          <w:right w:w="115" w:type="dxa"/>
        </w:tblCellMar>
        <w:tblLook w:val="0000" w:firstRow="0" w:lastRow="0" w:firstColumn="0" w:lastColumn="0" w:noHBand="0" w:noVBand="0"/>
      </w:tblPr>
      <w:tblGrid>
        <w:gridCol w:w="3018"/>
        <w:gridCol w:w="6601"/>
      </w:tblGrid>
      <w:tr w:rsidR="000571EA" w:rsidRPr="00E76330" w14:paraId="15B79818" w14:textId="77777777" w:rsidTr="00830798">
        <w:tc>
          <w:tcPr>
            <w:tcW w:w="5000" w:type="pct"/>
            <w:gridSpan w:val="2"/>
            <w:shd w:val="clear" w:color="auto" w:fill="FFC000"/>
          </w:tcPr>
          <w:p w14:paraId="7FA27035" w14:textId="77777777" w:rsidR="000571EA" w:rsidRPr="00E76330" w:rsidRDefault="000571EA" w:rsidP="000571EA">
            <w:pPr>
              <w:rPr>
                <w:rFonts w:ascii="EYInterstate Light" w:hAnsi="EYInterstate Light" w:cs="Times New Roman"/>
                <w:b/>
                <w:bCs/>
                <w:color w:val="000000" w:themeColor="text1"/>
                <w:sz w:val="24"/>
                <w:szCs w:val="24"/>
                <w:lang w:val="en-US" w:eastAsia="en-US" w:bidi="ar-SA"/>
              </w:rPr>
            </w:pPr>
            <w:r w:rsidRPr="00E76330">
              <w:rPr>
                <w:rFonts w:ascii="EYInterstate Light" w:hAnsi="EYInterstate Light" w:cs="Times New Roman"/>
                <w:b/>
                <w:bCs/>
                <w:color w:val="000000" w:themeColor="text1"/>
                <w:sz w:val="24"/>
                <w:szCs w:val="24"/>
                <w:lang w:val="en-US" w:eastAsia="en-US" w:bidi="ar-SA"/>
              </w:rPr>
              <w:t>General Document Information</w:t>
            </w:r>
          </w:p>
        </w:tc>
      </w:tr>
      <w:tr w:rsidR="00187DBE" w:rsidRPr="00E76330" w14:paraId="089F7553" w14:textId="77777777" w:rsidTr="00830798">
        <w:tc>
          <w:tcPr>
            <w:tcW w:w="1569" w:type="pct"/>
            <w:shd w:val="clear" w:color="auto" w:fill="F0F0F0"/>
          </w:tcPr>
          <w:p w14:paraId="3F52877E" w14:textId="77777777" w:rsidR="00187DBE" w:rsidRPr="00E76330" w:rsidRDefault="00187DBE" w:rsidP="00187DBE">
            <w:pPr>
              <w:spacing w:before="60" w:after="60"/>
              <w:rPr>
                <w:rFonts w:ascii="EYInterstate Light" w:hAnsi="EYInterstate Light" w:cs="Times New Roman"/>
                <w:color w:val="000000" w:themeColor="text1"/>
                <w:sz w:val="20"/>
                <w:szCs w:val="20"/>
                <w:lang w:val="en-US" w:eastAsia="en-US" w:bidi="ar-SA"/>
              </w:rPr>
            </w:pPr>
            <w:r w:rsidRPr="00E76330">
              <w:rPr>
                <w:rFonts w:ascii="EYInterstate Light" w:hAnsi="EYInterstate Light" w:cs="Times New Roman"/>
                <w:color w:val="000000" w:themeColor="text1"/>
                <w:sz w:val="20"/>
                <w:szCs w:val="20"/>
                <w:lang w:val="en-US" w:eastAsia="en-US" w:bidi="ar-SA"/>
              </w:rPr>
              <w:t>Name of the document</w:t>
            </w:r>
          </w:p>
        </w:tc>
        <w:tc>
          <w:tcPr>
            <w:tcW w:w="3431" w:type="pct"/>
            <w:shd w:val="clear" w:color="auto" w:fill="auto"/>
            <w:vAlign w:val="center"/>
          </w:tcPr>
          <w:p w14:paraId="5C24BE25" w14:textId="00C0BDD2" w:rsidR="00187DBE" w:rsidRPr="00E76330" w:rsidRDefault="005067DE" w:rsidP="001654B7">
            <w:pPr>
              <w:rPr>
                <w:rFonts w:ascii="EYInterstate Light" w:hAnsi="EYInterstate Light"/>
              </w:rPr>
            </w:pPr>
            <w:r w:rsidRPr="00E76330">
              <w:rPr>
                <w:rFonts w:ascii="EYInterstate Light" w:hAnsi="EYInterstate Light" w:cs="Times New Roman"/>
                <w:bCs/>
                <w:color w:val="000000" w:themeColor="text1"/>
                <w:sz w:val="20"/>
                <w:szCs w:val="20"/>
                <w:lang w:val="en-US" w:eastAsia="en-US" w:bidi="ar-SA"/>
              </w:rPr>
              <w:t>S</w:t>
            </w:r>
            <w:r w:rsidR="00BE30C2">
              <w:rPr>
                <w:rFonts w:ascii="EYInterstate Light" w:hAnsi="EYInterstate Light" w:cs="Times New Roman"/>
                <w:bCs/>
                <w:color w:val="000000" w:themeColor="text1"/>
                <w:sz w:val="20"/>
                <w:szCs w:val="20"/>
                <w:lang w:val="en-US" w:eastAsia="en-US" w:bidi="ar-SA"/>
              </w:rPr>
              <w:t>ourcing</w:t>
            </w:r>
          </w:p>
        </w:tc>
      </w:tr>
      <w:tr w:rsidR="00187DBE" w:rsidRPr="00E76330" w14:paraId="13648F2E" w14:textId="77777777" w:rsidTr="00830798">
        <w:trPr>
          <w:trHeight w:val="315"/>
        </w:trPr>
        <w:tc>
          <w:tcPr>
            <w:tcW w:w="1569" w:type="pct"/>
            <w:shd w:val="clear" w:color="auto" w:fill="F2F2F2" w:themeFill="background1" w:themeFillShade="F2"/>
            <w:noWrap/>
          </w:tcPr>
          <w:p w14:paraId="6864A97F" w14:textId="77777777" w:rsidR="00187DBE" w:rsidRPr="00E76330" w:rsidRDefault="00187DBE" w:rsidP="00187DBE">
            <w:pPr>
              <w:spacing w:before="60" w:after="60"/>
              <w:rPr>
                <w:rFonts w:ascii="EYInterstate Light" w:hAnsi="EYInterstate Light" w:cs="Times New Roman"/>
                <w:color w:val="000000" w:themeColor="text1"/>
                <w:sz w:val="20"/>
                <w:szCs w:val="20"/>
                <w:lang w:val="en-US" w:eastAsia="en-US" w:bidi="ar-SA"/>
              </w:rPr>
            </w:pPr>
            <w:r w:rsidRPr="00E76330">
              <w:rPr>
                <w:rFonts w:ascii="EYInterstate Light" w:hAnsi="EYInterstate Light" w:cs="Times New Roman"/>
                <w:color w:val="000000" w:themeColor="text1"/>
                <w:sz w:val="20"/>
                <w:szCs w:val="20"/>
                <w:lang w:val="en-US" w:eastAsia="en-US" w:bidi="ar-SA"/>
              </w:rPr>
              <w:t>Functional area</w:t>
            </w:r>
          </w:p>
        </w:tc>
        <w:tc>
          <w:tcPr>
            <w:tcW w:w="3431" w:type="pct"/>
            <w:shd w:val="clear" w:color="auto" w:fill="auto"/>
            <w:noWrap/>
            <w:vAlign w:val="center"/>
          </w:tcPr>
          <w:p w14:paraId="78C75DC0" w14:textId="45669AFC" w:rsidR="00187DBE" w:rsidRPr="00E76330" w:rsidRDefault="00B5285F" w:rsidP="00187DBE">
            <w:pPr>
              <w:rPr>
                <w:rFonts w:ascii="EYInterstate Light" w:hAnsi="EYInterstate Light" w:cs="Times New Roman"/>
                <w:bCs/>
                <w:color w:val="000000" w:themeColor="text1"/>
                <w:sz w:val="20"/>
                <w:szCs w:val="20"/>
                <w:lang w:val="en-US" w:eastAsia="en-US" w:bidi="ar-SA"/>
              </w:rPr>
            </w:pPr>
            <w:r w:rsidRPr="00E76330">
              <w:rPr>
                <w:rFonts w:ascii="EYInterstate Light" w:hAnsi="EYInterstate Light" w:cs="Times New Roman"/>
                <w:bCs/>
                <w:color w:val="000000" w:themeColor="text1"/>
                <w:sz w:val="20"/>
                <w:szCs w:val="20"/>
                <w:lang w:val="en-US" w:eastAsia="en-US" w:bidi="ar-SA"/>
              </w:rPr>
              <w:t>SAP Ariba</w:t>
            </w:r>
          </w:p>
        </w:tc>
      </w:tr>
      <w:tr w:rsidR="00187DBE" w:rsidRPr="00E76330" w14:paraId="70606AC1" w14:textId="77777777" w:rsidTr="00830798">
        <w:trPr>
          <w:trHeight w:val="315"/>
        </w:trPr>
        <w:tc>
          <w:tcPr>
            <w:tcW w:w="1569" w:type="pct"/>
            <w:shd w:val="clear" w:color="auto" w:fill="F2F2F2" w:themeFill="background1" w:themeFillShade="F2"/>
            <w:noWrap/>
          </w:tcPr>
          <w:p w14:paraId="13D59814" w14:textId="77777777" w:rsidR="00187DBE" w:rsidRPr="00E76330" w:rsidRDefault="00187DBE" w:rsidP="00187DBE">
            <w:pPr>
              <w:spacing w:before="60" w:after="60"/>
              <w:rPr>
                <w:rFonts w:ascii="EYInterstate Light" w:hAnsi="EYInterstate Light" w:cs="Times New Roman"/>
                <w:color w:val="000000" w:themeColor="text1"/>
                <w:sz w:val="20"/>
                <w:szCs w:val="20"/>
                <w:lang w:val="ru-RU" w:eastAsia="en-US" w:bidi="ar-SA"/>
              </w:rPr>
            </w:pPr>
            <w:r w:rsidRPr="00E76330">
              <w:rPr>
                <w:rFonts w:ascii="EYInterstate Light" w:hAnsi="EYInterstate Light" w:cs="Times New Roman"/>
                <w:color w:val="000000" w:themeColor="text1"/>
                <w:sz w:val="20"/>
                <w:szCs w:val="20"/>
                <w:lang w:val="en-US" w:eastAsia="en-US" w:bidi="ar-SA"/>
              </w:rPr>
              <w:t xml:space="preserve">BPML reference </w:t>
            </w:r>
            <w:r w:rsidR="0011663A" w:rsidRPr="00E76330">
              <w:rPr>
                <w:rFonts w:ascii="EYInterstate Light" w:hAnsi="EYInterstate Light" w:cs="Times New Roman"/>
                <w:color w:val="000000" w:themeColor="text1"/>
                <w:sz w:val="20"/>
                <w:szCs w:val="20"/>
                <w:lang w:val="en-US" w:eastAsia="en-US" w:bidi="ar-SA"/>
              </w:rPr>
              <w:t>No.</w:t>
            </w:r>
          </w:p>
        </w:tc>
        <w:tc>
          <w:tcPr>
            <w:tcW w:w="3431" w:type="pct"/>
            <w:shd w:val="clear" w:color="auto" w:fill="auto"/>
            <w:noWrap/>
            <w:vAlign w:val="center"/>
          </w:tcPr>
          <w:p w14:paraId="0437EBDF" w14:textId="7AEB09E9" w:rsidR="00187DBE" w:rsidRPr="00E76330" w:rsidRDefault="00B5285F" w:rsidP="00187DBE">
            <w:pPr>
              <w:rPr>
                <w:rFonts w:ascii="EYInterstate Light" w:hAnsi="EYInterstate Light" w:cs="Times New Roman"/>
                <w:b/>
                <w:bCs/>
                <w:color w:val="000000" w:themeColor="text1"/>
                <w:sz w:val="24"/>
                <w:szCs w:val="24"/>
                <w:lang w:val="en-US" w:eastAsia="en-US" w:bidi="ar-SA"/>
              </w:rPr>
            </w:pPr>
            <w:r w:rsidRPr="00E76330">
              <w:rPr>
                <w:rFonts w:ascii="EYInterstate Light" w:hAnsi="EYInterstate Light" w:cs="Times New Roman"/>
                <w:bCs/>
                <w:color w:val="000000" w:themeColor="text1"/>
                <w:sz w:val="20"/>
                <w:szCs w:val="20"/>
                <w:lang w:val="en-US" w:eastAsia="en-US" w:bidi="ar-SA"/>
              </w:rPr>
              <w:t>ARIBA.</w:t>
            </w:r>
            <w:r w:rsidR="00BE30C2">
              <w:rPr>
                <w:rFonts w:ascii="EYInterstate Light" w:hAnsi="EYInterstate Light" w:cs="Times New Roman"/>
                <w:bCs/>
                <w:color w:val="000000" w:themeColor="text1"/>
                <w:sz w:val="20"/>
                <w:szCs w:val="20"/>
                <w:lang w:val="en-US" w:eastAsia="en-US" w:bidi="ar-SA"/>
              </w:rPr>
              <w:t>03.01</w:t>
            </w:r>
            <w:r w:rsidRPr="00E76330">
              <w:rPr>
                <w:rFonts w:ascii="EYInterstate Light" w:hAnsi="EYInterstate Light" w:cs="Times New Roman"/>
                <w:bCs/>
                <w:color w:val="000000" w:themeColor="text1"/>
                <w:sz w:val="20"/>
                <w:szCs w:val="20"/>
                <w:lang w:val="en-US" w:eastAsia="en-US" w:bidi="ar-SA"/>
              </w:rPr>
              <w:t xml:space="preserve"> TO ARIBA.</w:t>
            </w:r>
            <w:r w:rsidR="00BE30C2">
              <w:rPr>
                <w:rFonts w:ascii="EYInterstate Light" w:hAnsi="EYInterstate Light" w:cs="Times New Roman"/>
                <w:bCs/>
                <w:color w:val="000000" w:themeColor="text1"/>
                <w:sz w:val="20"/>
                <w:szCs w:val="20"/>
                <w:lang w:val="en-US" w:eastAsia="en-US" w:bidi="ar-SA"/>
              </w:rPr>
              <w:t>03.13</w:t>
            </w:r>
          </w:p>
        </w:tc>
      </w:tr>
    </w:tbl>
    <w:p w14:paraId="3DEC566A" w14:textId="77777777" w:rsidR="000571EA" w:rsidRPr="00E76330" w:rsidRDefault="000571EA" w:rsidP="000571EA">
      <w:pPr>
        <w:spacing w:before="120"/>
        <w:jc w:val="both"/>
        <w:rPr>
          <w:rFonts w:ascii="EYInterstate Light" w:hAnsi="EYInterstate Light"/>
          <w:b/>
          <w:bCs/>
          <w:color w:val="000000" w:themeColor="text1"/>
        </w:rPr>
      </w:pPr>
    </w:p>
    <w:tbl>
      <w:tblPr>
        <w:tblW w:w="4937" w:type="pct"/>
        <w:tblBorders>
          <w:top w:val="dotted" w:sz="8" w:space="0" w:color="7F7E82"/>
          <w:left w:val="dotted" w:sz="8" w:space="0" w:color="7F7E82"/>
          <w:bottom w:val="dotted" w:sz="8" w:space="0" w:color="7F7E82"/>
          <w:right w:val="dotted" w:sz="8" w:space="0" w:color="7F7E82"/>
          <w:insideH w:val="dotted" w:sz="8" w:space="0" w:color="7F7E82"/>
          <w:insideV w:val="dotted" w:sz="8" w:space="0" w:color="7F7E82"/>
        </w:tblBorders>
        <w:tblCellMar>
          <w:left w:w="115" w:type="dxa"/>
          <w:right w:w="115" w:type="dxa"/>
        </w:tblCellMar>
        <w:tblLook w:val="0000" w:firstRow="0" w:lastRow="0" w:firstColumn="0" w:lastColumn="0" w:noHBand="0" w:noVBand="0"/>
      </w:tblPr>
      <w:tblGrid>
        <w:gridCol w:w="2399"/>
        <w:gridCol w:w="3970"/>
        <w:gridCol w:w="1782"/>
        <w:gridCol w:w="1347"/>
      </w:tblGrid>
      <w:tr w:rsidR="000571EA" w:rsidRPr="00E76330" w14:paraId="7B9A0459" w14:textId="77777777" w:rsidTr="00DF158B">
        <w:trPr>
          <w:trHeight w:val="368"/>
        </w:trPr>
        <w:tc>
          <w:tcPr>
            <w:tcW w:w="5000" w:type="pct"/>
            <w:gridSpan w:val="4"/>
            <w:shd w:val="clear" w:color="auto" w:fill="FFC000"/>
          </w:tcPr>
          <w:p w14:paraId="2EBBF45B" w14:textId="77777777" w:rsidR="000571EA" w:rsidRPr="00E76330" w:rsidRDefault="000571EA" w:rsidP="000571EA">
            <w:pPr>
              <w:rPr>
                <w:rFonts w:ascii="EYInterstate Light" w:hAnsi="EYInterstate Light" w:cs="Times New Roman"/>
                <w:b/>
                <w:bCs/>
                <w:color w:val="000000" w:themeColor="text1"/>
                <w:sz w:val="24"/>
                <w:szCs w:val="24"/>
                <w:lang w:val="en-US" w:eastAsia="en-US" w:bidi="ar-SA"/>
              </w:rPr>
            </w:pPr>
            <w:r w:rsidRPr="00E76330">
              <w:rPr>
                <w:rFonts w:ascii="EYInterstate Light" w:hAnsi="EYInterstate Light" w:cs="Times New Roman"/>
                <w:b/>
                <w:bCs/>
                <w:color w:val="000000" w:themeColor="text1"/>
                <w:sz w:val="24"/>
                <w:szCs w:val="24"/>
                <w:lang w:val="en-US" w:eastAsia="en-US" w:bidi="ar-SA"/>
              </w:rPr>
              <w:t>Review History</w:t>
            </w:r>
          </w:p>
        </w:tc>
      </w:tr>
      <w:tr w:rsidR="000571EA" w:rsidRPr="00E76330" w14:paraId="26E512B6" w14:textId="77777777" w:rsidTr="008C064C">
        <w:trPr>
          <w:trHeight w:val="386"/>
        </w:trPr>
        <w:tc>
          <w:tcPr>
            <w:tcW w:w="3353" w:type="pct"/>
            <w:gridSpan w:val="2"/>
            <w:shd w:val="clear" w:color="auto" w:fill="808080" w:themeFill="background1" w:themeFillShade="80"/>
          </w:tcPr>
          <w:p w14:paraId="5EA5BA80" w14:textId="77777777" w:rsidR="000571EA" w:rsidRPr="00E76330" w:rsidRDefault="000571EA" w:rsidP="000571EA">
            <w:pPr>
              <w:spacing w:before="60" w:after="60"/>
              <w:rPr>
                <w:rFonts w:ascii="EYInterstate Light" w:hAnsi="EYInterstate Light" w:cs="Times New Roman"/>
                <w:bCs/>
                <w:color w:val="000000" w:themeColor="text1"/>
                <w:sz w:val="16"/>
                <w:szCs w:val="24"/>
                <w:lang w:val="en-US" w:eastAsia="en-US" w:bidi="ar-SA"/>
              </w:rPr>
            </w:pPr>
            <w:r w:rsidRPr="00E76330">
              <w:rPr>
                <w:rFonts w:ascii="EYInterstate Light" w:hAnsi="EYInterstate Light" w:cs="Times New Roman"/>
                <w:bCs/>
                <w:color w:val="000000" w:themeColor="text1"/>
                <w:sz w:val="16"/>
                <w:szCs w:val="24"/>
                <w:lang w:val="en-US" w:eastAsia="en-US" w:bidi="ar-SA"/>
              </w:rPr>
              <w:t>Document Version</w:t>
            </w:r>
          </w:p>
        </w:tc>
        <w:tc>
          <w:tcPr>
            <w:tcW w:w="1647" w:type="pct"/>
            <w:gridSpan w:val="2"/>
            <w:shd w:val="clear" w:color="auto" w:fill="808080" w:themeFill="background1" w:themeFillShade="80"/>
          </w:tcPr>
          <w:p w14:paraId="16F09732" w14:textId="77777777" w:rsidR="000571EA" w:rsidRPr="00E76330" w:rsidRDefault="00193CD0" w:rsidP="000571EA">
            <w:pPr>
              <w:spacing w:before="60" w:after="60"/>
              <w:rPr>
                <w:rFonts w:ascii="EYInterstate Light" w:hAnsi="EYInterstate Light" w:cs="Times New Roman"/>
                <w:bCs/>
                <w:color w:val="000000" w:themeColor="text1"/>
                <w:sz w:val="16"/>
                <w:szCs w:val="24"/>
                <w:lang w:val="en-US" w:eastAsia="en-US" w:bidi="ar-SA"/>
              </w:rPr>
            </w:pPr>
            <w:r w:rsidRPr="00E76330">
              <w:rPr>
                <w:rFonts w:ascii="EYInterstate Light" w:hAnsi="EYInterstate Light" w:cs="Times New Roman"/>
                <w:bCs/>
                <w:color w:val="000000" w:themeColor="text1"/>
                <w:sz w:val="16"/>
                <w:szCs w:val="24"/>
                <w:lang w:val="en-US" w:eastAsia="en-US" w:bidi="ar-SA"/>
              </w:rPr>
              <w:t>V</w:t>
            </w:r>
            <w:r w:rsidR="003D7EBD" w:rsidRPr="00E76330">
              <w:rPr>
                <w:rFonts w:ascii="EYInterstate Light" w:hAnsi="EYInterstate Light" w:cs="Times New Roman"/>
                <w:bCs/>
                <w:color w:val="000000" w:themeColor="text1"/>
                <w:sz w:val="16"/>
                <w:szCs w:val="24"/>
                <w:lang w:val="en-US" w:eastAsia="en-US" w:bidi="ar-SA"/>
              </w:rPr>
              <w:t>1.0</w:t>
            </w:r>
          </w:p>
        </w:tc>
      </w:tr>
      <w:tr w:rsidR="00DF158B" w:rsidRPr="00E76330" w14:paraId="38844FC2" w14:textId="77777777" w:rsidTr="008C064C">
        <w:trPr>
          <w:trHeight w:val="54"/>
        </w:trPr>
        <w:tc>
          <w:tcPr>
            <w:tcW w:w="1263" w:type="pct"/>
            <w:shd w:val="clear" w:color="auto" w:fill="F0F0F0"/>
          </w:tcPr>
          <w:p w14:paraId="3D0B96C6" w14:textId="77777777" w:rsidR="000571EA" w:rsidRPr="00E76330" w:rsidRDefault="000571EA" w:rsidP="000571EA">
            <w:pPr>
              <w:spacing w:before="60" w:after="60"/>
              <w:rPr>
                <w:rFonts w:ascii="EYInterstate Light" w:hAnsi="EYInterstate Light" w:cs="Times New Roman"/>
                <w:color w:val="000000" w:themeColor="text1"/>
                <w:sz w:val="20"/>
                <w:szCs w:val="20"/>
                <w:lang w:val="en-US" w:eastAsia="en-US" w:bidi="ar-SA"/>
              </w:rPr>
            </w:pPr>
            <w:r w:rsidRPr="00E76330">
              <w:rPr>
                <w:rFonts w:ascii="EYInterstate Light" w:hAnsi="EYInterstate Light" w:cs="Times New Roman"/>
                <w:color w:val="000000" w:themeColor="text1"/>
                <w:sz w:val="20"/>
                <w:szCs w:val="20"/>
                <w:lang w:val="en-US" w:eastAsia="en-US" w:bidi="ar-SA"/>
              </w:rPr>
              <w:t>Created By:</w:t>
            </w:r>
          </w:p>
        </w:tc>
        <w:tc>
          <w:tcPr>
            <w:tcW w:w="2090" w:type="pct"/>
            <w:shd w:val="clear" w:color="auto" w:fill="auto"/>
            <w:vAlign w:val="center"/>
          </w:tcPr>
          <w:p w14:paraId="00A40ECA" w14:textId="734ECE21" w:rsidR="000571EA" w:rsidRPr="00E76330" w:rsidRDefault="000571EA" w:rsidP="000571EA">
            <w:pPr>
              <w:rPr>
                <w:rFonts w:ascii="EYInterstate Light" w:hAnsi="EYInterstate Light" w:cs="Times New Roman"/>
                <w:bCs/>
                <w:color w:val="000000" w:themeColor="text1"/>
                <w:sz w:val="20"/>
                <w:szCs w:val="20"/>
                <w:lang w:val="en-US" w:eastAsia="en-US" w:bidi="ar-SA"/>
              </w:rPr>
            </w:pPr>
          </w:p>
        </w:tc>
        <w:tc>
          <w:tcPr>
            <w:tcW w:w="938" w:type="pct"/>
            <w:shd w:val="clear" w:color="auto" w:fill="F0F0F0"/>
          </w:tcPr>
          <w:p w14:paraId="30D7FB3B" w14:textId="77777777" w:rsidR="000571EA" w:rsidRPr="00E76330" w:rsidRDefault="000571EA" w:rsidP="000571EA">
            <w:pPr>
              <w:spacing w:before="60" w:after="60"/>
              <w:rPr>
                <w:rFonts w:ascii="EYInterstate Light" w:hAnsi="EYInterstate Light" w:cs="Times New Roman"/>
                <w:color w:val="000000" w:themeColor="text1"/>
                <w:sz w:val="20"/>
                <w:szCs w:val="20"/>
                <w:lang w:val="en-US" w:eastAsia="en-US" w:bidi="ar-SA"/>
              </w:rPr>
            </w:pPr>
            <w:r w:rsidRPr="00E76330">
              <w:rPr>
                <w:rFonts w:ascii="EYInterstate Light" w:hAnsi="EYInterstate Light" w:cs="Times New Roman"/>
                <w:color w:val="000000" w:themeColor="text1"/>
                <w:sz w:val="20"/>
                <w:szCs w:val="20"/>
                <w:lang w:val="en-US" w:eastAsia="en-US" w:bidi="ar-SA"/>
              </w:rPr>
              <w:t>Created Date:</w:t>
            </w:r>
          </w:p>
        </w:tc>
        <w:tc>
          <w:tcPr>
            <w:tcW w:w="709" w:type="pct"/>
            <w:shd w:val="clear" w:color="auto" w:fill="auto"/>
            <w:vAlign w:val="center"/>
          </w:tcPr>
          <w:p w14:paraId="68CDC17A" w14:textId="0F62411B" w:rsidR="000571EA" w:rsidRPr="00E76330" w:rsidRDefault="000571EA" w:rsidP="000571EA">
            <w:pPr>
              <w:rPr>
                <w:rFonts w:ascii="EYInterstate Light" w:hAnsi="EYInterstate Light" w:cs="Times New Roman"/>
                <w:b/>
                <w:bCs/>
                <w:color w:val="000000" w:themeColor="text1"/>
                <w:sz w:val="24"/>
                <w:szCs w:val="24"/>
                <w:lang w:val="en-US" w:eastAsia="en-US" w:bidi="ar-SA"/>
              </w:rPr>
            </w:pPr>
          </w:p>
        </w:tc>
      </w:tr>
      <w:tr w:rsidR="00DF158B" w:rsidRPr="00E76330" w14:paraId="4CD5D96C" w14:textId="77777777" w:rsidTr="008C064C">
        <w:trPr>
          <w:trHeight w:val="386"/>
        </w:trPr>
        <w:tc>
          <w:tcPr>
            <w:tcW w:w="1263" w:type="pct"/>
            <w:shd w:val="clear" w:color="auto" w:fill="F2F2F2" w:themeFill="background1" w:themeFillShade="F2"/>
            <w:noWrap/>
          </w:tcPr>
          <w:p w14:paraId="46F48CF5" w14:textId="77777777" w:rsidR="000571EA" w:rsidRPr="00E76330" w:rsidRDefault="000571EA" w:rsidP="000571EA">
            <w:pPr>
              <w:spacing w:before="60" w:after="60"/>
              <w:rPr>
                <w:rFonts w:ascii="EYInterstate Light" w:hAnsi="EYInterstate Light" w:cs="Times New Roman"/>
                <w:color w:val="000000" w:themeColor="text1"/>
                <w:sz w:val="20"/>
                <w:szCs w:val="20"/>
                <w:lang w:val="en-US" w:eastAsia="en-US" w:bidi="ar-SA"/>
              </w:rPr>
            </w:pPr>
            <w:r w:rsidRPr="00E76330">
              <w:rPr>
                <w:rFonts w:ascii="EYInterstate Light" w:hAnsi="EYInterstate Light" w:cs="Times New Roman"/>
                <w:color w:val="000000" w:themeColor="text1"/>
                <w:sz w:val="20"/>
                <w:szCs w:val="20"/>
                <w:lang w:val="en-US" w:eastAsia="en-US" w:bidi="ar-SA"/>
              </w:rPr>
              <w:t>Reviewed By:</w:t>
            </w:r>
          </w:p>
        </w:tc>
        <w:tc>
          <w:tcPr>
            <w:tcW w:w="2090" w:type="pct"/>
            <w:shd w:val="clear" w:color="auto" w:fill="auto"/>
            <w:noWrap/>
            <w:vAlign w:val="center"/>
          </w:tcPr>
          <w:p w14:paraId="2ED077C9" w14:textId="3146C93E" w:rsidR="000571EA" w:rsidRPr="00E76330" w:rsidRDefault="000571EA" w:rsidP="00CC053C">
            <w:pPr>
              <w:rPr>
                <w:rFonts w:ascii="EYInterstate Light" w:hAnsi="EYInterstate Light" w:cs="Times New Roman"/>
                <w:bCs/>
                <w:color w:val="000000" w:themeColor="text1"/>
                <w:sz w:val="20"/>
                <w:szCs w:val="20"/>
                <w:lang w:val="en-US" w:eastAsia="en-US" w:bidi="ar-SA"/>
              </w:rPr>
            </w:pPr>
          </w:p>
        </w:tc>
        <w:tc>
          <w:tcPr>
            <w:tcW w:w="938" w:type="pct"/>
            <w:shd w:val="clear" w:color="auto" w:fill="F2F2F2" w:themeFill="background1" w:themeFillShade="F2"/>
            <w:noWrap/>
          </w:tcPr>
          <w:p w14:paraId="0E901943" w14:textId="77777777" w:rsidR="000571EA" w:rsidRPr="00E76330" w:rsidRDefault="000571EA" w:rsidP="000571EA">
            <w:pPr>
              <w:spacing w:before="60" w:after="60"/>
              <w:rPr>
                <w:rFonts w:ascii="EYInterstate Light" w:hAnsi="EYInterstate Light" w:cs="Times New Roman"/>
                <w:color w:val="000000" w:themeColor="text1"/>
                <w:sz w:val="20"/>
                <w:szCs w:val="20"/>
                <w:lang w:val="en-US" w:eastAsia="en-US" w:bidi="ar-SA"/>
              </w:rPr>
            </w:pPr>
            <w:r w:rsidRPr="00E76330">
              <w:rPr>
                <w:rFonts w:ascii="EYInterstate Light" w:hAnsi="EYInterstate Light" w:cs="Times New Roman"/>
                <w:color w:val="000000" w:themeColor="text1"/>
                <w:sz w:val="20"/>
                <w:szCs w:val="20"/>
                <w:lang w:val="en-US" w:eastAsia="en-US" w:bidi="ar-SA"/>
              </w:rPr>
              <w:t>Review Date:</w:t>
            </w:r>
          </w:p>
        </w:tc>
        <w:tc>
          <w:tcPr>
            <w:tcW w:w="709" w:type="pct"/>
            <w:shd w:val="clear" w:color="auto" w:fill="auto"/>
            <w:noWrap/>
            <w:vAlign w:val="center"/>
          </w:tcPr>
          <w:p w14:paraId="4925DE81" w14:textId="476865E0" w:rsidR="000571EA" w:rsidRPr="00E76330" w:rsidRDefault="000571EA" w:rsidP="000571EA">
            <w:pPr>
              <w:rPr>
                <w:rFonts w:ascii="EYInterstate Light" w:hAnsi="EYInterstate Light" w:cs="Times New Roman"/>
                <w:b/>
                <w:bCs/>
                <w:color w:val="000000" w:themeColor="text1"/>
                <w:sz w:val="24"/>
                <w:szCs w:val="24"/>
                <w:lang w:val="en-US" w:eastAsia="en-US" w:bidi="ar-SA"/>
              </w:rPr>
            </w:pPr>
          </w:p>
        </w:tc>
      </w:tr>
      <w:tr w:rsidR="00DF158B" w:rsidRPr="00A52050" w14:paraId="1F0886E7" w14:textId="77777777" w:rsidTr="008C064C">
        <w:trPr>
          <w:trHeight w:val="386"/>
        </w:trPr>
        <w:tc>
          <w:tcPr>
            <w:tcW w:w="1263" w:type="pct"/>
            <w:shd w:val="clear" w:color="auto" w:fill="F2F2F2" w:themeFill="background1" w:themeFillShade="F2"/>
            <w:noWrap/>
          </w:tcPr>
          <w:p w14:paraId="4302E6EA" w14:textId="77777777" w:rsidR="000571EA" w:rsidRPr="00E76330" w:rsidRDefault="000571EA" w:rsidP="000571EA">
            <w:pPr>
              <w:spacing w:before="60" w:after="60"/>
              <w:rPr>
                <w:rFonts w:ascii="EYInterstate Light" w:hAnsi="EYInterstate Light" w:cs="Times New Roman"/>
                <w:color w:val="000000" w:themeColor="text1"/>
                <w:sz w:val="20"/>
                <w:szCs w:val="20"/>
                <w:lang w:val="en-US" w:eastAsia="en-US" w:bidi="ar-SA"/>
              </w:rPr>
            </w:pPr>
            <w:r w:rsidRPr="00E76330">
              <w:rPr>
                <w:rFonts w:ascii="EYInterstate Light" w:hAnsi="EYInterstate Light" w:cs="Times New Roman"/>
                <w:color w:val="000000" w:themeColor="text1"/>
                <w:sz w:val="20"/>
                <w:szCs w:val="20"/>
                <w:lang w:val="en-US" w:eastAsia="en-US" w:bidi="ar-SA"/>
              </w:rPr>
              <w:t>EY Project Manager</w:t>
            </w:r>
            <w:r w:rsidR="005D5D0C" w:rsidRPr="00E76330">
              <w:rPr>
                <w:rFonts w:ascii="EYInterstate Light" w:hAnsi="EYInterstate Light" w:cs="Times New Roman"/>
                <w:color w:val="000000" w:themeColor="text1"/>
                <w:sz w:val="20"/>
                <w:szCs w:val="20"/>
                <w:lang w:val="en-US" w:eastAsia="en-US" w:bidi="ar-SA"/>
              </w:rPr>
              <w:t>:</w:t>
            </w:r>
          </w:p>
        </w:tc>
        <w:tc>
          <w:tcPr>
            <w:tcW w:w="2090" w:type="pct"/>
            <w:shd w:val="clear" w:color="auto" w:fill="auto"/>
            <w:noWrap/>
            <w:vAlign w:val="center"/>
          </w:tcPr>
          <w:p w14:paraId="61618150" w14:textId="03A30FBE" w:rsidR="000571EA" w:rsidRPr="00E76330" w:rsidRDefault="000571EA" w:rsidP="000571EA">
            <w:pPr>
              <w:rPr>
                <w:rFonts w:ascii="EYInterstate Light" w:hAnsi="EYInterstate Light" w:cs="Times New Roman"/>
                <w:bCs/>
                <w:color w:val="000000" w:themeColor="text1"/>
                <w:sz w:val="20"/>
                <w:szCs w:val="20"/>
                <w:lang w:val="en-US" w:eastAsia="en-US" w:bidi="ar-SA"/>
              </w:rPr>
            </w:pPr>
          </w:p>
        </w:tc>
        <w:tc>
          <w:tcPr>
            <w:tcW w:w="938" w:type="pct"/>
            <w:shd w:val="clear" w:color="auto" w:fill="F2F2F2" w:themeFill="background1" w:themeFillShade="F2"/>
            <w:noWrap/>
          </w:tcPr>
          <w:p w14:paraId="74AABFE3" w14:textId="77777777" w:rsidR="000571EA" w:rsidRPr="00E76330" w:rsidRDefault="000571EA" w:rsidP="000571EA">
            <w:pPr>
              <w:spacing w:before="60" w:after="60"/>
              <w:rPr>
                <w:rFonts w:ascii="EYInterstate Light" w:hAnsi="EYInterstate Light" w:cs="Times New Roman"/>
                <w:color w:val="000000" w:themeColor="text1"/>
                <w:sz w:val="20"/>
                <w:szCs w:val="20"/>
                <w:lang w:val="en-US" w:eastAsia="en-US" w:bidi="ar-SA"/>
              </w:rPr>
            </w:pPr>
            <w:r w:rsidRPr="00E76330">
              <w:rPr>
                <w:rFonts w:ascii="EYInterstate Light" w:hAnsi="EYInterstate Light" w:cs="Times New Roman"/>
                <w:color w:val="000000" w:themeColor="text1"/>
                <w:sz w:val="20"/>
                <w:szCs w:val="20"/>
                <w:lang w:val="en-US" w:eastAsia="en-US" w:bidi="ar-SA"/>
              </w:rPr>
              <w:t>Review Date</w:t>
            </w:r>
            <w:r w:rsidR="007B626C" w:rsidRPr="00E76330">
              <w:rPr>
                <w:rFonts w:ascii="EYInterstate Light" w:hAnsi="EYInterstate Light" w:cs="Times New Roman"/>
                <w:color w:val="000000" w:themeColor="text1"/>
                <w:sz w:val="20"/>
                <w:szCs w:val="20"/>
                <w:lang w:val="en-US" w:eastAsia="en-US" w:bidi="ar-SA"/>
              </w:rPr>
              <w:t>:</w:t>
            </w:r>
          </w:p>
        </w:tc>
        <w:tc>
          <w:tcPr>
            <w:tcW w:w="709" w:type="pct"/>
            <w:shd w:val="clear" w:color="auto" w:fill="auto"/>
            <w:noWrap/>
            <w:vAlign w:val="center"/>
          </w:tcPr>
          <w:p w14:paraId="559061E6" w14:textId="0B191DA4" w:rsidR="000571EA" w:rsidRPr="00A52050" w:rsidRDefault="000571EA" w:rsidP="000571EA">
            <w:pPr>
              <w:rPr>
                <w:rFonts w:ascii="EYInterstate Light" w:hAnsi="EYInterstate Light" w:cs="Times New Roman"/>
                <w:bCs/>
                <w:color w:val="000000" w:themeColor="text1"/>
                <w:sz w:val="20"/>
                <w:szCs w:val="20"/>
                <w:lang w:val="en-US" w:eastAsia="en-US" w:bidi="ar-SA"/>
              </w:rPr>
            </w:pPr>
          </w:p>
        </w:tc>
      </w:tr>
      <w:tr w:rsidR="00DF158B" w:rsidRPr="00E76330" w14:paraId="068DD1F1" w14:textId="77777777" w:rsidTr="008C064C">
        <w:trPr>
          <w:trHeight w:val="386"/>
        </w:trPr>
        <w:tc>
          <w:tcPr>
            <w:tcW w:w="1263" w:type="pct"/>
            <w:shd w:val="clear" w:color="auto" w:fill="F2F2F2" w:themeFill="background1" w:themeFillShade="F2"/>
            <w:noWrap/>
          </w:tcPr>
          <w:p w14:paraId="252C174C" w14:textId="38A64CDD" w:rsidR="00815DAA" w:rsidRPr="00E76330" w:rsidRDefault="00B63E37" w:rsidP="000571EA">
            <w:pPr>
              <w:spacing w:before="60" w:after="60"/>
              <w:rPr>
                <w:rFonts w:ascii="EYInterstate Light" w:hAnsi="EYInterstate Light" w:cs="Times New Roman"/>
                <w:color w:val="000000" w:themeColor="text1"/>
                <w:sz w:val="20"/>
                <w:szCs w:val="20"/>
                <w:lang w:val="en-US" w:eastAsia="en-US" w:bidi="ar-SA"/>
              </w:rPr>
            </w:pPr>
            <w:r>
              <w:rPr>
                <w:rFonts w:ascii="EYInterstate Light" w:hAnsi="EYInterstate Light" w:cs="Times New Roman"/>
                <w:color w:val="000000" w:themeColor="text1"/>
                <w:sz w:val="20"/>
                <w:szCs w:val="20"/>
                <w:lang w:val="en-US" w:eastAsia="en-US" w:bidi="ar-SA"/>
              </w:rPr>
              <w:t>XX</w:t>
            </w:r>
            <w:r w:rsidR="00B5285F" w:rsidRPr="00E76330">
              <w:rPr>
                <w:rFonts w:ascii="EYInterstate Light" w:hAnsi="EYInterstate Light" w:cs="Times New Roman"/>
                <w:color w:val="000000" w:themeColor="text1"/>
                <w:sz w:val="20"/>
                <w:szCs w:val="20"/>
                <w:lang w:val="en-US" w:eastAsia="en-US" w:bidi="ar-SA"/>
              </w:rPr>
              <w:t xml:space="preserve"> </w:t>
            </w:r>
            <w:r w:rsidR="00815DAA" w:rsidRPr="00E76330">
              <w:rPr>
                <w:rFonts w:ascii="EYInterstate Light" w:hAnsi="EYInterstate Light" w:cs="Times New Roman"/>
                <w:color w:val="000000" w:themeColor="text1"/>
                <w:sz w:val="20"/>
                <w:szCs w:val="20"/>
                <w:lang w:val="en-US" w:eastAsia="en-US" w:bidi="ar-SA"/>
              </w:rPr>
              <w:t>Project Manager:</w:t>
            </w:r>
          </w:p>
        </w:tc>
        <w:tc>
          <w:tcPr>
            <w:tcW w:w="2090" w:type="pct"/>
            <w:shd w:val="clear" w:color="auto" w:fill="auto"/>
            <w:noWrap/>
            <w:vAlign w:val="center"/>
          </w:tcPr>
          <w:p w14:paraId="27868E1C" w14:textId="219F92B0" w:rsidR="00815DAA" w:rsidRPr="00E76330" w:rsidRDefault="00815DAA" w:rsidP="000571EA">
            <w:pPr>
              <w:rPr>
                <w:rFonts w:ascii="EYInterstate Light" w:hAnsi="EYInterstate Light" w:cs="Times New Roman"/>
                <w:bCs/>
                <w:color w:val="000000" w:themeColor="text1"/>
                <w:sz w:val="20"/>
                <w:szCs w:val="20"/>
                <w:lang w:val="en-US" w:eastAsia="en-US" w:bidi="ar-SA"/>
              </w:rPr>
            </w:pPr>
          </w:p>
        </w:tc>
        <w:tc>
          <w:tcPr>
            <w:tcW w:w="938" w:type="pct"/>
            <w:shd w:val="clear" w:color="auto" w:fill="F2F2F2" w:themeFill="background1" w:themeFillShade="F2"/>
            <w:noWrap/>
          </w:tcPr>
          <w:p w14:paraId="7006974B" w14:textId="77777777" w:rsidR="00815DAA" w:rsidRPr="00E76330" w:rsidRDefault="00945BBA" w:rsidP="000571EA">
            <w:pPr>
              <w:spacing w:before="60" w:after="60"/>
              <w:rPr>
                <w:rFonts w:ascii="EYInterstate Light" w:hAnsi="EYInterstate Light" w:cs="Times New Roman"/>
                <w:color w:val="000000" w:themeColor="text1"/>
                <w:sz w:val="20"/>
                <w:szCs w:val="20"/>
                <w:lang w:val="en-US" w:eastAsia="en-US" w:bidi="ar-SA"/>
              </w:rPr>
            </w:pPr>
            <w:r w:rsidRPr="00E76330">
              <w:rPr>
                <w:rFonts w:ascii="EYInterstate Light" w:hAnsi="EYInterstate Light" w:cs="Times New Roman"/>
                <w:color w:val="000000" w:themeColor="text1"/>
                <w:sz w:val="20"/>
                <w:szCs w:val="20"/>
                <w:lang w:val="en-US" w:eastAsia="en-US" w:bidi="ar-SA"/>
              </w:rPr>
              <w:t>Review Date:</w:t>
            </w:r>
          </w:p>
        </w:tc>
        <w:tc>
          <w:tcPr>
            <w:tcW w:w="709" w:type="pct"/>
            <w:shd w:val="clear" w:color="auto" w:fill="auto"/>
            <w:noWrap/>
            <w:vAlign w:val="center"/>
          </w:tcPr>
          <w:p w14:paraId="47E71141" w14:textId="77777777" w:rsidR="00815DAA" w:rsidRPr="00E76330" w:rsidRDefault="00815DAA" w:rsidP="000571EA">
            <w:pPr>
              <w:rPr>
                <w:rFonts w:ascii="EYInterstate Light" w:hAnsi="EYInterstate Light" w:cs="Times New Roman"/>
                <w:b/>
                <w:bCs/>
                <w:color w:val="000000" w:themeColor="text1"/>
                <w:sz w:val="24"/>
                <w:szCs w:val="24"/>
                <w:lang w:val="en-US" w:eastAsia="en-US" w:bidi="ar-SA"/>
              </w:rPr>
            </w:pPr>
          </w:p>
        </w:tc>
      </w:tr>
    </w:tbl>
    <w:p w14:paraId="09BBD08A" w14:textId="62B67BB6" w:rsidR="00356605" w:rsidRDefault="00356605" w:rsidP="000571EA">
      <w:pPr>
        <w:spacing w:before="240"/>
        <w:rPr>
          <w:rFonts w:ascii="EYInterstate Light" w:hAnsi="EYInterstate Light" w:cs="Times New Roman"/>
          <w:b/>
          <w:bCs/>
          <w:color w:val="000000" w:themeColor="text1"/>
          <w:kern w:val="12"/>
          <w:sz w:val="20"/>
          <w:szCs w:val="24"/>
          <w:lang w:val="en-US" w:eastAsia="en-US" w:bidi="ar-SA"/>
        </w:rPr>
      </w:pPr>
    </w:p>
    <w:p w14:paraId="0DB4DDCC" w14:textId="26DA125E" w:rsidR="002347D7" w:rsidRDefault="002347D7" w:rsidP="000571EA">
      <w:pPr>
        <w:spacing w:before="240"/>
        <w:rPr>
          <w:rFonts w:ascii="EYInterstate Light" w:hAnsi="EYInterstate Light" w:cs="Times New Roman"/>
          <w:b/>
          <w:bCs/>
          <w:color w:val="000000" w:themeColor="text1"/>
          <w:kern w:val="12"/>
          <w:sz w:val="20"/>
          <w:szCs w:val="24"/>
          <w:lang w:val="en-US" w:eastAsia="en-US" w:bidi="ar-SA"/>
        </w:rPr>
      </w:pPr>
    </w:p>
    <w:p w14:paraId="16FF5AD2" w14:textId="77777777" w:rsidR="008C064C" w:rsidRPr="00E76330" w:rsidRDefault="008C064C" w:rsidP="000571EA">
      <w:pPr>
        <w:spacing w:before="240"/>
        <w:rPr>
          <w:rFonts w:ascii="EYInterstate Light" w:hAnsi="EYInterstate Light" w:cs="Times New Roman"/>
          <w:b/>
          <w:bCs/>
          <w:color w:val="000000" w:themeColor="text1"/>
          <w:kern w:val="12"/>
          <w:sz w:val="20"/>
          <w:szCs w:val="24"/>
          <w:lang w:val="en-US" w:eastAsia="en-US" w:bidi="ar-SA"/>
        </w:rPr>
      </w:pPr>
    </w:p>
    <w:tbl>
      <w:tblPr>
        <w:tblpPr w:leftFromText="180" w:rightFromText="180" w:vertAnchor="text" w:horzAnchor="margin" w:tblpY="92"/>
        <w:tblW w:w="4441" w:type="pct"/>
        <w:tblBorders>
          <w:top w:val="dotted" w:sz="8" w:space="0" w:color="7F7E82"/>
          <w:left w:val="dotted" w:sz="8" w:space="0" w:color="7F7E82"/>
          <w:bottom w:val="dotted" w:sz="8" w:space="0" w:color="7F7E82"/>
          <w:right w:val="dotted" w:sz="8" w:space="0" w:color="7F7E82"/>
          <w:insideH w:val="dotted" w:sz="8" w:space="0" w:color="7F7E82"/>
          <w:insideV w:val="dotted" w:sz="8" w:space="0" w:color="7F7E82"/>
        </w:tblBorders>
        <w:tblLayout w:type="fixed"/>
        <w:tblCellMar>
          <w:left w:w="115" w:type="dxa"/>
          <w:right w:w="115" w:type="dxa"/>
        </w:tblCellMar>
        <w:tblLook w:val="0000" w:firstRow="0" w:lastRow="0" w:firstColumn="0" w:lastColumn="0" w:noHBand="0" w:noVBand="0"/>
      </w:tblPr>
      <w:tblGrid>
        <w:gridCol w:w="2386"/>
        <w:gridCol w:w="1888"/>
        <w:gridCol w:w="1384"/>
        <w:gridCol w:w="1259"/>
        <w:gridCol w:w="1627"/>
      </w:tblGrid>
      <w:tr w:rsidR="002347D7" w:rsidRPr="00E76330" w14:paraId="2F2E71BE" w14:textId="77777777" w:rsidTr="002347D7">
        <w:tc>
          <w:tcPr>
            <w:tcW w:w="5000" w:type="pct"/>
            <w:gridSpan w:val="5"/>
            <w:shd w:val="clear" w:color="auto" w:fill="FFC000"/>
          </w:tcPr>
          <w:p w14:paraId="435BADFC" w14:textId="77777777" w:rsidR="002347D7" w:rsidRPr="00E76330" w:rsidRDefault="002347D7" w:rsidP="002347D7">
            <w:pPr>
              <w:rPr>
                <w:rFonts w:ascii="EYInterstate Light" w:hAnsi="EYInterstate Light" w:cs="Times New Roman"/>
                <w:bCs/>
                <w:color w:val="000000" w:themeColor="text1"/>
                <w:sz w:val="16"/>
                <w:szCs w:val="24"/>
                <w:lang w:val="en-US" w:eastAsia="en-US" w:bidi="ar-SA"/>
              </w:rPr>
            </w:pPr>
            <w:r w:rsidRPr="00E76330">
              <w:rPr>
                <w:rFonts w:ascii="EYInterstate Light" w:hAnsi="EYInterstate Light" w:cs="Times New Roman"/>
                <w:b/>
                <w:bCs/>
                <w:color w:val="000000" w:themeColor="text1"/>
                <w:sz w:val="24"/>
                <w:szCs w:val="24"/>
                <w:lang w:val="en-US" w:eastAsia="en-US" w:bidi="ar-SA"/>
              </w:rPr>
              <w:t>Approval History</w:t>
            </w:r>
          </w:p>
        </w:tc>
      </w:tr>
      <w:tr w:rsidR="002347D7" w:rsidRPr="00E76330" w14:paraId="1DF85E36" w14:textId="77777777" w:rsidTr="002347D7">
        <w:tc>
          <w:tcPr>
            <w:tcW w:w="1396" w:type="pct"/>
            <w:shd w:val="clear" w:color="auto" w:fill="808080" w:themeFill="background1" w:themeFillShade="80"/>
            <w:vAlign w:val="center"/>
          </w:tcPr>
          <w:p w14:paraId="23CE4DA8" w14:textId="77777777" w:rsidR="002347D7" w:rsidRPr="00E76330" w:rsidRDefault="002347D7" w:rsidP="002347D7">
            <w:pPr>
              <w:spacing w:before="60" w:after="60"/>
              <w:jc w:val="center"/>
              <w:rPr>
                <w:rFonts w:ascii="EYInterstate Light" w:hAnsi="EYInterstate Light" w:cs="Times New Roman"/>
                <w:bCs/>
                <w:color w:val="000000" w:themeColor="text1"/>
                <w:sz w:val="16"/>
                <w:szCs w:val="24"/>
                <w:lang w:val="en-US" w:eastAsia="en-US" w:bidi="ar-SA"/>
              </w:rPr>
            </w:pPr>
            <w:r w:rsidRPr="00E76330">
              <w:rPr>
                <w:rFonts w:ascii="EYInterstate Light" w:hAnsi="EYInterstate Light" w:cs="Times New Roman"/>
                <w:bCs/>
                <w:color w:val="000000" w:themeColor="text1"/>
                <w:sz w:val="16"/>
                <w:szCs w:val="24"/>
                <w:lang w:val="en-US" w:eastAsia="en-US" w:bidi="ar-SA"/>
              </w:rPr>
              <w:t>Name</w:t>
            </w:r>
          </w:p>
        </w:tc>
        <w:tc>
          <w:tcPr>
            <w:tcW w:w="1105" w:type="pct"/>
            <w:shd w:val="clear" w:color="auto" w:fill="808080" w:themeFill="background1" w:themeFillShade="80"/>
            <w:vAlign w:val="center"/>
          </w:tcPr>
          <w:p w14:paraId="3C85F262" w14:textId="77777777" w:rsidR="002347D7" w:rsidRPr="00E76330" w:rsidRDefault="002347D7" w:rsidP="002347D7">
            <w:pPr>
              <w:spacing w:before="60" w:after="60"/>
              <w:jc w:val="center"/>
              <w:rPr>
                <w:rFonts w:ascii="EYInterstate Light" w:hAnsi="EYInterstate Light" w:cs="Times New Roman"/>
                <w:bCs/>
                <w:color w:val="000000" w:themeColor="text1"/>
                <w:sz w:val="16"/>
                <w:szCs w:val="24"/>
                <w:lang w:val="en-US" w:eastAsia="en-US" w:bidi="ar-SA"/>
              </w:rPr>
            </w:pPr>
            <w:r w:rsidRPr="00E76330">
              <w:rPr>
                <w:rFonts w:ascii="EYInterstate Light" w:hAnsi="EYInterstate Light" w:cs="Times New Roman"/>
                <w:bCs/>
                <w:color w:val="000000" w:themeColor="text1"/>
                <w:sz w:val="16"/>
                <w:szCs w:val="24"/>
                <w:lang w:val="en-US" w:eastAsia="en-US" w:bidi="ar-SA"/>
              </w:rPr>
              <w:t>Designation</w:t>
            </w:r>
          </w:p>
        </w:tc>
        <w:tc>
          <w:tcPr>
            <w:tcW w:w="810" w:type="pct"/>
            <w:shd w:val="clear" w:color="auto" w:fill="808080" w:themeFill="background1" w:themeFillShade="80"/>
            <w:vAlign w:val="center"/>
          </w:tcPr>
          <w:p w14:paraId="79B076F6" w14:textId="77777777" w:rsidR="002347D7" w:rsidRPr="00E76330" w:rsidRDefault="002347D7" w:rsidP="002347D7">
            <w:pPr>
              <w:spacing w:before="60" w:after="60"/>
              <w:jc w:val="center"/>
              <w:rPr>
                <w:rFonts w:ascii="EYInterstate Light" w:hAnsi="EYInterstate Light" w:cs="Times New Roman"/>
                <w:bCs/>
                <w:color w:val="000000" w:themeColor="text1"/>
                <w:sz w:val="16"/>
                <w:szCs w:val="24"/>
                <w:lang w:val="en-US" w:eastAsia="en-US" w:bidi="ar-SA"/>
              </w:rPr>
            </w:pPr>
            <w:r w:rsidRPr="00E76330">
              <w:rPr>
                <w:rFonts w:ascii="EYInterstate Light" w:hAnsi="EYInterstate Light" w:cs="Times New Roman"/>
                <w:bCs/>
                <w:color w:val="000000" w:themeColor="text1"/>
                <w:sz w:val="16"/>
                <w:szCs w:val="24"/>
                <w:lang w:val="en-US" w:eastAsia="en-US" w:bidi="ar-SA"/>
              </w:rPr>
              <w:t>Business/Plant</w:t>
            </w:r>
          </w:p>
        </w:tc>
        <w:tc>
          <w:tcPr>
            <w:tcW w:w="737" w:type="pct"/>
            <w:shd w:val="clear" w:color="auto" w:fill="808080" w:themeFill="background1" w:themeFillShade="80"/>
            <w:vAlign w:val="center"/>
          </w:tcPr>
          <w:p w14:paraId="01D0A1A6" w14:textId="77777777" w:rsidR="002347D7" w:rsidRPr="00E76330" w:rsidRDefault="002347D7" w:rsidP="002347D7">
            <w:pPr>
              <w:spacing w:before="60" w:after="60"/>
              <w:jc w:val="center"/>
              <w:rPr>
                <w:rFonts w:ascii="EYInterstate Light" w:hAnsi="EYInterstate Light" w:cs="Times New Roman"/>
                <w:bCs/>
                <w:color w:val="000000" w:themeColor="text1"/>
                <w:sz w:val="16"/>
                <w:szCs w:val="24"/>
                <w:lang w:val="en-US" w:eastAsia="en-US" w:bidi="ar-SA"/>
              </w:rPr>
            </w:pPr>
            <w:r w:rsidRPr="00E76330">
              <w:rPr>
                <w:rFonts w:ascii="EYInterstate Light" w:hAnsi="EYInterstate Light" w:cs="Times New Roman"/>
                <w:bCs/>
                <w:color w:val="000000" w:themeColor="text1"/>
                <w:sz w:val="16"/>
                <w:szCs w:val="24"/>
                <w:lang w:val="en-US" w:eastAsia="en-US" w:bidi="ar-SA"/>
              </w:rPr>
              <w:t>Sign-off date</w:t>
            </w:r>
          </w:p>
        </w:tc>
        <w:tc>
          <w:tcPr>
            <w:tcW w:w="952" w:type="pct"/>
            <w:shd w:val="clear" w:color="auto" w:fill="808080" w:themeFill="background1" w:themeFillShade="80"/>
            <w:vAlign w:val="center"/>
          </w:tcPr>
          <w:p w14:paraId="3BD60E88" w14:textId="77777777" w:rsidR="002347D7" w:rsidRPr="00E76330" w:rsidRDefault="002347D7" w:rsidP="002347D7">
            <w:pPr>
              <w:spacing w:before="60" w:after="60"/>
              <w:jc w:val="center"/>
              <w:rPr>
                <w:rFonts w:ascii="EYInterstate Light" w:hAnsi="EYInterstate Light" w:cs="Times New Roman"/>
                <w:bCs/>
                <w:color w:val="000000" w:themeColor="text1"/>
                <w:sz w:val="16"/>
                <w:szCs w:val="24"/>
                <w:lang w:val="en-US" w:eastAsia="en-US" w:bidi="ar-SA"/>
              </w:rPr>
            </w:pPr>
            <w:r w:rsidRPr="00E76330">
              <w:rPr>
                <w:rFonts w:ascii="EYInterstate Light" w:hAnsi="EYInterstate Light" w:cs="Times New Roman"/>
                <w:bCs/>
                <w:color w:val="000000" w:themeColor="text1"/>
                <w:sz w:val="16"/>
                <w:szCs w:val="24"/>
                <w:lang w:val="en-US" w:eastAsia="en-US" w:bidi="ar-SA"/>
              </w:rPr>
              <w:t>Signature</w:t>
            </w:r>
          </w:p>
        </w:tc>
      </w:tr>
      <w:tr w:rsidR="002347D7" w:rsidRPr="00E76330" w14:paraId="44793E65" w14:textId="77777777" w:rsidTr="002347D7">
        <w:trPr>
          <w:trHeight w:val="315"/>
        </w:trPr>
        <w:tc>
          <w:tcPr>
            <w:tcW w:w="1396" w:type="pct"/>
            <w:shd w:val="clear" w:color="auto" w:fill="auto"/>
            <w:noWrap/>
            <w:vAlign w:val="center"/>
          </w:tcPr>
          <w:p w14:paraId="5C431030" w14:textId="19DE4D70" w:rsidR="002347D7" w:rsidRPr="008C064C" w:rsidRDefault="002347D7" w:rsidP="002347D7">
            <w:pPr>
              <w:rPr>
                <w:rFonts w:ascii="EYInterstate Light" w:hAnsi="EYInterstate Light" w:cs="Times New Roman"/>
                <w:bCs/>
                <w:sz w:val="20"/>
                <w:szCs w:val="20"/>
                <w:lang w:val="en-US" w:eastAsia="en-US" w:bidi="ar-SA"/>
              </w:rPr>
            </w:pPr>
          </w:p>
        </w:tc>
        <w:tc>
          <w:tcPr>
            <w:tcW w:w="1105" w:type="pct"/>
            <w:shd w:val="clear" w:color="auto" w:fill="auto"/>
            <w:noWrap/>
            <w:vAlign w:val="center"/>
          </w:tcPr>
          <w:p w14:paraId="13D0E1B9" w14:textId="04D0D0D4" w:rsidR="002347D7" w:rsidRPr="00E76330" w:rsidRDefault="008C064C" w:rsidP="002347D7">
            <w:pPr>
              <w:rPr>
                <w:rFonts w:ascii="EYInterstate Light" w:hAnsi="EYInterstate Light" w:cs="Times New Roman"/>
                <w:bCs/>
                <w:sz w:val="20"/>
                <w:szCs w:val="20"/>
                <w:lang w:val="en-US" w:eastAsia="en-US" w:bidi="ar-SA"/>
              </w:rPr>
            </w:pPr>
            <w:r>
              <w:rPr>
                <w:rFonts w:ascii="EYInterstate Light" w:hAnsi="EYInterstate Light" w:cs="Times New Roman"/>
                <w:bCs/>
                <w:sz w:val="20"/>
                <w:szCs w:val="20"/>
                <w:lang w:val="en-US" w:eastAsia="en-US" w:bidi="ar-SA"/>
              </w:rPr>
              <w:t xml:space="preserve">Project </w:t>
            </w:r>
            <w:r w:rsidR="00590F0F">
              <w:rPr>
                <w:rFonts w:ascii="EYInterstate Light" w:hAnsi="EYInterstate Light" w:cs="Times New Roman"/>
                <w:bCs/>
                <w:sz w:val="20"/>
                <w:szCs w:val="20"/>
                <w:lang w:val="en-US" w:eastAsia="en-US" w:bidi="ar-SA"/>
              </w:rPr>
              <w:t>Lead</w:t>
            </w:r>
          </w:p>
        </w:tc>
        <w:tc>
          <w:tcPr>
            <w:tcW w:w="810" w:type="pct"/>
            <w:vAlign w:val="center"/>
          </w:tcPr>
          <w:p w14:paraId="4F703958" w14:textId="590586FB" w:rsidR="002347D7" w:rsidRPr="00E76330" w:rsidRDefault="002347D7" w:rsidP="002347D7">
            <w:pPr>
              <w:spacing w:before="60" w:after="60"/>
              <w:rPr>
                <w:rFonts w:ascii="EYInterstate Light" w:hAnsi="EYInterstate Light" w:cs="Times New Roman"/>
                <w:sz w:val="20"/>
                <w:szCs w:val="20"/>
                <w:lang w:val="en-US" w:eastAsia="en-US" w:bidi="ar-SA"/>
              </w:rPr>
            </w:pPr>
          </w:p>
        </w:tc>
        <w:tc>
          <w:tcPr>
            <w:tcW w:w="737" w:type="pct"/>
            <w:shd w:val="clear" w:color="auto" w:fill="auto"/>
            <w:noWrap/>
            <w:vAlign w:val="center"/>
          </w:tcPr>
          <w:p w14:paraId="1F54B538" w14:textId="77777777" w:rsidR="002347D7" w:rsidRPr="00E76330" w:rsidRDefault="002347D7" w:rsidP="002347D7">
            <w:pPr>
              <w:spacing w:before="60" w:after="60"/>
              <w:rPr>
                <w:rFonts w:ascii="EYInterstate Light" w:hAnsi="EYInterstate Light" w:cs="Times New Roman"/>
                <w:color w:val="000000" w:themeColor="text1"/>
                <w:sz w:val="20"/>
                <w:szCs w:val="20"/>
                <w:lang w:val="en-US" w:eastAsia="en-US" w:bidi="ar-SA"/>
              </w:rPr>
            </w:pPr>
          </w:p>
        </w:tc>
        <w:tc>
          <w:tcPr>
            <w:tcW w:w="952" w:type="pct"/>
            <w:shd w:val="clear" w:color="auto" w:fill="auto"/>
            <w:noWrap/>
            <w:vAlign w:val="center"/>
          </w:tcPr>
          <w:p w14:paraId="0FB8ED6E" w14:textId="77777777" w:rsidR="002347D7" w:rsidRPr="00E76330" w:rsidRDefault="002347D7" w:rsidP="002347D7">
            <w:pPr>
              <w:rPr>
                <w:rFonts w:ascii="EYInterstate Light" w:hAnsi="EYInterstate Light"/>
                <w:color w:val="000000" w:themeColor="text1"/>
              </w:rPr>
            </w:pPr>
          </w:p>
        </w:tc>
      </w:tr>
      <w:tr w:rsidR="002347D7" w:rsidRPr="00E76330" w14:paraId="5F25D6B0" w14:textId="77777777" w:rsidTr="002347D7">
        <w:trPr>
          <w:trHeight w:val="315"/>
        </w:trPr>
        <w:tc>
          <w:tcPr>
            <w:tcW w:w="1396" w:type="pct"/>
            <w:shd w:val="clear" w:color="auto" w:fill="auto"/>
            <w:noWrap/>
            <w:vAlign w:val="center"/>
          </w:tcPr>
          <w:p w14:paraId="7A5B93B0" w14:textId="004D89B3" w:rsidR="002347D7" w:rsidRPr="008C064C" w:rsidRDefault="002347D7" w:rsidP="002347D7">
            <w:pPr>
              <w:rPr>
                <w:rFonts w:ascii="EYInterstate Light" w:hAnsi="EYInterstate Light" w:cs="Times New Roman"/>
                <w:bCs/>
                <w:sz w:val="20"/>
                <w:szCs w:val="20"/>
                <w:lang w:val="en-US" w:eastAsia="en-US" w:bidi="ar-SA"/>
              </w:rPr>
            </w:pPr>
          </w:p>
        </w:tc>
        <w:tc>
          <w:tcPr>
            <w:tcW w:w="1105" w:type="pct"/>
            <w:shd w:val="clear" w:color="auto" w:fill="auto"/>
            <w:noWrap/>
            <w:vAlign w:val="center"/>
          </w:tcPr>
          <w:p w14:paraId="263DAF77" w14:textId="77777777" w:rsidR="002347D7" w:rsidRPr="00E76330" w:rsidRDefault="002347D7" w:rsidP="002347D7">
            <w:pPr>
              <w:rPr>
                <w:rFonts w:ascii="EYInterstate Light" w:hAnsi="EYInterstate Light"/>
              </w:rPr>
            </w:pPr>
            <w:r w:rsidRPr="00E76330">
              <w:rPr>
                <w:rFonts w:ascii="EYInterstate Light" w:hAnsi="EYInterstate Light" w:cs="Times New Roman"/>
                <w:bCs/>
                <w:sz w:val="20"/>
                <w:szCs w:val="20"/>
                <w:lang w:val="en-US" w:eastAsia="en-US" w:bidi="ar-SA"/>
              </w:rPr>
              <w:t>Core Team Member</w:t>
            </w:r>
          </w:p>
        </w:tc>
        <w:tc>
          <w:tcPr>
            <w:tcW w:w="810" w:type="pct"/>
            <w:vAlign w:val="center"/>
          </w:tcPr>
          <w:p w14:paraId="27812AB2" w14:textId="77777777" w:rsidR="002347D7" w:rsidRPr="00E76330" w:rsidRDefault="002347D7" w:rsidP="002347D7">
            <w:pPr>
              <w:rPr>
                <w:rFonts w:ascii="EYInterstate Light" w:hAnsi="EYInterstate Light" w:cs="Times New Roman"/>
                <w:sz w:val="20"/>
                <w:szCs w:val="20"/>
                <w:lang w:val="en-US" w:eastAsia="en-US" w:bidi="ar-SA"/>
              </w:rPr>
            </w:pPr>
          </w:p>
        </w:tc>
        <w:tc>
          <w:tcPr>
            <w:tcW w:w="737" w:type="pct"/>
            <w:shd w:val="clear" w:color="auto" w:fill="auto"/>
            <w:noWrap/>
            <w:vAlign w:val="center"/>
          </w:tcPr>
          <w:p w14:paraId="214FA690" w14:textId="77777777" w:rsidR="002347D7" w:rsidRPr="00E76330" w:rsidRDefault="002347D7" w:rsidP="002347D7">
            <w:pPr>
              <w:rPr>
                <w:rFonts w:ascii="EYInterstate Light" w:hAnsi="EYInterstate Light"/>
                <w:color w:val="000000" w:themeColor="text1"/>
              </w:rPr>
            </w:pPr>
          </w:p>
        </w:tc>
        <w:tc>
          <w:tcPr>
            <w:tcW w:w="952" w:type="pct"/>
            <w:shd w:val="clear" w:color="auto" w:fill="auto"/>
            <w:noWrap/>
            <w:vAlign w:val="center"/>
          </w:tcPr>
          <w:p w14:paraId="07B5A920" w14:textId="77777777" w:rsidR="002347D7" w:rsidRPr="00E76330" w:rsidRDefault="002347D7" w:rsidP="002347D7">
            <w:pPr>
              <w:rPr>
                <w:rFonts w:ascii="EYInterstate Light" w:hAnsi="EYInterstate Light"/>
                <w:color w:val="000000" w:themeColor="text1"/>
              </w:rPr>
            </w:pPr>
          </w:p>
        </w:tc>
      </w:tr>
      <w:tr w:rsidR="002347D7" w:rsidRPr="00E76330" w14:paraId="69DB1336" w14:textId="77777777" w:rsidTr="002347D7">
        <w:trPr>
          <w:trHeight w:val="315"/>
        </w:trPr>
        <w:tc>
          <w:tcPr>
            <w:tcW w:w="1396" w:type="pct"/>
            <w:shd w:val="clear" w:color="auto" w:fill="auto"/>
            <w:noWrap/>
            <w:vAlign w:val="center"/>
          </w:tcPr>
          <w:p w14:paraId="49AA0244" w14:textId="39A83A7F" w:rsidR="002347D7" w:rsidRPr="008C064C" w:rsidRDefault="002347D7" w:rsidP="002347D7">
            <w:pPr>
              <w:rPr>
                <w:rFonts w:ascii="EYInterstate Light" w:hAnsi="EYInterstate Light" w:cs="Times New Roman"/>
                <w:bCs/>
                <w:sz w:val="20"/>
                <w:szCs w:val="20"/>
                <w:lang w:val="en-US" w:eastAsia="en-US" w:bidi="ar-SA"/>
              </w:rPr>
            </w:pPr>
          </w:p>
        </w:tc>
        <w:tc>
          <w:tcPr>
            <w:tcW w:w="1105" w:type="pct"/>
            <w:shd w:val="clear" w:color="auto" w:fill="auto"/>
            <w:noWrap/>
            <w:vAlign w:val="center"/>
          </w:tcPr>
          <w:p w14:paraId="1A25CCDD" w14:textId="77777777" w:rsidR="002347D7" w:rsidRPr="00E76330" w:rsidRDefault="002347D7" w:rsidP="002347D7">
            <w:pPr>
              <w:rPr>
                <w:rFonts w:ascii="EYInterstate Light" w:hAnsi="EYInterstate Light"/>
              </w:rPr>
            </w:pPr>
            <w:r w:rsidRPr="00E76330">
              <w:rPr>
                <w:rFonts w:ascii="EYInterstate Light" w:hAnsi="EYInterstate Light" w:cs="Times New Roman"/>
                <w:bCs/>
                <w:sz w:val="20"/>
                <w:szCs w:val="20"/>
                <w:lang w:val="en-US" w:eastAsia="en-US" w:bidi="ar-SA"/>
              </w:rPr>
              <w:t>Core Team Member</w:t>
            </w:r>
          </w:p>
        </w:tc>
        <w:tc>
          <w:tcPr>
            <w:tcW w:w="810" w:type="pct"/>
            <w:vAlign w:val="center"/>
          </w:tcPr>
          <w:p w14:paraId="3730EBD0" w14:textId="77777777" w:rsidR="002347D7" w:rsidRPr="00E76330" w:rsidRDefault="002347D7" w:rsidP="002347D7">
            <w:pPr>
              <w:rPr>
                <w:rFonts w:ascii="EYInterstate Light" w:hAnsi="EYInterstate Light" w:cs="Times New Roman"/>
                <w:sz w:val="20"/>
                <w:szCs w:val="20"/>
                <w:lang w:val="en-US" w:eastAsia="en-US" w:bidi="ar-SA"/>
              </w:rPr>
            </w:pPr>
          </w:p>
        </w:tc>
        <w:tc>
          <w:tcPr>
            <w:tcW w:w="737" w:type="pct"/>
            <w:shd w:val="clear" w:color="auto" w:fill="auto"/>
            <w:noWrap/>
            <w:vAlign w:val="center"/>
          </w:tcPr>
          <w:p w14:paraId="6AD366DF" w14:textId="77777777" w:rsidR="002347D7" w:rsidRPr="00E76330" w:rsidRDefault="002347D7" w:rsidP="002347D7">
            <w:pPr>
              <w:rPr>
                <w:rFonts w:ascii="EYInterstate Light" w:hAnsi="EYInterstate Light"/>
                <w:color w:val="000000" w:themeColor="text1"/>
              </w:rPr>
            </w:pPr>
          </w:p>
        </w:tc>
        <w:tc>
          <w:tcPr>
            <w:tcW w:w="952" w:type="pct"/>
            <w:shd w:val="clear" w:color="auto" w:fill="auto"/>
            <w:noWrap/>
            <w:vAlign w:val="center"/>
          </w:tcPr>
          <w:p w14:paraId="4B1E70D2" w14:textId="77777777" w:rsidR="002347D7" w:rsidRPr="00E76330" w:rsidRDefault="002347D7" w:rsidP="002347D7">
            <w:pPr>
              <w:rPr>
                <w:rFonts w:ascii="EYInterstate Light" w:hAnsi="EYInterstate Light"/>
                <w:color w:val="000000" w:themeColor="text1"/>
              </w:rPr>
            </w:pPr>
          </w:p>
        </w:tc>
      </w:tr>
      <w:tr w:rsidR="002347D7" w:rsidRPr="00E76330" w14:paraId="799130D5" w14:textId="77777777" w:rsidTr="002347D7">
        <w:trPr>
          <w:trHeight w:val="315"/>
        </w:trPr>
        <w:tc>
          <w:tcPr>
            <w:tcW w:w="1396" w:type="pct"/>
            <w:shd w:val="clear" w:color="auto" w:fill="auto"/>
            <w:noWrap/>
            <w:vAlign w:val="center"/>
          </w:tcPr>
          <w:p w14:paraId="147CE02D" w14:textId="05D8E2E6" w:rsidR="002347D7" w:rsidRPr="008C064C" w:rsidRDefault="002347D7" w:rsidP="002347D7">
            <w:pPr>
              <w:rPr>
                <w:rFonts w:ascii="EYInterstate Light" w:hAnsi="EYInterstate Light" w:cs="Times New Roman"/>
                <w:bCs/>
                <w:sz w:val="20"/>
                <w:szCs w:val="20"/>
                <w:lang w:val="en-US" w:eastAsia="en-US" w:bidi="ar-SA"/>
              </w:rPr>
            </w:pPr>
          </w:p>
        </w:tc>
        <w:tc>
          <w:tcPr>
            <w:tcW w:w="1105" w:type="pct"/>
            <w:shd w:val="clear" w:color="auto" w:fill="auto"/>
            <w:noWrap/>
            <w:vAlign w:val="center"/>
          </w:tcPr>
          <w:p w14:paraId="15B0E4DC" w14:textId="77777777" w:rsidR="002347D7" w:rsidRPr="00E76330" w:rsidRDefault="002347D7" w:rsidP="002347D7">
            <w:pPr>
              <w:rPr>
                <w:rFonts w:ascii="EYInterstate Light" w:hAnsi="EYInterstate Light" w:cs="Times New Roman"/>
                <w:bCs/>
                <w:sz w:val="20"/>
                <w:szCs w:val="20"/>
                <w:lang w:val="en-US" w:eastAsia="en-US" w:bidi="ar-SA"/>
              </w:rPr>
            </w:pPr>
            <w:r w:rsidRPr="00E76330">
              <w:rPr>
                <w:rFonts w:ascii="EYInterstate Light" w:hAnsi="EYInterstate Light" w:cs="Times New Roman"/>
                <w:bCs/>
                <w:sz w:val="20"/>
                <w:szCs w:val="20"/>
                <w:lang w:val="en-US" w:eastAsia="en-US" w:bidi="ar-SA"/>
              </w:rPr>
              <w:t>Core Team Member</w:t>
            </w:r>
          </w:p>
        </w:tc>
        <w:tc>
          <w:tcPr>
            <w:tcW w:w="810" w:type="pct"/>
            <w:vAlign w:val="center"/>
          </w:tcPr>
          <w:p w14:paraId="3E487C7A" w14:textId="77777777" w:rsidR="002347D7" w:rsidRPr="00E76330" w:rsidRDefault="002347D7" w:rsidP="002347D7">
            <w:pPr>
              <w:rPr>
                <w:rFonts w:ascii="EYInterstate Light" w:hAnsi="EYInterstate Light" w:cs="Times New Roman"/>
                <w:sz w:val="20"/>
                <w:szCs w:val="20"/>
                <w:lang w:val="en-US" w:eastAsia="en-US" w:bidi="ar-SA"/>
              </w:rPr>
            </w:pPr>
          </w:p>
        </w:tc>
        <w:tc>
          <w:tcPr>
            <w:tcW w:w="737" w:type="pct"/>
            <w:shd w:val="clear" w:color="auto" w:fill="auto"/>
            <w:noWrap/>
            <w:vAlign w:val="center"/>
          </w:tcPr>
          <w:p w14:paraId="7DDC22C4" w14:textId="77777777" w:rsidR="002347D7" w:rsidRPr="00E76330" w:rsidRDefault="002347D7" w:rsidP="002347D7">
            <w:pPr>
              <w:rPr>
                <w:rFonts w:ascii="EYInterstate Light" w:hAnsi="EYInterstate Light"/>
                <w:color w:val="000000" w:themeColor="text1"/>
              </w:rPr>
            </w:pPr>
          </w:p>
        </w:tc>
        <w:tc>
          <w:tcPr>
            <w:tcW w:w="952" w:type="pct"/>
            <w:shd w:val="clear" w:color="auto" w:fill="auto"/>
            <w:noWrap/>
            <w:vAlign w:val="center"/>
          </w:tcPr>
          <w:p w14:paraId="012EC03A" w14:textId="77777777" w:rsidR="002347D7" w:rsidRPr="00E76330" w:rsidRDefault="002347D7" w:rsidP="002347D7">
            <w:pPr>
              <w:rPr>
                <w:rFonts w:ascii="EYInterstate Light" w:hAnsi="EYInterstate Light"/>
                <w:color w:val="000000" w:themeColor="text1"/>
              </w:rPr>
            </w:pPr>
          </w:p>
        </w:tc>
      </w:tr>
      <w:tr w:rsidR="002347D7" w:rsidRPr="00E76330" w14:paraId="5B7A0213" w14:textId="77777777" w:rsidTr="002347D7">
        <w:trPr>
          <w:trHeight w:val="315"/>
        </w:trPr>
        <w:tc>
          <w:tcPr>
            <w:tcW w:w="1396" w:type="pct"/>
            <w:shd w:val="clear" w:color="auto" w:fill="auto"/>
            <w:noWrap/>
            <w:vAlign w:val="center"/>
          </w:tcPr>
          <w:p w14:paraId="520B4B52" w14:textId="6C853B5D" w:rsidR="002347D7" w:rsidRPr="008C064C" w:rsidRDefault="002347D7" w:rsidP="002347D7">
            <w:pPr>
              <w:rPr>
                <w:rFonts w:ascii="EYInterstate Light" w:hAnsi="EYInterstate Light" w:cs="Times New Roman"/>
                <w:bCs/>
                <w:sz w:val="20"/>
                <w:szCs w:val="20"/>
                <w:lang w:val="en-US" w:eastAsia="en-US" w:bidi="ar-SA"/>
              </w:rPr>
            </w:pPr>
          </w:p>
        </w:tc>
        <w:tc>
          <w:tcPr>
            <w:tcW w:w="1105" w:type="pct"/>
            <w:shd w:val="clear" w:color="auto" w:fill="auto"/>
            <w:noWrap/>
            <w:vAlign w:val="center"/>
          </w:tcPr>
          <w:p w14:paraId="16557C68" w14:textId="77777777" w:rsidR="002347D7" w:rsidRPr="00E76330" w:rsidRDefault="002347D7" w:rsidP="002347D7">
            <w:pPr>
              <w:rPr>
                <w:rFonts w:ascii="EYInterstate Light" w:hAnsi="EYInterstate Light" w:cs="Times New Roman"/>
                <w:bCs/>
                <w:sz w:val="20"/>
                <w:szCs w:val="20"/>
                <w:lang w:val="en-US" w:eastAsia="en-US" w:bidi="ar-SA"/>
              </w:rPr>
            </w:pPr>
            <w:r w:rsidRPr="00E76330">
              <w:rPr>
                <w:rFonts w:ascii="EYInterstate Light" w:hAnsi="EYInterstate Light" w:cs="Times New Roman"/>
                <w:bCs/>
                <w:sz w:val="20"/>
                <w:szCs w:val="20"/>
                <w:lang w:val="en-US" w:eastAsia="en-US" w:bidi="ar-SA"/>
              </w:rPr>
              <w:t>Core Team Member</w:t>
            </w:r>
          </w:p>
        </w:tc>
        <w:tc>
          <w:tcPr>
            <w:tcW w:w="810" w:type="pct"/>
            <w:vAlign w:val="center"/>
          </w:tcPr>
          <w:p w14:paraId="68925FAB" w14:textId="77777777" w:rsidR="002347D7" w:rsidRPr="00E76330" w:rsidRDefault="002347D7" w:rsidP="002347D7">
            <w:pPr>
              <w:rPr>
                <w:rFonts w:ascii="EYInterstate Light" w:hAnsi="EYInterstate Light" w:cs="Times New Roman"/>
                <w:sz w:val="20"/>
                <w:szCs w:val="20"/>
                <w:lang w:val="en-US" w:eastAsia="en-US" w:bidi="ar-SA"/>
              </w:rPr>
            </w:pPr>
          </w:p>
        </w:tc>
        <w:tc>
          <w:tcPr>
            <w:tcW w:w="737" w:type="pct"/>
            <w:shd w:val="clear" w:color="auto" w:fill="auto"/>
            <w:noWrap/>
            <w:vAlign w:val="center"/>
          </w:tcPr>
          <w:p w14:paraId="526D24AC" w14:textId="77777777" w:rsidR="002347D7" w:rsidRPr="00E76330" w:rsidRDefault="002347D7" w:rsidP="002347D7">
            <w:pPr>
              <w:rPr>
                <w:rFonts w:ascii="EYInterstate Light" w:hAnsi="EYInterstate Light"/>
                <w:color w:val="000000" w:themeColor="text1"/>
              </w:rPr>
            </w:pPr>
          </w:p>
        </w:tc>
        <w:tc>
          <w:tcPr>
            <w:tcW w:w="952" w:type="pct"/>
            <w:shd w:val="clear" w:color="auto" w:fill="auto"/>
            <w:noWrap/>
            <w:vAlign w:val="center"/>
          </w:tcPr>
          <w:p w14:paraId="4024B67F" w14:textId="77777777" w:rsidR="002347D7" w:rsidRPr="00E76330" w:rsidRDefault="002347D7" w:rsidP="002347D7">
            <w:pPr>
              <w:rPr>
                <w:rFonts w:ascii="EYInterstate Light" w:hAnsi="EYInterstate Light"/>
                <w:color w:val="000000" w:themeColor="text1"/>
              </w:rPr>
            </w:pPr>
            <w:r>
              <w:rPr>
                <w:rFonts w:ascii="EYInterstate Light" w:hAnsi="EYInterstate Light"/>
                <w:color w:val="000000" w:themeColor="text1"/>
              </w:rPr>
              <w:t xml:space="preserve">       </w:t>
            </w:r>
          </w:p>
        </w:tc>
      </w:tr>
      <w:tr w:rsidR="002347D7" w:rsidRPr="00E76330" w14:paraId="692B7C2F" w14:textId="77777777" w:rsidTr="002347D7">
        <w:trPr>
          <w:trHeight w:val="315"/>
        </w:trPr>
        <w:tc>
          <w:tcPr>
            <w:tcW w:w="1396" w:type="pct"/>
            <w:shd w:val="clear" w:color="auto" w:fill="auto"/>
            <w:noWrap/>
            <w:vAlign w:val="center"/>
          </w:tcPr>
          <w:p w14:paraId="72AE67DE" w14:textId="4E434643" w:rsidR="002347D7" w:rsidRPr="008C064C" w:rsidRDefault="002347D7" w:rsidP="002347D7">
            <w:pPr>
              <w:rPr>
                <w:rFonts w:ascii="EYInterstate Light" w:hAnsi="EYInterstate Light" w:cs="Times New Roman"/>
                <w:bCs/>
                <w:sz w:val="20"/>
                <w:szCs w:val="20"/>
                <w:lang w:val="en-US" w:eastAsia="en-US" w:bidi="ar-SA"/>
              </w:rPr>
            </w:pPr>
          </w:p>
        </w:tc>
        <w:tc>
          <w:tcPr>
            <w:tcW w:w="1105" w:type="pct"/>
            <w:shd w:val="clear" w:color="auto" w:fill="auto"/>
            <w:noWrap/>
            <w:vAlign w:val="center"/>
          </w:tcPr>
          <w:p w14:paraId="27D3AF1A" w14:textId="77777777" w:rsidR="002347D7" w:rsidRPr="00E76330" w:rsidRDefault="002347D7" w:rsidP="002347D7">
            <w:pPr>
              <w:rPr>
                <w:rFonts w:ascii="EYInterstate Light" w:hAnsi="EYInterstate Light" w:cs="Times New Roman"/>
                <w:bCs/>
                <w:sz w:val="20"/>
                <w:szCs w:val="20"/>
                <w:lang w:val="en-US" w:eastAsia="en-US" w:bidi="ar-SA"/>
              </w:rPr>
            </w:pPr>
            <w:r w:rsidRPr="00E76330">
              <w:rPr>
                <w:rFonts w:ascii="EYInterstate Light" w:hAnsi="EYInterstate Light" w:cs="Times New Roman"/>
                <w:bCs/>
                <w:sz w:val="20"/>
                <w:szCs w:val="20"/>
                <w:lang w:val="en-US" w:eastAsia="en-US" w:bidi="ar-SA"/>
              </w:rPr>
              <w:t>Core Team Member</w:t>
            </w:r>
          </w:p>
        </w:tc>
        <w:tc>
          <w:tcPr>
            <w:tcW w:w="810" w:type="pct"/>
            <w:vAlign w:val="center"/>
          </w:tcPr>
          <w:p w14:paraId="7EF1513B" w14:textId="77777777" w:rsidR="002347D7" w:rsidRPr="00E76330" w:rsidRDefault="002347D7" w:rsidP="002347D7">
            <w:pPr>
              <w:rPr>
                <w:rFonts w:ascii="EYInterstate Light" w:hAnsi="EYInterstate Light" w:cs="Times New Roman"/>
                <w:sz w:val="20"/>
                <w:szCs w:val="20"/>
                <w:lang w:val="en-US" w:eastAsia="en-US" w:bidi="ar-SA"/>
              </w:rPr>
            </w:pPr>
          </w:p>
        </w:tc>
        <w:tc>
          <w:tcPr>
            <w:tcW w:w="737" w:type="pct"/>
            <w:shd w:val="clear" w:color="auto" w:fill="auto"/>
            <w:noWrap/>
            <w:vAlign w:val="center"/>
          </w:tcPr>
          <w:p w14:paraId="0AC64E01" w14:textId="77777777" w:rsidR="002347D7" w:rsidRPr="00E76330" w:rsidRDefault="002347D7" w:rsidP="002347D7">
            <w:pPr>
              <w:rPr>
                <w:rFonts w:ascii="EYInterstate Light" w:hAnsi="EYInterstate Light"/>
                <w:color w:val="000000" w:themeColor="text1"/>
              </w:rPr>
            </w:pPr>
          </w:p>
        </w:tc>
        <w:tc>
          <w:tcPr>
            <w:tcW w:w="952" w:type="pct"/>
            <w:shd w:val="clear" w:color="auto" w:fill="auto"/>
            <w:noWrap/>
            <w:vAlign w:val="center"/>
          </w:tcPr>
          <w:p w14:paraId="74AB42B8" w14:textId="77777777" w:rsidR="002347D7" w:rsidRDefault="002347D7" w:rsidP="002347D7">
            <w:pPr>
              <w:rPr>
                <w:rFonts w:ascii="EYInterstate Light" w:hAnsi="EYInterstate Light"/>
                <w:color w:val="000000" w:themeColor="text1"/>
              </w:rPr>
            </w:pPr>
          </w:p>
        </w:tc>
      </w:tr>
    </w:tbl>
    <w:p w14:paraId="263C4FE1" w14:textId="77777777" w:rsidR="00C66D10" w:rsidRPr="00E76330" w:rsidRDefault="00C66D10" w:rsidP="00B63FB0">
      <w:pPr>
        <w:spacing w:before="120"/>
        <w:jc w:val="both"/>
        <w:rPr>
          <w:rFonts w:ascii="EYInterstate Light" w:hAnsi="EYInterstate Light" w:cs="Arial"/>
          <w:b/>
          <w:bCs/>
          <w:color w:val="000000" w:themeColor="text1"/>
          <w:sz w:val="28"/>
          <w:szCs w:val="28"/>
        </w:rPr>
      </w:pPr>
    </w:p>
    <w:tbl>
      <w:tblPr>
        <w:tblpPr w:leftFromText="180" w:rightFromText="180" w:vertAnchor="page" w:horzAnchor="margin" w:tblpY="6016"/>
        <w:tblW w:w="4490" w:type="pct"/>
        <w:tblBorders>
          <w:top w:val="dotted" w:sz="8" w:space="0" w:color="7F7E82"/>
          <w:left w:val="dotted" w:sz="8" w:space="0" w:color="7F7E82"/>
          <w:bottom w:val="dotted" w:sz="8" w:space="0" w:color="7F7E82"/>
          <w:right w:val="dotted" w:sz="8" w:space="0" w:color="7F7E82"/>
          <w:insideH w:val="dotted" w:sz="8" w:space="0" w:color="7F7E82"/>
          <w:insideV w:val="dotted" w:sz="8" w:space="0" w:color="7F7E82"/>
        </w:tblBorders>
        <w:tblCellMar>
          <w:left w:w="115" w:type="dxa"/>
          <w:right w:w="115" w:type="dxa"/>
        </w:tblCellMar>
        <w:tblLook w:val="0000" w:firstRow="0" w:lastRow="0" w:firstColumn="0" w:lastColumn="0" w:noHBand="0" w:noVBand="0"/>
      </w:tblPr>
      <w:tblGrid>
        <w:gridCol w:w="1389"/>
        <w:gridCol w:w="2239"/>
        <w:gridCol w:w="1959"/>
        <w:gridCol w:w="1259"/>
        <w:gridCol w:w="1792"/>
      </w:tblGrid>
      <w:tr w:rsidR="00DF158B" w:rsidRPr="00E76330" w14:paraId="14972ED8" w14:textId="77777777" w:rsidTr="004373BE">
        <w:trPr>
          <w:trHeight w:val="206"/>
        </w:trPr>
        <w:tc>
          <w:tcPr>
            <w:tcW w:w="5000" w:type="pct"/>
            <w:gridSpan w:val="5"/>
            <w:shd w:val="clear" w:color="auto" w:fill="FFC000"/>
          </w:tcPr>
          <w:p w14:paraId="22F10D47" w14:textId="77777777" w:rsidR="00DF158B" w:rsidRPr="00E76330" w:rsidRDefault="00DF158B" w:rsidP="00DF158B">
            <w:pPr>
              <w:rPr>
                <w:rFonts w:ascii="EYInterstate Light" w:hAnsi="EYInterstate Light" w:cs="Times New Roman"/>
                <w:bCs/>
                <w:sz w:val="16"/>
                <w:szCs w:val="24"/>
                <w:lang w:val="en-US" w:eastAsia="en-US" w:bidi="ar-SA"/>
              </w:rPr>
            </w:pPr>
            <w:r w:rsidRPr="00E76330">
              <w:rPr>
                <w:rFonts w:ascii="EYInterstate Light" w:hAnsi="EYInterstate Light" w:cs="Times New Roman"/>
                <w:b/>
                <w:bCs/>
                <w:sz w:val="24"/>
                <w:szCs w:val="24"/>
                <w:lang w:val="en-US" w:eastAsia="en-US" w:bidi="ar-SA"/>
              </w:rPr>
              <w:t>Document Version</w:t>
            </w:r>
          </w:p>
        </w:tc>
      </w:tr>
      <w:tr w:rsidR="00DF158B" w:rsidRPr="00E76330" w14:paraId="04B6EE02" w14:textId="77777777" w:rsidTr="004373BE">
        <w:trPr>
          <w:trHeight w:val="220"/>
        </w:trPr>
        <w:tc>
          <w:tcPr>
            <w:tcW w:w="804" w:type="pct"/>
            <w:shd w:val="clear" w:color="auto" w:fill="808080" w:themeFill="background1" w:themeFillShade="80"/>
          </w:tcPr>
          <w:p w14:paraId="06ECC3FA" w14:textId="77777777" w:rsidR="00DF158B" w:rsidRPr="00E76330" w:rsidRDefault="00DF158B" w:rsidP="00DF158B">
            <w:pPr>
              <w:spacing w:before="60" w:after="60"/>
              <w:jc w:val="center"/>
              <w:rPr>
                <w:rFonts w:ascii="EYInterstate Light" w:hAnsi="EYInterstate Light" w:cs="Times New Roman"/>
                <w:bCs/>
                <w:sz w:val="16"/>
                <w:szCs w:val="24"/>
                <w:highlight w:val="yellow"/>
                <w:lang w:val="en-US" w:eastAsia="en-US" w:bidi="ar-SA"/>
              </w:rPr>
            </w:pPr>
            <w:r w:rsidRPr="00E76330">
              <w:rPr>
                <w:rFonts w:ascii="EYInterstate Light" w:hAnsi="EYInterstate Light" w:cs="Times New Roman"/>
                <w:bCs/>
                <w:sz w:val="16"/>
                <w:szCs w:val="24"/>
                <w:highlight w:val="yellow"/>
                <w:lang w:val="en-US" w:eastAsia="en-US" w:bidi="ar-SA"/>
              </w:rPr>
              <w:t>Version Number</w:t>
            </w:r>
          </w:p>
        </w:tc>
        <w:tc>
          <w:tcPr>
            <w:tcW w:w="1296" w:type="pct"/>
            <w:shd w:val="clear" w:color="auto" w:fill="808080" w:themeFill="background1" w:themeFillShade="80"/>
          </w:tcPr>
          <w:p w14:paraId="44270771" w14:textId="77777777" w:rsidR="00DF158B" w:rsidRPr="00E76330" w:rsidRDefault="00DF158B" w:rsidP="00DF158B">
            <w:pPr>
              <w:spacing w:before="60" w:after="60"/>
              <w:jc w:val="center"/>
              <w:rPr>
                <w:rFonts w:ascii="EYInterstate Light" w:hAnsi="EYInterstate Light" w:cs="Times New Roman"/>
                <w:bCs/>
                <w:sz w:val="16"/>
                <w:szCs w:val="24"/>
                <w:highlight w:val="yellow"/>
                <w:lang w:val="en-US" w:eastAsia="en-US" w:bidi="ar-SA"/>
              </w:rPr>
            </w:pPr>
            <w:r w:rsidRPr="00E76330">
              <w:rPr>
                <w:rFonts w:ascii="EYInterstate Light" w:hAnsi="EYInterstate Light" w:cs="Times New Roman"/>
                <w:bCs/>
                <w:sz w:val="16"/>
                <w:szCs w:val="24"/>
                <w:highlight w:val="yellow"/>
                <w:lang w:val="en-US" w:eastAsia="en-US" w:bidi="ar-SA"/>
              </w:rPr>
              <w:t>Modified By</w:t>
            </w:r>
          </w:p>
        </w:tc>
        <w:tc>
          <w:tcPr>
            <w:tcW w:w="1134" w:type="pct"/>
            <w:shd w:val="clear" w:color="auto" w:fill="808080" w:themeFill="background1" w:themeFillShade="80"/>
          </w:tcPr>
          <w:p w14:paraId="285547AE" w14:textId="77777777" w:rsidR="00DF158B" w:rsidRPr="00E76330" w:rsidRDefault="00DF158B" w:rsidP="00DF158B">
            <w:pPr>
              <w:spacing w:before="60" w:after="60"/>
              <w:jc w:val="center"/>
              <w:rPr>
                <w:rFonts w:ascii="EYInterstate Light" w:hAnsi="EYInterstate Light" w:cs="Times New Roman"/>
                <w:bCs/>
                <w:sz w:val="16"/>
                <w:szCs w:val="24"/>
                <w:lang w:val="en-US" w:eastAsia="en-US" w:bidi="ar-SA"/>
              </w:rPr>
            </w:pPr>
            <w:r w:rsidRPr="00E76330">
              <w:rPr>
                <w:rFonts w:ascii="EYInterstate Light" w:hAnsi="EYInterstate Light" w:cs="Times New Roman"/>
                <w:bCs/>
                <w:sz w:val="16"/>
                <w:szCs w:val="24"/>
                <w:lang w:val="en-US" w:eastAsia="en-US" w:bidi="ar-SA"/>
              </w:rPr>
              <w:t>Reviewed By</w:t>
            </w:r>
          </w:p>
        </w:tc>
        <w:tc>
          <w:tcPr>
            <w:tcW w:w="729" w:type="pct"/>
            <w:shd w:val="clear" w:color="auto" w:fill="808080" w:themeFill="background1" w:themeFillShade="80"/>
          </w:tcPr>
          <w:p w14:paraId="6AAB9894" w14:textId="77777777" w:rsidR="00DF158B" w:rsidRPr="00E76330" w:rsidRDefault="00DF158B" w:rsidP="00DF158B">
            <w:pPr>
              <w:spacing w:before="60" w:after="60"/>
              <w:jc w:val="center"/>
              <w:rPr>
                <w:rFonts w:ascii="EYInterstate Light" w:hAnsi="EYInterstate Light" w:cs="Times New Roman"/>
                <w:bCs/>
                <w:sz w:val="16"/>
                <w:szCs w:val="24"/>
                <w:lang w:val="en-US" w:eastAsia="en-US" w:bidi="ar-SA"/>
              </w:rPr>
            </w:pPr>
            <w:r w:rsidRPr="00E76330">
              <w:rPr>
                <w:rFonts w:ascii="EYInterstate Light" w:hAnsi="EYInterstate Light" w:cs="Times New Roman"/>
                <w:bCs/>
                <w:sz w:val="16"/>
                <w:szCs w:val="24"/>
                <w:lang w:val="en-US" w:eastAsia="en-US" w:bidi="ar-SA"/>
              </w:rPr>
              <w:t>Release Date</w:t>
            </w:r>
          </w:p>
        </w:tc>
        <w:tc>
          <w:tcPr>
            <w:tcW w:w="1037" w:type="pct"/>
            <w:shd w:val="clear" w:color="auto" w:fill="808080" w:themeFill="background1" w:themeFillShade="80"/>
          </w:tcPr>
          <w:p w14:paraId="540952B6" w14:textId="77777777" w:rsidR="00DF158B" w:rsidRPr="00E76330" w:rsidRDefault="00DF158B" w:rsidP="00DF158B">
            <w:pPr>
              <w:spacing w:before="60" w:after="60"/>
              <w:jc w:val="center"/>
              <w:rPr>
                <w:rFonts w:ascii="EYInterstate Light" w:hAnsi="EYInterstate Light" w:cs="Times New Roman"/>
                <w:bCs/>
                <w:sz w:val="16"/>
                <w:szCs w:val="24"/>
                <w:lang w:val="en-US" w:eastAsia="en-US" w:bidi="ar-SA"/>
              </w:rPr>
            </w:pPr>
            <w:r w:rsidRPr="00E76330">
              <w:rPr>
                <w:rFonts w:ascii="EYInterstate Light" w:hAnsi="EYInterstate Light" w:cs="Times New Roman"/>
                <w:bCs/>
                <w:sz w:val="16"/>
                <w:szCs w:val="24"/>
                <w:lang w:val="en-US" w:eastAsia="en-US" w:bidi="ar-SA"/>
              </w:rPr>
              <w:t>Modification Done</w:t>
            </w:r>
          </w:p>
        </w:tc>
      </w:tr>
      <w:tr w:rsidR="00DF158B" w:rsidRPr="00E76330" w14:paraId="01BCC9B8" w14:textId="77777777" w:rsidTr="004373BE">
        <w:trPr>
          <w:trHeight w:val="224"/>
        </w:trPr>
        <w:tc>
          <w:tcPr>
            <w:tcW w:w="804" w:type="pct"/>
            <w:shd w:val="clear" w:color="auto" w:fill="auto"/>
            <w:noWrap/>
          </w:tcPr>
          <w:p w14:paraId="78D566B0" w14:textId="2EDC4A79" w:rsidR="00DF158B" w:rsidRPr="00BE30C2" w:rsidRDefault="00DF158B" w:rsidP="00DF158B">
            <w:pPr>
              <w:rPr>
                <w:rFonts w:ascii="EYInterstate Light" w:hAnsi="EYInterstate Light" w:cs="Times New Roman"/>
                <w:bCs/>
                <w:sz w:val="20"/>
                <w:szCs w:val="20"/>
                <w:lang w:val="en-US" w:eastAsia="en-US" w:bidi="ar-SA"/>
              </w:rPr>
            </w:pPr>
          </w:p>
        </w:tc>
        <w:tc>
          <w:tcPr>
            <w:tcW w:w="1296" w:type="pct"/>
            <w:shd w:val="clear" w:color="auto" w:fill="auto"/>
            <w:noWrap/>
          </w:tcPr>
          <w:p w14:paraId="2DD17556" w14:textId="05EB4C57" w:rsidR="00DF158B" w:rsidRPr="00BE30C2" w:rsidRDefault="00DF158B" w:rsidP="00DF158B">
            <w:pPr>
              <w:rPr>
                <w:rFonts w:ascii="EYInterstate Light" w:hAnsi="EYInterstate Light" w:cs="Times New Roman"/>
                <w:bCs/>
                <w:sz w:val="20"/>
                <w:szCs w:val="20"/>
                <w:lang w:val="en-US" w:eastAsia="en-US" w:bidi="ar-SA"/>
              </w:rPr>
            </w:pPr>
          </w:p>
        </w:tc>
        <w:tc>
          <w:tcPr>
            <w:tcW w:w="1134" w:type="pct"/>
          </w:tcPr>
          <w:p w14:paraId="578F2069" w14:textId="77777777" w:rsidR="00DF158B" w:rsidRPr="00E76330" w:rsidRDefault="00DF158B" w:rsidP="00DF158B">
            <w:pPr>
              <w:jc w:val="center"/>
              <w:rPr>
                <w:rFonts w:ascii="EYInterstate Light" w:hAnsi="EYInterstate Light" w:cs="Times New Roman"/>
                <w:bCs/>
                <w:sz w:val="20"/>
                <w:szCs w:val="20"/>
                <w:lang w:val="en-US" w:eastAsia="en-US" w:bidi="ar-SA"/>
              </w:rPr>
            </w:pPr>
          </w:p>
        </w:tc>
        <w:tc>
          <w:tcPr>
            <w:tcW w:w="729" w:type="pct"/>
            <w:shd w:val="clear" w:color="auto" w:fill="auto"/>
            <w:noWrap/>
          </w:tcPr>
          <w:p w14:paraId="28DB3084" w14:textId="77777777" w:rsidR="00DF158B" w:rsidRPr="00E76330" w:rsidRDefault="00DF158B" w:rsidP="00DF158B">
            <w:pPr>
              <w:rPr>
                <w:rFonts w:ascii="EYInterstate Light" w:hAnsi="EYInterstate Light"/>
              </w:rPr>
            </w:pPr>
          </w:p>
        </w:tc>
        <w:tc>
          <w:tcPr>
            <w:tcW w:w="1037" w:type="pct"/>
            <w:shd w:val="clear" w:color="auto" w:fill="auto"/>
            <w:noWrap/>
          </w:tcPr>
          <w:p w14:paraId="7BE0FFA8" w14:textId="77777777" w:rsidR="00DF158B" w:rsidRPr="00E76330" w:rsidRDefault="00DF158B" w:rsidP="00DF158B">
            <w:pPr>
              <w:rPr>
                <w:rFonts w:ascii="EYInterstate Light" w:hAnsi="EYInterstate Light"/>
              </w:rPr>
            </w:pPr>
          </w:p>
        </w:tc>
      </w:tr>
    </w:tbl>
    <w:p w14:paraId="2F9FA241" w14:textId="39BFF08F" w:rsidR="007B01B8" w:rsidRDefault="007B01B8" w:rsidP="00D13B41">
      <w:pPr>
        <w:pStyle w:val="TOCHeading"/>
        <w:jc w:val="center"/>
        <w:rPr>
          <w:rFonts w:ascii="EYInterstate Light" w:eastAsia="Times New Roman" w:hAnsi="EYInterstate Light" w:cs="Angsana New"/>
          <w:b w:val="0"/>
          <w:bCs w:val="0"/>
          <w:color w:val="auto"/>
          <w:sz w:val="32"/>
          <w:szCs w:val="32"/>
          <w:lang w:val="en-GB" w:eastAsia="en-GB" w:bidi="th-TH"/>
        </w:rPr>
      </w:pPr>
    </w:p>
    <w:p w14:paraId="137C76BE" w14:textId="28E413DE" w:rsidR="007B01B8" w:rsidRDefault="007B01B8" w:rsidP="007B01B8"/>
    <w:p w14:paraId="50DAF201" w14:textId="7A82FFB4" w:rsidR="007B01B8" w:rsidRDefault="007B01B8" w:rsidP="007B01B8"/>
    <w:p w14:paraId="0E989973" w14:textId="0F438A67" w:rsidR="007B01B8" w:rsidRDefault="007B01B8" w:rsidP="007B01B8"/>
    <w:p w14:paraId="2D2138AF" w14:textId="6E884BF1" w:rsidR="007B01B8" w:rsidRDefault="007B01B8" w:rsidP="007B01B8"/>
    <w:p w14:paraId="7DD6497E" w14:textId="20CE6B2D" w:rsidR="007B01B8" w:rsidRDefault="007B01B8" w:rsidP="007B01B8"/>
    <w:p w14:paraId="29F24F54" w14:textId="4FDA02E9" w:rsidR="007B01B8" w:rsidRDefault="007B01B8" w:rsidP="007B01B8"/>
    <w:p w14:paraId="79AE83BA" w14:textId="370063AB" w:rsidR="007B01B8" w:rsidRDefault="007B01B8" w:rsidP="007B01B8"/>
    <w:p w14:paraId="24FC5C95" w14:textId="00788238" w:rsidR="007B01B8" w:rsidRDefault="007B01B8" w:rsidP="007B01B8"/>
    <w:p w14:paraId="2A2859C3" w14:textId="69086940" w:rsidR="007B01B8" w:rsidRDefault="007B01B8" w:rsidP="007B01B8"/>
    <w:p w14:paraId="02BAB8AC" w14:textId="504B5661" w:rsidR="007B01B8" w:rsidRDefault="007B01B8" w:rsidP="007B01B8"/>
    <w:p w14:paraId="753DB469" w14:textId="5B3F0393" w:rsidR="007B01B8" w:rsidRDefault="007B01B8" w:rsidP="007B01B8"/>
    <w:p w14:paraId="1B78F9BE" w14:textId="0B11B19D" w:rsidR="007B01B8" w:rsidRDefault="007B01B8" w:rsidP="007B01B8"/>
    <w:p w14:paraId="40D7815E" w14:textId="268AC8DE" w:rsidR="007B01B8" w:rsidRDefault="007B01B8" w:rsidP="007B01B8"/>
    <w:p w14:paraId="3548BEB2" w14:textId="42C88888" w:rsidR="007B01B8" w:rsidRDefault="007B01B8" w:rsidP="007B01B8"/>
    <w:p w14:paraId="222AA964" w14:textId="59B12EF4" w:rsidR="007B01B8" w:rsidRDefault="007B01B8" w:rsidP="007B01B8"/>
    <w:p w14:paraId="7D63275F" w14:textId="5FEA5475" w:rsidR="007B01B8" w:rsidRDefault="007B01B8" w:rsidP="007B01B8"/>
    <w:p w14:paraId="3BB6EA8A" w14:textId="73508865" w:rsidR="007B01B8" w:rsidRDefault="007B01B8" w:rsidP="007B01B8"/>
    <w:p w14:paraId="738D89D8" w14:textId="17EE06C0" w:rsidR="007B01B8" w:rsidRDefault="007B01B8" w:rsidP="007B01B8"/>
    <w:p w14:paraId="2185C127" w14:textId="234FC0FF" w:rsidR="007B01B8" w:rsidRDefault="007B01B8" w:rsidP="007B01B8"/>
    <w:p w14:paraId="45ABC995" w14:textId="6A6135E3" w:rsidR="007B01B8" w:rsidRDefault="007B01B8" w:rsidP="007B01B8"/>
    <w:p w14:paraId="2E5D40B9" w14:textId="4A88CB54" w:rsidR="007B01B8" w:rsidRDefault="007B01B8" w:rsidP="007B01B8"/>
    <w:p w14:paraId="7CED3259" w14:textId="32B1828F" w:rsidR="007B01B8" w:rsidRDefault="007B01B8" w:rsidP="007B01B8"/>
    <w:p w14:paraId="5EEA7619" w14:textId="63C1883A" w:rsidR="007B01B8" w:rsidRDefault="007B01B8" w:rsidP="007B01B8"/>
    <w:p w14:paraId="12940F89" w14:textId="5524B4EA" w:rsidR="007B01B8" w:rsidRDefault="007B01B8" w:rsidP="007B01B8"/>
    <w:p w14:paraId="7C3D4D0C" w14:textId="56C1AF9B" w:rsidR="007B01B8" w:rsidRDefault="007B01B8" w:rsidP="007B01B8"/>
    <w:p w14:paraId="5F7ABD06" w14:textId="02B288B8" w:rsidR="007B01B8" w:rsidRDefault="007B01B8" w:rsidP="007B01B8"/>
    <w:p w14:paraId="16339FC9" w14:textId="5585AA8D" w:rsidR="007B01B8" w:rsidRDefault="007B01B8" w:rsidP="007B01B8"/>
    <w:p w14:paraId="03ECCD7A" w14:textId="2E93642A" w:rsidR="007B01B8" w:rsidRDefault="007B01B8" w:rsidP="007B01B8"/>
    <w:p w14:paraId="6776647D" w14:textId="43FA0952" w:rsidR="007B01B8" w:rsidRDefault="007B01B8" w:rsidP="007B01B8"/>
    <w:p w14:paraId="6A445691" w14:textId="5AB9F954" w:rsidR="007B01B8" w:rsidRDefault="007B01B8" w:rsidP="007B01B8"/>
    <w:p w14:paraId="2B9EE0A3" w14:textId="77777777" w:rsidR="007B01B8" w:rsidRPr="007B01B8" w:rsidRDefault="007B01B8" w:rsidP="007B01B8"/>
    <w:sdt>
      <w:sdtPr>
        <w:rPr>
          <w:rFonts w:ascii="EYInterstate Light" w:eastAsia="Times New Roman" w:hAnsi="EYInterstate Light" w:cs="Angsana New"/>
          <w:b w:val="0"/>
          <w:bCs w:val="0"/>
          <w:color w:val="auto"/>
          <w:sz w:val="32"/>
          <w:szCs w:val="32"/>
          <w:lang w:val="en-GB" w:eastAsia="en-GB" w:bidi="th-TH"/>
        </w:rPr>
        <w:id w:val="11111031"/>
        <w:docPartObj>
          <w:docPartGallery w:val="Table of Contents"/>
          <w:docPartUnique/>
        </w:docPartObj>
      </w:sdtPr>
      <w:sdtEndPr>
        <w:rPr>
          <w:noProof/>
          <w:sz w:val="18"/>
          <w:szCs w:val="18"/>
        </w:rPr>
      </w:sdtEndPr>
      <w:sdtContent>
        <w:p w14:paraId="6B8BCB74" w14:textId="09687E07" w:rsidR="00D13B41" w:rsidRPr="00E76330" w:rsidRDefault="00D13B41" w:rsidP="00D13B41">
          <w:pPr>
            <w:pStyle w:val="TOCHeading"/>
            <w:jc w:val="center"/>
            <w:rPr>
              <w:rFonts w:ascii="EYInterstate Light" w:eastAsia="Georgia" w:hAnsi="EYInterstate Light" w:cs="Georgia"/>
              <w:i/>
              <w:color w:val="auto"/>
              <w:sz w:val="48"/>
              <w:szCs w:val="48"/>
              <w:lang w:bidi="en-US"/>
            </w:rPr>
          </w:pPr>
          <w:r w:rsidRPr="00E76330">
            <w:rPr>
              <w:rFonts w:ascii="EYInterstate Light" w:eastAsia="Georgia" w:hAnsi="EYInterstate Light" w:cs="Georgia"/>
              <w:i/>
              <w:color w:val="auto"/>
              <w:sz w:val="48"/>
              <w:szCs w:val="48"/>
              <w:lang w:bidi="en-US"/>
            </w:rPr>
            <w:t>Table of Contents</w:t>
          </w:r>
        </w:p>
        <w:p w14:paraId="6D09052B" w14:textId="77777777" w:rsidR="009430DB" w:rsidRPr="007B01B8" w:rsidRDefault="009430DB" w:rsidP="009430DB">
          <w:pPr>
            <w:rPr>
              <w:rFonts w:ascii="EYInterstate Light" w:eastAsia="Georgia" w:hAnsi="EYInterstate Light"/>
              <w:sz w:val="18"/>
              <w:szCs w:val="18"/>
              <w:lang w:val="en-US" w:eastAsia="en-US" w:bidi="en-US"/>
            </w:rPr>
          </w:pPr>
        </w:p>
        <w:p w14:paraId="3D065B90" w14:textId="6F44EDB2" w:rsidR="00127D60" w:rsidRDefault="00BD0270">
          <w:pPr>
            <w:pStyle w:val="TOC1"/>
            <w:rPr>
              <w:rFonts w:asciiTheme="minorHAnsi" w:eastAsiaTheme="minorEastAsia" w:hAnsiTheme="minorHAnsi" w:cstheme="minorBidi"/>
              <w:b w:val="0"/>
              <w:bCs w:val="0"/>
              <w:caps w:val="0"/>
              <w:noProof/>
              <w:sz w:val="22"/>
              <w:szCs w:val="22"/>
              <w:lang w:val="en-IN" w:eastAsia="en-IN" w:bidi="ar-SA"/>
            </w:rPr>
          </w:pPr>
          <w:r w:rsidRPr="007B01B8">
            <w:rPr>
              <w:rFonts w:ascii="EYInterstate Light" w:hAnsi="EYInterstate Light"/>
              <w:noProof/>
              <w:sz w:val="18"/>
              <w:szCs w:val="18"/>
            </w:rPr>
            <w:fldChar w:fldCharType="begin"/>
          </w:r>
          <w:r w:rsidRPr="007B01B8">
            <w:rPr>
              <w:rFonts w:ascii="EYInterstate Light" w:hAnsi="EYInterstate Light"/>
              <w:noProof/>
              <w:sz w:val="18"/>
              <w:szCs w:val="18"/>
            </w:rPr>
            <w:instrText xml:space="preserve"> TOC \o "1-3" \h \z \u </w:instrText>
          </w:r>
          <w:r w:rsidRPr="007B01B8">
            <w:rPr>
              <w:rFonts w:ascii="EYInterstate Light" w:hAnsi="EYInterstate Light"/>
              <w:noProof/>
              <w:sz w:val="18"/>
              <w:szCs w:val="18"/>
            </w:rPr>
            <w:fldChar w:fldCharType="separate"/>
          </w:r>
          <w:hyperlink w:anchor="_Toc40023028" w:history="1">
            <w:r w:rsidR="00127D60" w:rsidRPr="0022671A">
              <w:rPr>
                <w:rStyle w:val="Hyperlink"/>
                <w:rFonts w:ascii="EYInterstate Light" w:hAnsi="EYInterstate Light"/>
                <w:i/>
                <w:noProof/>
              </w:rPr>
              <w:t>1.</w:t>
            </w:r>
            <w:r w:rsidR="00127D60">
              <w:rPr>
                <w:rFonts w:asciiTheme="minorHAnsi" w:eastAsiaTheme="minorEastAsia" w:hAnsiTheme="minorHAnsi" w:cstheme="minorBidi"/>
                <w:b w:val="0"/>
                <w:bCs w:val="0"/>
                <w:caps w:val="0"/>
                <w:noProof/>
                <w:sz w:val="22"/>
                <w:szCs w:val="22"/>
                <w:lang w:val="en-IN" w:eastAsia="en-IN" w:bidi="ar-SA"/>
              </w:rPr>
              <w:tab/>
            </w:r>
            <w:r w:rsidR="00127D60" w:rsidRPr="0022671A">
              <w:rPr>
                <w:rStyle w:val="Hyperlink"/>
                <w:rFonts w:ascii="EYInterstate Light" w:hAnsi="EYInterstate Light"/>
                <w:i/>
                <w:noProof/>
              </w:rPr>
              <w:t>About Business Blueprint</w:t>
            </w:r>
            <w:r w:rsidR="00127D60">
              <w:rPr>
                <w:noProof/>
                <w:webHidden/>
              </w:rPr>
              <w:tab/>
            </w:r>
            <w:r w:rsidR="00127D60">
              <w:rPr>
                <w:noProof/>
                <w:webHidden/>
              </w:rPr>
              <w:fldChar w:fldCharType="begin"/>
            </w:r>
            <w:r w:rsidR="00127D60">
              <w:rPr>
                <w:noProof/>
                <w:webHidden/>
              </w:rPr>
              <w:instrText xml:space="preserve"> PAGEREF _Toc40023028 \h </w:instrText>
            </w:r>
            <w:r w:rsidR="00127D60">
              <w:rPr>
                <w:noProof/>
                <w:webHidden/>
              </w:rPr>
            </w:r>
            <w:r w:rsidR="00127D60">
              <w:rPr>
                <w:noProof/>
                <w:webHidden/>
              </w:rPr>
              <w:fldChar w:fldCharType="separate"/>
            </w:r>
            <w:r w:rsidR="00127D60">
              <w:rPr>
                <w:noProof/>
                <w:webHidden/>
              </w:rPr>
              <w:t>4</w:t>
            </w:r>
            <w:r w:rsidR="00127D60">
              <w:rPr>
                <w:noProof/>
                <w:webHidden/>
              </w:rPr>
              <w:fldChar w:fldCharType="end"/>
            </w:r>
          </w:hyperlink>
        </w:p>
        <w:p w14:paraId="37F36ADF" w14:textId="3EF0E20C"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29" w:history="1">
            <w:r w:rsidRPr="0022671A">
              <w:rPr>
                <w:rStyle w:val="Hyperlink"/>
                <w:rFonts w:ascii="EYInterstate Light" w:hAnsi="EYInterstate Light"/>
                <w:noProof/>
              </w:rPr>
              <w:t>Following diagram illustrates the approach towards designing the SAP</w:t>
            </w:r>
            <w:r>
              <w:rPr>
                <w:noProof/>
                <w:webHidden/>
              </w:rPr>
              <w:tab/>
            </w:r>
            <w:r>
              <w:rPr>
                <w:noProof/>
                <w:webHidden/>
              </w:rPr>
              <w:fldChar w:fldCharType="begin"/>
            </w:r>
            <w:r>
              <w:rPr>
                <w:noProof/>
                <w:webHidden/>
              </w:rPr>
              <w:instrText xml:space="preserve"> PAGEREF _Toc40023029 \h </w:instrText>
            </w:r>
            <w:r>
              <w:rPr>
                <w:noProof/>
                <w:webHidden/>
              </w:rPr>
            </w:r>
            <w:r>
              <w:rPr>
                <w:noProof/>
                <w:webHidden/>
              </w:rPr>
              <w:fldChar w:fldCharType="separate"/>
            </w:r>
            <w:r>
              <w:rPr>
                <w:noProof/>
                <w:webHidden/>
              </w:rPr>
              <w:t>5</w:t>
            </w:r>
            <w:r>
              <w:rPr>
                <w:noProof/>
                <w:webHidden/>
              </w:rPr>
              <w:fldChar w:fldCharType="end"/>
            </w:r>
          </w:hyperlink>
        </w:p>
        <w:p w14:paraId="1057B266" w14:textId="62CEC596"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30" w:history="1">
            <w:r w:rsidRPr="0022671A">
              <w:rPr>
                <w:rStyle w:val="Hyperlink"/>
                <w:rFonts w:ascii="EYInterstate Light" w:hAnsi="EYInterstate Light"/>
                <w:noProof/>
              </w:rPr>
              <w:t>Ariba BBP</w:t>
            </w:r>
            <w:r>
              <w:rPr>
                <w:noProof/>
                <w:webHidden/>
              </w:rPr>
              <w:tab/>
            </w:r>
            <w:r>
              <w:rPr>
                <w:noProof/>
                <w:webHidden/>
              </w:rPr>
              <w:fldChar w:fldCharType="begin"/>
            </w:r>
            <w:r>
              <w:rPr>
                <w:noProof/>
                <w:webHidden/>
              </w:rPr>
              <w:instrText xml:space="preserve"> PAGEREF _Toc40023030 \h </w:instrText>
            </w:r>
            <w:r>
              <w:rPr>
                <w:noProof/>
                <w:webHidden/>
              </w:rPr>
            </w:r>
            <w:r>
              <w:rPr>
                <w:noProof/>
                <w:webHidden/>
              </w:rPr>
              <w:fldChar w:fldCharType="separate"/>
            </w:r>
            <w:r>
              <w:rPr>
                <w:noProof/>
                <w:webHidden/>
              </w:rPr>
              <w:t>5</w:t>
            </w:r>
            <w:r>
              <w:rPr>
                <w:noProof/>
                <w:webHidden/>
              </w:rPr>
              <w:fldChar w:fldCharType="end"/>
            </w:r>
          </w:hyperlink>
        </w:p>
        <w:p w14:paraId="0F63AE2D" w14:textId="67DBF72D"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31" w:history="1">
            <w:r w:rsidRPr="0022671A">
              <w:rPr>
                <w:rStyle w:val="Hyperlink"/>
                <w:rFonts w:ascii="EYInterstate Light" w:hAnsi="EYInterstate Light"/>
                <w:i/>
                <w:noProof/>
              </w:rPr>
              <w:t>2.</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About SAP Ariba BBP</w:t>
            </w:r>
            <w:r>
              <w:rPr>
                <w:noProof/>
                <w:webHidden/>
              </w:rPr>
              <w:tab/>
            </w:r>
            <w:r>
              <w:rPr>
                <w:noProof/>
                <w:webHidden/>
              </w:rPr>
              <w:fldChar w:fldCharType="begin"/>
            </w:r>
            <w:r>
              <w:rPr>
                <w:noProof/>
                <w:webHidden/>
              </w:rPr>
              <w:instrText xml:space="preserve"> PAGEREF _Toc40023031 \h </w:instrText>
            </w:r>
            <w:r>
              <w:rPr>
                <w:noProof/>
                <w:webHidden/>
              </w:rPr>
            </w:r>
            <w:r>
              <w:rPr>
                <w:noProof/>
                <w:webHidden/>
              </w:rPr>
              <w:fldChar w:fldCharType="separate"/>
            </w:r>
            <w:r>
              <w:rPr>
                <w:noProof/>
                <w:webHidden/>
              </w:rPr>
              <w:t>5</w:t>
            </w:r>
            <w:r>
              <w:rPr>
                <w:noProof/>
                <w:webHidden/>
              </w:rPr>
              <w:fldChar w:fldCharType="end"/>
            </w:r>
          </w:hyperlink>
        </w:p>
        <w:p w14:paraId="7E1DB3E2" w14:textId="4EA9F7DB"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32" w:history="1">
            <w:r w:rsidRPr="0022671A">
              <w:rPr>
                <w:rStyle w:val="Hyperlink"/>
                <w:rFonts w:ascii="EYInterstate Light" w:hAnsi="EYInterstate Light"/>
                <w:i/>
                <w:noProof/>
              </w:rPr>
              <w:t>3.</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Key Design inputs</w:t>
            </w:r>
            <w:r>
              <w:rPr>
                <w:noProof/>
                <w:webHidden/>
              </w:rPr>
              <w:tab/>
            </w:r>
            <w:r>
              <w:rPr>
                <w:noProof/>
                <w:webHidden/>
              </w:rPr>
              <w:fldChar w:fldCharType="begin"/>
            </w:r>
            <w:r>
              <w:rPr>
                <w:noProof/>
                <w:webHidden/>
              </w:rPr>
              <w:instrText xml:space="preserve"> PAGEREF _Toc40023032 \h </w:instrText>
            </w:r>
            <w:r>
              <w:rPr>
                <w:noProof/>
                <w:webHidden/>
              </w:rPr>
            </w:r>
            <w:r>
              <w:rPr>
                <w:noProof/>
                <w:webHidden/>
              </w:rPr>
              <w:fldChar w:fldCharType="separate"/>
            </w:r>
            <w:r>
              <w:rPr>
                <w:noProof/>
                <w:webHidden/>
              </w:rPr>
              <w:t>5</w:t>
            </w:r>
            <w:r>
              <w:rPr>
                <w:noProof/>
                <w:webHidden/>
              </w:rPr>
              <w:fldChar w:fldCharType="end"/>
            </w:r>
          </w:hyperlink>
        </w:p>
        <w:p w14:paraId="548AE680" w14:textId="04151ED8" w:rsidR="00127D60" w:rsidRDefault="00127D60">
          <w:pPr>
            <w:pStyle w:val="TOC2"/>
            <w:rPr>
              <w:rFonts w:asciiTheme="minorHAnsi" w:eastAsiaTheme="minorEastAsia" w:hAnsiTheme="minorHAnsi" w:cstheme="minorBidi"/>
              <w:smallCaps w:val="0"/>
              <w:noProof/>
              <w:sz w:val="22"/>
              <w:szCs w:val="22"/>
              <w:lang w:val="en-IN" w:eastAsia="en-IN" w:bidi="ar-SA"/>
            </w:rPr>
          </w:pPr>
          <w:hyperlink w:anchor="_Toc40023033" w:history="1">
            <w:r w:rsidRPr="0022671A">
              <w:rPr>
                <w:rStyle w:val="Hyperlink"/>
                <w:rFonts w:ascii="EYInterstate Light" w:hAnsi="EYInterstate Light"/>
                <w:noProof/>
              </w:rPr>
              <w:t>3.1</w:t>
            </w:r>
            <w:r>
              <w:rPr>
                <w:rFonts w:asciiTheme="minorHAnsi" w:eastAsiaTheme="minorEastAsia" w:hAnsiTheme="minorHAnsi" w:cstheme="minorBidi"/>
                <w:smallCaps w:val="0"/>
                <w:noProof/>
                <w:sz w:val="22"/>
                <w:szCs w:val="22"/>
                <w:lang w:val="en-IN" w:eastAsia="en-IN" w:bidi="ar-SA"/>
              </w:rPr>
              <w:tab/>
            </w:r>
            <w:r w:rsidRPr="0022671A">
              <w:rPr>
                <w:rStyle w:val="Hyperlink"/>
                <w:rFonts w:ascii="EYInterstate Light" w:hAnsi="EYInterstate Light"/>
                <w:noProof/>
              </w:rPr>
              <w:t>Requirements / Expectations from Business</w:t>
            </w:r>
            <w:r>
              <w:rPr>
                <w:noProof/>
                <w:webHidden/>
              </w:rPr>
              <w:tab/>
            </w:r>
            <w:r>
              <w:rPr>
                <w:noProof/>
                <w:webHidden/>
              </w:rPr>
              <w:fldChar w:fldCharType="begin"/>
            </w:r>
            <w:r>
              <w:rPr>
                <w:noProof/>
                <w:webHidden/>
              </w:rPr>
              <w:instrText xml:space="preserve"> PAGEREF _Toc40023033 \h </w:instrText>
            </w:r>
            <w:r>
              <w:rPr>
                <w:noProof/>
                <w:webHidden/>
              </w:rPr>
            </w:r>
            <w:r>
              <w:rPr>
                <w:noProof/>
                <w:webHidden/>
              </w:rPr>
              <w:fldChar w:fldCharType="separate"/>
            </w:r>
            <w:r>
              <w:rPr>
                <w:noProof/>
                <w:webHidden/>
              </w:rPr>
              <w:t>5</w:t>
            </w:r>
            <w:r>
              <w:rPr>
                <w:noProof/>
                <w:webHidden/>
              </w:rPr>
              <w:fldChar w:fldCharType="end"/>
            </w:r>
          </w:hyperlink>
        </w:p>
        <w:p w14:paraId="6FB9B103" w14:textId="78283CEC"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34" w:history="1">
            <w:r w:rsidRPr="0022671A">
              <w:rPr>
                <w:rStyle w:val="Hyperlink"/>
                <w:rFonts w:ascii="EYInterstate Light" w:hAnsi="EYInterstate Light"/>
                <w:i/>
                <w:noProof/>
              </w:rPr>
              <w:t>4.</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Master Data</w:t>
            </w:r>
            <w:r>
              <w:rPr>
                <w:noProof/>
                <w:webHidden/>
              </w:rPr>
              <w:tab/>
            </w:r>
            <w:r>
              <w:rPr>
                <w:noProof/>
                <w:webHidden/>
              </w:rPr>
              <w:fldChar w:fldCharType="begin"/>
            </w:r>
            <w:r>
              <w:rPr>
                <w:noProof/>
                <w:webHidden/>
              </w:rPr>
              <w:instrText xml:space="preserve"> PAGEREF _Toc40023034 \h </w:instrText>
            </w:r>
            <w:r>
              <w:rPr>
                <w:noProof/>
                <w:webHidden/>
              </w:rPr>
            </w:r>
            <w:r>
              <w:rPr>
                <w:noProof/>
                <w:webHidden/>
              </w:rPr>
              <w:fldChar w:fldCharType="separate"/>
            </w:r>
            <w:r>
              <w:rPr>
                <w:noProof/>
                <w:webHidden/>
              </w:rPr>
              <w:t>7</w:t>
            </w:r>
            <w:r>
              <w:rPr>
                <w:noProof/>
                <w:webHidden/>
              </w:rPr>
              <w:fldChar w:fldCharType="end"/>
            </w:r>
          </w:hyperlink>
        </w:p>
        <w:p w14:paraId="41C8AB3D" w14:textId="13EDEE6A"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35" w:history="1">
            <w:r w:rsidRPr="0022671A">
              <w:rPr>
                <w:rStyle w:val="Hyperlink"/>
                <w:rFonts w:ascii="EYInterstate Light" w:hAnsi="EYInterstate Light"/>
                <w:i/>
                <w:noProof/>
              </w:rPr>
              <w:t>5.</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Business Processes of Sourcing consist of three broad functions</w:t>
            </w:r>
            <w:r>
              <w:rPr>
                <w:noProof/>
                <w:webHidden/>
              </w:rPr>
              <w:tab/>
            </w:r>
            <w:r>
              <w:rPr>
                <w:noProof/>
                <w:webHidden/>
              </w:rPr>
              <w:fldChar w:fldCharType="begin"/>
            </w:r>
            <w:r>
              <w:rPr>
                <w:noProof/>
                <w:webHidden/>
              </w:rPr>
              <w:instrText xml:space="preserve"> PAGEREF _Toc40023035 \h </w:instrText>
            </w:r>
            <w:r>
              <w:rPr>
                <w:noProof/>
                <w:webHidden/>
              </w:rPr>
            </w:r>
            <w:r>
              <w:rPr>
                <w:noProof/>
                <w:webHidden/>
              </w:rPr>
              <w:fldChar w:fldCharType="separate"/>
            </w:r>
            <w:r>
              <w:rPr>
                <w:noProof/>
                <w:webHidden/>
              </w:rPr>
              <w:t>7</w:t>
            </w:r>
            <w:r>
              <w:rPr>
                <w:noProof/>
                <w:webHidden/>
              </w:rPr>
              <w:fldChar w:fldCharType="end"/>
            </w:r>
          </w:hyperlink>
        </w:p>
        <w:p w14:paraId="4A5E1368" w14:textId="56E8E91C"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36" w:history="1">
            <w:r w:rsidRPr="0022671A">
              <w:rPr>
                <w:rStyle w:val="Hyperlink"/>
                <w:rFonts w:ascii="EYInterstate Light" w:hAnsi="EYInterstate Light"/>
                <w:noProof/>
              </w:rPr>
              <w:t>Request for Information (RFI)</w:t>
            </w:r>
            <w:r>
              <w:rPr>
                <w:noProof/>
                <w:webHidden/>
              </w:rPr>
              <w:tab/>
            </w:r>
            <w:r>
              <w:rPr>
                <w:noProof/>
                <w:webHidden/>
              </w:rPr>
              <w:fldChar w:fldCharType="begin"/>
            </w:r>
            <w:r>
              <w:rPr>
                <w:noProof/>
                <w:webHidden/>
              </w:rPr>
              <w:instrText xml:space="preserve"> PAGEREF _Toc40023036 \h </w:instrText>
            </w:r>
            <w:r>
              <w:rPr>
                <w:noProof/>
                <w:webHidden/>
              </w:rPr>
            </w:r>
            <w:r>
              <w:rPr>
                <w:noProof/>
                <w:webHidden/>
              </w:rPr>
              <w:fldChar w:fldCharType="separate"/>
            </w:r>
            <w:r>
              <w:rPr>
                <w:noProof/>
                <w:webHidden/>
              </w:rPr>
              <w:t>7</w:t>
            </w:r>
            <w:r>
              <w:rPr>
                <w:noProof/>
                <w:webHidden/>
              </w:rPr>
              <w:fldChar w:fldCharType="end"/>
            </w:r>
          </w:hyperlink>
        </w:p>
        <w:p w14:paraId="161B6B3A" w14:textId="01BBB573"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37" w:history="1">
            <w:r w:rsidRPr="0022671A">
              <w:rPr>
                <w:rStyle w:val="Hyperlink"/>
                <w:rFonts w:ascii="EYInterstate Light" w:hAnsi="EYInterstate Light"/>
                <w:noProof/>
              </w:rPr>
              <w:t>Request for Proposal (RFP)</w:t>
            </w:r>
            <w:r>
              <w:rPr>
                <w:noProof/>
                <w:webHidden/>
              </w:rPr>
              <w:tab/>
            </w:r>
            <w:r>
              <w:rPr>
                <w:noProof/>
                <w:webHidden/>
              </w:rPr>
              <w:fldChar w:fldCharType="begin"/>
            </w:r>
            <w:r>
              <w:rPr>
                <w:noProof/>
                <w:webHidden/>
              </w:rPr>
              <w:instrText xml:space="preserve"> PAGEREF _Toc40023037 \h </w:instrText>
            </w:r>
            <w:r>
              <w:rPr>
                <w:noProof/>
                <w:webHidden/>
              </w:rPr>
            </w:r>
            <w:r>
              <w:rPr>
                <w:noProof/>
                <w:webHidden/>
              </w:rPr>
              <w:fldChar w:fldCharType="separate"/>
            </w:r>
            <w:r>
              <w:rPr>
                <w:noProof/>
                <w:webHidden/>
              </w:rPr>
              <w:t>7</w:t>
            </w:r>
            <w:r>
              <w:rPr>
                <w:noProof/>
                <w:webHidden/>
              </w:rPr>
              <w:fldChar w:fldCharType="end"/>
            </w:r>
          </w:hyperlink>
        </w:p>
        <w:p w14:paraId="34ED5FDF" w14:textId="3F810EE7"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38" w:history="1">
            <w:r w:rsidRPr="0022671A">
              <w:rPr>
                <w:rStyle w:val="Hyperlink"/>
                <w:rFonts w:ascii="EYInterstate Light" w:hAnsi="EYInterstate Light"/>
                <w:noProof/>
              </w:rPr>
              <w:t>Auction</w:t>
            </w:r>
            <w:r>
              <w:rPr>
                <w:noProof/>
                <w:webHidden/>
              </w:rPr>
              <w:tab/>
            </w:r>
            <w:r>
              <w:rPr>
                <w:noProof/>
                <w:webHidden/>
              </w:rPr>
              <w:fldChar w:fldCharType="begin"/>
            </w:r>
            <w:r>
              <w:rPr>
                <w:noProof/>
                <w:webHidden/>
              </w:rPr>
              <w:instrText xml:space="preserve"> PAGEREF _Toc40023038 \h </w:instrText>
            </w:r>
            <w:r>
              <w:rPr>
                <w:noProof/>
                <w:webHidden/>
              </w:rPr>
            </w:r>
            <w:r>
              <w:rPr>
                <w:noProof/>
                <w:webHidden/>
              </w:rPr>
              <w:fldChar w:fldCharType="separate"/>
            </w:r>
            <w:r>
              <w:rPr>
                <w:noProof/>
                <w:webHidden/>
              </w:rPr>
              <w:t>7</w:t>
            </w:r>
            <w:r>
              <w:rPr>
                <w:noProof/>
                <w:webHidden/>
              </w:rPr>
              <w:fldChar w:fldCharType="end"/>
            </w:r>
          </w:hyperlink>
        </w:p>
        <w:p w14:paraId="1183B2A6" w14:textId="0362E280"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39" w:history="1">
            <w:r w:rsidRPr="0022671A">
              <w:rPr>
                <w:rStyle w:val="Hyperlink"/>
                <w:rFonts w:ascii="EYInterstate Light" w:hAnsi="EYInterstate Light"/>
                <w:noProof/>
              </w:rPr>
              <w:t>5.1</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noProof/>
              </w:rPr>
              <w:t>Business Process Description – As-Is process for RFI, RFP and Auction</w:t>
            </w:r>
            <w:r>
              <w:rPr>
                <w:noProof/>
                <w:webHidden/>
              </w:rPr>
              <w:tab/>
            </w:r>
            <w:r>
              <w:rPr>
                <w:noProof/>
                <w:webHidden/>
              </w:rPr>
              <w:fldChar w:fldCharType="begin"/>
            </w:r>
            <w:r>
              <w:rPr>
                <w:noProof/>
                <w:webHidden/>
              </w:rPr>
              <w:instrText xml:space="preserve"> PAGEREF _Toc40023039 \h </w:instrText>
            </w:r>
            <w:r>
              <w:rPr>
                <w:noProof/>
                <w:webHidden/>
              </w:rPr>
            </w:r>
            <w:r>
              <w:rPr>
                <w:noProof/>
                <w:webHidden/>
              </w:rPr>
              <w:fldChar w:fldCharType="separate"/>
            </w:r>
            <w:r>
              <w:rPr>
                <w:noProof/>
                <w:webHidden/>
              </w:rPr>
              <w:t>7</w:t>
            </w:r>
            <w:r>
              <w:rPr>
                <w:noProof/>
                <w:webHidden/>
              </w:rPr>
              <w:fldChar w:fldCharType="end"/>
            </w:r>
          </w:hyperlink>
        </w:p>
        <w:p w14:paraId="04694C78" w14:textId="7BEA87FC"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0" w:history="1">
            <w:r w:rsidRPr="0022671A">
              <w:rPr>
                <w:rStyle w:val="Hyperlink"/>
                <w:rFonts w:ascii="EYInterstate Light" w:hAnsi="EYInterstate Light"/>
                <w:noProof/>
              </w:rPr>
              <w:t>5.2</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noProof/>
              </w:rPr>
              <w:t>Business Process Flowchart (As-Is) - RFI, RFP and Auction</w:t>
            </w:r>
            <w:r>
              <w:rPr>
                <w:noProof/>
                <w:webHidden/>
              </w:rPr>
              <w:tab/>
            </w:r>
            <w:r>
              <w:rPr>
                <w:noProof/>
                <w:webHidden/>
              </w:rPr>
              <w:fldChar w:fldCharType="begin"/>
            </w:r>
            <w:r>
              <w:rPr>
                <w:noProof/>
                <w:webHidden/>
              </w:rPr>
              <w:instrText xml:space="preserve"> PAGEREF _Toc40023040 \h </w:instrText>
            </w:r>
            <w:r>
              <w:rPr>
                <w:noProof/>
                <w:webHidden/>
              </w:rPr>
            </w:r>
            <w:r>
              <w:rPr>
                <w:noProof/>
                <w:webHidden/>
              </w:rPr>
              <w:fldChar w:fldCharType="separate"/>
            </w:r>
            <w:r>
              <w:rPr>
                <w:noProof/>
                <w:webHidden/>
              </w:rPr>
              <w:t>8</w:t>
            </w:r>
            <w:r>
              <w:rPr>
                <w:noProof/>
                <w:webHidden/>
              </w:rPr>
              <w:fldChar w:fldCharType="end"/>
            </w:r>
          </w:hyperlink>
        </w:p>
        <w:p w14:paraId="56A759FB" w14:textId="3CAED6F7"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1" w:history="1">
            <w:r w:rsidRPr="0022671A">
              <w:rPr>
                <w:rStyle w:val="Hyperlink"/>
                <w:rFonts w:ascii="EYInterstate Light" w:hAnsi="EYInterstate Light"/>
                <w:noProof/>
              </w:rPr>
              <w:t>5.3</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noProof/>
              </w:rPr>
              <w:t>Business Process Description – To-Be process for RFI, RFP and Auction</w:t>
            </w:r>
            <w:r>
              <w:rPr>
                <w:noProof/>
                <w:webHidden/>
              </w:rPr>
              <w:tab/>
            </w:r>
            <w:r>
              <w:rPr>
                <w:noProof/>
                <w:webHidden/>
              </w:rPr>
              <w:fldChar w:fldCharType="begin"/>
            </w:r>
            <w:r>
              <w:rPr>
                <w:noProof/>
                <w:webHidden/>
              </w:rPr>
              <w:instrText xml:space="preserve"> PAGEREF _Toc40023041 \h </w:instrText>
            </w:r>
            <w:r>
              <w:rPr>
                <w:noProof/>
                <w:webHidden/>
              </w:rPr>
            </w:r>
            <w:r>
              <w:rPr>
                <w:noProof/>
                <w:webHidden/>
              </w:rPr>
              <w:fldChar w:fldCharType="separate"/>
            </w:r>
            <w:r>
              <w:rPr>
                <w:noProof/>
                <w:webHidden/>
              </w:rPr>
              <w:t>11</w:t>
            </w:r>
            <w:r>
              <w:rPr>
                <w:noProof/>
                <w:webHidden/>
              </w:rPr>
              <w:fldChar w:fldCharType="end"/>
            </w:r>
          </w:hyperlink>
        </w:p>
        <w:p w14:paraId="6D33C979" w14:textId="0932604F"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2" w:history="1">
            <w:r w:rsidRPr="0022671A">
              <w:rPr>
                <w:rStyle w:val="Hyperlink"/>
                <w:rFonts w:ascii="EYInterstate Light" w:hAnsi="EYInterstate Light"/>
                <w:noProof/>
              </w:rPr>
              <w:t>5.4</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noProof/>
              </w:rPr>
              <w:t>Business Process Description – To-Be process flow for RFI, RFP and Auction</w:t>
            </w:r>
            <w:r>
              <w:rPr>
                <w:noProof/>
                <w:webHidden/>
              </w:rPr>
              <w:tab/>
            </w:r>
            <w:r>
              <w:rPr>
                <w:noProof/>
                <w:webHidden/>
              </w:rPr>
              <w:fldChar w:fldCharType="begin"/>
            </w:r>
            <w:r>
              <w:rPr>
                <w:noProof/>
                <w:webHidden/>
              </w:rPr>
              <w:instrText xml:space="preserve"> PAGEREF _Toc40023042 \h </w:instrText>
            </w:r>
            <w:r>
              <w:rPr>
                <w:noProof/>
                <w:webHidden/>
              </w:rPr>
            </w:r>
            <w:r>
              <w:rPr>
                <w:noProof/>
                <w:webHidden/>
              </w:rPr>
              <w:fldChar w:fldCharType="separate"/>
            </w:r>
            <w:r>
              <w:rPr>
                <w:noProof/>
                <w:webHidden/>
              </w:rPr>
              <w:t>11</w:t>
            </w:r>
            <w:r>
              <w:rPr>
                <w:noProof/>
                <w:webHidden/>
              </w:rPr>
              <w:fldChar w:fldCharType="end"/>
            </w:r>
          </w:hyperlink>
        </w:p>
        <w:p w14:paraId="76C5183F" w14:textId="65FF51B7"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3" w:history="1">
            <w:r w:rsidRPr="0022671A">
              <w:rPr>
                <w:rStyle w:val="Hyperlink"/>
                <w:rFonts w:ascii="EYInterstate Light" w:hAnsi="EYInterstate Light"/>
                <w:noProof/>
              </w:rPr>
              <w:t>5.5</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noProof/>
              </w:rPr>
              <w:t>Approval Matrix for Award for Sourcing Event (RFx or Auction)</w:t>
            </w:r>
            <w:r>
              <w:rPr>
                <w:noProof/>
                <w:webHidden/>
              </w:rPr>
              <w:tab/>
            </w:r>
            <w:r>
              <w:rPr>
                <w:noProof/>
                <w:webHidden/>
              </w:rPr>
              <w:fldChar w:fldCharType="begin"/>
            </w:r>
            <w:r>
              <w:rPr>
                <w:noProof/>
                <w:webHidden/>
              </w:rPr>
              <w:instrText xml:space="preserve"> PAGEREF _Toc40023043 \h </w:instrText>
            </w:r>
            <w:r>
              <w:rPr>
                <w:noProof/>
                <w:webHidden/>
              </w:rPr>
            </w:r>
            <w:r>
              <w:rPr>
                <w:noProof/>
                <w:webHidden/>
              </w:rPr>
              <w:fldChar w:fldCharType="separate"/>
            </w:r>
            <w:r>
              <w:rPr>
                <w:noProof/>
                <w:webHidden/>
              </w:rPr>
              <w:t>13</w:t>
            </w:r>
            <w:r>
              <w:rPr>
                <w:noProof/>
                <w:webHidden/>
              </w:rPr>
              <w:fldChar w:fldCharType="end"/>
            </w:r>
          </w:hyperlink>
        </w:p>
        <w:p w14:paraId="02401B4E" w14:textId="6A28B81C"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4" w:history="1">
            <w:r w:rsidRPr="0022671A">
              <w:rPr>
                <w:rStyle w:val="Hyperlink"/>
                <w:rFonts w:ascii="EYInterstate Light" w:hAnsi="EYInterstate Light"/>
                <w:i/>
                <w:noProof/>
              </w:rPr>
              <w:t>6.</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Change impact to existing process</w:t>
            </w:r>
            <w:r>
              <w:rPr>
                <w:noProof/>
                <w:webHidden/>
              </w:rPr>
              <w:tab/>
            </w:r>
            <w:r>
              <w:rPr>
                <w:noProof/>
                <w:webHidden/>
              </w:rPr>
              <w:fldChar w:fldCharType="begin"/>
            </w:r>
            <w:r>
              <w:rPr>
                <w:noProof/>
                <w:webHidden/>
              </w:rPr>
              <w:instrText xml:space="preserve"> PAGEREF _Toc40023044 \h </w:instrText>
            </w:r>
            <w:r>
              <w:rPr>
                <w:noProof/>
                <w:webHidden/>
              </w:rPr>
            </w:r>
            <w:r>
              <w:rPr>
                <w:noProof/>
                <w:webHidden/>
              </w:rPr>
              <w:fldChar w:fldCharType="separate"/>
            </w:r>
            <w:r>
              <w:rPr>
                <w:noProof/>
                <w:webHidden/>
              </w:rPr>
              <w:t>14</w:t>
            </w:r>
            <w:r>
              <w:rPr>
                <w:noProof/>
                <w:webHidden/>
              </w:rPr>
              <w:fldChar w:fldCharType="end"/>
            </w:r>
          </w:hyperlink>
        </w:p>
        <w:p w14:paraId="706440E5" w14:textId="70665262"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5" w:history="1">
            <w:r w:rsidRPr="0022671A">
              <w:rPr>
                <w:rStyle w:val="Hyperlink"/>
                <w:rFonts w:ascii="EYInterstate Light" w:hAnsi="EYInterstate Light"/>
                <w:i/>
                <w:noProof/>
              </w:rPr>
              <w:t>7.</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Authorization Role Considerations</w:t>
            </w:r>
            <w:r>
              <w:rPr>
                <w:noProof/>
                <w:webHidden/>
              </w:rPr>
              <w:tab/>
            </w:r>
            <w:r>
              <w:rPr>
                <w:noProof/>
                <w:webHidden/>
              </w:rPr>
              <w:fldChar w:fldCharType="begin"/>
            </w:r>
            <w:r>
              <w:rPr>
                <w:noProof/>
                <w:webHidden/>
              </w:rPr>
              <w:instrText xml:space="preserve"> PAGEREF _Toc40023045 \h </w:instrText>
            </w:r>
            <w:r>
              <w:rPr>
                <w:noProof/>
                <w:webHidden/>
              </w:rPr>
            </w:r>
            <w:r>
              <w:rPr>
                <w:noProof/>
                <w:webHidden/>
              </w:rPr>
              <w:fldChar w:fldCharType="separate"/>
            </w:r>
            <w:r>
              <w:rPr>
                <w:noProof/>
                <w:webHidden/>
              </w:rPr>
              <w:t>14</w:t>
            </w:r>
            <w:r>
              <w:rPr>
                <w:noProof/>
                <w:webHidden/>
              </w:rPr>
              <w:fldChar w:fldCharType="end"/>
            </w:r>
          </w:hyperlink>
        </w:p>
        <w:p w14:paraId="511A8EEC" w14:textId="343350F0"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6" w:history="1">
            <w:r w:rsidRPr="0022671A">
              <w:rPr>
                <w:rStyle w:val="Hyperlink"/>
                <w:rFonts w:ascii="EYInterstate Light" w:hAnsi="EYInterstate Light"/>
                <w:i/>
                <w:noProof/>
              </w:rPr>
              <w:t>8.</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Approach to cover functional deficits</w:t>
            </w:r>
            <w:r>
              <w:rPr>
                <w:noProof/>
                <w:webHidden/>
              </w:rPr>
              <w:tab/>
            </w:r>
            <w:r>
              <w:rPr>
                <w:noProof/>
                <w:webHidden/>
              </w:rPr>
              <w:fldChar w:fldCharType="begin"/>
            </w:r>
            <w:r>
              <w:rPr>
                <w:noProof/>
                <w:webHidden/>
              </w:rPr>
              <w:instrText xml:space="preserve"> PAGEREF _Toc40023046 \h </w:instrText>
            </w:r>
            <w:r>
              <w:rPr>
                <w:noProof/>
                <w:webHidden/>
              </w:rPr>
            </w:r>
            <w:r>
              <w:rPr>
                <w:noProof/>
                <w:webHidden/>
              </w:rPr>
              <w:fldChar w:fldCharType="separate"/>
            </w:r>
            <w:r>
              <w:rPr>
                <w:noProof/>
                <w:webHidden/>
              </w:rPr>
              <w:t>15</w:t>
            </w:r>
            <w:r>
              <w:rPr>
                <w:noProof/>
                <w:webHidden/>
              </w:rPr>
              <w:fldChar w:fldCharType="end"/>
            </w:r>
          </w:hyperlink>
        </w:p>
        <w:p w14:paraId="02E9DCB7" w14:textId="6E624C11"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7" w:history="1">
            <w:r w:rsidRPr="0022671A">
              <w:rPr>
                <w:rStyle w:val="Hyperlink"/>
                <w:rFonts w:ascii="EYInterstate Light" w:hAnsi="EYInterstate Light"/>
                <w:i/>
                <w:noProof/>
              </w:rPr>
              <w:t>9.</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Configuration Details</w:t>
            </w:r>
            <w:r>
              <w:rPr>
                <w:noProof/>
                <w:webHidden/>
              </w:rPr>
              <w:tab/>
            </w:r>
            <w:r>
              <w:rPr>
                <w:noProof/>
                <w:webHidden/>
              </w:rPr>
              <w:fldChar w:fldCharType="begin"/>
            </w:r>
            <w:r>
              <w:rPr>
                <w:noProof/>
                <w:webHidden/>
              </w:rPr>
              <w:instrText xml:space="preserve"> PAGEREF _Toc40023047 \h </w:instrText>
            </w:r>
            <w:r>
              <w:rPr>
                <w:noProof/>
                <w:webHidden/>
              </w:rPr>
            </w:r>
            <w:r>
              <w:rPr>
                <w:noProof/>
                <w:webHidden/>
              </w:rPr>
              <w:fldChar w:fldCharType="separate"/>
            </w:r>
            <w:r>
              <w:rPr>
                <w:noProof/>
                <w:webHidden/>
              </w:rPr>
              <w:t>16</w:t>
            </w:r>
            <w:r>
              <w:rPr>
                <w:noProof/>
                <w:webHidden/>
              </w:rPr>
              <w:fldChar w:fldCharType="end"/>
            </w:r>
          </w:hyperlink>
        </w:p>
        <w:p w14:paraId="60C4F7F3" w14:textId="4C8B2307"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8" w:history="1">
            <w:r w:rsidRPr="0022671A">
              <w:rPr>
                <w:rStyle w:val="Hyperlink"/>
                <w:rFonts w:ascii="EYInterstate Light" w:hAnsi="EYInterstate Light"/>
                <w:i/>
                <w:noProof/>
              </w:rPr>
              <w:t>10.</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Standard Reports – Put the standard report of Ariba related to SLP</w:t>
            </w:r>
            <w:r>
              <w:rPr>
                <w:noProof/>
                <w:webHidden/>
              </w:rPr>
              <w:tab/>
            </w:r>
            <w:r>
              <w:rPr>
                <w:noProof/>
                <w:webHidden/>
              </w:rPr>
              <w:fldChar w:fldCharType="begin"/>
            </w:r>
            <w:r>
              <w:rPr>
                <w:noProof/>
                <w:webHidden/>
              </w:rPr>
              <w:instrText xml:space="preserve"> PAGEREF _Toc40023048 \h </w:instrText>
            </w:r>
            <w:r>
              <w:rPr>
                <w:noProof/>
                <w:webHidden/>
              </w:rPr>
            </w:r>
            <w:r>
              <w:rPr>
                <w:noProof/>
                <w:webHidden/>
              </w:rPr>
              <w:fldChar w:fldCharType="separate"/>
            </w:r>
            <w:r>
              <w:rPr>
                <w:noProof/>
                <w:webHidden/>
              </w:rPr>
              <w:t>17</w:t>
            </w:r>
            <w:r>
              <w:rPr>
                <w:noProof/>
                <w:webHidden/>
              </w:rPr>
              <w:fldChar w:fldCharType="end"/>
            </w:r>
          </w:hyperlink>
        </w:p>
        <w:p w14:paraId="7F690A34" w14:textId="37B49FF6"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49" w:history="1">
            <w:r w:rsidRPr="0022671A">
              <w:rPr>
                <w:rStyle w:val="Hyperlink"/>
                <w:rFonts w:ascii="EYInterstate Light" w:hAnsi="EYInterstate Light"/>
                <w:i/>
                <w:noProof/>
              </w:rPr>
              <w:t>11.</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Integration with other Modules / Track</w:t>
            </w:r>
            <w:r>
              <w:rPr>
                <w:noProof/>
                <w:webHidden/>
              </w:rPr>
              <w:tab/>
            </w:r>
            <w:r>
              <w:rPr>
                <w:noProof/>
                <w:webHidden/>
              </w:rPr>
              <w:fldChar w:fldCharType="begin"/>
            </w:r>
            <w:r>
              <w:rPr>
                <w:noProof/>
                <w:webHidden/>
              </w:rPr>
              <w:instrText xml:space="preserve"> PAGEREF _Toc40023049 \h </w:instrText>
            </w:r>
            <w:r>
              <w:rPr>
                <w:noProof/>
                <w:webHidden/>
              </w:rPr>
            </w:r>
            <w:r>
              <w:rPr>
                <w:noProof/>
                <w:webHidden/>
              </w:rPr>
              <w:fldChar w:fldCharType="separate"/>
            </w:r>
            <w:r>
              <w:rPr>
                <w:noProof/>
                <w:webHidden/>
              </w:rPr>
              <w:t>18</w:t>
            </w:r>
            <w:r>
              <w:rPr>
                <w:noProof/>
                <w:webHidden/>
              </w:rPr>
              <w:fldChar w:fldCharType="end"/>
            </w:r>
          </w:hyperlink>
        </w:p>
        <w:p w14:paraId="7BB9776E" w14:textId="231C7EE7"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50" w:history="1">
            <w:r w:rsidRPr="0022671A">
              <w:rPr>
                <w:rStyle w:val="Hyperlink"/>
                <w:rFonts w:ascii="EYInterstate Light" w:hAnsi="EYInterstate Light"/>
                <w:i/>
                <w:noProof/>
              </w:rPr>
              <w:t>12.</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Technical Consideration – RICEF</w:t>
            </w:r>
            <w:r>
              <w:rPr>
                <w:noProof/>
                <w:webHidden/>
              </w:rPr>
              <w:tab/>
            </w:r>
            <w:r>
              <w:rPr>
                <w:noProof/>
                <w:webHidden/>
              </w:rPr>
              <w:fldChar w:fldCharType="begin"/>
            </w:r>
            <w:r>
              <w:rPr>
                <w:noProof/>
                <w:webHidden/>
              </w:rPr>
              <w:instrText xml:space="preserve"> PAGEREF _Toc40023050 \h </w:instrText>
            </w:r>
            <w:r>
              <w:rPr>
                <w:noProof/>
                <w:webHidden/>
              </w:rPr>
            </w:r>
            <w:r>
              <w:rPr>
                <w:noProof/>
                <w:webHidden/>
              </w:rPr>
              <w:fldChar w:fldCharType="separate"/>
            </w:r>
            <w:r>
              <w:rPr>
                <w:noProof/>
                <w:webHidden/>
              </w:rPr>
              <w:t>19</w:t>
            </w:r>
            <w:r>
              <w:rPr>
                <w:noProof/>
                <w:webHidden/>
              </w:rPr>
              <w:fldChar w:fldCharType="end"/>
            </w:r>
          </w:hyperlink>
        </w:p>
        <w:p w14:paraId="1527B19F" w14:textId="4A546A5C"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51" w:history="1">
            <w:r w:rsidRPr="0022671A">
              <w:rPr>
                <w:rStyle w:val="Hyperlink"/>
                <w:rFonts w:ascii="EYInterstate Light" w:hAnsi="EYInterstate Light"/>
                <w:i/>
                <w:noProof/>
              </w:rPr>
              <w:t>13.</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Technical Consideration</w:t>
            </w:r>
            <w:r>
              <w:rPr>
                <w:noProof/>
                <w:webHidden/>
              </w:rPr>
              <w:tab/>
            </w:r>
            <w:r>
              <w:rPr>
                <w:noProof/>
                <w:webHidden/>
              </w:rPr>
              <w:fldChar w:fldCharType="begin"/>
            </w:r>
            <w:r>
              <w:rPr>
                <w:noProof/>
                <w:webHidden/>
              </w:rPr>
              <w:instrText xml:space="preserve"> PAGEREF _Toc40023051 \h </w:instrText>
            </w:r>
            <w:r>
              <w:rPr>
                <w:noProof/>
                <w:webHidden/>
              </w:rPr>
            </w:r>
            <w:r>
              <w:rPr>
                <w:noProof/>
                <w:webHidden/>
              </w:rPr>
              <w:fldChar w:fldCharType="separate"/>
            </w:r>
            <w:r>
              <w:rPr>
                <w:noProof/>
                <w:webHidden/>
              </w:rPr>
              <w:t>19</w:t>
            </w:r>
            <w:r>
              <w:rPr>
                <w:noProof/>
                <w:webHidden/>
              </w:rPr>
              <w:fldChar w:fldCharType="end"/>
            </w:r>
          </w:hyperlink>
        </w:p>
        <w:p w14:paraId="2ED5E193" w14:textId="2C00288D"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52" w:history="1">
            <w:r w:rsidRPr="0022671A">
              <w:rPr>
                <w:rStyle w:val="Hyperlink"/>
                <w:rFonts w:ascii="EYInterstate Light" w:hAnsi="EYInterstate Light"/>
                <w:i/>
                <w:noProof/>
              </w:rPr>
              <w:t>14.</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Recommendation by EY – New/ Additional Technology Solution for future optimization</w:t>
            </w:r>
            <w:r>
              <w:rPr>
                <w:noProof/>
                <w:webHidden/>
              </w:rPr>
              <w:tab/>
            </w:r>
            <w:r>
              <w:rPr>
                <w:noProof/>
                <w:webHidden/>
              </w:rPr>
              <w:fldChar w:fldCharType="begin"/>
            </w:r>
            <w:r>
              <w:rPr>
                <w:noProof/>
                <w:webHidden/>
              </w:rPr>
              <w:instrText xml:space="preserve"> PAGEREF _Toc40023052 \h </w:instrText>
            </w:r>
            <w:r>
              <w:rPr>
                <w:noProof/>
                <w:webHidden/>
              </w:rPr>
            </w:r>
            <w:r>
              <w:rPr>
                <w:noProof/>
                <w:webHidden/>
              </w:rPr>
              <w:fldChar w:fldCharType="separate"/>
            </w:r>
            <w:r>
              <w:rPr>
                <w:noProof/>
                <w:webHidden/>
              </w:rPr>
              <w:t>19</w:t>
            </w:r>
            <w:r>
              <w:rPr>
                <w:noProof/>
                <w:webHidden/>
              </w:rPr>
              <w:fldChar w:fldCharType="end"/>
            </w:r>
          </w:hyperlink>
        </w:p>
        <w:p w14:paraId="5E3BA2CF" w14:textId="44950A1D" w:rsidR="00127D60" w:rsidRDefault="00127D60">
          <w:pPr>
            <w:pStyle w:val="TOC1"/>
            <w:rPr>
              <w:rFonts w:asciiTheme="minorHAnsi" w:eastAsiaTheme="minorEastAsia" w:hAnsiTheme="minorHAnsi" w:cstheme="minorBidi"/>
              <w:b w:val="0"/>
              <w:bCs w:val="0"/>
              <w:caps w:val="0"/>
              <w:noProof/>
              <w:sz w:val="22"/>
              <w:szCs w:val="22"/>
              <w:lang w:val="en-IN" w:eastAsia="en-IN" w:bidi="ar-SA"/>
            </w:rPr>
          </w:pPr>
          <w:hyperlink w:anchor="_Toc40023053" w:history="1">
            <w:r w:rsidRPr="0022671A">
              <w:rPr>
                <w:rStyle w:val="Hyperlink"/>
                <w:rFonts w:ascii="EYInterstate Light" w:hAnsi="EYInterstate Light"/>
                <w:i/>
                <w:noProof/>
              </w:rPr>
              <w:t>15.</w:t>
            </w:r>
            <w:r>
              <w:rPr>
                <w:rFonts w:asciiTheme="minorHAnsi" w:eastAsiaTheme="minorEastAsia" w:hAnsiTheme="minorHAnsi" w:cstheme="minorBidi"/>
                <w:b w:val="0"/>
                <w:bCs w:val="0"/>
                <w:caps w:val="0"/>
                <w:noProof/>
                <w:sz w:val="22"/>
                <w:szCs w:val="22"/>
                <w:lang w:val="en-IN" w:eastAsia="en-IN" w:bidi="ar-SA"/>
              </w:rPr>
              <w:tab/>
            </w:r>
            <w:r w:rsidRPr="0022671A">
              <w:rPr>
                <w:rStyle w:val="Hyperlink"/>
                <w:rFonts w:ascii="EYInterstate Light" w:hAnsi="EYInterstate Light"/>
                <w:i/>
                <w:noProof/>
              </w:rPr>
              <w:t>Recommendation by EY parked with Business</w:t>
            </w:r>
            <w:r>
              <w:rPr>
                <w:noProof/>
                <w:webHidden/>
              </w:rPr>
              <w:tab/>
            </w:r>
            <w:r>
              <w:rPr>
                <w:noProof/>
                <w:webHidden/>
              </w:rPr>
              <w:fldChar w:fldCharType="begin"/>
            </w:r>
            <w:r>
              <w:rPr>
                <w:noProof/>
                <w:webHidden/>
              </w:rPr>
              <w:instrText xml:space="preserve"> PAGEREF _Toc40023053 \h </w:instrText>
            </w:r>
            <w:r>
              <w:rPr>
                <w:noProof/>
                <w:webHidden/>
              </w:rPr>
            </w:r>
            <w:r>
              <w:rPr>
                <w:noProof/>
                <w:webHidden/>
              </w:rPr>
              <w:fldChar w:fldCharType="separate"/>
            </w:r>
            <w:r>
              <w:rPr>
                <w:noProof/>
                <w:webHidden/>
              </w:rPr>
              <w:t>20</w:t>
            </w:r>
            <w:r>
              <w:rPr>
                <w:noProof/>
                <w:webHidden/>
              </w:rPr>
              <w:fldChar w:fldCharType="end"/>
            </w:r>
          </w:hyperlink>
        </w:p>
        <w:p w14:paraId="74026AA0" w14:textId="5C40CD07" w:rsidR="00BD0270" w:rsidRPr="007B01B8" w:rsidRDefault="00BD0270">
          <w:pPr>
            <w:rPr>
              <w:rFonts w:ascii="EYInterstate Light" w:hAnsi="EYInterstate Light"/>
              <w:sz w:val="18"/>
              <w:szCs w:val="18"/>
            </w:rPr>
          </w:pPr>
          <w:r w:rsidRPr="007B01B8">
            <w:rPr>
              <w:rFonts w:ascii="EYInterstate Light" w:hAnsi="EYInterstate Light"/>
              <w:b/>
              <w:bCs/>
              <w:noProof/>
              <w:sz w:val="18"/>
              <w:szCs w:val="18"/>
            </w:rPr>
            <w:fldChar w:fldCharType="end"/>
          </w:r>
        </w:p>
      </w:sdtContent>
    </w:sdt>
    <w:p w14:paraId="6F2824F7" w14:textId="77777777" w:rsidR="008856E5" w:rsidRDefault="006E33DF" w:rsidP="008856E5">
      <w:pPr>
        <w:rPr>
          <w:rFonts w:ascii="EYInterstate Light" w:hAnsi="EYInterstate Light"/>
          <w:color w:val="000000" w:themeColor="text1"/>
          <w:sz w:val="18"/>
          <w:szCs w:val="18"/>
        </w:rPr>
      </w:pPr>
      <w:bookmarkStart w:id="1" w:name="_Toc516061272"/>
      <w:bookmarkStart w:id="2" w:name="_Toc516061404"/>
      <w:bookmarkStart w:id="3" w:name="_Toc516061701"/>
      <w:r w:rsidRPr="007B01B8">
        <w:rPr>
          <w:rFonts w:ascii="EYInterstate Light" w:hAnsi="EYInterstate Light"/>
          <w:color w:val="000000" w:themeColor="text1"/>
          <w:sz w:val="18"/>
          <w:szCs w:val="18"/>
        </w:rPr>
        <w:t xml:space="preserve">        </w:t>
      </w:r>
    </w:p>
    <w:p w14:paraId="1E4F290C" w14:textId="43AFE11E" w:rsidR="008856E5" w:rsidRPr="003D63DD" w:rsidRDefault="008856E5" w:rsidP="008856E5">
      <w:pPr>
        <w:rPr>
          <w:rFonts w:ascii="Georgia" w:hAnsi="Georgia"/>
          <w:b/>
          <w:i/>
          <w:color w:val="000000" w:themeColor="text1"/>
          <w:sz w:val="26"/>
          <w:szCs w:val="26"/>
        </w:rPr>
      </w:pPr>
      <w:r>
        <w:rPr>
          <w:rFonts w:ascii="EYInterstate Light" w:hAnsi="EYInterstate Light"/>
          <w:color w:val="000000" w:themeColor="text1"/>
          <w:sz w:val="18"/>
          <w:szCs w:val="18"/>
        </w:rPr>
        <w:t xml:space="preserve">          </w:t>
      </w:r>
      <w:r w:rsidRPr="003D63DD">
        <w:rPr>
          <w:rFonts w:ascii="Georgia" w:hAnsi="Georgia"/>
          <w:b/>
          <w:i/>
          <w:color w:val="000000" w:themeColor="text1"/>
          <w:sz w:val="26"/>
          <w:szCs w:val="26"/>
        </w:rPr>
        <w:t>Glossary</w:t>
      </w:r>
    </w:p>
    <w:p w14:paraId="5DE67219" w14:textId="77777777" w:rsidR="008856E5" w:rsidRPr="003D63DD" w:rsidRDefault="008856E5" w:rsidP="008856E5">
      <w:pPr>
        <w:pStyle w:val="EYNormal"/>
        <w:rPr>
          <w:rFonts w:ascii="Georgia" w:hAnsi="Georgia"/>
          <w:b/>
          <w:i/>
          <w:color w:val="000000" w:themeColor="text1"/>
          <w:sz w:val="26"/>
          <w:szCs w:val="26"/>
        </w:rPr>
      </w:pPr>
    </w:p>
    <w:tbl>
      <w:tblPr>
        <w:tblW w:w="5999" w:type="dxa"/>
        <w:tblInd w:w="517" w:type="dxa"/>
        <w:tblLook w:val="04A0" w:firstRow="1" w:lastRow="0" w:firstColumn="1" w:lastColumn="0" w:noHBand="0" w:noVBand="1"/>
      </w:tblPr>
      <w:tblGrid>
        <w:gridCol w:w="738"/>
        <w:gridCol w:w="5261"/>
      </w:tblGrid>
      <w:tr w:rsidR="008856E5" w:rsidRPr="007E57AF" w14:paraId="1699D7D2" w14:textId="77777777" w:rsidTr="008856E5">
        <w:trPr>
          <w:trHeight w:val="290"/>
        </w:trPr>
        <w:tc>
          <w:tcPr>
            <w:tcW w:w="738" w:type="dxa"/>
            <w:tcBorders>
              <w:top w:val="dotted" w:sz="4" w:space="0" w:color="7F7E82"/>
              <w:left w:val="dotted" w:sz="4" w:space="0" w:color="7F7E82"/>
              <w:bottom w:val="dotted" w:sz="4" w:space="0" w:color="7F7E82"/>
              <w:right w:val="dotted" w:sz="4" w:space="0" w:color="7F7E82"/>
            </w:tcBorders>
            <w:shd w:val="clear" w:color="000000" w:fill="FFC000"/>
            <w:vAlign w:val="center"/>
            <w:hideMark/>
          </w:tcPr>
          <w:p w14:paraId="6CB40085" w14:textId="77777777" w:rsidR="008856E5" w:rsidRPr="007E57AF" w:rsidRDefault="008856E5" w:rsidP="00FA5663">
            <w:pPr>
              <w:rPr>
                <w:rFonts w:ascii="EYInterstate Light" w:hAnsi="EYInterstate Light" w:cs="Calibri"/>
                <w:b/>
                <w:bCs/>
                <w:color w:val="000000"/>
                <w:sz w:val="20"/>
                <w:szCs w:val="20"/>
                <w:lang w:val="en-IN" w:eastAsia="en-IN" w:bidi="ar-SA"/>
              </w:rPr>
            </w:pPr>
            <w:r w:rsidRPr="007E57AF">
              <w:rPr>
                <w:rFonts w:ascii="EYInterstate Light" w:hAnsi="EYInterstate Light" w:cs="Calibri"/>
                <w:b/>
                <w:bCs/>
                <w:color w:val="000000" w:themeColor="text1"/>
                <w:sz w:val="20"/>
                <w:szCs w:val="20"/>
                <w:lang w:val="en-US" w:eastAsia="en-IN" w:bidi="ar-SA"/>
              </w:rPr>
              <w:t>Term</w:t>
            </w:r>
          </w:p>
        </w:tc>
        <w:tc>
          <w:tcPr>
            <w:tcW w:w="5261" w:type="dxa"/>
            <w:tcBorders>
              <w:top w:val="dotted" w:sz="4" w:space="0" w:color="7F7E82"/>
              <w:left w:val="nil"/>
              <w:bottom w:val="dotted" w:sz="4" w:space="0" w:color="7F7E82"/>
              <w:right w:val="dotted" w:sz="4" w:space="0" w:color="7F7E82"/>
            </w:tcBorders>
            <w:shd w:val="clear" w:color="000000" w:fill="FFC000"/>
            <w:vAlign w:val="center"/>
            <w:hideMark/>
          </w:tcPr>
          <w:p w14:paraId="5084ED8B" w14:textId="77777777" w:rsidR="008856E5" w:rsidRPr="007E57AF" w:rsidRDefault="008856E5" w:rsidP="00FA5663">
            <w:pPr>
              <w:rPr>
                <w:rFonts w:ascii="EYInterstate Light" w:hAnsi="EYInterstate Light" w:cs="Calibri"/>
                <w:b/>
                <w:bCs/>
                <w:color w:val="000000"/>
                <w:sz w:val="20"/>
                <w:szCs w:val="20"/>
                <w:lang w:val="en-IN" w:eastAsia="en-IN" w:bidi="ar-SA"/>
              </w:rPr>
            </w:pPr>
            <w:r w:rsidRPr="007E57AF">
              <w:rPr>
                <w:rFonts w:ascii="EYInterstate Light" w:hAnsi="EYInterstate Light" w:cs="Calibri"/>
                <w:b/>
                <w:bCs/>
                <w:color w:val="000000" w:themeColor="text1"/>
                <w:sz w:val="20"/>
                <w:szCs w:val="20"/>
                <w:lang w:val="en-US" w:eastAsia="en-IN" w:bidi="ar-SA"/>
              </w:rPr>
              <w:t>Definition</w:t>
            </w:r>
          </w:p>
        </w:tc>
      </w:tr>
      <w:tr w:rsidR="008856E5" w:rsidRPr="007E57AF" w14:paraId="14603CE4"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26F96377"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BBP</w:t>
            </w:r>
          </w:p>
        </w:tc>
        <w:tc>
          <w:tcPr>
            <w:tcW w:w="5261" w:type="dxa"/>
            <w:tcBorders>
              <w:top w:val="nil"/>
              <w:left w:val="nil"/>
              <w:bottom w:val="dotted" w:sz="4" w:space="0" w:color="7F7E82"/>
              <w:right w:val="dotted" w:sz="4" w:space="0" w:color="7F7E82"/>
            </w:tcBorders>
            <w:shd w:val="clear" w:color="auto" w:fill="auto"/>
            <w:noWrap/>
            <w:vAlign w:val="center"/>
            <w:hideMark/>
          </w:tcPr>
          <w:p w14:paraId="48698D58"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 xml:space="preserve">Business </w:t>
            </w:r>
            <w:proofErr w:type="gramStart"/>
            <w:r w:rsidRPr="007E57AF">
              <w:rPr>
                <w:rFonts w:ascii="EYInterstate Light" w:hAnsi="EYInterstate Light" w:cs="Calibri"/>
                <w:color w:val="000000"/>
                <w:sz w:val="20"/>
                <w:szCs w:val="20"/>
                <w:lang w:val="en-US" w:eastAsia="en-IN" w:bidi="ar-SA"/>
              </w:rPr>
              <w:t>Blue Print</w:t>
            </w:r>
            <w:proofErr w:type="gramEnd"/>
          </w:p>
        </w:tc>
      </w:tr>
      <w:tr w:rsidR="008856E5" w:rsidRPr="007E57AF" w14:paraId="305081A0"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4B0CBB16"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BOM</w:t>
            </w:r>
          </w:p>
        </w:tc>
        <w:tc>
          <w:tcPr>
            <w:tcW w:w="5261" w:type="dxa"/>
            <w:tcBorders>
              <w:top w:val="nil"/>
              <w:left w:val="nil"/>
              <w:bottom w:val="dotted" w:sz="4" w:space="0" w:color="7F7E82"/>
              <w:right w:val="dotted" w:sz="4" w:space="0" w:color="7F7E82"/>
            </w:tcBorders>
            <w:shd w:val="clear" w:color="auto" w:fill="auto"/>
            <w:noWrap/>
            <w:vAlign w:val="center"/>
            <w:hideMark/>
          </w:tcPr>
          <w:p w14:paraId="4272270A" w14:textId="2F0B5A0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 xml:space="preserve">Bill </w:t>
            </w:r>
            <w:r>
              <w:rPr>
                <w:rFonts w:ascii="EYInterstate Light" w:hAnsi="EYInterstate Light" w:cs="Calibri"/>
                <w:color w:val="000000"/>
                <w:sz w:val="20"/>
                <w:szCs w:val="20"/>
                <w:lang w:val="en-US" w:eastAsia="en-IN" w:bidi="ar-SA"/>
              </w:rPr>
              <w:t>o</w:t>
            </w:r>
            <w:r w:rsidRPr="007E57AF">
              <w:rPr>
                <w:rFonts w:ascii="EYInterstate Light" w:hAnsi="EYInterstate Light" w:cs="Calibri"/>
                <w:color w:val="000000"/>
                <w:sz w:val="20"/>
                <w:szCs w:val="20"/>
                <w:lang w:val="en-US" w:eastAsia="en-IN" w:bidi="ar-SA"/>
              </w:rPr>
              <w:t>f Material</w:t>
            </w:r>
          </w:p>
        </w:tc>
      </w:tr>
      <w:tr w:rsidR="008856E5" w:rsidRPr="007E57AF" w14:paraId="0DA57243"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1B89AC8C"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BPML</w:t>
            </w:r>
          </w:p>
        </w:tc>
        <w:tc>
          <w:tcPr>
            <w:tcW w:w="5261" w:type="dxa"/>
            <w:tcBorders>
              <w:top w:val="nil"/>
              <w:left w:val="nil"/>
              <w:bottom w:val="dotted" w:sz="4" w:space="0" w:color="7F7E82"/>
              <w:right w:val="dotted" w:sz="4" w:space="0" w:color="7F7E82"/>
            </w:tcBorders>
            <w:shd w:val="clear" w:color="auto" w:fill="auto"/>
            <w:noWrap/>
            <w:vAlign w:val="center"/>
            <w:hideMark/>
          </w:tcPr>
          <w:p w14:paraId="0BAD2D09"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Business Process Master List</w:t>
            </w:r>
          </w:p>
        </w:tc>
      </w:tr>
      <w:tr w:rsidR="008856E5" w:rsidRPr="007E57AF" w14:paraId="491AC231"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1F1D2C77"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BPO</w:t>
            </w:r>
          </w:p>
        </w:tc>
        <w:tc>
          <w:tcPr>
            <w:tcW w:w="5261" w:type="dxa"/>
            <w:tcBorders>
              <w:top w:val="nil"/>
              <w:left w:val="nil"/>
              <w:bottom w:val="dotted" w:sz="4" w:space="0" w:color="7F7E82"/>
              <w:right w:val="dotted" w:sz="4" w:space="0" w:color="7F7E82"/>
            </w:tcBorders>
            <w:shd w:val="clear" w:color="auto" w:fill="auto"/>
            <w:noWrap/>
            <w:vAlign w:val="center"/>
            <w:hideMark/>
          </w:tcPr>
          <w:p w14:paraId="3D3F8694"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Business Process Owner</w:t>
            </w:r>
          </w:p>
        </w:tc>
      </w:tr>
      <w:tr w:rsidR="008856E5" w:rsidRPr="007E57AF" w14:paraId="3E6981B1"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2298B741"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CIG</w:t>
            </w:r>
          </w:p>
        </w:tc>
        <w:tc>
          <w:tcPr>
            <w:tcW w:w="5261" w:type="dxa"/>
            <w:tcBorders>
              <w:top w:val="nil"/>
              <w:left w:val="nil"/>
              <w:bottom w:val="dotted" w:sz="4" w:space="0" w:color="7F7E82"/>
              <w:right w:val="dotted" w:sz="4" w:space="0" w:color="7F7E82"/>
            </w:tcBorders>
            <w:shd w:val="clear" w:color="auto" w:fill="auto"/>
            <w:noWrap/>
            <w:vAlign w:val="center"/>
            <w:hideMark/>
          </w:tcPr>
          <w:p w14:paraId="57BB1034"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Cloud Integration Gateway</w:t>
            </w:r>
          </w:p>
        </w:tc>
      </w:tr>
      <w:tr w:rsidR="008856E5" w:rsidRPr="007E57AF" w14:paraId="2621CE7C"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70A1453B"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lastRenderedPageBreak/>
              <w:t>CO</w:t>
            </w:r>
          </w:p>
        </w:tc>
        <w:tc>
          <w:tcPr>
            <w:tcW w:w="5261" w:type="dxa"/>
            <w:tcBorders>
              <w:top w:val="nil"/>
              <w:left w:val="nil"/>
              <w:bottom w:val="dotted" w:sz="4" w:space="0" w:color="7F7E82"/>
              <w:right w:val="dotted" w:sz="4" w:space="0" w:color="7F7E82"/>
            </w:tcBorders>
            <w:shd w:val="clear" w:color="auto" w:fill="auto"/>
            <w:noWrap/>
            <w:vAlign w:val="center"/>
            <w:hideMark/>
          </w:tcPr>
          <w:p w14:paraId="75E9D1C8"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Controlling</w:t>
            </w:r>
          </w:p>
        </w:tc>
      </w:tr>
      <w:tr w:rsidR="008856E5" w:rsidRPr="007E57AF" w14:paraId="3E0343AD"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79FB2304"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CPI</w:t>
            </w:r>
          </w:p>
        </w:tc>
        <w:tc>
          <w:tcPr>
            <w:tcW w:w="5261" w:type="dxa"/>
            <w:tcBorders>
              <w:top w:val="nil"/>
              <w:left w:val="nil"/>
              <w:bottom w:val="dotted" w:sz="4" w:space="0" w:color="7F7E82"/>
              <w:right w:val="dotted" w:sz="4" w:space="0" w:color="7F7E82"/>
            </w:tcBorders>
            <w:shd w:val="clear" w:color="auto" w:fill="auto"/>
            <w:noWrap/>
            <w:vAlign w:val="center"/>
            <w:hideMark/>
          </w:tcPr>
          <w:p w14:paraId="327B4498"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Cloud Platform Integration</w:t>
            </w:r>
          </w:p>
        </w:tc>
      </w:tr>
      <w:tr w:rsidR="008856E5" w:rsidRPr="007E57AF" w14:paraId="78E5EDD9"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1E481021"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CSA</w:t>
            </w:r>
          </w:p>
        </w:tc>
        <w:tc>
          <w:tcPr>
            <w:tcW w:w="5261" w:type="dxa"/>
            <w:tcBorders>
              <w:top w:val="nil"/>
              <w:left w:val="nil"/>
              <w:bottom w:val="dotted" w:sz="4" w:space="0" w:color="7F7E82"/>
              <w:right w:val="dotted" w:sz="4" w:space="0" w:color="7F7E82"/>
            </w:tcBorders>
            <w:shd w:val="clear" w:color="auto" w:fill="auto"/>
            <w:noWrap/>
            <w:vAlign w:val="center"/>
            <w:hideMark/>
          </w:tcPr>
          <w:p w14:paraId="4D9F7204"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Current state assessment</w:t>
            </w:r>
          </w:p>
        </w:tc>
      </w:tr>
      <w:tr w:rsidR="008856E5" w:rsidRPr="007E57AF" w14:paraId="094242C0"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27E29B57"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CTM</w:t>
            </w:r>
          </w:p>
        </w:tc>
        <w:tc>
          <w:tcPr>
            <w:tcW w:w="5261" w:type="dxa"/>
            <w:tcBorders>
              <w:top w:val="nil"/>
              <w:left w:val="nil"/>
              <w:bottom w:val="dotted" w:sz="4" w:space="0" w:color="7F7E82"/>
              <w:right w:val="dotted" w:sz="4" w:space="0" w:color="7F7E82"/>
            </w:tcBorders>
            <w:shd w:val="clear" w:color="auto" w:fill="auto"/>
            <w:noWrap/>
            <w:vAlign w:val="center"/>
            <w:hideMark/>
          </w:tcPr>
          <w:p w14:paraId="3B6E15AC"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Core Team Member</w:t>
            </w:r>
          </w:p>
        </w:tc>
      </w:tr>
      <w:tr w:rsidR="008856E5" w:rsidRPr="007E57AF" w14:paraId="41944E13"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4E077C5E"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DMS</w:t>
            </w:r>
          </w:p>
        </w:tc>
        <w:tc>
          <w:tcPr>
            <w:tcW w:w="5261" w:type="dxa"/>
            <w:tcBorders>
              <w:top w:val="nil"/>
              <w:left w:val="nil"/>
              <w:bottom w:val="dotted" w:sz="4" w:space="0" w:color="7F7E82"/>
              <w:right w:val="dotted" w:sz="4" w:space="0" w:color="7F7E82"/>
            </w:tcBorders>
            <w:shd w:val="clear" w:color="auto" w:fill="auto"/>
            <w:noWrap/>
            <w:vAlign w:val="center"/>
            <w:hideMark/>
          </w:tcPr>
          <w:p w14:paraId="103AF9F8"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Document Management System</w:t>
            </w:r>
          </w:p>
        </w:tc>
      </w:tr>
      <w:tr w:rsidR="008856E5" w:rsidRPr="007E57AF" w14:paraId="1F081C5D"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71840478"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DOA</w:t>
            </w:r>
          </w:p>
        </w:tc>
        <w:tc>
          <w:tcPr>
            <w:tcW w:w="5261" w:type="dxa"/>
            <w:tcBorders>
              <w:top w:val="nil"/>
              <w:left w:val="nil"/>
              <w:bottom w:val="dotted" w:sz="4" w:space="0" w:color="7F7E82"/>
              <w:right w:val="dotted" w:sz="4" w:space="0" w:color="7F7E82"/>
            </w:tcBorders>
            <w:shd w:val="clear" w:color="auto" w:fill="auto"/>
            <w:noWrap/>
            <w:vAlign w:val="center"/>
            <w:hideMark/>
          </w:tcPr>
          <w:p w14:paraId="70AC5A10"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Delegation of Authority</w:t>
            </w:r>
          </w:p>
        </w:tc>
      </w:tr>
      <w:tr w:rsidR="008856E5" w:rsidRPr="007E57AF" w14:paraId="6CF56954"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1534DBB4"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ERP</w:t>
            </w:r>
          </w:p>
        </w:tc>
        <w:tc>
          <w:tcPr>
            <w:tcW w:w="5261" w:type="dxa"/>
            <w:tcBorders>
              <w:top w:val="nil"/>
              <w:left w:val="nil"/>
              <w:bottom w:val="dotted" w:sz="4" w:space="0" w:color="7F7E82"/>
              <w:right w:val="dotted" w:sz="4" w:space="0" w:color="7F7E82"/>
            </w:tcBorders>
            <w:shd w:val="clear" w:color="auto" w:fill="auto"/>
            <w:noWrap/>
            <w:vAlign w:val="center"/>
            <w:hideMark/>
          </w:tcPr>
          <w:p w14:paraId="27DD398C"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Enterprises Resource Planning</w:t>
            </w:r>
          </w:p>
        </w:tc>
      </w:tr>
      <w:tr w:rsidR="008856E5" w:rsidRPr="007E57AF" w14:paraId="1C542C3F"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1DD6A192"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F&amp;A</w:t>
            </w:r>
          </w:p>
        </w:tc>
        <w:tc>
          <w:tcPr>
            <w:tcW w:w="5261" w:type="dxa"/>
            <w:tcBorders>
              <w:top w:val="nil"/>
              <w:left w:val="nil"/>
              <w:bottom w:val="dotted" w:sz="4" w:space="0" w:color="7F7E82"/>
              <w:right w:val="dotted" w:sz="4" w:space="0" w:color="7F7E82"/>
            </w:tcBorders>
            <w:shd w:val="clear" w:color="auto" w:fill="auto"/>
            <w:noWrap/>
            <w:vAlign w:val="center"/>
            <w:hideMark/>
          </w:tcPr>
          <w:p w14:paraId="4E0120CD"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Finance &amp; Accounts</w:t>
            </w:r>
          </w:p>
        </w:tc>
      </w:tr>
      <w:tr w:rsidR="008856E5" w:rsidRPr="007E57AF" w14:paraId="57EB56BD"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64322335"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FI</w:t>
            </w:r>
          </w:p>
        </w:tc>
        <w:tc>
          <w:tcPr>
            <w:tcW w:w="5261" w:type="dxa"/>
            <w:tcBorders>
              <w:top w:val="nil"/>
              <w:left w:val="nil"/>
              <w:bottom w:val="dotted" w:sz="4" w:space="0" w:color="7F7E82"/>
              <w:right w:val="dotted" w:sz="4" w:space="0" w:color="7F7E82"/>
            </w:tcBorders>
            <w:shd w:val="clear" w:color="auto" w:fill="auto"/>
            <w:noWrap/>
            <w:vAlign w:val="center"/>
            <w:hideMark/>
          </w:tcPr>
          <w:p w14:paraId="727D9C8A"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Finance</w:t>
            </w:r>
          </w:p>
        </w:tc>
      </w:tr>
      <w:tr w:rsidR="008856E5" w:rsidRPr="007E57AF" w14:paraId="39328F97"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7A6B6D31"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GB</w:t>
            </w:r>
          </w:p>
        </w:tc>
        <w:tc>
          <w:tcPr>
            <w:tcW w:w="5261" w:type="dxa"/>
            <w:tcBorders>
              <w:top w:val="nil"/>
              <w:left w:val="nil"/>
              <w:bottom w:val="dotted" w:sz="4" w:space="0" w:color="7F7E82"/>
              <w:right w:val="dotted" w:sz="4" w:space="0" w:color="7F7E82"/>
            </w:tcBorders>
            <w:shd w:val="clear" w:color="auto" w:fill="auto"/>
            <w:noWrap/>
            <w:vAlign w:val="center"/>
            <w:hideMark/>
          </w:tcPr>
          <w:p w14:paraId="0648FD85"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Guided Buying</w:t>
            </w:r>
          </w:p>
        </w:tc>
      </w:tr>
      <w:tr w:rsidR="008856E5" w:rsidRPr="007E57AF" w14:paraId="2CFD968B"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63BB5724"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GI</w:t>
            </w:r>
          </w:p>
        </w:tc>
        <w:tc>
          <w:tcPr>
            <w:tcW w:w="5261" w:type="dxa"/>
            <w:tcBorders>
              <w:top w:val="nil"/>
              <w:left w:val="nil"/>
              <w:bottom w:val="dotted" w:sz="4" w:space="0" w:color="7F7E82"/>
              <w:right w:val="dotted" w:sz="4" w:space="0" w:color="7F7E82"/>
            </w:tcBorders>
            <w:shd w:val="clear" w:color="auto" w:fill="auto"/>
            <w:noWrap/>
            <w:vAlign w:val="center"/>
            <w:hideMark/>
          </w:tcPr>
          <w:p w14:paraId="250ADE44"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Goods Issue</w:t>
            </w:r>
          </w:p>
        </w:tc>
      </w:tr>
      <w:tr w:rsidR="008856E5" w:rsidRPr="007E57AF" w14:paraId="772E8FF4"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1785230C"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GPC</w:t>
            </w:r>
          </w:p>
        </w:tc>
        <w:tc>
          <w:tcPr>
            <w:tcW w:w="5261" w:type="dxa"/>
            <w:tcBorders>
              <w:top w:val="nil"/>
              <w:left w:val="nil"/>
              <w:bottom w:val="dotted" w:sz="4" w:space="0" w:color="7F7E82"/>
              <w:right w:val="dotted" w:sz="4" w:space="0" w:color="7F7E82"/>
            </w:tcBorders>
            <w:shd w:val="clear" w:color="auto" w:fill="auto"/>
            <w:noWrap/>
            <w:vAlign w:val="center"/>
            <w:hideMark/>
          </w:tcPr>
          <w:p w14:paraId="699E40F3"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Group Procurement &amp; Contracts</w:t>
            </w:r>
          </w:p>
        </w:tc>
      </w:tr>
      <w:tr w:rsidR="008856E5" w:rsidRPr="007E57AF" w14:paraId="5720C039"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50557023"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GR</w:t>
            </w:r>
          </w:p>
        </w:tc>
        <w:tc>
          <w:tcPr>
            <w:tcW w:w="5261" w:type="dxa"/>
            <w:tcBorders>
              <w:top w:val="nil"/>
              <w:left w:val="nil"/>
              <w:bottom w:val="dotted" w:sz="4" w:space="0" w:color="7F7E82"/>
              <w:right w:val="dotted" w:sz="4" w:space="0" w:color="7F7E82"/>
            </w:tcBorders>
            <w:shd w:val="clear" w:color="auto" w:fill="auto"/>
            <w:noWrap/>
            <w:vAlign w:val="center"/>
            <w:hideMark/>
          </w:tcPr>
          <w:p w14:paraId="78BBC926"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Goods Receipt</w:t>
            </w:r>
          </w:p>
        </w:tc>
      </w:tr>
      <w:tr w:rsidR="008856E5" w:rsidRPr="007E57AF" w14:paraId="79A7BB5C"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1E7B29A5"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MDM</w:t>
            </w:r>
          </w:p>
        </w:tc>
        <w:tc>
          <w:tcPr>
            <w:tcW w:w="5261" w:type="dxa"/>
            <w:tcBorders>
              <w:top w:val="nil"/>
              <w:left w:val="nil"/>
              <w:bottom w:val="dotted" w:sz="4" w:space="0" w:color="7F7E82"/>
              <w:right w:val="dotted" w:sz="4" w:space="0" w:color="7F7E82"/>
            </w:tcBorders>
            <w:shd w:val="clear" w:color="auto" w:fill="auto"/>
            <w:noWrap/>
            <w:vAlign w:val="center"/>
            <w:hideMark/>
          </w:tcPr>
          <w:p w14:paraId="75F957BC"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Master Data Management</w:t>
            </w:r>
          </w:p>
        </w:tc>
      </w:tr>
      <w:tr w:rsidR="008856E5" w:rsidRPr="007E57AF" w14:paraId="10CEAA04"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32CBA033"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MM</w:t>
            </w:r>
          </w:p>
        </w:tc>
        <w:tc>
          <w:tcPr>
            <w:tcW w:w="5261" w:type="dxa"/>
            <w:tcBorders>
              <w:top w:val="nil"/>
              <w:left w:val="nil"/>
              <w:bottom w:val="dotted" w:sz="4" w:space="0" w:color="7F7E82"/>
              <w:right w:val="dotted" w:sz="4" w:space="0" w:color="7F7E82"/>
            </w:tcBorders>
            <w:shd w:val="clear" w:color="auto" w:fill="auto"/>
            <w:noWrap/>
            <w:vAlign w:val="center"/>
            <w:hideMark/>
          </w:tcPr>
          <w:p w14:paraId="48CD8E08"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Material Management</w:t>
            </w:r>
          </w:p>
        </w:tc>
      </w:tr>
      <w:tr w:rsidR="008856E5" w:rsidRPr="007E57AF" w14:paraId="70B304FF"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635D1E83"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MRP</w:t>
            </w:r>
          </w:p>
        </w:tc>
        <w:tc>
          <w:tcPr>
            <w:tcW w:w="5261" w:type="dxa"/>
            <w:tcBorders>
              <w:top w:val="nil"/>
              <w:left w:val="nil"/>
              <w:bottom w:val="dotted" w:sz="4" w:space="0" w:color="7F7E82"/>
              <w:right w:val="dotted" w:sz="4" w:space="0" w:color="7F7E82"/>
            </w:tcBorders>
            <w:shd w:val="clear" w:color="auto" w:fill="auto"/>
            <w:noWrap/>
            <w:vAlign w:val="center"/>
            <w:hideMark/>
          </w:tcPr>
          <w:p w14:paraId="0668773D"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Material Requirement Planning</w:t>
            </w:r>
          </w:p>
        </w:tc>
      </w:tr>
      <w:tr w:rsidR="008856E5" w:rsidRPr="007E57AF" w14:paraId="1853EBE2"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1ED3A06D"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PO</w:t>
            </w:r>
          </w:p>
        </w:tc>
        <w:tc>
          <w:tcPr>
            <w:tcW w:w="5261" w:type="dxa"/>
            <w:tcBorders>
              <w:top w:val="nil"/>
              <w:left w:val="nil"/>
              <w:bottom w:val="dotted" w:sz="4" w:space="0" w:color="7F7E82"/>
              <w:right w:val="dotted" w:sz="4" w:space="0" w:color="7F7E82"/>
            </w:tcBorders>
            <w:shd w:val="clear" w:color="auto" w:fill="auto"/>
            <w:noWrap/>
            <w:vAlign w:val="center"/>
            <w:hideMark/>
          </w:tcPr>
          <w:p w14:paraId="37BE3DC1"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Purchase Order</w:t>
            </w:r>
          </w:p>
        </w:tc>
      </w:tr>
      <w:tr w:rsidR="008856E5" w:rsidRPr="007E57AF" w14:paraId="3E62AE0E"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668CFD9D"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PP</w:t>
            </w:r>
          </w:p>
        </w:tc>
        <w:tc>
          <w:tcPr>
            <w:tcW w:w="5261" w:type="dxa"/>
            <w:tcBorders>
              <w:top w:val="nil"/>
              <w:left w:val="nil"/>
              <w:bottom w:val="dotted" w:sz="4" w:space="0" w:color="7F7E82"/>
              <w:right w:val="dotted" w:sz="4" w:space="0" w:color="7F7E82"/>
            </w:tcBorders>
            <w:shd w:val="clear" w:color="auto" w:fill="auto"/>
            <w:noWrap/>
            <w:vAlign w:val="center"/>
            <w:hideMark/>
          </w:tcPr>
          <w:p w14:paraId="49EA58EF"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Production Planning</w:t>
            </w:r>
          </w:p>
        </w:tc>
      </w:tr>
      <w:tr w:rsidR="008856E5" w:rsidRPr="007E57AF" w14:paraId="1C9CD7BE"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6ABC11C5"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PR</w:t>
            </w:r>
          </w:p>
        </w:tc>
        <w:tc>
          <w:tcPr>
            <w:tcW w:w="5261" w:type="dxa"/>
            <w:tcBorders>
              <w:top w:val="nil"/>
              <w:left w:val="nil"/>
              <w:bottom w:val="dotted" w:sz="4" w:space="0" w:color="7F7E82"/>
              <w:right w:val="dotted" w:sz="4" w:space="0" w:color="7F7E82"/>
            </w:tcBorders>
            <w:shd w:val="clear" w:color="auto" w:fill="auto"/>
            <w:noWrap/>
            <w:vAlign w:val="center"/>
            <w:hideMark/>
          </w:tcPr>
          <w:p w14:paraId="4C02A5BB"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 xml:space="preserve">Purchase Requisition </w:t>
            </w:r>
          </w:p>
        </w:tc>
      </w:tr>
      <w:tr w:rsidR="008856E5" w:rsidRPr="007E57AF" w14:paraId="76432252"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480D6193"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PV</w:t>
            </w:r>
          </w:p>
        </w:tc>
        <w:tc>
          <w:tcPr>
            <w:tcW w:w="5261" w:type="dxa"/>
            <w:tcBorders>
              <w:top w:val="nil"/>
              <w:left w:val="nil"/>
              <w:bottom w:val="dotted" w:sz="4" w:space="0" w:color="7F7E82"/>
              <w:right w:val="dotted" w:sz="4" w:space="0" w:color="7F7E82"/>
            </w:tcBorders>
            <w:shd w:val="clear" w:color="auto" w:fill="auto"/>
            <w:noWrap/>
            <w:vAlign w:val="center"/>
            <w:hideMark/>
          </w:tcPr>
          <w:p w14:paraId="44651E2B" w14:textId="77777777" w:rsidR="008856E5" w:rsidRPr="007E57AF" w:rsidRDefault="008856E5" w:rsidP="00FA5663">
            <w:pPr>
              <w:rPr>
                <w:rFonts w:ascii="EYInterstate Light" w:hAnsi="EYInterstate Light" w:cs="Calibri"/>
                <w:color w:val="000000"/>
                <w:sz w:val="20"/>
                <w:szCs w:val="20"/>
                <w:lang w:val="en-IN" w:eastAsia="en-IN" w:bidi="ar-SA"/>
              </w:rPr>
            </w:pPr>
            <w:r w:rsidRPr="00FD3094">
              <w:rPr>
                <w:rFonts w:ascii="EYInterstate Light" w:hAnsi="EYInterstate Light" w:cs="Calibri"/>
                <w:color w:val="000000"/>
                <w:sz w:val="20"/>
                <w:szCs w:val="20"/>
                <w:lang w:eastAsia="en-IN" w:bidi="ar-SA"/>
              </w:rPr>
              <w:t>Plan Visage</w:t>
            </w:r>
          </w:p>
        </w:tc>
      </w:tr>
      <w:tr w:rsidR="008856E5" w:rsidRPr="007E57AF" w14:paraId="562C19F2"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0888A7AB"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QM</w:t>
            </w:r>
          </w:p>
        </w:tc>
        <w:tc>
          <w:tcPr>
            <w:tcW w:w="5261" w:type="dxa"/>
            <w:tcBorders>
              <w:top w:val="nil"/>
              <w:left w:val="nil"/>
              <w:bottom w:val="dotted" w:sz="4" w:space="0" w:color="7F7E82"/>
              <w:right w:val="dotted" w:sz="4" w:space="0" w:color="7F7E82"/>
            </w:tcBorders>
            <w:shd w:val="clear" w:color="auto" w:fill="auto"/>
            <w:noWrap/>
            <w:vAlign w:val="center"/>
            <w:hideMark/>
          </w:tcPr>
          <w:p w14:paraId="7D94F29B"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Quality Management</w:t>
            </w:r>
          </w:p>
        </w:tc>
      </w:tr>
      <w:tr w:rsidR="008856E5" w:rsidRPr="007E57AF" w14:paraId="490DF180"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74EC39A5"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RFI</w:t>
            </w:r>
          </w:p>
        </w:tc>
        <w:tc>
          <w:tcPr>
            <w:tcW w:w="5261" w:type="dxa"/>
            <w:tcBorders>
              <w:top w:val="nil"/>
              <w:left w:val="nil"/>
              <w:bottom w:val="dotted" w:sz="4" w:space="0" w:color="7F7E82"/>
              <w:right w:val="dotted" w:sz="4" w:space="0" w:color="7F7E82"/>
            </w:tcBorders>
            <w:shd w:val="clear" w:color="auto" w:fill="auto"/>
            <w:noWrap/>
            <w:vAlign w:val="center"/>
            <w:hideMark/>
          </w:tcPr>
          <w:p w14:paraId="256C5BE4"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Request for Information</w:t>
            </w:r>
          </w:p>
        </w:tc>
      </w:tr>
      <w:tr w:rsidR="008856E5" w:rsidRPr="007E57AF" w14:paraId="1CD3597B"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36F693C4"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RFP</w:t>
            </w:r>
          </w:p>
        </w:tc>
        <w:tc>
          <w:tcPr>
            <w:tcW w:w="5261" w:type="dxa"/>
            <w:tcBorders>
              <w:top w:val="nil"/>
              <w:left w:val="nil"/>
              <w:bottom w:val="dotted" w:sz="4" w:space="0" w:color="7F7E82"/>
              <w:right w:val="dotted" w:sz="4" w:space="0" w:color="7F7E82"/>
            </w:tcBorders>
            <w:shd w:val="clear" w:color="auto" w:fill="auto"/>
            <w:noWrap/>
            <w:vAlign w:val="center"/>
            <w:hideMark/>
          </w:tcPr>
          <w:p w14:paraId="2C8F9EFF"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Request for Proposal</w:t>
            </w:r>
          </w:p>
        </w:tc>
      </w:tr>
      <w:tr w:rsidR="008856E5" w:rsidRPr="007E57AF" w14:paraId="7D0E9DA9"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731C8A0A"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RFQ</w:t>
            </w:r>
          </w:p>
        </w:tc>
        <w:tc>
          <w:tcPr>
            <w:tcW w:w="5261" w:type="dxa"/>
            <w:tcBorders>
              <w:top w:val="nil"/>
              <w:left w:val="nil"/>
              <w:bottom w:val="dotted" w:sz="4" w:space="0" w:color="7F7E82"/>
              <w:right w:val="dotted" w:sz="4" w:space="0" w:color="7F7E82"/>
            </w:tcBorders>
            <w:shd w:val="clear" w:color="auto" w:fill="auto"/>
            <w:noWrap/>
            <w:vAlign w:val="center"/>
            <w:hideMark/>
          </w:tcPr>
          <w:p w14:paraId="28E890FA"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Request for Quotation</w:t>
            </w:r>
          </w:p>
        </w:tc>
      </w:tr>
      <w:tr w:rsidR="008856E5" w:rsidRPr="007E57AF" w14:paraId="085E9E89"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34C34A3E"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SAP</w:t>
            </w:r>
          </w:p>
        </w:tc>
        <w:tc>
          <w:tcPr>
            <w:tcW w:w="5261" w:type="dxa"/>
            <w:tcBorders>
              <w:top w:val="nil"/>
              <w:left w:val="nil"/>
              <w:bottom w:val="dotted" w:sz="4" w:space="0" w:color="7F7E82"/>
              <w:right w:val="dotted" w:sz="4" w:space="0" w:color="7F7E82"/>
            </w:tcBorders>
            <w:shd w:val="clear" w:color="auto" w:fill="auto"/>
            <w:noWrap/>
            <w:vAlign w:val="center"/>
            <w:hideMark/>
          </w:tcPr>
          <w:p w14:paraId="4303EB17" w14:textId="068FBF1F"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 xml:space="preserve">System Application &amp; Product </w:t>
            </w:r>
            <w:r>
              <w:rPr>
                <w:rFonts w:ascii="EYInterstate Light" w:hAnsi="EYInterstate Light" w:cs="Calibri"/>
                <w:color w:val="000000"/>
                <w:sz w:val="20"/>
                <w:szCs w:val="20"/>
                <w:lang w:val="en-US" w:eastAsia="en-IN" w:bidi="ar-SA"/>
              </w:rPr>
              <w:t>a</w:t>
            </w:r>
            <w:r w:rsidRPr="007E57AF">
              <w:rPr>
                <w:rFonts w:ascii="EYInterstate Light" w:hAnsi="EYInterstate Light" w:cs="Calibri"/>
                <w:color w:val="000000"/>
                <w:sz w:val="20"/>
                <w:szCs w:val="20"/>
                <w:lang w:val="en-US" w:eastAsia="en-IN" w:bidi="ar-SA"/>
              </w:rPr>
              <w:t>n</w:t>
            </w:r>
            <w:r>
              <w:rPr>
                <w:rFonts w:ascii="EYInterstate Light" w:hAnsi="EYInterstate Light" w:cs="Calibri"/>
                <w:color w:val="000000"/>
                <w:sz w:val="20"/>
                <w:szCs w:val="20"/>
                <w:lang w:val="en-US" w:eastAsia="en-IN" w:bidi="ar-SA"/>
              </w:rPr>
              <w:t>d</w:t>
            </w:r>
            <w:r w:rsidRPr="007E57AF">
              <w:rPr>
                <w:rFonts w:ascii="EYInterstate Light" w:hAnsi="EYInterstate Light" w:cs="Calibri"/>
                <w:color w:val="000000"/>
                <w:sz w:val="20"/>
                <w:szCs w:val="20"/>
                <w:lang w:val="en-US" w:eastAsia="en-IN" w:bidi="ar-SA"/>
              </w:rPr>
              <w:t xml:space="preserve"> Data Processing</w:t>
            </w:r>
          </w:p>
        </w:tc>
      </w:tr>
      <w:tr w:rsidR="008856E5" w:rsidRPr="007E57AF" w14:paraId="3A9AB14F"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30F4A4B1"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SCOC</w:t>
            </w:r>
          </w:p>
        </w:tc>
        <w:tc>
          <w:tcPr>
            <w:tcW w:w="5261" w:type="dxa"/>
            <w:tcBorders>
              <w:top w:val="nil"/>
              <w:left w:val="nil"/>
              <w:bottom w:val="dotted" w:sz="4" w:space="0" w:color="7F7E82"/>
              <w:right w:val="dotted" w:sz="4" w:space="0" w:color="7F7E82"/>
            </w:tcBorders>
            <w:shd w:val="clear" w:color="auto" w:fill="auto"/>
            <w:noWrap/>
            <w:vAlign w:val="center"/>
            <w:hideMark/>
          </w:tcPr>
          <w:p w14:paraId="345EF99C"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Supplier Code of Conduct</w:t>
            </w:r>
          </w:p>
        </w:tc>
      </w:tr>
      <w:tr w:rsidR="008856E5" w:rsidRPr="007E57AF" w14:paraId="70718606"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5B910328"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SES</w:t>
            </w:r>
          </w:p>
        </w:tc>
        <w:tc>
          <w:tcPr>
            <w:tcW w:w="5261" w:type="dxa"/>
            <w:tcBorders>
              <w:top w:val="nil"/>
              <w:left w:val="nil"/>
              <w:bottom w:val="dotted" w:sz="4" w:space="0" w:color="7F7E82"/>
              <w:right w:val="dotted" w:sz="4" w:space="0" w:color="7F7E82"/>
            </w:tcBorders>
            <w:shd w:val="clear" w:color="auto" w:fill="auto"/>
            <w:noWrap/>
            <w:vAlign w:val="center"/>
            <w:hideMark/>
          </w:tcPr>
          <w:p w14:paraId="6532FF1A"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Service Entry Sheet</w:t>
            </w:r>
          </w:p>
        </w:tc>
      </w:tr>
      <w:tr w:rsidR="008856E5" w:rsidRPr="007E57AF" w14:paraId="308C7F9E"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4E2F7E81"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STP</w:t>
            </w:r>
          </w:p>
        </w:tc>
        <w:tc>
          <w:tcPr>
            <w:tcW w:w="5261" w:type="dxa"/>
            <w:tcBorders>
              <w:top w:val="nil"/>
              <w:left w:val="nil"/>
              <w:bottom w:val="dotted" w:sz="4" w:space="0" w:color="7F7E82"/>
              <w:right w:val="dotted" w:sz="4" w:space="0" w:color="7F7E82"/>
            </w:tcBorders>
            <w:shd w:val="clear" w:color="auto" w:fill="auto"/>
            <w:noWrap/>
            <w:vAlign w:val="center"/>
            <w:hideMark/>
          </w:tcPr>
          <w:p w14:paraId="0F14EB1D"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Source to Pay</w:t>
            </w:r>
          </w:p>
        </w:tc>
      </w:tr>
      <w:tr w:rsidR="008856E5" w:rsidRPr="007E57AF" w14:paraId="5EF8D26B"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1908A033"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TB</w:t>
            </w:r>
          </w:p>
        </w:tc>
        <w:tc>
          <w:tcPr>
            <w:tcW w:w="5261" w:type="dxa"/>
            <w:tcBorders>
              <w:top w:val="nil"/>
              <w:left w:val="nil"/>
              <w:bottom w:val="dotted" w:sz="4" w:space="0" w:color="7F7E82"/>
              <w:right w:val="dotted" w:sz="4" w:space="0" w:color="7F7E82"/>
            </w:tcBorders>
            <w:shd w:val="clear" w:color="auto" w:fill="auto"/>
            <w:noWrap/>
            <w:vAlign w:val="center"/>
            <w:hideMark/>
          </w:tcPr>
          <w:p w14:paraId="7AF68929"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16"/>
                <w:lang w:eastAsia="en-IN" w:bidi="ar-SA"/>
              </w:rPr>
              <w:t>Tender Board</w:t>
            </w:r>
          </w:p>
        </w:tc>
      </w:tr>
      <w:tr w:rsidR="008856E5" w:rsidRPr="007E57AF" w14:paraId="229BBFE8"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0AAD3BB3"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UI</w:t>
            </w:r>
          </w:p>
        </w:tc>
        <w:tc>
          <w:tcPr>
            <w:tcW w:w="5261" w:type="dxa"/>
            <w:tcBorders>
              <w:top w:val="nil"/>
              <w:left w:val="nil"/>
              <w:bottom w:val="dotted" w:sz="4" w:space="0" w:color="7F7E82"/>
              <w:right w:val="dotted" w:sz="4" w:space="0" w:color="7F7E82"/>
            </w:tcBorders>
            <w:shd w:val="clear" w:color="auto" w:fill="auto"/>
            <w:noWrap/>
            <w:vAlign w:val="center"/>
            <w:hideMark/>
          </w:tcPr>
          <w:p w14:paraId="32D7F9ED" w14:textId="77777777" w:rsidR="008856E5" w:rsidRPr="007E57AF" w:rsidRDefault="008856E5" w:rsidP="00FA5663">
            <w:pPr>
              <w:rPr>
                <w:rFonts w:ascii="EYInterstate Light" w:hAnsi="EYInterstate Light" w:cs="Calibri"/>
                <w:color w:val="000000"/>
                <w:sz w:val="20"/>
                <w:szCs w:val="20"/>
                <w:lang w:val="en-IN" w:eastAsia="en-IN" w:bidi="ar-SA"/>
              </w:rPr>
            </w:pPr>
            <w:r w:rsidRPr="007E57AF">
              <w:rPr>
                <w:rFonts w:ascii="EYInterstate Light" w:hAnsi="EYInterstate Light" w:cs="Calibri"/>
                <w:color w:val="000000"/>
                <w:sz w:val="20"/>
                <w:szCs w:val="20"/>
                <w:lang w:val="en-US" w:eastAsia="en-IN" w:bidi="ar-SA"/>
              </w:rPr>
              <w:t>User Interface</w:t>
            </w:r>
          </w:p>
        </w:tc>
      </w:tr>
      <w:tr w:rsidR="00E949F9" w:rsidRPr="007E57AF" w14:paraId="76B73393"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tcPr>
          <w:p w14:paraId="7F414D9D" w14:textId="4E4C006B" w:rsidR="00E949F9" w:rsidRPr="007E57AF" w:rsidRDefault="00E949F9" w:rsidP="00FA5663">
            <w:pPr>
              <w:rPr>
                <w:rFonts w:ascii="EYInterstate Light" w:hAnsi="EYInterstate Light" w:cs="Calibri"/>
                <w:color w:val="000000"/>
                <w:sz w:val="20"/>
                <w:szCs w:val="20"/>
                <w:lang w:val="en-US" w:eastAsia="en-IN" w:bidi="ar-SA"/>
              </w:rPr>
            </w:pPr>
            <w:r>
              <w:rPr>
                <w:rFonts w:ascii="EYInterstate Light" w:hAnsi="EYInterstate Light" w:cs="Calibri"/>
                <w:color w:val="000000"/>
                <w:sz w:val="20"/>
                <w:szCs w:val="20"/>
                <w:lang w:val="en-US" w:eastAsia="en-IN" w:bidi="ar-SA"/>
              </w:rPr>
              <w:t>URS</w:t>
            </w:r>
          </w:p>
        </w:tc>
        <w:tc>
          <w:tcPr>
            <w:tcW w:w="5261" w:type="dxa"/>
            <w:tcBorders>
              <w:top w:val="nil"/>
              <w:left w:val="nil"/>
              <w:bottom w:val="dotted" w:sz="4" w:space="0" w:color="7F7E82"/>
              <w:right w:val="dotted" w:sz="4" w:space="0" w:color="7F7E82"/>
            </w:tcBorders>
            <w:shd w:val="clear" w:color="auto" w:fill="auto"/>
            <w:noWrap/>
            <w:vAlign w:val="center"/>
          </w:tcPr>
          <w:p w14:paraId="074B8197" w14:textId="238099EC" w:rsidR="00E949F9" w:rsidRPr="007E57AF" w:rsidRDefault="00E949F9" w:rsidP="00FA5663">
            <w:pPr>
              <w:rPr>
                <w:rFonts w:ascii="EYInterstate Light" w:hAnsi="EYInterstate Light" w:cs="Calibri"/>
                <w:color w:val="000000"/>
                <w:sz w:val="20"/>
                <w:szCs w:val="20"/>
                <w:lang w:val="en-US" w:eastAsia="en-IN" w:bidi="ar-SA"/>
              </w:rPr>
            </w:pPr>
            <w:r>
              <w:rPr>
                <w:rFonts w:ascii="EYInterstate Light" w:hAnsi="EYInterstate Light" w:cs="Calibri"/>
                <w:color w:val="000000"/>
                <w:sz w:val="20"/>
                <w:szCs w:val="20"/>
                <w:lang w:val="en-US" w:eastAsia="en-IN" w:bidi="ar-SA"/>
              </w:rPr>
              <w:t>User requirement specification</w:t>
            </w:r>
          </w:p>
        </w:tc>
      </w:tr>
      <w:tr w:rsidR="008856E5" w:rsidRPr="007E57AF" w14:paraId="161C46CA" w14:textId="77777777" w:rsidTr="008856E5">
        <w:trPr>
          <w:trHeight w:val="290"/>
        </w:trPr>
        <w:tc>
          <w:tcPr>
            <w:tcW w:w="738" w:type="dxa"/>
            <w:tcBorders>
              <w:top w:val="nil"/>
              <w:left w:val="dotted" w:sz="4" w:space="0" w:color="7F7E82"/>
              <w:bottom w:val="dotted" w:sz="4" w:space="0" w:color="7F7E82"/>
              <w:right w:val="dotted" w:sz="4" w:space="0" w:color="7F7E82"/>
            </w:tcBorders>
            <w:shd w:val="clear" w:color="auto" w:fill="auto"/>
            <w:noWrap/>
            <w:vAlign w:val="center"/>
            <w:hideMark/>
          </w:tcPr>
          <w:p w14:paraId="4C1DF3B5" w14:textId="3B2E1B8B" w:rsidR="008856E5" w:rsidRPr="007E57AF" w:rsidRDefault="00E949F9" w:rsidP="00FA5663">
            <w:pPr>
              <w:rPr>
                <w:rFonts w:ascii="EYInterstate Light" w:hAnsi="EYInterstate Light" w:cs="Calibri"/>
                <w:color w:val="000000"/>
                <w:sz w:val="20"/>
                <w:szCs w:val="20"/>
                <w:lang w:val="en-IN" w:eastAsia="en-IN" w:bidi="ar-SA"/>
              </w:rPr>
            </w:pPr>
            <w:r>
              <w:rPr>
                <w:rFonts w:ascii="EYInterstate Light" w:hAnsi="EYInterstate Light" w:cs="Calibri"/>
                <w:color w:val="000000"/>
                <w:sz w:val="20"/>
                <w:szCs w:val="20"/>
                <w:lang w:eastAsia="en-IN" w:bidi="ar-SA"/>
              </w:rPr>
              <w:t>TCTR</w:t>
            </w:r>
          </w:p>
        </w:tc>
        <w:tc>
          <w:tcPr>
            <w:tcW w:w="5261" w:type="dxa"/>
            <w:tcBorders>
              <w:top w:val="nil"/>
              <w:left w:val="nil"/>
              <w:bottom w:val="dotted" w:sz="4" w:space="0" w:color="7F7E82"/>
              <w:right w:val="dotted" w:sz="4" w:space="0" w:color="7F7E82"/>
            </w:tcBorders>
            <w:shd w:val="clear" w:color="auto" w:fill="auto"/>
            <w:noWrap/>
            <w:vAlign w:val="center"/>
            <w:hideMark/>
          </w:tcPr>
          <w:p w14:paraId="341B4B15" w14:textId="322E109F" w:rsidR="008856E5" w:rsidRPr="007E57AF" w:rsidRDefault="00E949F9" w:rsidP="00FA5663">
            <w:pPr>
              <w:rPr>
                <w:rFonts w:ascii="EYInterstate Light" w:hAnsi="EYInterstate Light" w:cs="Calibri"/>
                <w:color w:val="000000"/>
                <w:sz w:val="20"/>
                <w:szCs w:val="20"/>
                <w:lang w:val="en-IN" w:eastAsia="en-IN" w:bidi="ar-SA"/>
              </w:rPr>
            </w:pPr>
            <w:r>
              <w:rPr>
                <w:rFonts w:ascii="EYInterstate Light" w:hAnsi="EYInterstate Light" w:cs="Calibri"/>
                <w:color w:val="000000"/>
                <w:sz w:val="20"/>
                <w:szCs w:val="20"/>
                <w:lang w:eastAsia="en-IN" w:bidi="ar-SA"/>
              </w:rPr>
              <w:t>Technical Comparison &amp; Technical Recommendation</w:t>
            </w:r>
          </w:p>
        </w:tc>
      </w:tr>
    </w:tbl>
    <w:p w14:paraId="78898967" w14:textId="7DE5B574" w:rsidR="00E911E1" w:rsidRPr="007B01B8" w:rsidRDefault="00E911E1" w:rsidP="008856E5">
      <w:pPr>
        <w:ind w:left="426"/>
        <w:rPr>
          <w:rFonts w:ascii="EYInterstate Light" w:hAnsi="EYInterstate Light"/>
          <w:color w:val="000000" w:themeColor="text1"/>
          <w:sz w:val="18"/>
          <w:szCs w:val="18"/>
        </w:rPr>
      </w:pPr>
    </w:p>
    <w:bookmarkEnd w:id="1"/>
    <w:bookmarkEnd w:id="2"/>
    <w:bookmarkEnd w:id="3"/>
    <w:p w14:paraId="75C806E4" w14:textId="66E590A5" w:rsidR="00B17534" w:rsidRPr="007B01B8" w:rsidRDefault="00B17534" w:rsidP="002E2531">
      <w:pPr>
        <w:rPr>
          <w:rFonts w:ascii="EYInterstate Light" w:hAnsi="EYInterstate Light"/>
          <w:b/>
          <w:i/>
          <w:color w:val="000000" w:themeColor="text1"/>
          <w:sz w:val="18"/>
          <w:szCs w:val="18"/>
        </w:rPr>
      </w:pPr>
    </w:p>
    <w:p w14:paraId="15BD4973" w14:textId="19CBB3FD" w:rsidR="006E33DF" w:rsidRDefault="006E33DF" w:rsidP="006E33DF">
      <w:pPr>
        <w:pStyle w:val="EYNormal"/>
        <w:rPr>
          <w:b/>
          <w:i/>
          <w:color w:val="000000" w:themeColor="text1"/>
          <w:sz w:val="26"/>
          <w:szCs w:val="26"/>
        </w:rPr>
      </w:pPr>
    </w:p>
    <w:p w14:paraId="36C4C08F" w14:textId="77777777" w:rsidR="00FA5663" w:rsidRPr="00E76330" w:rsidRDefault="00FA5663" w:rsidP="006E33DF">
      <w:pPr>
        <w:pStyle w:val="EYNormal"/>
        <w:rPr>
          <w:b/>
          <w:i/>
          <w:color w:val="000000" w:themeColor="text1"/>
          <w:sz w:val="26"/>
          <w:szCs w:val="26"/>
        </w:rPr>
      </w:pPr>
    </w:p>
    <w:p w14:paraId="126CDA22" w14:textId="65AA8C54" w:rsidR="00034734" w:rsidRPr="00E76330" w:rsidRDefault="002450D2" w:rsidP="00B36B7C">
      <w:pPr>
        <w:pStyle w:val="Heading1"/>
        <w:numPr>
          <w:ilvl w:val="0"/>
          <w:numId w:val="6"/>
        </w:numPr>
        <w:rPr>
          <w:rFonts w:ascii="EYInterstate Light" w:hAnsi="EYInterstate Light"/>
          <w:i/>
        </w:rPr>
      </w:pPr>
      <w:bookmarkStart w:id="4" w:name="_Toc40023028"/>
      <w:r w:rsidRPr="00E76330">
        <w:rPr>
          <w:rFonts w:ascii="EYInterstate Light" w:hAnsi="EYInterstate Light"/>
          <w:i/>
        </w:rPr>
        <w:t xml:space="preserve">About Business </w:t>
      </w:r>
      <w:r w:rsidR="00DF158B" w:rsidRPr="00E76330">
        <w:rPr>
          <w:rFonts w:ascii="EYInterstate Light" w:hAnsi="EYInterstate Light"/>
          <w:i/>
        </w:rPr>
        <w:t>Blueprint</w:t>
      </w:r>
      <w:bookmarkEnd w:id="4"/>
    </w:p>
    <w:p w14:paraId="74F8FDD3" w14:textId="77777777" w:rsidR="00114A41" w:rsidRPr="00E76330" w:rsidRDefault="00114A41" w:rsidP="00114A41">
      <w:pPr>
        <w:ind w:left="426"/>
        <w:rPr>
          <w:rFonts w:ascii="EYInterstate Light" w:hAnsi="EYInterstate Light"/>
          <w:color w:val="000000" w:themeColor="text1"/>
          <w:sz w:val="20"/>
          <w:szCs w:val="20"/>
        </w:rPr>
      </w:pPr>
    </w:p>
    <w:p w14:paraId="0F2E7FB1" w14:textId="1189B196" w:rsidR="00F86955" w:rsidRDefault="00F86955" w:rsidP="0094745F">
      <w:pPr>
        <w:ind w:left="426"/>
        <w:jc w:val="both"/>
        <w:rPr>
          <w:rFonts w:ascii="EYInterstate Light" w:hAnsi="EYInterstate Light"/>
          <w:color w:val="000000" w:themeColor="text1"/>
          <w:sz w:val="20"/>
          <w:szCs w:val="20"/>
        </w:rPr>
      </w:pPr>
      <w:r w:rsidRPr="00E76330">
        <w:rPr>
          <w:rFonts w:ascii="EYInterstate Light" w:hAnsi="EYInterstate Light"/>
          <w:color w:val="000000" w:themeColor="text1"/>
          <w:sz w:val="20"/>
          <w:szCs w:val="20"/>
        </w:rPr>
        <w:t xml:space="preserve">The business blueprint document is a framework for understanding the business goals of the company and the processes required to support those goals. The purpose of this document is to provide detailed guidance and key design information for the SAP </w:t>
      </w:r>
      <w:r w:rsidR="005153A6" w:rsidRPr="00E76330">
        <w:rPr>
          <w:rFonts w:ascii="EYInterstate Light" w:hAnsi="EYInterstate Light"/>
          <w:color w:val="000000" w:themeColor="text1"/>
          <w:sz w:val="20"/>
          <w:szCs w:val="20"/>
        </w:rPr>
        <w:t xml:space="preserve">Ariba </w:t>
      </w:r>
      <w:r w:rsidRPr="00E76330">
        <w:rPr>
          <w:rFonts w:ascii="EYInterstate Light" w:hAnsi="EYInterstate Light"/>
          <w:color w:val="000000" w:themeColor="text1"/>
          <w:sz w:val="20"/>
          <w:szCs w:val="20"/>
        </w:rPr>
        <w:t xml:space="preserve">System to carry out a full SAP </w:t>
      </w:r>
      <w:r w:rsidR="005153A6" w:rsidRPr="00E76330">
        <w:rPr>
          <w:rFonts w:ascii="EYInterstate Light" w:hAnsi="EYInterstate Light"/>
          <w:color w:val="000000" w:themeColor="text1"/>
          <w:sz w:val="20"/>
          <w:szCs w:val="20"/>
        </w:rPr>
        <w:t>Ariba</w:t>
      </w:r>
      <w:r w:rsidRPr="00E76330">
        <w:rPr>
          <w:rFonts w:ascii="EYInterstate Light" w:hAnsi="EYInterstate Light"/>
          <w:color w:val="000000" w:themeColor="text1"/>
          <w:sz w:val="20"/>
          <w:szCs w:val="20"/>
        </w:rPr>
        <w:t xml:space="preserve"> system implementation</w:t>
      </w:r>
      <w:r w:rsidR="005153A6" w:rsidRPr="00E76330">
        <w:rPr>
          <w:rFonts w:ascii="EYInterstate Light" w:hAnsi="EYInterstate Light"/>
          <w:color w:val="000000" w:themeColor="text1"/>
          <w:sz w:val="20"/>
          <w:szCs w:val="20"/>
        </w:rPr>
        <w:t xml:space="preserve"> with integration to S</w:t>
      </w:r>
      <w:r w:rsidR="00E67543" w:rsidRPr="00E76330">
        <w:rPr>
          <w:rFonts w:ascii="EYInterstate Light" w:hAnsi="EYInterstate Light"/>
          <w:color w:val="000000" w:themeColor="text1"/>
          <w:sz w:val="20"/>
          <w:szCs w:val="20"/>
        </w:rPr>
        <w:t>4</w:t>
      </w:r>
      <w:r w:rsidR="00E03A13" w:rsidRPr="00E76330">
        <w:rPr>
          <w:rFonts w:ascii="EYInterstate Light" w:hAnsi="EYInterstate Light"/>
          <w:color w:val="000000" w:themeColor="text1"/>
          <w:sz w:val="20"/>
          <w:szCs w:val="20"/>
        </w:rPr>
        <w:t>H</w:t>
      </w:r>
    </w:p>
    <w:p w14:paraId="0C3AE2F6" w14:textId="77777777" w:rsidR="002347D7" w:rsidRPr="00E76330" w:rsidRDefault="002347D7" w:rsidP="0094745F">
      <w:pPr>
        <w:ind w:left="426"/>
        <w:jc w:val="both"/>
        <w:rPr>
          <w:rFonts w:ascii="EYInterstate Light" w:hAnsi="EYInterstate Light"/>
          <w:color w:val="000000" w:themeColor="text1"/>
          <w:sz w:val="20"/>
          <w:szCs w:val="20"/>
          <w:highlight w:val="yellow"/>
        </w:rPr>
      </w:pPr>
    </w:p>
    <w:p w14:paraId="3452F346" w14:textId="77777777" w:rsidR="00E67543" w:rsidRPr="00E76330" w:rsidRDefault="00E36EAA" w:rsidP="00E36EAA">
      <w:pPr>
        <w:pStyle w:val="Heading1"/>
        <w:rPr>
          <w:rFonts w:ascii="EYInterstate Light" w:hAnsi="EYInterstate Light"/>
          <w:color w:val="000000" w:themeColor="text1"/>
          <w:sz w:val="24"/>
          <w:szCs w:val="24"/>
        </w:rPr>
      </w:pPr>
      <w:bookmarkStart w:id="5" w:name="_Toc525038957"/>
      <w:bookmarkStart w:id="6" w:name="_Toc525228686"/>
      <w:bookmarkStart w:id="7" w:name="_Toc527375854"/>
      <w:r w:rsidRPr="00E76330">
        <w:rPr>
          <w:rFonts w:ascii="EYInterstate Light" w:hAnsi="EYInterstate Light"/>
          <w:color w:val="000000" w:themeColor="text1"/>
          <w:sz w:val="24"/>
          <w:szCs w:val="24"/>
        </w:rPr>
        <w:lastRenderedPageBreak/>
        <w:t xml:space="preserve">       </w:t>
      </w:r>
      <w:bookmarkStart w:id="8" w:name="_Toc40023029"/>
      <w:r w:rsidR="00F0704C" w:rsidRPr="00E76330">
        <w:rPr>
          <w:rFonts w:ascii="EYInterstate Light" w:hAnsi="EYInterstate Light"/>
          <w:color w:val="000000" w:themeColor="text1"/>
          <w:sz w:val="24"/>
          <w:szCs w:val="24"/>
        </w:rPr>
        <w:t>Following diagram illustrates the approach towards designing the SAP</w:t>
      </w:r>
      <w:bookmarkEnd w:id="5"/>
      <w:bookmarkEnd w:id="8"/>
      <w:r w:rsidR="00E67543" w:rsidRPr="00E76330">
        <w:rPr>
          <w:rFonts w:ascii="EYInterstate Light" w:hAnsi="EYInterstate Light"/>
          <w:color w:val="000000" w:themeColor="text1"/>
          <w:sz w:val="24"/>
          <w:szCs w:val="24"/>
        </w:rPr>
        <w:t xml:space="preserve">   </w:t>
      </w:r>
    </w:p>
    <w:p w14:paraId="1E3003B3" w14:textId="33794285" w:rsidR="00F0704C" w:rsidRPr="00E76330" w:rsidRDefault="00E67543" w:rsidP="00E36EAA">
      <w:pPr>
        <w:pStyle w:val="Heading1"/>
        <w:rPr>
          <w:rFonts w:ascii="EYInterstate Light" w:hAnsi="EYInterstate Light"/>
          <w:color w:val="000000" w:themeColor="text1"/>
          <w:sz w:val="24"/>
          <w:szCs w:val="24"/>
        </w:rPr>
      </w:pPr>
      <w:r w:rsidRPr="00E76330">
        <w:rPr>
          <w:rFonts w:ascii="EYInterstate Light" w:hAnsi="EYInterstate Light"/>
          <w:color w:val="000000" w:themeColor="text1"/>
          <w:sz w:val="24"/>
          <w:szCs w:val="24"/>
        </w:rPr>
        <w:t xml:space="preserve">       </w:t>
      </w:r>
      <w:bookmarkStart w:id="9" w:name="_Toc40023030"/>
      <w:r w:rsidRPr="00E76330">
        <w:rPr>
          <w:rFonts w:ascii="EYInterstate Light" w:hAnsi="EYInterstate Light"/>
          <w:color w:val="000000" w:themeColor="text1"/>
          <w:sz w:val="24"/>
          <w:szCs w:val="24"/>
        </w:rPr>
        <w:t xml:space="preserve">Ariba </w:t>
      </w:r>
      <w:r w:rsidR="00F0704C" w:rsidRPr="00E76330">
        <w:rPr>
          <w:rFonts w:ascii="EYInterstate Light" w:hAnsi="EYInterstate Light"/>
          <w:color w:val="000000" w:themeColor="text1"/>
          <w:sz w:val="24"/>
          <w:szCs w:val="24"/>
        </w:rPr>
        <w:t>BBP</w:t>
      </w:r>
      <w:bookmarkEnd w:id="6"/>
      <w:bookmarkEnd w:id="7"/>
      <w:bookmarkEnd w:id="9"/>
    </w:p>
    <w:p w14:paraId="34EFDE2A" w14:textId="77777777" w:rsidR="00F0704C" w:rsidRPr="00E76330" w:rsidRDefault="00F0704C" w:rsidP="00F0704C">
      <w:pPr>
        <w:rPr>
          <w:rFonts w:ascii="EYInterstate Light" w:hAnsi="EYInterstate Light"/>
        </w:rPr>
      </w:pPr>
    </w:p>
    <w:p w14:paraId="712AB5D1" w14:textId="58C11BC7" w:rsidR="00F0704C" w:rsidRPr="00E76330" w:rsidRDefault="00F0704C" w:rsidP="00953BA9">
      <w:pPr>
        <w:ind w:left="567" w:firstLine="709"/>
        <w:rPr>
          <w:rFonts w:ascii="EYInterstate Light" w:hAnsi="EYInterstate Light"/>
        </w:rPr>
      </w:pPr>
      <w:r w:rsidRPr="00E76330">
        <w:rPr>
          <w:rFonts w:ascii="EYInterstate Light" w:hAnsi="EYInterstate Light"/>
          <w:noProof/>
          <w:lang w:val="en-IN" w:eastAsia="en-IN" w:bidi="ar-SA"/>
        </w:rPr>
        <w:drawing>
          <wp:inline distT="0" distB="0" distL="0" distR="0" wp14:anchorId="58524CF7" wp14:editId="348ADA51">
            <wp:extent cx="3357349" cy="15621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785E17C" w14:textId="6BDD200A" w:rsidR="00F0704C" w:rsidRPr="00E76330" w:rsidRDefault="00953BA9" w:rsidP="00F0704C">
      <w:pPr>
        <w:ind w:left="567" w:hanging="141"/>
        <w:rPr>
          <w:rFonts w:ascii="EYInterstate Light" w:hAnsi="EYInterstate Light"/>
        </w:rPr>
      </w:pPr>
      <w:r w:rsidRPr="00E76330">
        <w:rPr>
          <w:rFonts w:ascii="EYInterstate Light" w:hAnsi="EYInterstate Light"/>
          <w:noProof/>
          <w:lang w:val="en-IN" w:eastAsia="en-IN" w:bidi="ar-SA"/>
        </w:rPr>
        <mc:AlternateContent>
          <mc:Choice Requires="wpg">
            <w:drawing>
              <wp:anchor distT="0" distB="0" distL="114300" distR="114300" simplePos="0" relativeHeight="251658241" behindDoc="0" locked="0" layoutInCell="1" allowOverlap="1" wp14:anchorId="2E9BF28F" wp14:editId="0A7A7A04">
                <wp:simplePos x="0" y="0"/>
                <wp:positionH relativeFrom="column">
                  <wp:posOffset>883522</wp:posOffset>
                </wp:positionH>
                <wp:positionV relativeFrom="paragraph">
                  <wp:posOffset>78740</wp:posOffset>
                </wp:positionV>
                <wp:extent cx="4769892" cy="2009093"/>
                <wp:effectExtent l="38100" t="0" r="12065" b="0"/>
                <wp:wrapNone/>
                <wp:docPr id="6" name="Group 5">
                  <a:extLst xmlns:a="http://schemas.openxmlformats.org/drawingml/2006/main">
                    <a:ext uri="{FF2B5EF4-FFF2-40B4-BE49-F238E27FC236}">
                      <a16:creationId xmlns:a16="http://schemas.microsoft.com/office/drawing/2014/main" id="{6F26F8B4-CE17-4653-AE13-A8C40DD4688F}"/>
                    </a:ext>
                  </a:extLst>
                </wp:docPr>
                <wp:cNvGraphicFramePr/>
                <a:graphic xmlns:a="http://schemas.openxmlformats.org/drawingml/2006/main">
                  <a:graphicData uri="http://schemas.microsoft.com/office/word/2010/wordprocessingGroup">
                    <wpg:wgp>
                      <wpg:cNvGrpSpPr/>
                      <wpg:grpSpPr>
                        <a:xfrm>
                          <a:off x="0" y="0"/>
                          <a:ext cx="4769892" cy="2009093"/>
                          <a:chOff x="0" y="0"/>
                          <a:chExt cx="8239214" cy="4064000"/>
                        </a:xfrm>
                      </wpg:grpSpPr>
                      <wpg:graphicFrame>
                        <wpg:cNvPr id="7" name="Diagram 7"/>
                        <wpg:cNvFrPr/>
                        <wpg:xfrm>
                          <a:off x="0" y="0"/>
                          <a:ext cx="6096000" cy="4064000"/>
                        </wpg:xfrm>
                        <a:graphic>
                          <a:graphicData uri="http://schemas.openxmlformats.org/drawingml/2006/diagram">
                            <dgm:relIds xmlns:dgm="http://schemas.openxmlformats.org/drawingml/2006/diagram" xmlns:r="http://schemas.openxmlformats.org/officeDocument/2006/relationships" r:dm="rId16" r:lo="rId17" r:qs="rId18" r:cs="rId19"/>
                          </a:graphicData>
                        </a:graphic>
                      </wpg:graphicFrame>
                      <pic:pic xmlns:pic="http://schemas.openxmlformats.org/drawingml/2006/picture">
                        <pic:nvPicPr>
                          <pic:cNvPr id="10" name="Picture 10">
                            <a:extLst>
                              <a:ext uri="{FF2B5EF4-FFF2-40B4-BE49-F238E27FC236}">
                                <a16:creationId xmlns:a16="http://schemas.microsoft.com/office/drawing/2014/main" id="{B2F40C0A-E2B4-4F78-B819-5A4B7592AB00}"/>
                              </a:ext>
                            </a:extLst>
                          </pic:cNvPr>
                          <pic:cNvPicPr>
                            <a:picLocks noChangeAspect="1"/>
                          </pic:cNvPicPr>
                        </pic:nvPicPr>
                        <pic:blipFill>
                          <a:blip r:embed="rId21"/>
                          <a:stretch>
                            <a:fillRect/>
                          </a:stretch>
                        </pic:blipFill>
                        <pic:spPr>
                          <a:xfrm>
                            <a:off x="6096000" y="509476"/>
                            <a:ext cx="2143214" cy="3045048"/>
                          </a:xfrm>
                          <a:prstGeom prst="rect">
                            <a:avLst/>
                          </a:prstGeom>
                          <a:ln w="1270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03419E12" id="Group 5" o:spid="_x0000_s1026" style="position:absolute;margin-left:69.55pt;margin-top:6.2pt;width:375.6pt;height:158.2pt;z-index:251661312;mso-width-relative:margin;mso-height-relative:margin" coordsize="82392,40640"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L0vDQEB&#10;CwAAVDcAABYAAABkcnMvZGlhZ3JhbXMvZGF0YTEueG1s5Ftdj9s2Fn3eBfY/CH7YN45JkaLIbKcF&#10;P6QiQNoGTdp9WOyDYisZo7LlSpo0QdH/voeyx2NnPBM6SWcwWyTwaDg2Td577gfPvfzqm3fLJnlb&#10;d/2iXZ1P2BmdJPVq1s4Xqzfnk59elkRNkn6oVvOqaVf1+eR93U+++foff/9q/mb5ZF4N1XftvG4S&#10;zLLqn2DsfHIxDOsn02k/u6iXVX/WrusV/vq67ZbVgF+7N9N5V/2G+ZfNNKVUTueL6k1XLSfbSapP&#10;mGJZLVaTr8c1rYdn/XD1mCzD6p7Ozye/W099mXFHRJEKItKyJNYKQ3hhDU+pK0uZ/TFJhvdr7HLe&#10;zq6m617UQ9K0LzEe5rnsVk+Wi1nX9u3r4WzWLqft69eLWb39UXVD2JSe8mlTvW8vh+nT1ayrqx77&#10;NV3X/tY/79pZ3fcTzOmqIUy5vhr5tT/tW7Kpmv56uZj90g/vm3raL5brpmaT5Nd+O/NmZJLMPmHi&#10;Wdu0XT8df7y+bDDt7Graq7FJsr5o5h1gM5luJN6vn3fbR+igevKqnb8fR6onTT+8GJcZxtfhpV7N&#10;n1dd9ePzLmmqALd6RZ5+H6aaju+YBohhmvHn+qhONecqM4JkxkoioFSiS8WJFpozbwsmePnHgSLH&#10;Bb88n/znZf1u+O8nLbsLa+8+WHQyX3TD+/MJDVNWWLV7YcI2wvLx7vgtsZIrwXRBvCoYEdp7ohl1&#10;xGRSpjrLmS2LHUzXVfeyq1YA0+zdakQ5ZyKz1hVEKJcTQQtJtPOGSKHLUsus8BYo35pHgPbDKC5n&#10;TDspBWHMGCJkLoj2NiU5c5w7LnOWYZlbY+wXrx7nLuFxuC5kRoS1UEahJVFFKQlTZabzXFqXywNl&#10;bOzpPuDJztxl19WrIXkxVEOdmL6HU1pi4Ahqt/YaB/z0LNm6uOSn1RyBJQQPeL/PnZefJa7t6mSo&#10;q2Xy77b7pb9o1/2RWT/uNrTxsDKliONpSkQuNVHOQk3Uaes8D6Fih76bNsYo5bTIKByOsHjJLayT&#10;C+Ks0LmyMsvS/ECtD2NjRgulGIc3TA2cIwP6tKCUcKe0V97xgmOZt9rYI9mlKA3jGsqThYSNcQQD&#10;Y6FVK502gqdKM/jLPYd3h40Fz923zWJeLppm/CXkMLVruuRt1ZxPqtkMBpJtI9TeO0fIhdi3+Z6P&#10;h744U/q2Wt9tmB+Hep5SSCHPiLJawdEqTSzL8KJSYUpVCJVdg+Am1EUpTUZ1SgrNNRFZqoh1iC5B&#10;2Baxxgt16MEeBureM5prlxJtKcxYIAUwylqCJM8XwslM22uDvhlOHskurc6yvGTYoBPIYD0CC1DO&#10;iHdFWkhbUG1Pgnqz+nTAI5/Dp/8k3LOz5FldhaCRvDDPEU6q2YAU+5izPzU0/dg2dZ/8s1qu/5V0&#10;db9uV4DDolkMi8+fHhEqBNPLoe3ef1JcYmmJ9ADWyVINaysZI1oyS5DSwky5cM7Snce+aawB8nmZ&#10;AxB6TKpETkyZOVJy7VMnELP0IT4exlitdxlCEDJcGbKiEhmuKn1OuEEyqCgzpYRPuTUuPZJdljJF&#10;dsByQr1C9M3TnNgSLtg6ykMmrg01sXFpq6cvFVZetomtE1/3izerT8Kp8h4HaYP8STkEFSiT6MwU&#10;JAVEU1XyMpVip8GbOC2U1oURHh+HVAQEBQDkJSnS1LpMiIKm7EA0D4NTSbUveMaR18nxcMlBGBjE&#10;mBxHTlN6yzO32+XNoPJIdmnSItOp48RnBcdBBRA1KSsItUw6pVJtmDpQxh350xfGKcIA/CmYp26+&#10;6KsBBNURtJ4aAF7MqqYaPf4xH33SbPD3ZjZrL1fDF5pQhCPOauja5rNDXXaW/Fiv225AEP3bEbF9&#10;PHOUSpUqgwOzggP+KYObFhbRRNjS0YxJye4KRh5+LvOek9Rz8BjBcIwrNeGgbHDeN4AcTvh7efnD&#10;GLnNLHWO4tAgsEEss0AOWeIpy7KiQDrJ1fUubxr5Y9mlEmkuHegWJAE4CuI8qEAGEckLw61hOc2h&#10;jG3IXSMv2ldMEgbAD7Szpz6eRw0f+r5agksNr2CVw8BIALrVEHiyK9XX/bORKP256vrN2Oziu+rd&#10;5sQ1nrUCDTi7eN7Vrz8YBOe2RU21WiyfvQWRHY5pzdtmPKKFz4Vv3Z9/xP06EF+b77pnwjIrjZPG&#10;ZyAsKTI8CUdrM17iyaaSuZxJeg23sPadmAILHQb2FBFFfo4f2igCkRjH10B8gswNc43qePYKIluB&#10;Jt8ffDp/F3R0/a5RaXy3mkOhbhQEpW21sa8sHlQR3vDqsmnqoVhVr5p6vlHUSBtvNXI44wOriUvv&#10;hdSUWCNBT+ZK4Al5ap4qg1y1QDqN5C3SXk5V0+xi0cyPamlkHEyDtA1x5wuoa6OFkbL+0MZ2g49J&#10;bZ5pmhsBiosxsHNFyhGydE6kLSXCjeW51rFqi+OVjlpXumc3t1vXvv7+WtblQZLS3IMwHUlUg+ir&#10;i0wRaTQt05BauGgneLKadtZ1Q0t3W9fp6vp/sy7YVmlF4UnhDTgoA2YBscsTaAyVDK7SjO5RiXfH&#10;rrjT8VHr4lHWta/dv5Z1lRnqhEqEIigPxY0M1QkKQpymXktFocQCLFBc7DpZTTvruqGlu63rdHU9&#10;cuvaJDjXrQqo3+7aFvC817dQOubxzxAqQ41bCrC+zmmSqdTmOcMpS9sDff7wGh0b3WzT9BBFGSfz&#10;uh87EX6PdM2Y/oduPmaI4aNXzyGn/KI9Elf55IFAcq+5ld5BIDlyaJQzQMlYg2IeeFKBY6cINOce&#10;wPcFEkd3XAsk0poeVCCi1BkDnQiyWIf2lgydLQZmr2hRotBn8P/QMe8LJK5GfS2QyNT4QQWCwlRE&#10;E8S1kcR1Bu2MxMZl9LeJoNr0bIz2GdntcUU8jJ+J6504ajpKARwKRTxWgNcUjqHwLbglqGZzo5TO&#10;tDzMvPaREplq7cQUmY3fJqZ78SVxRe5rpMRp/loEUQ0gYforF3rgTveREtmzcICUuA6Ao0hxVhcu&#10;R4qnuIWTLULUEQZceOrBYFCr09BZdYuTjUwbdmKKzCxvE9O9ICWuRnyNlBN9SqRxXYkAp5FbkRJZ&#10;8j9ASlwB/RakFMLn1hPpcuSbHjHZujIl3FLqrNGFV3fkJyeKycYRmVdiAoN1IKZ7QUpcgXKHlEjN&#10;74wlrgsgyqdE1psPkBJXvT2KlDiyfCeYU71IZGp3Gzb2nW1k7eNQMFGVhKOCiSsV7gQT2cm8Q0yk&#10;IK8Eg7PYgdHsCyay8nsgmLg66lHBGI+YE+rnyiIUCUNB6KG7Dm2xtCxC35dih4Tefr4SmabtxBTJ&#10;zV+J6UF8i3ReoHOPoXyD0pooQEwbbzShGagYdMFZa1Gt3QvLz6vuQCZx/vNRySR3Gn1sghGH0ysK&#10;d2hJsL5Ej1qgGVHhsio/PP58pkxOPAF9GKrvJQalTOe+RLWW52jTEA7dqZqhtK9M7hVFSR+y+pI4&#10;OTHX/9DF3ItMSo/yNXoeSRmaogRuDhBNU9QJuABODHc0PSzqfCZOTuRSwJgduN17kQkzKAunnKL7&#10;HncMhArlb6rQN5YzlcoSjWT5IZfymTI5MdMXDyETCATg0J4watDeLdFLp1yBzoWCQioiBwX+RX3s&#10;iRRT9ufLZCQn9xnJV2+24fm3C/RPbp9RRx4pS1zkeTckl93ixr2to/ektpe/wi0ptbv6hRJxv76+&#10;TlZgwu2Nsn79GdMm3ebyV/d0DrEtF6uf6+7GdPEX1LBxXObBbredr1cSGOW1uwv39f8AAAD//wMA&#10;UEsDBBQABgAIAAAAIQBVUNTyJgMAAPUHAAAOAAAAZHJzL2Uyb0RvYy54bWysVdtuozAQfV9p/8Hi&#10;PYUQSgJqUm2bUFWqdqO9fIBjDFgF7LWdS7Xaf9+xDaRNK21U9SFkfJmZM7fjq+tDU6MdlYrxdu6N&#10;LwIP0ZbwnLXl3Pv1MxvNPKQ0bnNc85bOvSeqvOvF509Xe5HSkFe8zqlEYKRV6V7MvUprkfq+IhVt&#10;sLrggrZwWHDZYA1LWfq5xHuw3tR+GASxv+cyF5ITqhTsLt2ht7D2i4IS/a0oFNWonnuATduvtN+N&#10;+fqLK5yWEouKkQ4GfgeKBrMWnA6mllhjtJXslamGEckVL/QF4Y3Pi4IRamOAaMbBSTR3km+FjaVM&#10;96UY0gSpPcnTu82Sr7u1RCyfe7GHWtxAiaxXdGnDoQf9oLQJDCQX0J8sC28uV1k0ykAaRcFNNLpZ&#10;RckoCyezVTjNbsNJ/Nck1rdaVt/fizK1vkxlrHgnxQ+xlnDPbJRuZTwdCtmYf0gOOthKPQ2VMigI&#10;bEbTOJkloYcInEEfJEEycbUkFRT8lR6pVp3mLJwk4ThymlEQR0FguwDAOscW6gDHYbPtkUlIzwC/&#10;y9q0z9qSYWijBk0NjC7ETA7xnRNUHCSxQWODeg7NmOsNdL16Tq/9f3hyBxpKnZdNKml9n6uuy2Dj&#10;VZedb7AzAoN20qhvmHBDsORk29BWu6kGKFgDpaiKCeUhmeaARt7nYyPX3MpQfZn+VlaeGJk4Oep6&#10;r8uUGUXbi0Pmugo/L6pgJIVfBxukc4CfMBFo6a2kXmekOctGg+XjVoyADAQEvGE10082BVATA6rd&#10;rRlZS7c4DusYusRNKxwbrwh2ujH9mIE1zruB7UUHBJtEPXDyqFDLbyvclvSLEkC0QP828y+v+2b5&#10;IopNzUTG6trANfKH9wptNhQIDdoldpygtKSaVMZhAY6/A1hHT8OBRXkEZjArICej0Q9eR0fDkALx&#10;XAYJEJHz0TMTcMtk4JdJEF0G0axryN6SkErfUd4gIwBOgGNrh3dQOgesv2IA1C3aQ27DKVCDWSte&#10;s7xPoH0o6W0t0Q7DE6cPrgYvbgG11S2MwDEqK8ISNg23wNvyfELenJjja734BwAA//8DAFBLAwQU&#10;AAYACAAAACEAfqxfxjcBAADqAwAAGQAAAGRycy9fcmVscy9lMm9Eb2MueG1sLnJlbHO0k8FOwzAM&#10;hu9IvEOVO806YCC0dgcqpElcgPEAVuJ20Zq4JBnQtyd00DGpLRzYMf6V35/s3/PFu66iV7ROkUlZ&#10;Ek9YhEaQVKZM2fPq7uyaRc6DkVCRwZQ16NgiOz2ZP2IFPnxya1W7KLgYl7K19/UN506sUYOLqUYT&#10;lIKsBh+etuQ1iA2UyKeTyYzbnx4sO/CMljJldinPWbRq6tD5d28qCiUwJ7HVaHxPCy4VlBb0w1aJ&#10;zZNvKgzmYEv0KfuSHH/pxCQO8Iz3c02PwHUPDW19D1PVCqM8yRF4cvDQQyNDeZRl9p8sSoe87Ck0&#10;hk3xtpjEtSmH9nM5wKCVsOSo8LEgzXeR+YzK1WEav6OSW3gLt7Dv3+VE7pTRQVwMQPQcxp/De0sV&#10;WdcDJFqh4+EHF5p9AAAA//8DAFBLAwQUAAYACAAAACEAP0oyqOAAAAAKAQAADwAAAGRycy9kb3du&#10;cmV2LnhtbEyPTUvDQBCG74L/YRnBm918qKQxm1KKeipCW0G8bbPTJDQ7G7LbJP33jie9zcs8vPNM&#10;sZptJ0YcfOtIQbyIQCBVzrRUK/g8vD1kIHzQZHTnCBVc0cOqvL0pdG7cRDsc96EWXEI+1wqaEPpc&#10;Sl81aLVfuB6Jdyc3WB04DrU0g5643HYyiaJnaXVLfKHRPW4arM77i1XwPulpncav4/Z82ly/D08f&#10;X9sYlbq/m9cvIALO4Q+GX31Wh5Kdju5CxouOc7qMGeUheQTBQLaMUhBHBWmSZSDLQv5/ofwBAAD/&#10;/wMAUEsDBBQABgAIAAAAIQDRuPQUegYAAOAtAAAZAAAAZHJzL2RpYWdyYW1zL2RyYXdpbmcxLnht&#10;bOxa3W/bNhB/3oD9D4Qe9iab+pa8OoVs2UWBogvqFNsrI9G2NknUSDofHfa/70hJtuMacRq02Zro&#10;xRYl8ng83v3ujsdXr2/KAl1RLnJWjQ1rgA1Eq5RlebUaGx8v5mZoICFJlZGCVXRs3FJhvD776cdX&#10;mahHGSfX0BEBjUqMslU5NtZS1qPhUKRrWhIxYDWt4OuS8ZJIaPLVsB1UFkMbY3+Y5WTFSWl0RET9&#10;GZEyTzkTbCkHKSuHbLnMU9qRUUTCQyLkMxKn+ShJXhlnelmivuCUNs/V1RteL+pz3jTT91fnHOXZ&#10;2ABBVaQEiRjD7ae2K7wYKvEcjF01hNruokYly2jxFmj97c3jqR8nnunFODJd35qZE8+Zw9PE9q1p&#10;YPkY/9NyV109lB3Vb8fLbpTQyyGjmyUvz16REUgU3egV3Y4Nz7MsJ1KLIiN6I1EKX3wcAQOw4hQ6&#10;hGEQYt1huCNRcyHfUFYi9TA2eL5ay5hzdg1MkxG5eiekelhlrdBI9odloGVZwFZdkQJ5QB43k+73&#10;sY/2gXlbivDUzazIC1bk2TwvCt1QKkinBUcwwdggaUoraWt+1hv6K6xZv29nFUQevio25eErUtRr&#10;cvclsKCVXc0E+37ARFGh67Fhe66WHgHdXhZEgiDLGvZdVCsDkWIFlpdKrlm7bwmFtJ6YfSXchIh1&#10;IyrNm9okWGVRKRnT5ZKmEja3U7NGtZTyC3lbgA2pnh/oEkwG9KiRvkj56lLtC9c6BzgDmnWpfjvS&#10;MECNXMJObsc2Sz81th2y4207HjfiPTF3s6BuflbJ7fgyr1i7RXcVS+1Kw/iy6d9afysAJQt5M2HZ&#10;rWLqEv4BQESdznOQ7Tsi5DnhYAQgAkBhMJ01458MdM2Vroi/NoRTAxVvKwFW6AYBdJP7Da4bWr+U&#10;EHXLcnHkQqvalFMGmg+GBvM1j7aiQKoUZml0rm1Mpd4MxWLF4o1ky1zvacex+lAIuVCbCosFs9M/&#10;sJTiCqZQRLUaFwbK6PKCXC4+jY3A83yvkXtRLepUDQFOzlPZ6FPUGb3Wp12HSbP9+1073YB3u6/x&#10;UoPKfj9HAUm7HfBe9wDqLeCBgZIRV0wT5d5oZb59D8IBVq1AGeiflCsnCC4FlpFzCWjXwoM8my5i&#10;pfcwI/wCIUW13elue5ut/v0YqgaBgyOtJztU9cLAxS74V4WqrutE2NOc75PRfkTARNqk9l2G4yeJ&#10;60fYnMR+bLpB6MJTkpiBHcbhPJkl9jR+Ipdh2Y4X+KFifrc6KwwCD17q1VmBhW1YamMnnd/poLtz&#10;GgAl2kg1uDdduy5ade5B96eHxq+K7P+Nc+rR/QDdlc5pQ2t8V2OIXwW6VQC1he6m0UC3Dq065G4b&#10;J4EbAogGw78NbFsaAZXJ/e9hG8LS+2HbGkw3nEPkhxaSSIpiIagQJbw4guYPdGvPST72AJ1zloJM&#10;0McqgzxQ5XqQ0/XSUb7eGaAp4xRJSkr0G+N/ijWrxRHZaNh4QBzwZa7yYZFAYkU4iF1sOpaFTXdm&#10;O2boRoHpT+b+1PEmThBF3zwS2Lp7lSG6AQ50LLMLB1zbCl0H8rnvPoVsgrQ+z4MYeM9X9nlen+d9&#10;DwHDyTzvDanvDxJOQ/0+FloYcjQ7uJsbOVHkuyFELo/K/JIgnOAgcc3pzAO8j7FrRjMvNP04wnMb&#10;e5Y/xU+K95bnQP58APhbIag19vnfgb/YHhnuH04e9Sx9ktYnacfO1p5TEmIN0DtKVNqBFvE5JCQk&#10;lVDjORZov8wU7QMrqEA/k7L+BXEqalaJ/DIvcpn3QlLnFDpTUwk+nFzz20flZ1t/pdzVFzm0h2Vp&#10;kKPNJ+4sMWdJ7IHX9qaqxJeY4LD9ydQJbQ8H39xrO3Akbzm+gdQiLdfBln03MrEdF4e++wzSNFcf&#10;JfeVPlX73FZEusqVLl/cKTX2YcZBmKErDp28miitr/S9iErfBUMTihIq8lX1KFdyB2Ud34Vk7wBl&#10;LSuMAHofl//NPd+O4DDNjOBADSp/3sSMsW2b2E4iP8TgZ2azp/UkoR347kF1c+tPdf7nh55tnbo0&#10;8tLrf0/tsnrMP8D8vv6nr208s9QS8gK4vsizHO54wS3HI5D+MpPKRUoKorPIYxnTC5QJVPviNGWb&#10;SvZi2bv55KoiaCU5K/oDGX3W4A3QB1ozLuHA6ocjcHK6QnAnQvyi6OnoYUNzaaW9tawb7SXrs38B&#10;AAD//wMAUEsDBBQABgAIAAAAIQA4nLPFFQUAACtRAAAYAAAAZHJzL2RpYWdyYW1zL2NvbG9yczEu&#10;eG1s7Fxbb5swFH6ftP+AeF9JurbboqXTtq7SpGqatO4HOMYQNGMycLr038+XACYN4WKTBkpf0mD5&#10;YH/n+DsXDvn4aRNi6wHFSRCRuT09m9gWIjByA+LP7d/3t2/e21ZCAXEBjgia248osT9dv3710fXD&#10;GYxwFCc3yLOYFJLM2LW5vaR0NXOcBC5RCJKzaIUIG/WiOASUfY19x43BPyY/xM75ZHLluAHwYxDa&#10;WyGghYgQBMS21iT4u0bf3bm9jsksDGAcJZFHz2AUOpHnBRBtP0BM+a0vnfeO3IL88NZ4al+LndGA&#10;YmQ9ADy3bUdeclECi1cgoHcJlaPsf4s+rhhCQiITZVurOGCQTqaTCZfhCMSUKQl9xOhugS0CQjaP&#10;RC6abG/vBRh/xTGTboWILud2jFYIUDYKZgJYxEblYgCEiNBpdod8qlwYDkhNSViRks2SQpDnIUil&#10;nC0cdHOXSs6u3GbLzi59K84UIKQbl7LTbwoMqRbyvdSE4ZzDUALR2wNjFwfGLg+MXfExsad8qf2E&#10;HeDAJz+YCb4o7OXheT6reb5jhl+esk+D3x4Q0YWeUxzAqyWQHuBywv4EESnMd4AGtaZfCB/U+u6X&#10;etOvak4fBCXzgOCcbZjHDap7UbSshgCCxQaz8bf1Ny4c+2A2zg9YTY2LqGUQG/f876H/EwOoE35w&#10;XqMBoe1Zse1sSYptZ0tObDtbUmLl7BMyk8pYXnXUdJMnFfJg0E3jnEIEt+UWVuoreSzc3qY4d6uz&#10;Wca5z0+/aM0sDhz8US11awDGD0wSLO5jQJLzmwGmg/ARYiTO5k4pRYXx+TIzz/81op+WliTlNy4/&#10;Hd/FLEatzXTPzPG1lvLcdIg8V1Uz7m/Zq9JQ6CYviBuJICHAOFrzAnwxN6tciVJh1Az0UknFoLKk&#10;+CPu1fl5NA4zSBI6PgOxOQx6gZemrZ1GJMRhaFAAG04diG+8QQFsOHUgvvEGBTDxaG4Qpr4C8del&#10;kZTrhOCodI4qzRhx0yqMT5mjcj3SxQ6HR1Q4nvJJTTiGwy4qHE9ZpiYcp8Y5lcvu8JDppk2aXCWP&#10;ax7p9y/ezS1yeqPBV8WU4EMndeY0/UgbXvoNtgYbFsF+1yHYuSPqN9gaXFsE+1Cyqz4h5zl6Blkl&#10;QUrLzt1cNrOr4qPxtNnzP0PYImHkroEjrLRzdE4eJd0LwtZLxoRqSsbqded1rlL3T+6GjESyMCK3&#10;o1Z5D/Fuq2vec9k/rYoH0eNZHZhWafyZd88a0+tFhzFFTlP9Oz2LkRCHRohJhANXx9Gl6Yhu+Dfg&#10;h2HGYxOhNE3KG/VWmZd0o7cvGiQ6Ku34ShO53W3EHj//03w9p5hLZ0FGnfSvJPniVRS1w9GETF4s&#10;MC1zt8PWxDp3+24byTRS+NztL220glGjexJLDcsTGu1fSJ0mpCPBcN1X18FKjs1IMDw0UMDhaO50&#10;18oy6+gy8lc1GhF2TwlG5Owju4zs8sTdjuFLSyYoYVb9gLR/4YtIjlo0jJp68FXq5vpcZhWgtuhG&#10;6BzU/A3nnlpqi66DzkE9YpOB8YKWsNQW3QWdg3rEZgLjoLI3mZar9i86cErc49iKyYFm/UPdc/+o&#10;wP3zRR/iZAnc7Q9UddOycVSM+YFMi8tG2idorIWxbIvJzThrPCrUCLL8zahxyzz5iL7OOPjsDdZT&#10;ZxB1z/1jkBg93G+aU/Qet7fnd4MMcPNOtlt2k86B12u0E0DI3wdkP3F4/R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BmvFp8DhUAAK8WAQAYAAAAZHJzL2RpYWdyYW1zL2xh&#10;eW91dDEueG1s7F3ZjttIsn2/wPyDoPdRSdRudPXAgMfAAG5PY9pz32mJVVKDWoZk2eX5+hvcMg+l&#10;SJK5uFh1xZfukmQGD0/GHknyl789H8LBtyCK96fj/XAyGg8HwXFz2u6Pj/fDf3/5+NfVcBAn/nHr&#10;h6djcD/8EcTDv/36l//5Zft4eBf6P05PyYfgYUBSjvE7+u5+uEuS87u7u3izCw5+PDqdgyP9+nCK&#10;Dn5CH6PHu23kfyf5h/DOG48Xd9u9/xj5h2EhxDcQcfD3x+Hg6bj/z1Pwj+398Ck6vjvsN9EpPj0k&#10;o83pcHd6eNhvguJ/fpSkp17fTe/yS7j7x3ETBX5MqN5H0el7/Ht02gRxPPw1u85kn4TB4Jsf3g+H&#10;d/lX2yDeVL/Z+MmnOMl/pb8HyY8z8XUuBA3O0f5+OJ+Px6mEu5Q9PCD2D+cPfuIXwumv307bIMw/&#10;nqXgczI4pD+kF0lLlZ9je9qUsPD3ybiAf47+CJLBeRduI1picf5zAbZyzET/GM/gPJ7BeaYG55m2&#10;OE+2GMDx5vkoF/L5KAmfEeNxtCm4Jw1I0j+J5vTbf0b5kqRfF38XqkLypIyJJ2SkBwohEx0hcxYI&#10;rYMAQuIagHgSSHpgCYQWRggpvq65mgULhBZKyKCzNACZSiDpgSUQWjkh5ApIbj+wTl8fC7K/705h&#10;UFrYVtpRdkTVyuLkRxj0Rld1CL0xgA7WGoOpDla1bhNGvQpWVTCNjRiTer9fRvze72d5k7bfrxhZ&#10;nvF9Jk4HR/9AKdpn+m+ZWnzzIxn7d7/5z3mONy/zq83u94jS3SwVFF9u91ERffzj/vDpGyXUaaoY&#10;fgtFroVy451/DopklxKy5nw5z10/nDZPh+CYZa6LuygI/YRy9ni3P8fDQfTua7g/U3qaZ4z+9k+6&#10;jDIMZicsEtPd6RTjhZf50f4B2KCI7D/v4/vhZjccnJMvWSZ7JMaGg4en44a+PybDwYnOF/znaZhf&#10;bSloc3mGaYGpcoaZPMPg8iSDhjOVa+WHj0UCTAn++RTvk6BMXn2qJ4rf/KgAuBitFgtPrAgdraBk&#10;zgFelJdOK0nYI6qOaNkvSThSlVMcvaG1SUCZso+iKNgfPp6OyR//Jakn0gFKerK/UlWkmsGPaJ2/&#10;BM8J5UCZKi2EruViCzlhcXjKIMlhjiZlzVfvO/0Lf5OkVUOhqxVJtJwZkBaS0nPVSEpPlF5SC0nf&#10;WSj5tbQSsBOrCWxncXn/kC9uEFa0fdkvzitYnHRRyho48xbFB8WirYpF07T3yWi9WsyEhqjtfc3Z&#10;e1qc5b7uBQx+s9uH2xb2Tj0EJ36jQQ7CEQ4Ej6EvPwq3lX9gfE8aH0LyyZy/6T1X6URH3mo9bc8R&#10;uzYmzp0VJH37yPMy28kSLoxdrH9nhUlUo7U3y3L8K2mss2elAbTlciHMuqXjn4j0xDwsI6y6qIyW&#10;knlbw+jeIAfh9FYKGZMgw0F+8XOsdDTONfjKHNg0jF1oMIc3aqmqLED1fZkdVOqItJ2qXap4ZRZ4&#10;WapM2Fpl0kGxMh9NZuuV8HLq5GXCViuTV1muNDg0WfbQogojxoPyVKMol/IPirwjrUv7vEMUkYJN&#10;cBvL+ZiPyQ25GS4OhPhZXlu3c2n8UgM4b7ZeswvIph+8OAA3n2a2dAUuPWNNsYqXCuBK5vIOsEwo&#10;6irPyUuWnmgztRkIXiAe1Bsaq3wN6kLdmp9vaCwwNm/grQL0+O0aWVOOkP4O/cyJYQvBG43ni6w4&#10;y0y7JgqzPYR0rtr3EMAozFyMqoeA0hgvJ9JmeydniwAdA6Ju4WYJfF0fBaX9JA7sEPBOCGG3IIH4&#10;K4cNXFKH0pySIFSoAUBDxoTLL5MSE0eOkqQjZyU1JEooyWmdvF4bzSrQSCVHI7dZ5Xid11RXeWAD&#10;WQpwbrNKT4s5VE2RdEjiWJVgswRWkNStkTel1JWzOpYzVpqEpVxPNrNihQG0xWKloWtCmmI1tVSN&#10;FQbQplMqzPVZ04RWzxoKA2glazrVi9iuB+3WKyNq64bJ9dxG+7QtIbhQeEz7yNgnKOpREzLKZAd9&#10;gpJtM7CKIZJDTCukz2nvCXlJrzdBYa+MjbPyytDcJUej20lORqrEiSVOhFpet24nQTEbGim07a0m&#10;KKrOj+p7dmqU7n3XnhqVs6GrDW5e+UtlMkXjc3GOl9riNhtNJq2mRh47NfL6qRE/NWqdQkytm139&#10;4EoGSoXDzzZ/XFUfDT0YdINQj07H/GCIjUQSGUqDEJ7tLr1CxhbKvCxAtljz0tLT6Y+sjDhDbUZk&#10;NF3mStsGzlAacKaxy0hyhrIA2XTFS2vgDKUBMu1NRt6Nzfh6t8jaQYO9o1dzWdjwRmnkFtnLajDv&#10;W3aJJnwpnA7vwBpUCmV14A6bcu+LaaxnPo1djrOg2DCN9dhpbHpzaT+NtU5QbVuN6CcwgLxcsxOt&#10;pRsEGAI0ERB9b3oeLLo5FqvgiAOLVSDwHa+CIwQWq2CHQOby9g5BVTOjadV2/i1YICV61VsTGjgw&#10;N0dxZAMDbAKKB1tNHlhBUMN5U2p1ccUqm1Gx0jChUnQL2PqSFQbQ5iuFtHrG0FxaQGOzdgENhQG0&#10;6ZS/I6meNBTWAlk9aSgMkBmShgYO0BY6nQxBGgoDaLPp1ETVUBpAUzWm6llDYQBtvqQeNWcFrKpJ&#10;14wRUmJjJbF6xkuSwFhJ6YlqGlxVTNxFsRQ1QRlNx4odGw0coaJKjkicy8biZDzW0C15rQpwbnuL&#10;psyhsgJzWkYpLxWlSQ0beYqbHBq0DKUBNrcNxpI4nZ044oFW/U6ciwcldJyQF2mQbXmMioe528uV&#10;x+hgNRGQu+l4FRwhsFgFRwgsVoHAd7wKjhBYrIIdAhlVMIBqGkPhEPriNH9KEJepIaNMgc5m3HiM&#10;0imKIxsWgc3t8GCmOB2psic2BWaFYX5yMwWqYjZbzxraH7B2KwWq2ZYv9JtAWl+gtiwrJWf/fwtU&#10;9spYW+SDoeRodEPFqQlrCmt8s4Wpatqr+p7dgZk+9Fd7B+ZM9dwOalfmj3ur7MCczuQ5XmoH5nQ0&#10;y7uADSNq+kcc4n4D5qvdgIl5J5OrSi9JWieyRjxImazKQ02y1crR4sSyZ2XisrD4lI6eldTQR0NJ&#10;Ljc70XP0XT68xJsq+quGEXGx4HdjNbCF2a5cwdFyobinNl2bmpwGxcllHJlyh4EM0M0W/Eo0UIfS&#10;ABxl9vyoooE6FAfg5lP+MTINzKE0AGfKHLoEALdYK0YODdShOEBHj8zhL7aBOhQH6GiCwc8cGrhD&#10;cYCu5E6r2d1vqI0zE798yhXqp9sYg9L6MJdExZOWG0zobYQ5NoA3+BpFDJncUIQzoQ0NFJzgDUU3&#10;E9YUoeMNB7amovhiazQ9pi4vC/WfdT1dZo/paKo72a3R6YuN+q3R1nWb7ewXfS3G4faVoy0CdFvd&#10;IEAX0A0CjOWaCGgBO568OkJgoQeOEFjogSMEFnpA9HWsB44QWOiBIwQWeuAIgYUeEPiO9cARAgs9&#10;cITAQg/sEMj+KvkV0V/VDAykQ6kivN29IJIFi4WwY0HspNBeB3GkIwDa1uAagPYatAVgsh+mfaGH&#10;KIQlQXXs0XN6uW1CbPOFFQbtS2VLn21fstIA2lyFrZ4xVNU22BKuoS+woTTANqWXIOjThsLaQKun&#10;DaUBtLmqh1xPGxoYYNOaNAjWUBhAm401RjSsMEBmqGwKaHN6ig+7ovWsoVcAbHpTBnGlKA1o40cC&#10;6emuBlGsKABG92bxS1Cvaipgk6UGaTKeYXonwbH0s9bJS5KMsZJYvnhJLqem3ooe5Mm5ClaxJB60&#10;bskRPXnN6dR0vDZ6+IECnOOhqSl1aOJAnZYrkwuB0qSKjSYrjcDJSwNsbmempsShmQM4PW8mrxXF&#10;AXOEjjWI9IxXDo2XBuAcj0xL6nRGpvSetbyD3N8f1N8fdPUyWRfdCLQkszLYtkuNIVsTAQULFxxg&#10;zOkGAUaCbhBY6IGjVbDQA6KvYz1whMBCDxwhsNADRwgs9IDAd6wHjhBY6IEjBBZ6YIdApmUWbpl0&#10;KFWEvkNrwYIo+LXXQRxptwxCjLY1iCMdAdA2hrYA2EodDxaNVahLlLVwwpU5rDSsmW6lTasqhOtZ&#10;Q+UH1m6mS6ssgutpQ5MF2m6mTWt2qyf6GWDNaZd21ndpMzd5uQkb087X26Vl21usKfJ5FGjVDTVo&#10;TVhTeLDbac6akKZwYG+3L6va8av6vrw99mIn8Ez5kvoZe7PrjIgsb6h9qZtdvdF61ur1uDP2bleK&#10;Ky+361g6N3LbTl4/h3meZgfOrsiQl4IepyMIaL8dQZj/tH1ZbLEl6a8mAIMHf5PcD8cmXhAlyYDL&#10;SmqYTKEkl0nJzFPcDdjAEVoJVKST1YwfWZplJpMZPfOdG2w3sKVAt5rMPVZcujY1Y0EUJ5dxZMod&#10;mjdwN12s+Yy8gTsUB+hoYfmlaOAOxQG6xXTMj/EbuENxgM6UO/RLgG4+p1jEKUoDdyiuio5figbu&#10;UBygm83mPLoG7lBcFR0vrsFm0aECuuV0zd+a3cAdigN086Xi7ucG7lAcoPMW4+wGqKvXLzVwh+IA&#10;Xal3WrP3/nblmK2U0bY7ShLQRDqCgJrmFkKDPVdzgj5PSWP4ZTMHQ7f0KiahAiWBQ7mlFMWENvQR&#10;QNstZScmtKFfA9oofN1MYmJCG/pioO0N5yS6/SXjO82Xq2mWaDXcaT5j7zSf93eaV1+3bpYI2O6g&#10;wxjVDQJ0990gQM/ZDQJ0Qt0gwMxQEwGpUMc7pxwhsNBERwgsNNERAgtNdITAQhNpATvWREcILDTR&#10;EQILTXSEwEITHSGw0ESir2NNdITAQhMdIbDQREcILDTREQILTSTwHWuiIwQWmugIgYUmOkJAYsSu&#10;Ts0szQ6BHHVSlDeFQFqcqmK/s9oJCxa6YLcQYlewtiqIIx0B0HYJrgFoewTXALSVoC0AdpCABwsn&#10;YNIjZwVB922yXvMjPHYiyEqTsOim6Jni5t70lFdTfFYcgJst861OV/PFes7QWi7Ate9bCmwoDbBR&#10;s9djpdUTh9IusPHi6olDcQDOkDi0cgCnt/lBEIfSANt06ZloHEoDbKYah+IAnCFx6J0AnN7OB0Ec&#10;SkNs8zWvIukZ1baF0gCbKXEoDsGZmSp6VQCnt+1BEIfSABvtPzHROJQG2EyJQ3EATk/jZHaIhYpE&#10;x3qkhNMPXpIExkpKT3Slabyk76yAVH5LARLKyJsrHlPCxgGJB72j5CiLUiy6BqJQHKAbrxb8lp8G&#10;tlAcoHO8Ec6UO3SQgE4vFsilQHHA3WTJb29qoA6lATjH++BMqUMXCej0ooGkDsUBdYTOSO1QHKBz&#10;vA/OlDv0koBOLyBI7lAccDdV3F+VnrHGPaE0AOd4G1xJnc42uHn/CJqHj9c7jIrqtx/d3g9tOUC3&#10;odkQc7QKaH3dIMCcSxMBBfuOm8OOEGDo7YYDC010xIGFJjpCYKGJtIAda6IjBBaa6AiBhSY6QmCh&#10;iY4QWGgi0dexJjpCYKGJjhBYaKIjBBaa6AiBhSYS+I410RECC010hMBCEx0hIDFiZKKZodghkGUn&#10;RXlTCKTFqSr2o1snLFjogt1CiJ60tiqIIx0B0HYJrgFoewTXALSVoC0Atv2MBwsnAN0i6u8qHuaV&#10;cN0nVhy0sm5ogEvt3Sl/h009c2iCwNwNTXDT5i5/h3g9c+g7gLkbGuGmvV2v/bBIWCs6PWBudjsz&#10;3PFyzj8fol7l0FkDcf0Mt3YygbWPZI3V24YZB0p6vTNc9spYxeKTcsnR6JbGtya0KWLADU1uTVhT&#10;+P9bGtqa0Kbw/m93Xqu6RVjj+3T3I02l/+5vdoOjn75fIn2QAj0tSTx8bjg4J19+nOmX42kbDAeb&#10;Iz0Uq5wIh/6P01PymX4ojpYekXx9nPwIg09fw/zQ8phvfvQpToqXmux+85/Lx/fsfqeSJn+Wm9i4&#10;8fUpDIPk70f/axhs89+yNx5l8+uqpNMpLlFk18A+Vo8yVc1n1Mk3dyfPxatY6CL9wyDJSKG/vzx/&#10;+vKv9+H+8Vg8iS5MtbN6O3W8889BcUi0f9wl76PoRNHy+RAe43fR/XCXJOd3d3fxZhcc/Hh0OgdH&#10;+o2W5uAn9DF6vDs9POw3wYfT5ukQHJM7bzxe3EVB6Cf70zHe7c8x9YXefQ331OApXzq+/VMw7W//&#10;HOy3z+nS5TSOR2KHh/iNlj17lF7xW34JhZDsQ3YZze+jCX/zo0dFm6p4qtpILHH+YpuSm/zIDIWn&#10;ePSasfCvF0dCoM6fIpVdI7xoJ/useKAjPdnp8tXurRUkqleQMHi4Cf2oW+XoYq2w2VqvQonxkWb6&#10;wXjb1KueoyD+50PhRuMgfLhwpIXXi57IRZbuMP1Q+pVof/h4OiZ//LewSYpe+XV/9j8PBwefTDn9&#10;q/Q0Qk6ms9Ivl3720jsuCu3dP6DfX6r9/sPTcXM/JO+f95AfE4oF2QKWfl2es5Ao6tVKKIhP4X6b&#10;ecv3m015bNWTU0wo/JAI8xAbhFdoHRsaXHjy/P642Z2i/w0iurjsmpLyxLauPtiQyBdw8qUagIOu&#10;KOA2oPBQCeSF/oG3u74TwtiSXoP1Kj3GpZdPr1uYT/nBuRnWxpLsgY05rl1qqUX6UGRmuQ0zadpa&#10;ba4xZWkUzttma/RPO83WFmPOHy3Ic+R+hxwEXWv0eD/c7umvcn6TW+uRsiTzYNxna7ZmXhfHXzoa&#10;K7I1up+qz9bIz1Gqn2Ubma+BYNEiDNSt8mvw9+2y+TeZrdGdirn2VrK1BdWy5SPiL4J74TWNsrVK&#10;KOiztZ9RkvfZ2vCy1npD2Vp+R5Z2trag1yOozDXN1qgX3jZbo3/abbZWPhi56o9WfbZW1K19b61d&#10;NFZla+WzJhsqd6752vfWst5rn629RFGftUyyih26aEu2ll1SLaty/xa9tUoo6LO1PltLX1mjGK64&#10;q8XfULaW77DSztbo3nGluabZGtVebbM1+qedZmvLGVc9LtOBQtbT73tr/SS0HC6NR/qT0GU5S+qz&#10;tb63VkwuaJ6WjTHSBKkyiHp1k9AlW8suqZb9CdlaJRT02VqfrfXZWljZtbXMtnVrZ2sreg2FylzT&#10;bI1ynbbZGv3TTrO1VbknotJboycf9tla1tPo960NrXprq3KW1Gdrfbb25rK1FVvL0qtsle7fordW&#10;CQV9ttZna322Vs3W8nfS1WRr2U9yY2jhbvIvPgQPv/6fAAAAAP//AwBQSwMECgAAAAAAAAAhAKxE&#10;SgQyRwAAMkcAABQAAABkcnMvbWVkaWEvaW1hZ2UxLnBuZ4lQTkcNChoKAAAADUlIRFIAAAHzAAAC&#10;vQgCAAAAv9cSnQAAAAFzUkdCAK7OHOkAAEbsSURBVHhe7Z1dkBRV2ue7aARFAT8GRWihBXQcxa8Z&#10;ZWgGGIeZQebdi71YL4C9WCM2wg252QsNiN01Ym+M3YDgvdiLVyKM2Aj3YoD3DeZidmcUmBnGAaJb&#10;kfHrRUUFbBEb/P4E+e79dz/jmWNmVlVWd1Z11VO/DKKjyDp5znl+z1P/PPmck5mlgYGB/v7+DjYI&#10;QAACEGh9At3d3TKiZMre09PT+hZhAQQgAIG2JtDX12fKPq6tMWA8BCAAAY8EUPZ8Xj1/cPCb3+Qr&#10;SikIQAACY0wAZa/ogIsfD575/eDX/9jxzT+Xzh8YY1/RPAQgAIF8BFD2LE6DX3ecfW7w5D91nPyn&#10;0tn9Jf2XDQIQgEDrEEDZI18Nnu84d2Dwm193aJB+Zkfp4set40d6CgEIQODvBFD2YRYX+gdP/3bw&#10;5D92nP5N6fwhAgQCEIBASxNob2W/+HnHmWcHT/6vjlP/p3Tu5dLg6Zb2JZ2HAAQgYATaUtml4Gf3&#10;D5763x3S9LN/KUnf2SAAAQg4ItBmyj68eHForcuZ35cuHHPkR0yBAAQg0G559u8uXix1nCcEIAAB&#10;CDgm4HrMzuJFx5GLaRCAQHkCHpWdxYtEPAQgUAcCFy5c+Oabb06dOnX69OnBwUG1cPbsWf1XO7/+&#10;+mv7oE3fqmQd2q+hSl9PBLtwbPDcXzvOHyxklcvguCs7xn2vNG5mR+d0fRj6xwYBCLQrAYn4p59+&#10;evnll19yySXS8S+//LKrq+v9998/fPjwhOFt/vz548aNO3/+vL794IMPrr766lmzZolWqVRqGLPw&#10;RDAXyq7FLedeHjz/ymhWuQx2jO/o7JKIl0rXdHRKx7s6SuMb5g8aggAEmpzAxYsX1UNpt0brEusT&#10;J058+OGHl1122ZEjR6T1kyZN+vGPfxxE/OOPP37++X133HH7DTfcYOUbY52LZz1q8aIEfaSLFwfH&#10;TR8cP79jwk87Lvv3HZf/59Lk/1aa9B9KE+/vmHBPR2c3st6YQKQVCLQKAWm6tjAGv+aaa04Ob1Jt&#10;E27Lz9h21VVXTZ48+fjxEw0es4cOtGaePSxePP3bnIsXB0uXDnZ2D05Y3HHpv+2Y9B87Jv/30uX/&#10;qXTZv+uYeF/H+HkdSrywQQACEMhNwEbi5Qbjlo6/6qohYYkVP3f1oy3YUtkYLV5UGv3cgTyP6BpU&#10;amUoS67Uij5M7yhdOlpUHA8BCEDgWwLKsH/xxRdKryvPHrIxEvSvvvrq0ksvVTZGn3/wgx90dnaO&#10;STamFZRdixf1oK5zf63wiK7vzHaWrhya82SDAAQgUBABU+fPhzdNjZ4Z3q6//vp333337bfflrJf&#10;ccUVc+bM0cTp3LlzJ06cOFZJmFaYQdXiRWVdzr9WOn8w4Z1otnPq8MIVZjsLil+qgQAEyhDQipfn&#10;nntO62Gk4FJ5qbkKasB+6NAhjdy1ZkY7NV86ffpYDiubewZVixf//uTFIVkfHPe9wfG3ZM12LmS2&#10;k18iBAol8PdpwEKrLbayMeikVsJoobqUXTpusj68ae60pKnTixcHz549p6Uyxdo54tqaKRvz7eLF&#10;Di16UWa8s2soS65V5EqUs0EAArkJ6DYZyZDyBhcuXJQKXXfddVOmTMmc61PJTz75ZFznuMlXTLYc&#10;QthOnznz9VdfXbh48Zqrrx4/PnsFsBLNx48fP3/+wowZ12s1yCeffqrpQtUg4Zs6daoyzrppR3v0&#10;X5WRBk6dMkWyaE1ogvGLL7+8ZLhmrTlRYX2lTk6YOPHsmTPKfmj9+OWXX3HJhEtOn/5m/PhLbKdK&#10;XjF58qRJl3304Uf6XBo3TjWorU8+/WTw4uC5c+e0IkWJkdyoaiioTMu+ffvuueceJWHCYYcPH9GY&#10;XQaqXQEU5+7u2TVUWnTRMGbvfOSRRxQBuogouonc9UnHB7Ug/fWOiwMd42eVJiwuTVxWuuSu0vg5&#10;w5mWKbkroiAEINBx7P33//CHP3x98uQVk68Y39n53rFjfb29umVGC67TdKSV/f3v/u53v5PI3jRv&#10;XiigtdvPPPNMb1/ftO9pu2bcuM70se+9956WbF9zzdXS930vvDB3zpyPPvro6WeeOfjGG93dN06Z&#10;MlnavWPHjqNHj06ffv0XX3y+/ZlnNOuoNLQmFVWb1gu+8sqrzz3fd+1115344IP9L+xXh/Vh586d&#10;EsqLFy+88MJ+/b3yyiv/8uzufS/smzJl6pmzp98+9LYSIDffdLOq3fXnP7/04ks3zrlRJ4x3+9/9&#10;/dNP6ywybdq0egycBUr5FvVc7eqvzYvKCp0XdfuS/jt+fOett9766aefDJ2cJkzQKVO6qjL63MgZ&#10;1GPHjomYOtYEyq4bgkqTOjpndHTOGlp9WPrbKZ3fKAQgUCsB/bC3bdt21513/uQnP5HGSZWVFD53&#10;/ryGt5r3S9em/RLuQxp5Hj4yd+6cMNodGBiQsGr0+4tf/MKEOLFJrZ5++unZ3d133HGHxoW6rX7y&#10;lCn6cOnEiQcOvKa7MTV61SHvHj3682XLrrvuWvVEa0V6e/vOnDmrhtSuFpBoUeDnn33es3ChhsM3&#10;33yTVpJowP7iiy/e99Ofzps3TxcBGsh///vf14HHBt7/N7/6hxnXXz9j5kydMKZfP336ddOnfW/a&#10;y6+8ct2112oQ/f7AwLXTpi1ZsqQesi5DbIGjGIqqrgw0fapLCj1HQHBkmnbqK3VYm77VV/prC2Yq&#10;rIys1bl5ygdlb8317HlMpAwE2oyAxol/2b176pVX/vCHP4xNv33+fKleORhDazw06zf9OkmqldH9&#10;8e+9d0yDa+WOy63F1nhV4vZuf79UTIfc86MfSdj0Yf7827q7u//yl2c16n/99TduvukmiZ1VK829&#10;72f3vfX2W7v37LFqpXqXXTZJJW+77bbZs4eSGMqojCuV7G7PmTNnBkM6ddEwfBen/sy/7bbxnUM5&#10;nK4bunoW9ezevee1117/+quvf/SjHzXA4RJrwdK55NqhbVpX18zZs2fpr3bKKAm9hsy2KT9jdzaN&#10;yTZmDY+JtTQKAccEJLIff/RR9+zZiZS6xMhG0JmbjpIA3XPPvQcPHtThKqNxn3IIU6+cqtGniWx6&#10;k/4uXPhjJUZ+/etfv/HGQbX47dC+9LOf3acchc4xZ8+eueWWW8Kx5y9cUMbm/uXLn3/ueW223+66&#10;V3PpKwP1KiwfPHPm9JHDh998661nn3325KlToc4F996r8fLOP/xB4/1ykwH18LidmeK/1sqY3JSU&#10;7aB6mE2dEIDAWBGIx4nv9Pf/adef/vinP/X29Sqnka3sQ7mFoQyJ8sh/feklldGUoJLXHYMduggo&#10;p+wqJtVeuWqlcg7bfrPt//3udxr7W/3KTtx1111K7itX8x29Hq5QyeglSxb/8Y9//Nd/PTCcvs/x&#10;QJWSVp5cPHnqm5OaPTh5ajA62aj1GTNnfPXVl/397zQMuORbxuq5MUoWKZmus5q6pfyVnhGmy50m&#10;EXfG7A2LBxqCQH0JaKHIhAkTNYMampk5Y8b0667XGHnSpMvLJaDPnzunk4FGzXff/cM3Xn/jpZde&#10;khxfpVm4ki3myx6zS/KVSp51w6zVq1cv/+UvX33llddef/3v7XZ1Tbz00knJJYB/y+0sWrTo3nvv&#10;VZr+rbfeypOv0GGXTZp0++3zf/jDu3/xy19obUxoSCch2fWz+3725z//+cSJD+rL99vabTG7lrer&#10;Y1J2XfRI0zV7rDWRDXvyV1VLUfaqiCgAgdYgoNnLO++6U6tE3n33qPVYeq0EurTPsjE2s5cwRvOr&#10;WtihnT/4wS1a4LF7z25Niuq/nePGXbj4t4eMayhq+fSwffnFFy/s32/LEJXgVuJZz0mJCwwNxb87&#10;HNdJws4Tkr+f//znmjLdvv2Zkye/jsW9NG5oeXip9B1d0trGoQOHEyBXTp0qSdW1iD5/9tnnR955&#10;547bb+9ZtFBpbl0HJDpZV7eZiA/1dXiLP9S13ZyVj72ya6bb7tmtsMkYuTZdQMem7dSZM12ywkVl&#10;TlIUg0DzE1De+d5779mxc4dG0PoVKHehhYZKUl8cfhHEb3/7f595Znv8W1BWQcPeEyeOa9SpGb/v&#10;f/+W7tk36imGSt1oEKrljEoySL415/nP//IvOi8EAsrdKy//yiuvKBGhhYCXXXppSKlrncz77w+o&#10;hhPHPwiHqH6db7QEUz9PVaKc+Ipf/Wr27O44R6TOHB/QgacGBt5XJdbWl199efzE8a+++OLo0fc+&#10;/PAjXZFoeH7m9GmN0H//9O+14F090YTq3XffraS/xF0p/sbkQ7S2R1YMtT5+vD4rl6UPYtuY1quG&#10;4tjfqaT4UMaqckdvvvnmGTNmvPrqq1o6GpfUkGThwoWJC7r9+/frrB4X01ou3V9QlQUFIOCAgJRF&#10;K82PHHlncPDiJRMmSC6vnXat0ujSoN7eXqUR9FsISYMPTnzw5ttvaTisdR5aX/jll1/pKK3rUA39&#10;/f0XBy9q7YrWomiM/NFHHy5ZvCTOm7/zzjsH33xTmq6foX6hSq8bPR0oBVc9nePGa2CuGU51SQ9X&#10;GTh+XNcEUvMbuv527+Gnn34mEdfCGOvP8RMn9KxzXR+olVk33KA1+DpQs6a660rf6r7PcZ2d+laf&#10;teRGCzVPnTo59cqrbp9/myRVZzJpuoRVeSStuWzAbGpQ8ACzkevWywVqEz03Jo+ym4JrhC7VTpgk&#10;92vFbtipR6wdOHAgUUahXKfb0hwIASY4JtAArWlAE410kM4NOhfaZY3lmrQ+x85n+q+uMHTOCLfR&#10;WsdUWPvDOk4V1iGSeyNjy9vDaUDf6uRavxNPcz83JuVJodFAQOqshzYkvtQKrTi5pmKJAhqMIOuN&#10;/G3QVsMJlH2ISgMm9BrQRCN5KrmkFZmfffaZlvEMrSL9+GOlCnR1ImmWRusrXc0k+qP90lOlpOwt&#10;qUp/aRZaFxBGRgkJXSppFY2KaWvY4pmxz7PndJspuEboidOdTphiapXIDYk8jE65upktZxMUg0Br&#10;EsixcLA1DWt8r02d7Q4Ae5HpTTfd9Oabb2rIKKXWtMHQA3C+u0n0JU0ap+vxNUpJ6Q4vzVgou6CT&#10;hI30VadqsztU9VX0NLE62teMyq40n25jS2xCLNXWdZD2J3hokseG7ekBu45KXDrVkSVVQwACrU8g&#10;MQuqK35JvJ5/IMs0Cs98oWniwkVT0Bqem7KP1dYyyi5BtwdfaCo18WwjG7anB+zSdHt3OBsEIACB&#10;nAQSi1s0hNcaoTA/XK6ScJTS9JIjJYHDg3r0lZIwGrnrr7bGrNNrRmWv7AAlWOIpUyusYbtm1RMH&#10;Kg+T5z6InP6mGAQg4J7A0M1Uw5uEWMlxDdWVirnxxhuVYxnW7rKJLw3blVtXSl2ZAz02WWv8Q95Y&#10;B+rcoG9tS99SUA+qrafsojD0YNFvl1gZFJ0GE2vbdQ2l02Y9kFEnBCDgnoD011bCaDGoxoh5JoqV&#10;RpaIa2W2lCcsD7UFNsrPaKcUX1tj8sPNqOw66em5P4lN76mKg0nJmcrj8fhRRO6jEAMhAIFiCejm&#10;I2mxFDk8lWF4zF52GZK+lZrr4ZRKr78+/KCFsA4y0bE8J4nR29KMyp7HKg3JlXAvV5KVjnkYUgYC&#10;EMhPQGtaNNw+dSr5YDUt31DOwE4A+qunoSnPbmtp8ldeeMlWVXaBKLfuhZWOhUcJFUKgfQgkZlDN&#10;cEuqKBOgl0NptXugoRlRrXbX49rDK/SUKNZdtRq26/EMdmCYMrWaM+svHG8LK3u5pS+sdCw8SqgQ&#10;Am1CQIl1ZWDSS85tAK7njt15552aBdWoXJOregesnr6m8toZJ4eVK9akq+5psrG8lrHrZKDyttlD&#10;IuvNsxmfGzP0gpfp0xOWC1z67QECt3v37kTJpUuXsiSm3nFD/RBwScAWxlR9xZ2tYlQxnQnKqY0K&#10;2Fdh2G6Crp2ZLyAshGdTP11AcxfhjVPhQ+ZLYTKZIuuFhAiVQKA9CZiASJfjkbUGkdoTMjP29BgN&#10;7UMy3QqERZP6b5D1cAKwV2M3Jv/ewtmY9gw7rIYABOpHwF6QZLc96jHIWvsovbb/6vnDysPoW31Q&#10;UsXG9fosEdd+rVjX+ncV01/larQIWzOreiaK9utwLYVUVcq8K0XTvuvZBVQzy+U2YaqfX6kZAhBo&#10;ZwKSY+mylt7pITDaNDaXFiv3opyBnsCu/RJrqbakXE/+sqG9nvklQVd2QeVVQDVI7pVe17FSeWUg&#10;NLqXptu7XlWVvdy13lszjtlR9np7nfohAIFMAno2gDZbwmjpFL0zRJJthSXK2qkCs2fP1l+Jvv4r&#10;+dbzTsIrlvRBo3hbCmmFNUifOXNmY5IwwahmVHZiDgIQgMCYEJCma9wtNVfrlorRKkblUiznbje6&#10;m+7rGScqoOeaqIDE3R7Pa4dobK4y+itxVy5eBexB4paFb4xdKHtjONMKBCDQAgSUQtF4XDItsZaO&#10;S6a1UF26rHyL/qsBuBZV24vxZIyWNuqxX9p0a6QKWAre3jqrJxOoEml6vIBSQ3utgGwMBZS9MZxp&#10;BQIQaAECGlNLtSXWlmq3nLg+6LnqtjJdeyTWtl8JFnugoxXWXxXTpkXbKqzEuhQ/fkqMTgla/N6Y&#10;YfvYr2e3SeT8Phep+Cm+SsonjtVURv7aKAkBCEAgTSCn/jY4e17VU030HtSqfaUABCAAAQjkIdDU&#10;dyrlMYAyEIAABCBQjgB5dmIDAhCAgDcCKLs3j2IPBCAAgbFXdt3x9fLLLx84cCBxc6lWEekrrSTV&#10;Zn7S3V/aeejQoZrcpkrS5VWPLVlNvxS7psopDAEIQKAJCYy9smttjJZ/ap3QwYMHtbBfmitMkl3d&#10;lavVoPqglTNaGfrh8KZ7ulRSe1RM/7UHH0v6rZjx1efwlf6rWwlUwL7ValM7f+gkoQ9qWspuLeq/&#10;9ggI/Vef1WITeosuQQACEMhDYOyV3VRVI2utVpT+2pBcz623MbvZoBG99FpCrFu8VEBKrdOAjtJb&#10;rfXQBsm07bTCWgdpzyew/6pO/VeXBRLrV199VUepvERcteluAhVQQyqsk4Fa0c4XX3xR5VH2PNFD&#10;GQhAoDkJNIWy67auO+64w27xCu8fiXlJfPWSWbtD1zYN53V3r/Zr02vz7H4B03GdDyTcYQiv9e8q&#10;qcG+HuIjvbavdBZRDbprQIfoIsBOG7pDQX/VitrSFUNzOoxeQQACEKhKoCmUXeNojZql6bp9y4bt&#10;0t+461Lbt956y9ImiU1fKd8ScvQ6XKJs9/4Grdexqtx0XOWl6Sqjo6Tj+qCmJfR2A5TyQjzevWrQ&#10;UAACEGhyAk10D6qpahhuS2cl09qjTUqtYbX+SohVQCospR5+2+zQENvyNhq5292nyqXYi07sVlWb&#10;KdVn7bQHbNpLPFRMx2oUr53ao0rsafpWZ5O7je5BAAIQSBNopXtQLYViaqusuuQ7kSrRThXQuwfz&#10;eDquza4MSLzk4UYZCECg+Qm00j2oyrRUftuGEuU5ZV2OiWtTHiaR9ml+z9FDCEAAAlUJdD7yyCPK&#10;S9xwww1Vi9apwP79+zUMf/7555X+fu2115RF0V+9Yko59+eee05pFn3QszT1kHs9Yk3vMdHgfd++&#10;fZoO1aZHqWm5i3bqDeJdXV3qoWrTbKoO1F9Lr9uKFz0rWV9JyvW0NtUmQdfyGz11c9q0aYzZ6+RZ&#10;qoUABBpMQAv/LCk99jOoEnQJrgRdIi451t977rlHPZPsSnMXL14sQbd8S1gAo2/vuusuW86o7Mqt&#10;t94a8MkqLYXUf2WhatbfhQsXWnpdqfalS5faBKn2z58/P66wwQ6gOQhAAAL1IzD2yi551VpyLUyU&#10;fOuzpjGl1xJiCXpY4iK9liLbXKg2zXOGmVWptr3oxDapuWpTckZ/dVSoTWP2eNGLzhn2ytr6kaVm&#10;CEAAAmNFYOyVXetSJMfKq9jT7m+++WZJvFIrEl+bNZWO6ytJv61mkVjb4hZ91ldaC6/y4RxgtSnz&#10;rkNUg1am61sJvb0Ey2rTfu1Rwl2f4/WRY+UD2oUABCBQLIGxX/U4SnuUjdH9qNJxrXocZVUcDgEI&#10;QKClCbTS2pjKoDXoVsYcWW/pcKTzEIBAsQTGPhtTrD3UBgEIQAACKDsxAAEIQMAbAZTdm0exBwIQ&#10;gADKTgxAAAIQ8EYAZffmUeyBAAQggLITAxCAAAS8EUDZvXkUeyAAAQig7MQABCAAAW8EUHZvHsUe&#10;CEAAAig7MQABCEDAGwGU3ZtHsQcCEIAAyk4MQAACEPBGAGX35lHsgQAEIICyEwMQgAAEvBFA2b15&#10;FHsgAAEIoOzEAAQgAAFvBFB2bx7FHghAAAIoOzEAAQhAwBsBlN2bR7EHAhCAAMpODEAAAhDwRgBl&#10;9+ZR7IEABCCAshMDEIAABLwRQNm9eRR7IAABCKDsxAAEIAABbwRQdm8exR4IQAACKDsxAAEIQMAb&#10;AZTdm0exBwIQgADKTgxAAAIQ8EYAZffmUeyBAAQggLITAxCAAAS8EUDZvXkUeyAAAQig7MQABCAA&#10;AW8EUHZvHsUeCEAAAig7MQABCEDAGwGU3ZtHsQcCEIAAyk4MQAACEPBGAGX35lHsgQAEIICyEwMQ&#10;gAAEvBFA2b15FHsgAAEIoOwFxMCRI0dK0bZ169YKlVpBHZIoo6O0f8WKFTk7ZOXDFiq0/fPmzUvX&#10;Y4X37t2rr+LPoeSaNWtC31RDXH/82cpnfhv6n66/Qseswtgi9aQchwTtuBvWugzUznQNMZYEvVBJ&#10;pu8MS2KL61e7aZ9u2LBBO0OFmbhUJphp5dOb+StzKxcDoXCiQKISc3HCZOtGotGYQBxa5XwR4GRG&#10;UWjRuGVu6R9Izt8FxYwAyj7aSNAvYe7cuXEtq1atyhTWuMy2bdsSDT/22GP5u6JG1UpcXn2wn9PK&#10;lSvXr19/+PDhxC/Wvt2yZcvixYvDgQ8++GD+RmsqqQ6ofFy/GXjo0KFyIhVbtGnTplj1amq6MYXV&#10;w/yn4XJdWrduXYVzWGVD1Hq5GLAD0wXSOq5iiUrSjeooGRv2y7OZ9eTHrhab3Ln5bWnekgMDA729&#10;vYNsIyKwZ88ec60+hAr0X2lrufpCKMQFQj33339/no5YJaGkyWh8oJ1sEgXiykM3pPWh2MMPP6z9&#10;qi2uSgUyLdJOtVKht4KgMla/fa6AJS5sNNSZqiiswzF8HVLu8LjD5YzKbDGzFQNorAQ2zS22SGXS&#10;uMxrwU2J8pVtt8Kxi83qgMIMjHsVDgn+DSOS2C9WLNRjpsWRowI60CoxEyoEbSIOg3cSkZPf41VD&#10;os0LSMwl6doYsweJG8mHzZs3m3jFA2HF1tq1a6tWF4+prZ6aNvvJ2TZnzhzTjrA99dRT+hxGRhs3&#10;btR/n3jiibiM/eqqDtlq6lVc2CCofl1Za3Cq5ipgmTVrVjj22LFj+tzd3T3iphtwoMm9fkIjbkte&#10;MyeOIPPw5JNP6sBwbtBnRaBiIMShXSGpgFqxHgq+9TlxvSi/yDuZfdDOHTt2qMD27duDmapHF16h&#10;2lrNVw/txFDrgZSviQDKXhOuZOGdO3dqlxIgNdWi37OCO6Rf9PvR1W6s1FVr0+H6yemiuFxJ/X70&#10;M7ZfrHKmql+nn/Sv0cZKI04IVO2njRztFGInm3KbGIqATgMySn/1Oc/ZsWoH6lfAEhQzZswYcROm&#10;mzq8VpXUgVJGISp3YLkCjz76qJrbtWtX3GeL4cwY2Ldvn7566KGHRmxj+kBFozqfSGAWWD9VGQGU&#10;fVSRkIhRm7uzrbJc6teiY22eysZQNeXZ7deozdrKTOvbCF2j9ccff1wqkHn6sROARKrCNF0FQJZy&#10;rWCy6bVqUCvxZU1l6DofxIPEkXlIRiWm5tL16MwXl6kMYcmSJXFh1VZBWzP7nMBl6haSJHaIndvC&#10;ljmUtguFCueDcgXskMRUh3aqDzrHpGePjx49qvLx5VSmXTbICFs6hx5/K4yqpNizxcgixPdRKPvY&#10;+NcGpJaE0ZW1NKKm0Z+lX7SZOpSb1JJESuD0w0vkYWKb7av6TaXasDScisrh1o9fJU3mQoJIO0c/&#10;S1knB6uroz/9yEHNcGmiPiiQ6peXS7hAV4rNYHWdAqNJqkXZR+WIRMbQcp2W4qiaJrbBsgY40uWa&#10;BuxxjzX+Ci2mf5k2TlcnK1/vS1/UhxEsV0jMg6XPH3bhIksr129Nm8wZPQm67RzxKSc9AZv2dGJG&#10;t/JVRWKeNqc2dXV1hXYDLssy67/pC6l4QluezXScDQIqZOfLFbBDMq/wLFeWuNC00bqN3CtsiRnU&#10;NJnErGb+q7dR/Tjb+2CUfVT+X758uY5PXMZqelo7q17DWtLTphZHGes6fMRzceqD5UzKTaONGJDl&#10;91WzFL/CNJ3qt8zvggUL9Fe2SN00fjcytc5hjLi3oznQ9Ney0mEzozIvxVTeznaVb30o1yUdbhMt&#10;5cQ9FEjklyzvt2zZsnTNIS8XZ+HNIzZby9ZaBFD2Uflr9erVOl6D5fAT0gdJksml/tqtHJmjpLA0&#10;QnnwdCfshpFy42gNaePh1Yjn4kK7Nty2zElRm9llNduQ0JbopDdTxrBmQ+gsy5RJpqjuFVhPCIMg&#10;tXKcrSopd7Vk5/URX6tZnjqeh7Q5nnCqsAJKasddssgsd7WRjgELUZ2B4pyYReYI1vMUCJyqqhNg&#10;PfsoF8AmZsCMeLimDsuKw7W8vg1Xr/atdSCxNNjG4JkLxkOdCe9mrhYvV0l6f3q9s3Wswnr2zPCK&#10;j4pTImZRIqcRF86sLbG4PuGsUa5nT7eYuYg+s5VETzKXNiXuckh406oNoZIZSCpQ7iaAzBbTwBM2&#10;xtme9GLzdLgmVtOG2qyecosXg6XpJjJ/bqxnH6UKhcNZz179nJezhEZAifjWf0MOwa5ny+VbVKyc&#10;TNslc+YSAh0lR5ouxL+0nJnfcnbZNFpOqysX0/jRkv5x5t0+x6PIUIksCvdq2U4xDMnoka3bKcSQ&#10;/JVoNjUhzfHq8sx6DIit98/fUCipFhPBI2Ix8HQBdalydiusZYr7kwg2U+2WyJKNgKqbQ0oas/f3&#10;9/f09LgxCUMgAAEItCeBvr4+W7tBnr09AwCrIQABzwRQds/exTYIQKA9CaDs7el3rIYABDwTQNk9&#10;exfbIACB9iSAsren37EaAhDwTABl9+xdbIMABNqTAMrenn7HaghAwDMBlN2zd7ENAhBoTwIoe3v6&#10;HashAAHPBFB2z97FNghAoD0JoOzt6XeshgAEPBNA2T17F9sgAIH2JICy18vven56eP1j5vPZQ8NW&#10;LDzwT4/YTj+Z3Z7zXtOr46yexDb6l1lXfnB8vWim6k2bpj1xKRGrjL0eXTXmOSHrGZZ5AiPx8tV6&#10;dLvxdcrwlniEZ+PJFNUiyl4Uye/UIwm2d9vbVu49pfqqweqjXuXUnbpwqXOlsbjb666aebN3Pde0&#10;VXgZS031jG1hRWC5B7uPbcc8tY6yF+9NDUb0Pp345ZB6jrb+m36ktU4ACvHMVygU1a34TQv2c4pP&#10;OSNoRY9x1+O5R/ks+BG0mz4k8fpNwziy988V0h9VYo/Or/A+8Vobil/WYU9j13uRGO3WirENy6Ps&#10;9XJ6/LZJ/eDT77m3F6rpdQ2Z76WsR7fC+/mscksdxFKYeLFfnAcIahIfFXJEOkVZ4US+yArYlrg6&#10;saxO+ih761vY8nOo8C5sy4yFfJc1EV+7xKmzGIj6bIhCf9JJs2C7umo1h3ccmtWh8kDAiqm8XczF&#10;fatgb3hPS/wSwRhX+mrM+p+Abx0ODcXZv0AmHGi2BPMTTcRk0jxjF4f4Uc02ttAlS8wqv6MpmYcA&#10;yp6HUm1l7KXGGltVSIvrJ6ECei9SIwe/9rrUnC9OSghxhdSB6gwvUNWH8AtXc3FbUrFQp5kfsOoo&#10;UxAdkmgo/9SCvWq1q6urNm91dKjD8XWMXnKUGPjb+6FsS9CTFWZ7uQsvWR0qT7xQtNZ+qry9ITbQ&#10;Vj9jXGooxiXdDEkPO4XkfHmT6gkHysD4NKCvwnlLrcdk0om+2MWZ79IaAQEOyUkAZc8JqoZiGhrb&#10;hbN+gTbYSYx07GVy0oIKl+32iwpbLCjxQDg9Ikt0VA0lKtm5c2ceYyxNFL+escJR9sLPRLbHrA41&#10;iIkKmGgePXpUf+PXhNoZTm/40t/4zZ/pa534fBAjsgugxYsX57EulJEvJElxi0KdePF0yGhlJnzM&#10;wAr9DIdbSMh96qS9XzQkW8q9CDtti50dTaOtnwGjib4RNv0Nr0VVH2Rj/lYS76e1JuyNhrt27bJe&#10;WQwH/6otkYxPHuFbe7OjvcH80KFD8XtlGzmyqSkwWr0wyl4XD1q+NQx8FPHxiMnGWRW0oC59+rbS&#10;jRs35qlfP0s7M1XN6qqk6WnI9tjPW79h/Q3ia+O73bt36++iRYv0VxwSQ3KrJzFOzNNbKxMPEnMe&#10;dezYsdCiddVewRoUSnIZJkjsTGwm2FbutdShQHy4KZqdvUa/qYfqp+oMJzO7arHumf6GoYNMyK+h&#10;4RW7ZnjwrxqSOeZW4xPGLuJmlyb79u0LpoUT5OrVq7VTb+UcvdXUkJMAyp4T1EiKSelsRGO/fxvD&#10;hvF7kDzTI/1m4qF94o318VqCUG0YLtmPLXOLZ1DtVcX6BeaZZtSJx37hNeVD41FhhfUP0gj7NkhD&#10;6Lw6aRcoxqfCeSVxSWEjyvzZG2vRrh4as9kLKke5ma/F2c4QcZ2WBrRNxXKm3WrtjzmupvNT3LFa&#10;m6P8yAig7CPjVttRNlyqoL+1VTeK0jZ6iuWsgrRpxBeuwUewJEPKEi/tsPNQGEWG85OlOGJFFqhw&#10;Osy/NDAeUWYSyhSjWbNmqXDi/KfW8ycuRuGNmg/VKTkspjK5jAfCsYFK2lReWZgz516ui9Z6yPaE&#10;QUZ6AVjNRnJAEQRQ9iIopurQYDMeF9tny5CaXMabjej1OyxwtVw5qzZv3hy+ssnGJ5980vaEmbHE&#10;sVJMmzawxEX+TSvKZVSoVlckmQNwXRyEa/y4cp0O7aIhpwap8nJaZgPbYHu8tmTBggX6KswEqq3E&#10;qD82wRJZS5cuzQ+hwJJhxtKyHDr3iJuuwAJVWx1k3bMFV+EqUF4IjrCTlmW9tSUmFXJ2ON16g+/M&#10;yNnP9i2m83xvb29Ca/jvaAiENGUiquIJw0xlj6etMrMxifxD5U6aHGdu4cD0BbuNsi2zkdl/q9YG&#10;uaakiWk07dH+eJoh1BOG8OmVJFZJZto608xypoXRd3zFkKn4YbyZ9ldcSbqhCm4ybsF3+hxftZh1&#10;8YRnqDy/jXFgpF0c+6JczzOda9XaV/FIPOFfC5iYQNxKAmmw1PiHb2Mvp6+WRvPT41iJuSRdG2P2&#10;4k/qNipPiKaCu9ZlG8X37FuhCTXHCaL49xby4KGkfoG19t/yLaEGiU5oLiTx7VuxsvlkjdMTalU5&#10;pZA+92RmA9STWM4S5w/5K96jkolK4i7FFo3SQeHSIX9CXK3HE6HqZ2yXpDOelo+D0E4w1uFwEWb/&#10;rToJXM7MROuqJ+dFZ2zCCFapjhJ7mxxekrorVdfT09MmBmMmBPITsGx1gWqev2lKQmAEBPr6+iz3&#10;yJh9BPQ4BAIQgEBTE0DZm9o9dG7MCWRmpce8V3QAApUJoOxECATKEtDEQK2zC9CEQDMQQNmbwQv0&#10;AQIQgECRBFD2ImlSFwQgAIFmIICyN4MX6AMEIACBIgmg7EXSpC4IQAACzUAAZW8GL9AHCEAAAkUS&#10;QNmLpEldEIAABJqBAMreDF6gDxCAAASKJICyF0mTuiAAAQg0AwGUvRm8QB8gAAEIFEkAZS+SJnVB&#10;AAIQaAYCKHszeIE+QAACECiSAMpeJE3qggAEINAMBFD2ZvACfYAABCBQJAGUvUia1AUBCECgGQig&#10;7M3gBfoAAQhAoEgCKHuRNKkLAhCAQDMQQNmbwQv0AQIQgECRBFD2ImlSFwQgAIFmIICyN4MX6AME&#10;IACBIgmg7EXSpC4IQAACzUAAZW8GL9AHCEAAAkUSQNmLpEldEIAABJqBAMreDF6gDxCAAASKJICy&#10;F0mTuiAAAQg0AwGUvRm8QB8gAAEIFEkAZS+SJnVBAAIQaAYCKHszeIE+QAACECiSAMpeJE3qggAE&#10;INAMBFD2ZvACfYAABCBQJAGUvUia1AUBCECgGQig7M3gBfoAAQhAoEgCKHuRNKkLAhCAQDMQQNmb&#10;wQv0AQIQgECRBFD2ImlSFwQgAIFmIICyN4MXnPfhyJEjpeEtYefevXu1c8WKFcXaP2/ePFWrRout&#10;1mqzPm/durVq5SpjVtfDxqqtU6DNCaDsbR4AjTB/zpw5999/v1pKCOLmzZu188EHH2xEJwpqY8mS&#10;JXlq2rBhw6pVq0LJHTt26HyT50DKQKAQAih7IRippAoBk+/du3fH5Xbu3Kn/rly5slh8hw4dGhwc&#10;1Omk2GrtUiBPnbpcWLdunUoePnxYPdE2d+5cfZbc5zmcMhAYPQGUffQMqaE6AZPvTZs2haJKa0js&#10;bCwfNlNP20I6xZI5StpIGe0rHatDLDEStlCJSiYk2PYkqlV5ay5Um1O4q1q7bds2lVm/fn04u9g5&#10;7Mknn6x6LAUgUAgBlL0QjFRSnYCJuImytt7eXv2NUzHSWWl9qEjj3DhXroSGDYS1LV68WF8lEiPl&#10;8vWqVsfG1YY+2M5QrWl9OUvsUkB6XdXUXbt2qcwDDzwQSkribdhe9VgKQKAQAih7IRippDoBE3HL&#10;rWuzAeyCBQvsvxo4S/j27Nlj6QsTwY0bN8b1hm+1c2BgQH+ls1Ze2/bt29OdUGbfrgyszJYtW1Qm&#10;kdkPlZj4JnS/umFlSiTSQXbOqNO87og7yYFeCaDsXj3bdHZZQsbyEhI4E9wgf/39/dqvYbjlTCSy&#10;obBZosIaqger7LOG25VTKJbZf+KJJ+xA9UH1qOlYYdeuXWvfPvTQQ/p77NixpmNHhyBQIwGUvUZg&#10;FB8FAVNVDYotEx2PnUcwmLWZSdUTJ98TvbNq4+FzhZnVWbNmjcK45KEJi5TMSfSkwLaoCgIJAig7&#10;IdE4AiblyrBbJjqkYoLkhcUkljwxNaywxbnvzPWIpuOxyI7gFFIroGXLlukQO3vZZtcodh5ig0AD&#10;CKDsDYBME38jYAkZpVA0pRmnYrRz6dKl+rtmzRorqvx4/jWCSqc8/PDDCQW3etLVqmkpbLFrIhO3&#10;XNncqcwMKfvly5drj2V72CDQCAKaidIYKkxD8QECdSUQljlqMjPRUHpIa0N4m00Ns6B2VOYaFfvK&#10;mgiVp6sNM7H2VShp86vpjoU+JH6QOjzRmXDNke5eKFxXvFTe5gQk5pJ0bYzZG3H6pI1AIOTW41SM&#10;favUSry8XT/RCiNrjdNNiMNWbk1holoVi2diC3HNokWL7NwTOpzoni4pqmaWCukJlUDACJSk7lqW&#10;0NPTAxEIQAACEGhpAn19fd3d3TKBMXtL+5HOQwACEMgggLITFhCAAAS8EUDZvXkUeyAAAQig7MQA&#10;BCAAAW8EUHZvHsUeCEAAAig7MQABCEDAGwGU3ZtHsQcCEIAAyk4MQAACEPBGAGX35lHsgQAEIICy&#10;EwMQgAAEvBFA2b15FHsgAAEIoOzEAAQgAAFvBFB2bx7FHghAAAIoOzEAAQhAwBsBlN2bR7EHAhCA&#10;AMpODEAAAhDwRgBl9+ZR7IEABCCAshMDEIAABLwRQNm9eRR7IAABCKDsxAAEIAABbwRQdm8exR4I&#10;QAACKDsxAAEIQMAbAZTdm0exBwIQgADKTgxAAAIQ8EYAZffmUeyBAAQggLITAxCAAAS8EUDZvXkU&#10;eyAAAQig7MQABCAAAW8EUHZvHsUeCEAAAig7MQABCEDAGwGU3ZtHsQcCEIAAyk4MQAACEPBGAGX3&#10;5lHsgQAEIICyEwMQgAAEvBFA2b15FHsgAAEIoOzEQM0E9u7dWxreVqxYUfPB+Q5Ys2ZNKLhhw4Yj&#10;R47kOU4lrWPz5s3LU15l0pVbJfHhaj30Z+vWrTI/Z+XliiUqiY3VIaJqVoy+oVH2k8NblwDK3rq+&#10;G8ueb9myZXBw8LHHHpMOFt4PCV+6zsyd6WKHDx9Wxw4dOjSaXqmGWG3nzJnT3d1tOvvUU08tXrx4&#10;NJVXPVbNqQPaHn/88aqFKQCBTAIoO4ExcgLSuP7+/jCEj8ebGudKi+OhffivPuhb+8qGw2GIavt3&#10;7969adOmuFtz587VTlNbu1BQJTqpqOkK1w02+FWxRE9svx24bt06VR63JYv01erVq+Oda9eu3bx5&#10;s6p64oknrHXrs3XJ/qrzdp6zr8y6YGniOiAP9GXLluW8WMlTG2XaigDK3lbuLszYVatWmXiZ0tkQ&#10;Xh/CYHnfvn367549e7Rfg1B9XrBgQdz8+vXr7asgXr29vTpKg27V+fDDD8eFbaftMb07evSo1Fan&#10;lu3btyfOASGPYYNfFUv0RDVojx2obqjyUENIgKjmhKouXbpUom+26DRjw+pMoOq8vhKTgYEBs0j/&#10;TVhUwRPhZKAy1hwbBGolgLLXSozyQwRMytPStnz5ctu/cuXKBKmNGzdqfyyjViAkH0yCpYaVET/w&#10;wAPbtm2TyGYWMxmtnDBRQyqTOYjWwFynEG36NtGTrq4uifsI3F/VokSdCSAjaJFDIICyEwMFEwiJ&#10;CNW7ZMmSWED1OZH6UBmlsEM2RucDOySdjdFOlbQzwa5duyxbks7GqH6rrYJVml+Ne6JDwvBc2m1f&#10;aZPKl6tErVsr1iUzIW2avipnkZkZ+mmf6zcjXbCPqa7pCQwNTDT86enpafqu0sEWI6BktMa59Zhv&#10;lDSPco608SiViw8Jpca3TottQqCvr89GG4zZ28TjY2CmEuv1kHVZ0lqybtOtjz766Bj4gCbblQDK&#10;3q6er7/dzP4ZYyVkwjRy/anTAgSGCKDsxAEEIAABbwRQdm8exR4IQAACKDsxAAEIQMAbAZTdm0ex&#10;BwIQgADKTgxAAAIQ8EYAZffmUeyBAAQggLITAxCAAAS8EUDZvXkUeyAAAQig7MQABCAAAW8EUHZv&#10;HsUeCEAAAig7MQABCEDAGwGU3ZtHsQcCEIAAyk4MQAACEPBGAGX35lHsgQAEIICyEwMQgAAEvBFA&#10;2b15FHsgAAEIoOzEAAQgAAFvBFB2bx7FHghAAAIoOzEAAQhAwBsBlN2bR7EHAhCAAMpODEAAAhDw&#10;RgBl9+ZR7IEABCBQGhgY6O/v7+npaVoWF9//H4MD/7Npu0fHIAABCJQjUJrxX8bN/K8N49PX19fd&#10;3a3mGLM3jDkNQQACEGgQAZS9QaBpBgIQgEDDCKDsDUNNQxCAAAQaRABlbxBomoEABCDQMAItMIPa&#10;MBY0BAEIQKClCTCD2tLuo/MQgAAEKhEgG0N8QAACEPBGAGX35lHsgQAEIICyEwMQgAAEvBFA2b15&#10;FHsgAAEIoOzEAAQgAAFvBFB2bx7FHghAAAIoOzEAAQhAwBsBlN2bR7EHAhCAAMpODEAAAhDwRgBl&#10;9+ZR7IEABCCAshMDEIAABLwRQNm9eRR7IAABCKDsxAAEIAABbwRQdm8exR4IQAACKDsxAAEIQMAb&#10;AZTdm0exBwIQgADKTgxAAAIQ8EYAZffmUeyBAAQggLITAxCAAAS8EUDZvXkUeyAAAQig7MQABCAA&#10;AW8EUHZvHsUeCEAAAig7MQABCEDAGwGU3ZtHsQcCEIAAyk4MQAACEPBGAGX35lHsgQAEIICyEwMQ&#10;gAAEvBFA2b15FHsgAAEIoOzEAAQgAAFvBFB2bx7FHghAAAIoOzEAAQhAwBsBlN2bR7EHAhCAAMpO&#10;DEAAAhDwRgBl9+ZR7IEABCCAshMDEIAABLwRQNm9eRR7IAABCKDsxAAEIAABbwRQdm8exR4IQAAC&#10;KDsxAAEIQMAbAZTdm0exBwIQgADKTgxAAAIQ8EYAZffmUeyBAAQggLITAxCAAAS8EUDZvXkUeyAA&#10;AQig7MQABCAAAW8EUHZvHsUeCEAAAig7MQABCEDAGwGU3ZtHsQcCEIAAyk4MQAACEPBGAGX35lHs&#10;gQAEIICyEwMQgAAEvBFA2b15FHsgAAEIoOzEAAQgAAFvBFB2bx7FHghAAAIoOzEAAQhAwBsBlN2b&#10;R7EHAhCAAMpODEAAAhDwRgBl9+ZR7IEABCCAshMDEIAABLwRQNm9eRR7IAABCKDsxAAEIAABbwRQ&#10;dm8exR4IQAACKDsxAAEIQMAbAZTdm0exBwIQgADKTgxAAAIQ8EYAZffmUeyBAAQggLITAxCAAAS8&#10;EUDZvXkUeyAAAQig7MQABCAAAW8EUHZvHsUeCEAAAig7MQABCEDAGwGU3ZtHsQcCEIAAyk4MQAAC&#10;EPBGAGX35lHsgQAEIICyEwMQgAAEvBFA2b15FHsgAAEIoOzEAAQgAAFvBFB2bx7FHghAAAIoOzEA&#10;AQhAwBsBlN2bR7EHAhCAAMpODEAAAhDwRgBl9+ZR7IEABCCAshMDtRFYsWJFKbVpZ221ZJWeN2+e&#10;Kt67d+/oq1INqq1qPUeOHIlNWbNmTdVDKACBliCAsreEm5q9kzt27JBEjrKXhw8fHmUN4XDJetXa&#10;tm7dOnfu3LjFTZs2yQrtL6ob1AOBsSKAso8V+dZuV7o5GG0mkRs2bBiNVVbf4sWLR1NJ/mMfe+wx&#10;Fd6yZUuw4+HhbeXKlfkroSQEmpMAyt6cfmmxXj3++OPqcX9/fwv12wb1sY4/Mby1kAl0FQLlCKDs&#10;xEbxBJTTUD5EGXPLYsf5a30Oqe1EXtvy7Mp9hw7pIiAUTqfyQ/0qE7611Lmpth1bLrti1xmVc+vW&#10;pbCFqqyVRCrfisXzBPHhcTf0WSVlXaBhR+lvosWYRvF+okbHBAYGBnp7e+Mraz5DoAKB+++/Xz+H&#10;zGzM+vXr7cDE7yVkPBJ5bRVTbaEt+zbUbA3FmwqEwqoz/avUt+n0epxvie1K1JCwyEoqOVPOFuve&#10;nj17rKTVFszJzPIHPunOJyDEjWZ2jBCFQCYBibkkXVsHyk6I1EQgLbhBhkI9tichqdI17QzqHLQv&#10;ofsmZFJMFZawxknwuM5EEyoZdFOH2Emiql1p/Y0rSRxuXQrabeocemjngGCL/TfofjjbxaeBqj00&#10;YhW6VNVACrQbAZS93TxemL2Zyh4PvU3F4vG1tZ0Y5IZxbhDHeMxuopberHBCZNO25VT2cGAs8fEJ&#10;Kd2N2FLrnlWSuOBIX51YYdN6OytkSnYaL8peWOy2QUVB2cmzZwoIO6sQSKQItm/fXhXZoUOHVGbG&#10;jBmhZFdXlz5nppLzTMbOmTOnaqM5C6iqILhPPfWUHaUk+Lp16yrUYANzJce1CYhEOXSp6prLzGqV&#10;ZNf60Zx9phgEKhBA2QmPBhGw+cahDOC327Fjx/QxU6C7u7v1VTpFHq9dKXx20c40Ydu5c6c+Z47r&#10;rczq1av1d/PmzRoo6cODDz4Yji130VBhTafMsdNDaDFzLqFB3qKZFieAsre4A1un+yZ8Qf4kZKtW&#10;rdKepUuXpo1YtGiRdqpAkG+tfgnLTkwfNbwNC040vq71DiMdkljcYms3y10KbNu2LdFPdUMKrvub&#10;du3apa/iBZTLly/XnnjFTp57YhP1h6uH1nEyPW0aAsygtkHyrUgTM9fGJBpQdKfz7CEZHcd+hbUx&#10;6XUpedbGxDl9ayiexswzHA6Jpsxcf2JGIZSJJ3utlfRPPLE2Jp1Az5zDIM9eZPh6r4s8e9OcWtup&#10;I0q1x3otzUon6MOQWYmXOB2hAy1Tb5sGyDaPapsJbviv3V9qW5zZjw9X+YR2WyWhA2vXro17GzcX&#10;6nnggQfsc/rKI0waWwEdrgrDgZkfRCNMveoD2ZjKuPi2AoGSxuyarerp6QETBMaWgD3sJXO0O7Yd&#10;o3UItAqBvr4+m6Miz94qLvPcT7snU7KezsB4NhvbIFA3Aih73dBScW4CR48eVVnlRnhsS25mFIRA&#10;JQJkY4gPCEAAAk4IkI1x4kjMgAAEIJAmQDaGqIAABCDgjQDK7s2j2AMBCEAAZScGIAABCHgjgLJ7&#10;8yj2QAACEEDZiQEIQAAC3gig7N48ij0QgAAEUHZiAAIQgIA3Aii7N49iDwQgAAGUnRiAAAQg4I0A&#10;yu7No9gDAQhAAGUnBiAAAQh4I4Cye/Mo9kAAAhBA2YkBCEAAAt4IoOzePIo9EIAABFB2YgACEICA&#10;NwIouzePYg8EIAABlJ0YgAAEIOCNAMruzaPYAwEIQABlJwYgAAEIeCOAsnvzKPZAAAIQQNmJAQhA&#10;AALeCKDs3jyKPRCAAARQdmIAAhCAgDcCKLs3j2IPBCAAAZSdGIAABCDgjQDK7s2j2AMBCEAAZScG&#10;IAABCHgjgLJ78yj2QAACEEDZiQEIQAAC3gig7N48ij0QgAAEUHZiAAIQgIA3Aii7N49iDwQgAAGU&#10;nRiAAAQg4I0Ayu7No9gDAQhAAGUnBiAAAQh4I4Cye/Mo9kAAAhBA2YkBCEAAAt4IoOzePIo9EIAA&#10;BFB2YgACEICANwIouzePYg8EIAABlJ0YgAAEIOCNAMruzaPYAwEIQABlJwYgAAEIeCOAsnvzKPZA&#10;AAIQQNmJAQhAAALeCKDs3jyKPRCAAARQdmIAAhCAgDcCKLs3j2IPBCAAAZSdGIAABCDgjQDK7s2j&#10;2AMBCEAAZScGIAABCHgjgLJ78yj2QAACEEDZiQEIQAAC3gig7N48ij0QgAAEUHZiAAIQgIA3Aii7&#10;N49iDwQgAAGUnRiAAAQg4I0Ayu7No9gDAQhAAGUnBiAAAQh4I4Cye/Mo9kAAAhBA2YkBCEAAAt4I&#10;oOzePIo9EIAABFB2YgACEICANwIouzePYg8EIAABlJ0YgAAEIOCNAMruzaPYAwEIQABlJwYgAAEI&#10;eCOAsnvzKPZAAAIQQNmJAQhAAALeCKDs3jyKPRCAAARQdmIAAhCAgDcCKLs3j2IPBCAAAZSdGIAA&#10;BCDgjQDK7s2j2AMBCEAAZScGIAABCHgjgLJ78yj2QAACEEDZiQEIQAAC3gig7N48ij0QgAAEUHZi&#10;AAIQgIA3Aii7N49iDwQgAAGUnRiAAAQg4I0Ayu7No9gDAQhAAGUnBiAAAQh4I4Cye/Mo9kAAAhBA&#10;2YkBCEAAAt4IoOzePIo9EIAABFB2YgACEICANwIouzePYg8EIAABlJ0YgAAEIOCNAMruzaPYAwEI&#10;QABlJwYgAAEIeCOAsnvzKPZAAAIQQNmJAQhAAALeCKDs3jyKPRCAAARQdmIAAhCAgDcCKLs3j2IP&#10;BCAAAZSdGIAABCDgjQDK7s2j2AMBCEAAZScGIAABCHgjgLJ78yj2QAACEEDZiQEIQAAC3gig7N48&#10;ij0QgAAEUHZiAAIQgIA3Aii7N49iDwQgAAGUnRiAAAQg4I0Ayu7No9gDAQhAAGUnBiAAAQh4I4Cy&#10;e/Mo9kAAAhBA2YkBCEAAAt4IoOzePIo9EIAABFB2YgACEICANwIouzePYg8EIAABlJ0YgAAEIOCN&#10;AMruzaPYAwEIQABlJwYgAAEIeCOAsnvzKPZAAAIQQNmJAQhAAALeCKDs3jyKPRCAAARQdmIAAhCA&#10;gDcCKLs3j2IPBCAAAZSdGIAABCDgjQDK7s2j2AMBCEAAZScGIAABCHgjgLJ78yj2QAACEEDZiQEI&#10;QAAC3gig7N48ij0QgAAEUHZiAAIQgIA3Aii7N49iDwQgAAGUnRiAAAQg4I0Ayu7No9gDAQhAAGUn&#10;BiAAAQh4I4Cye/Mo9kAAAhBA2YkBCEAAAt4IoOzePIo9EIAABFB2YgACEICANwIouzePYg8EIAAB&#10;lJ0YgAAEIOCNAMruzaPYAwEIQABlJwYgAAEIeCOAsnvzKPZAAAIQQNmJAQhAAALeCKDs3jyKPRCA&#10;AARQdmIAAhCAgDcCKLs3j2IPBCAAAZSdGIAABCDgjQDK7s2j2AMBCEAAZScGIAABCHgjgLJ78yj2&#10;QAACEEDZiQEIQAAC3gig7N48ij0QgAAEUHZiAAIQgIA3Aii7N49iDwQgAAGUnRiAAAQg4I0Ayu7N&#10;o9gDAQhAAGUnBiAAAQh4I4Cye/Mo9kAAAhBA2YkBCEAAAt4IoOzePIo9EIAABFB2YgACEICANwIo&#10;uzePYg8EIAABlJ0YgAAEIOCNAMruzaPYAwEIQABlJwYgAAEIeCOAsnvzKPZAAAIQQNmJAQhAAALe&#10;CKDs3jyKPRCAAARQdmIAAhCAgDcCKLs3j2IPBCAAAZSdGIAABCDgjQDK7s2j2AMBCEAAZScGIAAB&#10;CHgjgLJ78yj2QAACEEDZiQEIQAAC3gig7N48ij0QgAAEUHZiAAIQgIA3Aii7N49iDwQgAAGUnRiA&#10;AAQg4I0Ayu7No9gDAQhAAGUnBiAAAQh4I4Cye/Mo9kAAAhBA2YkBCEAAAt4IoOzePIo9EIAABFB2&#10;YgACEICANwIouzePYg8EIAABlJ0YgAAEIOCNAMruzaPYAwEIQABlJwYgAAEIeCOAsnvzKPZAAAIQ&#10;QNmJAQhAAALeCKDs3jyKPRCAAARQdmIAAhCAgDcCKLs3j2IPBCAAAZSdGIAABCDgjQDK7s2j2AMB&#10;CEAAZScGIAABCHgjgLJ78yj2QAACEEDZiQEIQAAC3gig7N48ij0QgAAEUHZiAAIQgIA3Aii7N49i&#10;DwQgAAGUnRiAAAQg4I0Ayu7No9gDAQhAAGUnBiAAAQh4I4Cye/Mo9kAAAhBA2YkBCEAAAt4IoOze&#10;PIo9EIAABFB2YgACEICANwIouzePYg8EIAABlJ0YgAAEIOCNAMruzaPYAwEIQABlJwYgAAEIeCOA&#10;snvzKPZAAAIQQNmJAQhAAALeCKDs3jyKPRCAAARQdmIAAhCAgDcCKLs3j2IPBCAAAZSdGIAABCDg&#10;jQDK7s2j2AMBCEAAZScGIAABCHgjgLJ78yj2QAACEEDZiQEIQAAC3gig7N48ij0QgAAEUHZiAAIQ&#10;gIA3Aii7N49iDwQgAAGUnRiAAAQg4I0Ayu7No9gDAQhAAGUnBiAAAQh4I4Cye/Mo9kAAAhBA2YkB&#10;CEAAAt4IoOzePIo9EIAABFB2YgACEICANwIouzePYg8EIAABlJ0YgAAEIOCNAMruzaPYAwEIQABl&#10;JwYgAAEIeCOAsnvzKPZAAAIQQNmJAQhAAALeCKDs3jyKPRCAAARQdmIAAhCAgDcCKLs3j2IPBCAA&#10;AZSdGIAABCDgjQDK7s2j2AMBCEAAZScGIAABCHgjgLJ78yj2QAACEEDZiQEIQAAC3gig7N48ij0Q&#10;gAAEUHZiAAIQgIA3Aii7N49iDwQgAAGUnRiAAAQg4I0Ayu7No9gDAQhAAGUnBiAAAQh4I4Cye/Mo&#10;9kAAAhBA2YkBCEAAAt4IoOzePIo9EIAABFB2YgACEICANwIouzePYg8EIAABlJ0YgAAEIOCNAMru&#10;zaPYAwEIQABlJwYgAAEIeCOAsnvzKPZAAAIQQNmJAQhAAALeCKDs3jyKPRCAAARQdmIAAhCAgDcC&#10;KLs3j2IPBCAAAZSdGIAABCDgjQDK7s2j2AMBCEAAZScGIAABCHgjgLJ78yj2QAACEEDZiQEIQAAC&#10;3gig7N48ij0QgAAEUHZiAAIQgIA3Aii7N49iDwQgAAGUnRiAAAQg4I0Ayu7No9gDAQhAAGUnBiAA&#10;AQh4I4Cye/Mo9kAAAhBA2YkBCEAAAt4IoOzePIo9EIAABFB2YgACEICANwIouzePYg8EIAABlJ0Y&#10;gAAEIOCNAMruzaPYAwEIQABlJwYgAAEIeCOAsnvzKPZAAAIQQNmJAQhAAALeCKDs3jyKPRCAAARQ&#10;dmIAAhCAgDcCKLs3j2IPBCAAAZSdGIAABCDgjQDK7s2j2AMBCEAAZScGIAABCHgjgLJ78yj2QAAC&#10;EEDZiQEIQAAC3gig7N48ij0QgAAEUHZiAAIQgIA3Aii7N49iDwQgAAGUnRiAAAQg4I0Ayu7No9gD&#10;AQhAAGUnBiAAAQh4I4Cye/Mo9kAAAhBA2YkBCEAAAt4IoOzePIo9EIAABFB2YgACEICANwIouzeP&#10;Yg8EIAABlJ0YgAAEIOCNAMruzaPYAwEIQABlJwYgAAEIeCOAsnvzKPZAAAIQQNmJAQhAAALeCKDs&#10;3jyKPRCAAARQdmIAAhCAgDcCKLs3j2IPBCAAAZSdGIAABCDgjQDK7s2j2AMBCEAAZScGIAABCHgj&#10;gLJ78yj2QAACEEDZiQEIQAAC3gig7N48ij0QgAAEUHZiAAIQgIA3Aii7N49iDwQgAAGUnRiAAAQg&#10;4I0Ayu7No9gDAQhAAGUnBiAAAQh4I4Cye/Mo9kAAAhBA2YkBCEAAAt4IoOzePIo9EIAABFB2YgAC&#10;EICANwIouzePYg8EIAABlJ0YgAAEIOCNAMruzaPYAwEIQKA0MDDQ398PCAhAAAIQcECgu7tbVvx/&#10;NH+LN8foYcwAAAAASUVORK5CYIJQSwECLQAUAAYACAAAACEAw107pGkBAACoBAAAEwAAAAAAAAAA&#10;AAAAAAAAAAAAW0NvbnRlbnRfVHlwZXNdLnhtbFBLAQItABQABgAIAAAAIQA4/SH/1gAAAJQBAAAL&#10;AAAAAAAAAAAAAAAAAJoBAABfcmVscy8ucmVsc1BLAQItABQABgAIAAAAIQC9Lw0BAQsAAFQ3AAAW&#10;AAAAAAAAAAAAAAAAAJkCAABkcnMvZGlhZ3JhbXMvZGF0YTEueG1sUEsBAi0AFAAGAAgAAAAhAFVQ&#10;1PImAwAA9QcAAA4AAAAAAAAAAAAAAAAAzg0AAGRycy9lMm9Eb2MueG1sUEsBAi0AFAAGAAgAAAAh&#10;AH6sX8Y3AQAA6gMAABkAAAAAAAAAAAAAAAAAIBEAAGRycy9fcmVscy9lMm9Eb2MueG1sLnJlbHNQ&#10;SwECLQAUAAYACAAAACEAP0oyqOAAAAAKAQAADwAAAAAAAAAAAAAAAACOEgAAZHJzL2Rvd25yZXYu&#10;eG1sUEsBAi0AFAAGAAgAAAAhANG49BR6BgAA4C0AABkAAAAAAAAAAAAAAAAAmxMAAGRycy9kaWFn&#10;cmFtcy9kcmF3aW5nMS54bWxQSwECLQAUAAYACAAAACEAOJyzxRUFAAArUQAAGAAAAAAAAAAAAAAA&#10;AABMGgAAZHJzL2RpYWdyYW1zL2NvbG9yczEueG1sUEsBAi0AFAAGAAgAAAAhAFnLpJrbAwAADVEA&#10;ABwAAAAAAAAAAAAAAAAAlx8AAGRycy9kaWFncmFtcy9xdWlja1N0eWxlMS54bWxQSwECLQAUAAYA&#10;CAAAACEAZrxafA4VAACvFgEAGAAAAAAAAAAAAAAAAACsIwAAZHJzL2RpYWdyYW1zL2xheW91dDEu&#10;eG1sUEsBAi0ACgAAAAAAAAAhAKxESgQyRwAAMkcAABQAAAAAAAAAAAAAAAAA8DgAAGRycy9tZWRp&#10;YS9pbWFnZTEucG5nUEsFBgAAAAALAAsA3QIAAFS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7" o:spid="_x0000_s1027" type="#_x0000_t75" style="position:absolute;left:-421;top:10234;width:106035;height:612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Tt5F&#10;GsQAAADaAAAADwAAAGRycy9kb3ducmV2LnhtbESPQWsCMRSE7wX/Q3iCt5qtSm1XoxSxKKUgVaHX&#10;x+a52XbzsiRxd/vvTaHQ4zAz3zDLdW9r0ZIPlWMFD+MMBHHhdMWlgvPp9f4JRIjIGmvHpOCHAqxX&#10;g7sl5tp1/EHtMZYiQTjkqMDE2ORShsKQxTB2DXHyLs5bjEn6UmqPXYLbWk6y7FFarDgtGGxoY6j4&#10;Pl6tgtn2a+rn5rDbHWa2fXtvys/iuVNqNOxfFiAi9fE//NfeawVz+L2SboBc3QAAAP//AwBQSwEC&#10;LQAUAAYACAAAACEAtoM4kv4AAADhAQAAEwAAAAAAAAAAAAAAAAAAAAAAW0NvbnRlbnRfVHlwZXNd&#10;LnhtbFBLAQItABQABgAIAAAAIQA4/SH/1gAAAJQBAAALAAAAAAAAAAAAAAAAAC8BAABfcmVscy8u&#10;cmVsc1BLAQItABQABgAIAAAAIQAzLwWeQQAAADkAAAAOAAAAAAAAAAAAAAAAAC4CAABkcnMvZTJv&#10;RG9jLnhtbFBLAQItABQABgAIAAAAIQBO3kUaxAAAANoAAAAPAAAAAAAAAAAAAAAAAJsCAABkcnMv&#10;ZG93bnJldi54bWxQSwUGAAAAAAQABADzAAAAjAMAAAAA&#10;">
                  <v:imagedata r:id="rId24" o:title=""/>
                  <o:lock v:ext="edit" aspectratio="f"/>
                </v:shape>
                <v:shape id="Picture 10" o:spid="_x0000_s1028" type="#_x0000_t75" style="position:absolute;left:60960;top:5094;width:21432;height:30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sYzvHAAAA2wAAAA8AAABkcnMvZG93bnJldi54bWxEj0FrwkAQhe8F/8MyQi9FN3ooJbpKtZRa&#10;K9iqCN6G7DSJZmdDdtX47zuHgrcZ3pv3vhlPW1epCzWh9Gxg0E9AEWfelpwb2G3fey+gQkS2WHkm&#10;AzcKMJ10HsaYWn/lH7psYq4khEOKBooY61TrkBXkMPR9TSzar28cRlmbXNsGrxLuKj1MkmftsGRp&#10;KLCmeUHZaXN2Bt4WK3t+Oh6+BjT82K9vn8vvmV0a89htX0egIrXxbv6/XljBF3r5RQbQk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8sYzvHAAAA2wAAAA8AAAAAAAAAAAAA&#10;AAAAnwIAAGRycy9kb3ducmV2LnhtbFBLBQYAAAAABAAEAPcAAACTAwAAAAA=&#10;" stroked="t" strokecolor="black [3213]" strokeweight="1pt">
                  <v:imagedata r:id="rId25" o:title=""/>
                  <v:path arrowok="t"/>
                </v:shape>
              </v:group>
            </w:pict>
          </mc:Fallback>
        </mc:AlternateContent>
      </w:r>
    </w:p>
    <w:p w14:paraId="662837DF" w14:textId="1BF39D10" w:rsidR="00F0704C" w:rsidRPr="00E76330" w:rsidRDefault="00F0704C" w:rsidP="00F0704C">
      <w:pPr>
        <w:ind w:left="567" w:hanging="141"/>
        <w:rPr>
          <w:rFonts w:ascii="EYInterstate Light" w:hAnsi="EYInterstate Light"/>
        </w:rPr>
      </w:pPr>
    </w:p>
    <w:p w14:paraId="2FF46085" w14:textId="3A03A2DF" w:rsidR="00F0704C" w:rsidRPr="00E76330" w:rsidRDefault="00F0704C" w:rsidP="00F0704C">
      <w:pPr>
        <w:ind w:left="567" w:hanging="141"/>
        <w:rPr>
          <w:rFonts w:ascii="EYInterstate Light" w:hAnsi="EYInterstate Light"/>
        </w:rPr>
      </w:pPr>
    </w:p>
    <w:p w14:paraId="4D27A77B" w14:textId="73DD17B1" w:rsidR="00F0704C" w:rsidRPr="00E76330" w:rsidRDefault="00F0704C" w:rsidP="00F0704C">
      <w:pPr>
        <w:ind w:left="567" w:hanging="141"/>
        <w:rPr>
          <w:rFonts w:ascii="EYInterstate Light" w:hAnsi="EYInterstate Light"/>
        </w:rPr>
      </w:pPr>
    </w:p>
    <w:p w14:paraId="0550F95F" w14:textId="77777777" w:rsidR="00F0704C" w:rsidRPr="00E76330" w:rsidRDefault="00F0704C" w:rsidP="00F0704C">
      <w:pPr>
        <w:ind w:left="567" w:hanging="141"/>
        <w:rPr>
          <w:rFonts w:ascii="EYInterstate Light" w:hAnsi="EYInterstate Light"/>
        </w:rPr>
      </w:pPr>
    </w:p>
    <w:p w14:paraId="6B0B5BFE" w14:textId="2440BD68" w:rsidR="00F0704C" w:rsidRDefault="00F0704C" w:rsidP="00F0704C">
      <w:pPr>
        <w:ind w:left="567" w:hanging="141"/>
        <w:rPr>
          <w:rFonts w:ascii="EYInterstate Light" w:hAnsi="EYInterstate Light"/>
        </w:rPr>
      </w:pPr>
    </w:p>
    <w:p w14:paraId="62AF177F" w14:textId="1C693BD1" w:rsidR="002347D7" w:rsidRDefault="002347D7" w:rsidP="00F0704C">
      <w:pPr>
        <w:ind w:left="567" w:hanging="141"/>
        <w:rPr>
          <w:rFonts w:ascii="EYInterstate Light" w:hAnsi="EYInterstate Light"/>
        </w:rPr>
      </w:pPr>
    </w:p>
    <w:p w14:paraId="0C2882B7" w14:textId="092B6C64" w:rsidR="002347D7" w:rsidRDefault="002347D7" w:rsidP="00F0704C">
      <w:pPr>
        <w:ind w:left="567" w:hanging="141"/>
        <w:rPr>
          <w:rFonts w:ascii="EYInterstate Light" w:hAnsi="EYInterstate Light"/>
        </w:rPr>
      </w:pPr>
    </w:p>
    <w:p w14:paraId="61E9FDDC" w14:textId="68BCD057" w:rsidR="002347D7" w:rsidRDefault="002347D7" w:rsidP="00F0704C">
      <w:pPr>
        <w:ind w:left="567" w:hanging="141"/>
        <w:rPr>
          <w:rFonts w:ascii="EYInterstate Light" w:hAnsi="EYInterstate Light"/>
        </w:rPr>
      </w:pPr>
    </w:p>
    <w:p w14:paraId="142D731D" w14:textId="3274D87D" w:rsidR="000F76B0" w:rsidRPr="00E76330" w:rsidRDefault="000F76B0" w:rsidP="006D6CFF">
      <w:pPr>
        <w:pStyle w:val="Heading1"/>
        <w:numPr>
          <w:ilvl w:val="0"/>
          <w:numId w:val="6"/>
        </w:numPr>
        <w:rPr>
          <w:rFonts w:ascii="EYInterstate Light" w:hAnsi="EYInterstate Light"/>
          <w:i/>
        </w:rPr>
      </w:pPr>
      <w:bookmarkStart w:id="10" w:name="_Toc40023031"/>
      <w:r w:rsidRPr="00E76330">
        <w:rPr>
          <w:rFonts w:ascii="EYInterstate Light" w:hAnsi="EYInterstate Light"/>
          <w:i/>
        </w:rPr>
        <w:t xml:space="preserve">About </w:t>
      </w:r>
      <w:r w:rsidR="006E258B" w:rsidRPr="00E76330">
        <w:rPr>
          <w:rFonts w:ascii="EYInterstate Light" w:hAnsi="EYInterstate Light"/>
          <w:i/>
        </w:rPr>
        <w:t>SAP Ariba</w:t>
      </w:r>
      <w:r w:rsidRPr="00E76330">
        <w:rPr>
          <w:rFonts w:ascii="EYInterstate Light" w:hAnsi="EYInterstate Light"/>
          <w:i/>
        </w:rPr>
        <w:t xml:space="preserve"> BBP</w:t>
      </w:r>
      <w:bookmarkEnd w:id="10"/>
    </w:p>
    <w:p w14:paraId="2EA5EA9D" w14:textId="1A786DAF" w:rsidR="00927ADF" w:rsidRPr="00E76330" w:rsidRDefault="00927ADF" w:rsidP="00BE422E">
      <w:pPr>
        <w:ind w:left="426"/>
        <w:jc w:val="center"/>
        <w:rPr>
          <w:rFonts w:ascii="EYInterstate Light" w:hAnsi="EYInterstate Light"/>
          <w:color w:val="000000" w:themeColor="text1"/>
          <w:sz w:val="20"/>
          <w:szCs w:val="20"/>
        </w:rPr>
      </w:pPr>
    </w:p>
    <w:p w14:paraId="2E266307" w14:textId="40FD8FE9" w:rsidR="003915B7" w:rsidRPr="00E76330" w:rsidRDefault="003915B7" w:rsidP="003915B7">
      <w:pPr>
        <w:ind w:left="426"/>
        <w:jc w:val="both"/>
        <w:rPr>
          <w:rFonts w:ascii="EYInterstate Light" w:hAnsi="EYInterstate Light"/>
          <w:sz w:val="20"/>
          <w:szCs w:val="20"/>
        </w:rPr>
      </w:pPr>
      <w:r w:rsidRPr="00E76330">
        <w:rPr>
          <w:rFonts w:ascii="EYInterstate Light" w:hAnsi="EYInterstate Light"/>
          <w:sz w:val="20"/>
          <w:szCs w:val="20"/>
        </w:rPr>
        <w:t xml:space="preserve">The purpose of this </w:t>
      </w:r>
      <w:r w:rsidR="001831BF" w:rsidRPr="00E76330">
        <w:rPr>
          <w:rFonts w:ascii="EYInterstate Light" w:hAnsi="EYInterstate Light"/>
          <w:sz w:val="20"/>
          <w:szCs w:val="20"/>
        </w:rPr>
        <w:t>document is to provide the user</w:t>
      </w:r>
      <w:r w:rsidRPr="00E76330">
        <w:rPr>
          <w:rFonts w:ascii="EYInterstate Light" w:hAnsi="EYInterstate Light"/>
          <w:sz w:val="20"/>
          <w:szCs w:val="20"/>
        </w:rPr>
        <w:t xml:space="preserve"> understanding of the </w:t>
      </w:r>
      <w:r w:rsidR="008E0E7F" w:rsidRPr="00E76330">
        <w:rPr>
          <w:rFonts w:ascii="EYInterstate Light" w:hAnsi="EYInterstate Light"/>
          <w:sz w:val="20"/>
          <w:szCs w:val="20"/>
        </w:rPr>
        <w:t>SAP Ariba S</w:t>
      </w:r>
      <w:r w:rsidR="00746F53">
        <w:rPr>
          <w:rFonts w:ascii="EYInterstate Light" w:hAnsi="EYInterstate Light"/>
          <w:sz w:val="20"/>
          <w:szCs w:val="20"/>
        </w:rPr>
        <w:t xml:space="preserve">ourcing (RFI, RFP &amp; Auction) </w:t>
      </w:r>
      <w:r w:rsidRPr="00E76330">
        <w:rPr>
          <w:rFonts w:ascii="EYInterstate Light" w:hAnsi="EYInterstate Light"/>
          <w:sz w:val="20"/>
          <w:szCs w:val="20"/>
        </w:rPr>
        <w:t xml:space="preserve">business processes that are being implemented in </w:t>
      </w:r>
      <w:r w:rsidR="00B63E37">
        <w:rPr>
          <w:rFonts w:ascii="EYInterstate Light" w:hAnsi="EYInterstate Light"/>
          <w:sz w:val="20"/>
          <w:szCs w:val="20"/>
        </w:rPr>
        <w:t>XX</w:t>
      </w:r>
      <w:r w:rsidR="008E0E7F" w:rsidRPr="00E76330">
        <w:rPr>
          <w:rFonts w:ascii="EYInterstate Light" w:hAnsi="EYInterstate Light"/>
          <w:sz w:val="20"/>
          <w:szCs w:val="20"/>
        </w:rPr>
        <w:t xml:space="preserve"> </w:t>
      </w:r>
      <w:r w:rsidR="00440F26" w:rsidRPr="00E76330">
        <w:rPr>
          <w:rFonts w:ascii="EYInterstate Light" w:hAnsi="EYInterstate Light"/>
          <w:sz w:val="20"/>
          <w:szCs w:val="20"/>
        </w:rPr>
        <w:t>L</w:t>
      </w:r>
      <w:r w:rsidR="008E0E7F" w:rsidRPr="00E76330">
        <w:rPr>
          <w:rFonts w:ascii="EYInterstate Light" w:hAnsi="EYInterstate Light"/>
          <w:sz w:val="20"/>
          <w:szCs w:val="20"/>
        </w:rPr>
        <w:t xml:space="preserve">aboratory </w:t>
      </w:r>
      <w:r w:rsidR="00E67543" w:rsidRPr="00E76330">
        <w:rPr>
          <w:rFonts w:ascii="EYInterstate Light" w:hAnsi="EYInterstate Light"/>
          <w:sz w:val="20"/>
          <w:szCs w:val="20"/>
        </w:rPr>
        <w:t xml:space="preserve">Limited </w:t>
      </w:r>
      <w:r w:rsidRPr="00E76330">
        <w:rPr>
          <w:rFonts w:ascii="EYInterstate Light" w:hAnsi="EYInterstate Light"/>
          <w:sz w:val="20"/>
          <w:szCs w:val="20"/>
        </w:rPr>
        <w:t xml:space="preserve">and mapped it according to organization’s current business processes. </w:t>
      </w:r>
    </w:p>
    <w:p w14:paraId="11B1BCCB" w14:textId="77777777" w:rsidR="003915B7" w:rsidRPr="00E76330" w:rsidRDefault="003915B7" w:rsidP="003915B7">
      <w:pPr>
        <w:ind w:left="426"/>
        <w:jc w:val="both"/>
        <w:rPr>
          <w:rFonts w:ascii="EYInterstate Light" w:hAnsi="EYInterstate Light"/>
          <w:sz w:val="20"/>
          <w:szCs w:val="20"/>
        </w:rPr>
      </w:pPr>
    </w:p>
    <w:p w14:paraId="6AA46287" w14:textId="1525B846" w:rsidR="003915B7" w:rsidRPr="00E76330" w:rsidRDefault="003915B7" w:rsidP="003915B7">
      <w:pPr>
        <w:ind w:left="426"/>
        <w:jc w:val="both"/>
        <w:rPr>
          <w:rFonts w:ascii="EYInterstate Light" w:hAnsi="EYInterstate Light"/>
          <w:sz w:val="20"/>
          <w:szCs w:val="20"/>
        </w:rPr>
      </w:pPr>
      <w:r w:rsidRPr="00E76330">
        <w:rPr>
          <w:rFonts w:ascii="EYInterstate Light" w:hAnsi="EYInterstate Light"/>
          <w:sz w:val="20"/>
          <w:szCs w:val="20"/>
        </w:rPr>
        <w:t xml:space="preserve">This document will serve the basis on which the configuration related activities will be undertaken during realization phase of the </w:t>
      </w:r>
      <w:r w:rsidR="008E0E7F" w:rsidRPr="00E76330">
        <w:rPr>
          <w:rFonts w:ascii="EYInterstate Light" w:hAnsi="EYInterstate Light"/>
          <w:sz w:val="20"/>
          <w:szCs w:val="20"/>
        </w:rPr>
        <w:t>SAP A</w:t>
      </w:r>
      <w:r w:rsidR="00440F26" w:rsidRPr="00E76330">
        <w:rPr>
          <w:rFonts w:ascii="EYInterstate Light" w:hAnsi="EYInterstate Light"/>
          <w:sz w:val="20"/>
          <w:szCs w:val="20"/>
        </w:rPr>
        <w:t>riba</w:t>
      </w:r>
      <w:r w:rsidR="008E0E7F" w:rsidRPr="00E76330">
        <w:rPr>
          <w:rFonts w:ascii="EYInterstate Light" w:hAnsi="EYInterstate Light"/>
          <w:sz w:val="20"/>
          <w:szCs w:val="20"/>
        </w:rPr>
        <w:t xml:space="preserve"> S</w:t>
      </w:r>
      <w:r w:rsidR="00746F53">
        <w:rPr>
          <w:rFonts w:ascii="EYInterstate Light" w:hAnsi="EYInterstate Light"/>
          <w:sz w:val="20"/>
          <w:szCs w:val="20"/>
        </w:rPr>
        <w:t>ourcing</w:t>
      </w:r>
    </w:p>
    <w:p w14:paraId="5E4BB7BA" w14:textId="3B9BFCC3" w:rsidR="006A2339" w:rsidRPr="00E76330" w:rsidRDefault="006A2339" w:rsidP="0094745F">
      <w:pPr>
        <w:jc w:val="both"/>
        <w:rPr>
          <w:rFonts w:ascii="EYInterstate Light" w:hAnsi="EYInterstate Light"/>
          <w:sz w:val="20"/>
          <w:szCs w:val="20"/>
          <w:lang w:val="en-IN"/>
        </w:rPr>
      </w:pPr>
    </w:p>
    <w:p w14:paraId="59C24DEF" w14:textId="1E9B01CF" w:rsidR="003D584B" w:rsidRPr="00E76330" w:rsidRDefault="000D2E61" w:rsidP="000D2E61">
      <w:pPr>
        <w:pStyle w:val="Heading1"/>
        <w:numPr>
          <w:ilvl w:val="0"/>
          <w:numId w:val="6"/>
        </w:numPr>
        <w:rPr>
          <w:rFonts w:ascii="EYInterstate Light" w:hAnsi="EYInterstate Light"/>
          <w:i/>
        </w:rPr>
      </w:pPr>
      <w:bookmarkStart w:id="11" w:name="_Toc527199933"/>
      <w:r w:rsidRPr="00E76330">
        <w:rPr>
          <w:rFonts w:ascii="EYInterstate Light" w:hAnsi="EYInterstate Light"/>
          <w:i/>
        </w:rPr>
        <w:t xml:space="preserve"> </w:t>
      </w:r>
      <w:bookmarkStart w:id="12" w:name="_Toc40023032"/>
      <w:r w:rsidR="003D584B" w:rsidRPr="00E76330">
        <w:rPr>
          <w:rFonts w:ascii="EYInterstate Light" w:hAnsi="EYInterstate Light"/>
          <w:i/>
        </w:rPr>
        <w:t>Key Design inputs</w:t>
      </w:r>
      <w:bookmarkEnd w:id="11"/>
      <w:bookmarkEnd w:id="12"/>
    </w:p>
    <w:p w14:paraId="14B99F75" w14:textId="23453DF2" w:rsidR="003D584B" w:rsidRPr="001F1D6A" w:rsidRDefault="003D584B" w:rsidP="006C2884">
      <w:pPr>
        <w:pStyle w:val="Heading2"/>
        <w:numPr>
          <w:ilvl w:val="1"/>
          <w:numId w:val="7"/>
        </w:numPr>
        <w:ind w:left="1584"/>
        <w:rPr>
          <w:rFonts w:ascii="EYInterstate Light" w:hAnsi="EYInterstate Light"/>
          <w:i w:val="0"/>
          <w:iCs w:val="0"/>
          <w:color w:val="000000" w:themeColor="text1"/>
          <w:sz w:val="24"/>
          <w:szCs w:val="24"/>
        </w:rPr>
      </w:pPr>
      <w:bookmarkStart w:id="13" w:name="_Toc527199934"/>
      <w:bookmarkStart w:id="14" w:name="_Toc40023033"/>
      <w:r w:rsidRPr="001F1D6A">
        <w:rPr>
          <w:rFonts w:ascii="EYInterstate Light" w:hAnsi="EYInterstate Light"/>
          <w:i w:val="0"/>
          <w:iCs w:val="0"/>
          <w:color w:val="000000" w:themeColor="text1"/>
          <w:sz w:val="24"/>
          <w:szCs w:val="24"/>
        </w:rPr>
        <w:t>Requirements / Expectations from Business</w:t>
      </w:r>
      <w:bookmarkEnd w:id="13"/>
      <w:bookmarkEnd w:id="14"/>
    </w:p>
    <w:tbl>
      <w:tblPr>
        <w:tblW w:w="9213"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6544"/>
        <w:gridCol w:w="1130"/>
      </w:tblGrid>
      <w:tr w:rsidR="00943510" w:rsidRPr="00943510" w14:paraId="6C87D54A" w14:textId="77777777" w:rsidTr="00C55166">
        <w:trPr>
          <w:trHeight w:val="410"/>
        </w:trPr>
        <w:tc>
          <w:tcPr>
            <w:tcW w:w="1539" w:type="dxa"/>
            <w:shd w:val="clear" w:color="000000" w:fill="FFC000"/>
            <w:vAlign w:val="center"/>
            <w:hideMark/>
          </w:tcPr>
          <w:p w14:paraId="5CCC56AA" w14:textId="52CE2956" w:rsidR="00943510" w:rsidRPr="00943510" w:rsidRDefault="00E54426" w:rsidP="00943510">
            <w:pPr>
              <w:jc w:val="center"/>
              <w:rPr>
                <w:rFonts w:ascii="EYInterstate Light" w:hAnsi="EYInterstate Light" w:cs="Calibri"/>
                <w:b/>
                <w:bCs/>
                <w:color w:val="000000"/>
                <w:sz w:val="20"/>
                <w:szCs w:val="20"/>
                <w:lang w:val="en-IN" w:eastAsia="en-IN" w:bidi="hi-IN"/>
              </w:rPr>
            </w:pPr>
            <w:bookmarkStart w:id="15" w:name="_Hlk39955075"/>
            <w:r>
              <w:rPr>
                <w:rFonts w:ascii="EYInterstate Light" w:hAnsi="EYInterstate Light" w:cs="Calibri"/>
                <w:b/>
                <w:bCs/>
                <w:color w:val="000000"/>
                <w:sz w:val="20"/>
                <w:szCs w:val="20"/>
                <w:lang w:eastAsia="en-IN" w:bidi="hi-IN"/>
              </w:rPr>
              <w:t>Serial No</w:t>
            </w:r>
          </w:p>
        </w:tc>
        <w:tc>
          <w:tcPr>
            <w:tcW w:w="6544" w:type="dxa"/>
            <w:shd w:val="clear" w:color="000000" w:fill="FFC000"/>
            <w:vAlign w:val="center"/>
            <w:hideMark/>
          </w:tcPr>
          <w:p w14:paraId="26259DBD" w14:textId="77777777" w:rsidR="00943510" w:rsidRPr="00943510" w:rsidRDefault="00943510" w:rsidP="00943510">
            <w:pPr>
              <w:rPr>
                <w:rFonts w:ascii="EYInterstate Light" w:hAnsi="EYInterstate Light" w:cs="Calibri"/>
                <w:b/>
                <w:bCs/>
                <w:color w:val="000000"/>
                <w:sz w:val="20"/>
                <w:szCs w:val="20"/>
                <w:lang w:val="en-IN" w:eastAsia="en-IN" w:bidi="hi-IN"/>
              </w:rPr>
            </w:pPr>
            <w:r w:rsidRPr="00943510">
              <w:rPr>
                <w:rFonts w:ascii="EYInterstate Light" w:hAnsi="EYInterstate Light" w:cs="Calibri"/>
                <w:b/>
                <w:bCs/>
                <w:color w:val="000000"/>
                <w:sz w:val="20"/>
                <w:szCs w:val="20"/>
                <w:lang w:eastAsia="en-IN" w:bidi="hi-IN"/>
              </w:rPr>
              <w:t>Requirements / Expectations from Business</w:t>
            </w:r>
          </w:p>
        </w:tc>
        <w:tc>
          <w:tcPr>
            <w:tcW w:w="1130" w:type="dxa"/>
            <w:shd w:val="clear" w:color="000000" w:fill="FFC000"/>
            <w:vAlign w:val="center"/>
            <w:hideMark/>
          </w:tcPr>
          <w:p w14:paraId="0C21174E" w14:textId="77777777" w:rsidR="00943510" w:rsidRPr="00943510" w:rsidRDefault="00943510" w:rsidP="00943510">
            <w:pPr>
              <w:jc w:val="center"/>
              <w:rPr>
                <w:rFonts w:ascii="EYInterstate Light" w:hAnsi="EYInterstate Light" w:cs="Calibri"/>
                <w:b/>
                <w:bCs/>
                <w:color w:val="000000"/>
                <w:sz w:val="20"/>
                <w:szCs w:val="20"/>
                <w:lang w:val="en-IN" w:eastAsia="en-IN" w:bidi="hi-IN"/>
              </w:rPr>
            </w:pPr>
            <w:r w:rsidRPr="00943510">
              <w:rPr>
                <w:rFonts w:ascii="EYInterstate Light" w:hAnsi="EYInterstate Light" w:cs="Calibri"/>
                <w:b/>
                <w:bCs/>
                <w:color w:val="000000"/>
                <w:sz w:val="20"/>
                <w:szCs w:val="20"/>
                <w:lang w:eastAsia="en-IN" w:bidi="hi-IN"/>
              </w:rPr>
              <w:t>Solution possible in SAP Ariba?</w:t>
            </w:r>
          </w:p>
        </w:tc>
      </w:tr>
      <w:tr w:rsidR="00F00F88" w:rsidRPr="00943510" w14:paraId="3BF5FD24" w14:textId="77777777" w:rsidTr="00770A8E">
        <w:trPr>
          <w:trHeight w:val="44"/>
        </w:trPr>
        <w:tc>
          <w:tcPr>
            <w:tcW w:w="1539" w:type="dxa"/>
            <w:shd w:val="clear" w:color="auto" w:fill="auto"/>
            <w:vAlign w:val="center"/>
            <w:hideMark/>
          </w:tcPr>
          <w:p w14:paraId="320E5C70" w14:textId="21A72CBF"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SOURCING_01</w:t>
            </w:r>
          </w:p>
        </w:tc>
        <w:tc>
          <w:tcPr>
            <w:tcW w:w="6544" w:type="dxa"/>
            <w:shd w:val="clear" w:color="auto" w:fill="auto"/>
          </w:tcPr>
          <w:p w14:paraId="6BFD0588" w14:textId="16D8C4A6" w:rsidR="00F00F88" w:rsidRPr="00943510" w:rsidRDefault="00F00F88" w:rsidP="00F00F88">
            <w:pPr>
              <w:rPr>
                <w:rFonts w:ascii="EYInterstate Light" w:hAnsi="EYInterstate Light" w:cs="Calibri"/>
                <w:color w:val="000000"/>
                <w:sz w:val="20"/>
                <w:szCs w:val="20"/>
                <w:lang w:val="en-IN" w:eastAsia="en-IN" w:bidi="hi-IN"/>
              </w:rPr>
            </w:pPr>
            <w:r w:rsidRPr="004373BE">
              <w:rPr>
                <w:rFonts w:ascii="EYInterstate Light" w:hAnsi="EYInterstate Light"/>
                <w:sz w:val="20"/>
                <w:szCs w:val="20"/>
                <w:highlight w:val="yellow"/>
              </w:rPr>
              <w:t>Department Based on Region.</w:t>
            </w:r>
          </w:p>
        </w:tc>
        <w:tc>
          <w:tcPr>
            <w:tcW w:w="1130" w:type="dxa"/>
            <w:shd w:val="clear" w:color="auto" w:fill="auto"/>
            <w:vAlign w:val="center"/>
            <w:hideMark/>
          </w:tcPr>
          <w:p w14:paraId="64CA323B" w14:textId="3D18265F"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No</w:t>
            </w:r>
            <w:r>
              <w:rPr>
                <w:rFonts w:ascii="EYInterstate Light" w:hAnsi="EYInterstate Light"/>
                <w:sz w:val="20"/>
                <w:szCs w:val="20"/>
              </w:rPr>
              <w:t>t Possible</w:t>
            </w:r>
          </w:p>
        </w:tc>
      </w:tr>
      <w:tr w:rsidR="00F00F88" w:rsidRPr="00943510" w14:paraId="4F01BFA2" w14:textId="77777777" w:rsidTr="00770A8E">
        <w:trPr>
          <w:trHeight w:val="58"/>
        </w:trPr>
        <w:tc>
          <w:tcPr>
            <w:tcW w:w="1539" w:type="dxa"/>
            <w:shd w:val="clear" w:color="auto" w:fill="auto"/>
            <w:vAlign w:val="center"/>
          </w:tcPr>
          <w:p w14:paraId="66FD23A5" w14:textId="4C4CFFF9"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SOURCING_0</w:t>
            </w:r>
            <w:r w:rsidR="00833F31">
              <w:rPr>
                <w:rFonts w:ascii="EYInterstate Light" w:hAnsi="EYInterstate Light" w:cs="Calibri"/>
                <w:color w:val="000000"/>
                <w:sz w:val="20"/>
                <w:szCs w:val="20"/>
                <w:lang w:eastAsia="en-IN" w:bidi="hi-IN"/>
              </w:rPr>
              <w:t>2</w:t>
            </w:r>
          </w:p>
        </w:tc>
        <w:tc>
          <w:tcPr>
            <w:tcW w:w="6544" w:type="dxa"/>
            <w:shd w:val="clear" w:color="auto" w:fill="auto"/>
          </w:tcPr>
          <w:p w14:paraId="184D5B6B" w14:textId="6332A9BD"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Target saving field should be optional</w:t>
            </w:r>
            <w:r w:rsidR="008767AD">
              <w:rPr>
                <w:rFonts w:ascii="EYInterstate Light" w:hAnsi="EYInterstate Light"/>
                <w:sz w:val="20"/>
                <w:szCs w:val="20"/>
              </w:rPr>
              <w:t>. Presently it is showing as mandatory</w:t>
            </w:r>
          </w:p>
        </w:tc>
        <w:tc>
          <w:tcPr>
            <w:tcW w:w="1130" w:type="dxa"/>
            <w:shd w:val="clear" w:color="auto" w:fill="auto"/>
            <w:vAlign w:val="center"/>
            <w:hideMark/>
          </w:tcPr>
          <w:p w14:paraId="6AB8CF9E" w14:textId="56FE52E9"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4E087811" w14:textId="77777777" w:rsidTr="00770A8E">
        <w:trPr>
          <w:trHeight w:val="44"/>
        </w:trPr>
        <w:tc>
          <w:tcPr>
            <w:tcW w:w="1539" w:type="dxa"/>
            <w:shd w:val="clear" w:color="auto" w:fill="auto"/>
            <w:vAlign w:val="center"/>
          </w:tcPr>
          <w:p w14:paraId="11217E86" w14:textId="6E2B2676"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SOURCING_0</w:t>
            </w:r>
            <w:r w:rsidR="00833F31">
              <w:rPr>
                <w:rFonts w:ascii="EYInterstate Light" w:hAnsi="EYInterstate Light" w:cs="Calibri"/>
                <w:color w:val="000000"/>
                <w:sz w:val="20"/>
                <w:szCs w:val="20"/>
                <w:lang w:eastAsia="en-IN" w:bidi="hi-IN"/>
              </w:rPr>
              <w:t>3</w:t>
            </w:r>
          </w:p>
        </w:tc>
        <w:tc>
          <w:tcPr>
            <w:tcW w:w="6544" w:type="dxa"/>
            <w:shd w:val="clear" w:color="auto" w:fill="auto"/>
          </w:tcPr>
          <w:p w14:paraId="4CFF97E5" w14:textId="4035B914"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Execution strategy to be made defaulted with Online Sourcing</w:t>
            </w:r>
          </w:p>
        </w:tc>
        <w:tc>
          <w:tcPr>
            <w:tcW w:w="1130" w:type="dxa"/>
            <w:shd w:val="clear" w:color="auto" w:fill="auto"/>
            <w:vAlign w:val="center"/>
            <w:hideMark/>
          </w:tcPr>
          <w:p w14:paraId="04731565" w14:textId="1F9D2AB5"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No</w:t>
            </w:r>
            <w:r>
              <w:rPr>
                <w:rFonts w:ascii="EYInterstate Light" w:hAnsi="EYInterstate Light"/>
                <w:sz w:val="20"/>
                <w:szCs w:val="20"/>
              </w:rPr>
              <w:t>t Possible</w:t>
            </w:r>
          </w:p>
        </w:tc>
      </w:tr>
      <w:tr w:rsidR="00F00F88" w:rsidRPr="00943510" w14:paraId="0F99FE3C" w14:textId="77777777" w:rsidTr="00770A8E">
        <w:trPr>
          <w:trHeight w:val="264"/>
        </w:trPr>
        <w:tc>
          <w:tcPr>
            <w:tcW w:w="1539" w:type="dxa"/>
            <w:shd w:val="clear" w:color="auto" w:fill="auto"/>
            <w:vAlign w:val="center"/>
          </w:tcPr>
          <w:p w14:paraId="35F2FCBE" w14:textId="388E0851"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lastRenderedPageBreak/>
              <w:t>SOURCING_0</w:t>
            </w:r>
            <w:r w:rsidR="00833F31">
              <w:rPr>
                <w:rFonts w:ascii="EYInterstate Light" w:hAnsi="EYInterstate Light" w:cs="Calibri"/>
                <w:color w:val="000000"/>
                <w:sz w:val="20"/>
                <w:szCs w:val="20"/>
                <w:lang w:eastAsia="en-IN" w:bidi="hi-IN"/>
              </w:rPr>
              <w:t>4</w:t>
            </w:r>
          </w:p>
        </w:tc>
        <w:tc>
          <w:tcPr>
            <w:tcW w:w="6544" w:type="dxa"/>
            <w:shd w:val="clear" w:color="auto" w:fill="auto"/>
          </w:tcPr>
          <w:p w14:paraId="45D6D353" w14:textId="0E243CF3" w:rsidR="00F00F88" w:rsidRPr="00943510" w:rsidRDefault="00727749"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A</w:t>
            </w:r>
            <w:r w:rsidR="00F00F88" w:rsidRPr="00A76341">
              <w:rPr>
                <w:rFonts w:ascii="EYInterstate Light" w:hAnsi="EYInterstate Light"/>
                <w:sz w:val="20"/>
                <w:szCs w:val="20"/>
              </w:rPr>
              <w:t xml:space="preserve">pproval process </w:t>
            </w:r>
            <w:r>
              <w:rPr>
                <w:rFonts w:ascii="EYInterstate Light" w:hAnsi="EYInterstate Light"/>
                <w:sz w:val="20"/>
                <w:szCs w:val="20"/>
              </w:rPr>
              <w:t xml:space="preserve">is not </w:t>
            </w:r>
            <w:r w:rsidR="00F00F88" w:rsidRPr="00A76341">
              <w:rPr>
                <w:rFonts w:ascii="EYInterstate Light" w:hAnsi="EYInterstate Light"/>
                <w:sz w:val="20"/>
                <w:szCs w:val="20"/>
              </w:rPr>
              <w:t xml:space="preserve">required </w:t>
            </w:r>
            <w:r>
              <w:rPr>
                <w:rFonts w:ascii="EYInterstate Light" w:hAnsi="EYInterstate Light"/>
                <w:sz w:val="20"/>
                <w:szCs w:val="20"/>
              </w:rPr>
              <w:t xml:space="preserve">to send the </w:t>
            </w:r>
            <w:r w:rsidR="00F00F88" w:rsidRPr="00A76341">
              <w:rPr>
                <w:rFonts w:ascii="EYInterstate Light" w:hAnsi="EYInterstate Light"/>
                <w:sz w:val="20"/>
                <w:szCs w:val="20"/>
              </w:rPr>
              <w:t>RFI</w:t>
            </w:r>
            <w:r>
              <w:rPr>
                <w:rFonts w:ascii="EYInterstate Light" w:hAnsi="EYInterstate Light"/>
                <w:sz w:val="20"/>
                <w:szCs w:val="20"/>
              </w:rPr>
              <w:t xml:space="preserve">, but for </w:t>
            </w:r>
            <w:r w:rsidR="00F00F88" w:rsidRPr="00A76341">
              <w:rPr>
                <w:rFonts w:ascii="EYInterstate Light" w:hAnsi="EYInterstate Light"/>
                <w:sz w:val="20"/>
                <w:szCs w:val="20"/>
              </w:rPr>
              <w:t xml:space="preserve">RFP. </w:t>
            </w:r>
            <w:r>
              <w:rPr>
                <w:rFonts w:ascii="EYInterstate Light" w:hAnsi="EYInterstate Light"/>
                <w:sz w:val="20"/>
                <w:szCs w:val="20"/>
              </w:rPr>
              <w:t>Auction. a</w:t>
            </w:r>
            <w:r w:rsidR="00F00F88" w:rsidRPr="00A76341">
              <w:rPr>
                <w:rFonts w:ascii="EYInterstate Light" w:hAnsi="EYInterstate Light"/>
                <w:sz w:val="20"/>
                <w:szCs w:val="20"/>
              </w:rPr>
              <w:t xml:space="preserve">pproval process </w:t>
            </w:r>
            <w:r>
              <w:rPr>
                <w:rFonts w:ascii="EYInterstate Light" w:hAnsi="EYInterstate Light"/>
                <w:sz w:val="20"/>
                <w:szCs w:val="20"/>
              </w:rPr>
              <w:t xml:space="preserve">is </w:t>
            </w:r>
            <w:r w:rsidR="00F00F88" w:rsidRPr="00A76341">
              <w:rPr>
                <w:rFonts w:ascii="EYInterstate Light" w:hAnsi="EYInterstate Light"/>
                <w:sz w:val="20"/>
                <w:szCs w:val="20"/>
              </w:rPr>
              <w:t>required</w:t>
            </w:r>
            <w:r>
              <w:rPr>
                <w:rFonts w:ascii="EYInterstate Light" w:hAnsi="EYInterstate Light"/>
                <w:sz w:val="20"/>
                <w:szCs w:val="20"/>
              </w:rPr>
              <w:t xml:space="preserve"> for</w:t>
            </w:r>
            <w:r w:rsidR="00F00F88" w:rsidRPr="00A76341">
              <w:rPr>
                <w:rFonts w:ascii="EYInterstate Light" w:hAnsi="EYInterstate Light"/>
                <w:sz w:val="20"/>
                <w:szCs w:val="20"/>
              </w:rPr>
              <w:t xml:space="preserve"> awarding</w:t>
            </w:r>
          </w:p>
        </w:tc>
        <w:tc>
          <w:tcPr>
            <w:tcW w:w="1130" w:type="dxa"/>
            <w:shd w:val="clear" w:color="auto" w:fill="auto"/>
            <w:vAlign w:val="center"/>
            <w:hideMark/>
          </w:tcPr>
          <w:p w14:paraId="5D75E9DF" w14:textId="34514E69"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6D37C40A" w14:textId="77777777" w:rsidTr="00770A8E">
        <w:trPr>
          <w:trHeight w:val="54"/>
        </w:trPr>
        <w:tc>
          <w:tcPr>
            <w:tcW w:w="1539" w:type="dxa"/>
            <w:shd w:val="clear" w:color="auto" w:fill="auto"/>
            <w:vAlign w:val="center"/>
          </w:tcPr>
          <w:p w14:paraId="21BAFEB1" w14:textId="6513C8A4"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SOURCING_0</w:t>
            </w:r>
            <w:r w:rsidR="00833F31">
              <w:rPr>
                <w:rFonts w:ascii="EYInterstate Light" w:hAnsi="EYInterstate Light" w:cs="Calibri"/>
                <w:color w:val="000000"/>
                <w:sz w:val="20"/>
                <w:szCs w:val="20"/>
                <w:lang w:eastAsia="en-IN" w:bidi="hi-IN"/>
              </w:rPr>
              <w:t>5</w:t>
            </w:r>
          </w:p>
        </w:tc>
        <w:tc>
          <w:tcPr>
            <w:tcW w:w="6544" w:type="dxa"/>
            <w:shd w:val="clear" w:color="auto" w:fill="auto"/>
          </w:tcPr>
          <w:p w14:paraId="1DC99D4D" w14:textId="5B69B164"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Delivery Date field should </w:t>
            </w:r>
            <w:r w:rsidR="00727749">
              <w:rPr>
                <w:rFonts w:ascii="EYInterstate Light" w:hAnsi="EYInterstate Light"/>
                <w:sz w:val="20"/>
                <w:szCs w:val="20"/>
              </w:rPr>
              <w:t xml:space="preserve">show </w:t>
            </w:r>
            <w:r w:rsidRPr="00A76341">
              <w:rPr>
                <w:rFonts w:ascii="EYInterstate Light" w:hAnsi="EYInterstate Light"/>
                <w:sz w:val="20"/>
                <w:szCs w:val="20"/>
              </w:rPr>
              <w:t>calendar</w:t>
            </w:r>
            <w:r w:rsidR="00727749">
              <w:rPr>
                <w:rFonts w:ascii="EYInterstate Light" w:hAnsi="EYInterstate Light"/>
                <w:sz w:val="20"/>
                <w:szCs w:val="20"/>
              </w:rPr>
              <w:t xml:space="preserve"> date instead of text filed</w:t>
            </w:r>
            <w:r w:rsidRPr="00A76341">
              <w:rPr>
                <w:rFonts w:ascii="EYInterstate Light" w:hAnsi="EYInterstate Light"/>
                <w:sz w:val="20"/>
                <w:szCs w:val="20"/>
              </w:rPr>
              <w:t xml:space="preserve"> (supplier site)</w:t>
            </w:r>
          </w:p>
        </w:tc>
        <w:tc>
          <w:tcPr>
            <w:tcW w:w="1130" w:type="dxa"/>
            <w:shd w:val="clear" w:color="auto" w:fill="auto"/>
            <w:vAlign w:val="center"/>
            <w:hideMark/>
          </w:tcPr>
          <w:p w14:paraId="5AA45402" w14:textId="7D9DC58C"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0D31C352" w14:textId="77777777" w:rsidTr="00770A8E">
        <w:trPr>
          <w:trHeight w:val="209"/>
        </w:trPr>
        <w:tc>
          <w:tcPr>
            <w:tcW w:w="1539" w:type="dxa"/>
            <w:shd w:val="clear" w:color="auto" w:fill="auto"/>
            <w:vAlign w:val="center"/>
          </w:tcPr>
          <w:p w14:paraId="0F68A261" w14:textId="357DD6C2"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SOURCING_0</w:t>
            </w:r>
            <w:r w:rsidR="00833F31">
              <w:rPr>
                <w:rFonts w:ascii="EYInterstate Light" w:hAnsi="EYInterstate Light" w:cs="Calibri"/>
                <w:color w:val="000000"/>
                <w:sz w:val="20"/>
                <w:szCs w:val="20"/>
                <w:lang w:eastAsia="en-IN" w:bidi="hi-IN"/>
              </w:rPr>
              <w:t>6</w:t>
            </w:r>
          </w:p>
        </w:tc>
        <w:tc>
          <w:tcPr>
            <w:tcW w:w="6544" w:type="dxa"/>
            <w:shd w:val="clear" w:color="auto" w:fill="auto"/>
          </w:tcPr>
          <w:p w14:paraId="3C2A28B3" w14:textId="53DC7B47"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Payment Term and Inco Term should be as per S4H data</w:t>
            </w:r>
          </w:p>
        </w:tc>
        <w:tc>
          <w:tcPr>
            <w:tcW w:w="1130" w:type="dxa"/>
            <w:shd w:val="clear" w:color="auto" w:fill="auto"/>
            <w:vAlign w:val="center"/>
            <w:hideMark/>
          </w:tcPr>
          <w:p w14:paraId="38681D1D" w14:textId="146DBC6E"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42EB1530" w14:textId="77777777" w:rsidTr="00770A8E">
        <w:trPr>
          <w:trHeight w:val="135"/>
        </w:trPr>
        <w:tc>
          <w:tcPr>
            <w:tcW w:w="1539" w:type="dxa"/>
            <w:shd w:val="clear" w:color="auto" w:fill="auto"/>
            <w:vAlign w:val="center"/>
          </w:tcPr>
          <w:p w14:paraId="491ED5D7" w14:textId="433AD631"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SOURCING_0</w:t>
            </w:r>
            <w:r w:rsidR="00833F31">
              <w:rPr>
                <w:rFonts w:ascii="EYInterstate Light" w:hAnsi="EYInterstate Light" w:cs="Calibri"/>
                <w:color w:val="000000"/>
                <w:sz w:val="20"/>
                <w:szCs w:val="20"/>
                <w:lang w:eastAsia="en-IN" w:bidi="hi-IN"/>
              </w:rPr>
              <w:t>7</w:t>
            </w:r>
          </w:p>
        </w:tc>
        <w:tc>
          <w:tcPr>
            <w:tcW w:w="6544" w:type="dxa"/>
            <w:shd w:val="clear" w:color="auto" w:fill="auto"/>
          </w:tcPr>
          <w:p w14:paraId="3EFE63A9" w14:textId="7DF4B94F"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During selection of template, all the other </w:t>
            </w:r>
            <w:r w:rsidR="00727749">
              <w:rPr>
                <w:rFonts w:ascii="EYInterstate Light" w:hAnsi="EYInterstate Light"/>
                <w:sz w:val="20"/>
                <w:szCs w:val="20"/>
              </w:rPr>
              <w:t xml:space="preserve">standard </w:t>
            </w:r>
            <w:r w:rsidRPr="00A76341">
              <w:rPr>
                <w:rFonts w:ascii="EYInterstate Light" w:hAnsi="EYInterstate Light"/>
                <w:sz w:val="20"/>
                <w:szCs w:val="20"/>
              </w:rPr>
              <w:t>templates shouldn't be visible for user selection other</w:t>
            </w:r>
            <w:r w:rsidR="00727749">
              <w:rPr>
                <w:rFonts w:ascii="EYInterstate Light" w:hAnsi="EYInterstate Light"/>
                <w:sz w:val="20"/>
                <w:szCs w:val="20"/>
              </w:rPr>
              <w:t xml:space="preserve"> than templates agreed for </w:t>
            </w:r>
            <w:r w:rsidR="00B63E37">
              <w:rPr>
                <w:rFonts w:ascii="EYInterstate Light" w:hAnsi="EYInterstate Light"/>
                <w:sz w:val="20"/>
                <w:szCs w:val="20"/>
              </w:rPr>
              <w:t>XX</w:t>
            </w:r>
          </w:p>
        </w:tc>
        <w:tc>
          <w:tcPr>
            <w:tcW w:w="1130" w:type="dxa"/>
            <w:shd w:val="clear" w:color="auto" w:fill="auto"/>
            <w:vAlign w:val="center"/>
            <w:hideMark/>
          </w:tcPr>
          <w:p w14:paraId="404219F8" w14:textId="1C4FE1BB"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0B41C25F" w14:textId="77777777" w:rsidTr="00770A8E">
        <w:trPr>
          <w:trHeight w:val="44"/>
        </w:trPr>
        <w:tc>
          <w:tcPr>
            <w:tcW w:w="1539" w:type="dxa"/>
            <w:shd w:val="clear" w:color="auto" w:fill="auto"/>
            <w:vAlign w:val="center"/>
          </w:tcPr>
          <w:p w14:paraId="4F98A0F6" w14:textId="554D089A"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SOURCING_0</w:t>
            </w:r>
            <w:r w:rsidR="00833F31">
              <w:rPr>
                <w:rFonts w:ascii="EYInterstate Light" w:hAnsi="EYInterstate Light" w:cs="Calibri"/>
                <w:color w:val="000000"/>
                <w:sz w:val="20"/>
                <w:szCs w:val="20"/>
                <w:lang w:eastAsia="en-IN" w:bidi="hi-IN"/>
              </w:rPr>
              <w:t>8</w:t>
            </w:r>
          </w:p>
        </w:tc>
        <w:tc>
          <w:tcPr>
            <w:tcW w:w="6544" w:type="dxa"/>
            <w:shd w:val="clear" w:color="auto" w:fill="auto"/>
          </w:tcPr>
          <w:p w14:paraId="2D63E4FF" w14:textId="4F0194AC" w:rsidR="00F00F88" w:rsidRPr="00943510" w:rsidRDefault="000C5D3C"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L</w:t>
            </w:r>
            <w:r w:rsidR="00F00F88" w:rsidRPr="00A76341">
              <w:rPr>
                <w:rFonts w:ascii="EYInterstate Light" w:hAnsi="EYInterstate Light"/>
                <w:sz w:val="20"/>
                <w:szCs w:val="20"/>
              </w:rPr>
              <w:t xml:space="preserve">ink in between RFI, RFP &amp; Auction </w:t>
            </w:r>
            <w:r>
              <w:rPr>
                <w:rFonts w:ascii="EYInterstate Light" w:hAnsi="EYInterstate Light"/>
                <w:sz w:val="20"/>
                <w:szCs w:val="20"/>
              </w:rPr>
              <w:t>are</w:t>
            </w:r>
            <w:r w:rsidR="00F00F88" w:rsidRPr="00A76341">
              <w:rPr>
                <w:rFonts w:ascii="EYInterstate Light" w:hAnsi="EYInterstate Light"/>
                <w:sz w:val="20"/>
                <w:szCs w:val="20"/>
              </w:rPr>
              <w:t xml:space="preserve"> required. During RFP with full projects, all the supplier</w:t>
            </w:r>
            <w:r w:rsidR="008767AD">
              <w:rPr>
                <w:rFonts w:ascii="EYInterstate Light" w:hAnsi="EYInterstate Light"/>
                <w:sz w:val="20"/>
                <w:szCs w:val="20"/>
              </w:rPr>
              <w:t>s</w:t>
            </w:r>
            <w:r w:rsidR="00F00F88" w:rsidRPr="00A76341">
              <w:rPr>
                <w:rFonts w:ascii="EYInterstate Light" w:hAnsi="EYInterstate Light"/>
                <w:sz w:val="20"/>
                <w:szCs w:val="20"/>
              </w:rPr>
              <w:t xml:space="preserve"> who respon</w:t>
            </w:r>
            <w:r w:rsidR="008767AD">
              <w:rPr>
                <w:rFonts w:ascii="EYInterstate Light" w:hAnsi="EYInterstate Light"/>
                <w:sz w:val="20"/>
                <w:szCs w:val="20"/>
              </w:rPr>
              <w:t>d</w:t>
            </w:r>
            <w:r w:rsidR="00F00F88" w:rsidRPr="00A76341">
              <w:rPr>
                <w:rFonts w:ascii="EYInterstate Light" w:hAnsi="EYInterstate Light"/>
                <w:sz w:val="20"/>
                <w:szCs w:val="20"/>
              </w:rPr>
              <w:t>e</w:t>
            </w:r>
            <w:r w:rsidR="008767AD">
              <w:rPr>
                <w:rFonts w:ascii="EYInterstate Light" w:hAnsi="EYInterstate Light"/>
                <w:sz w:val="20"/>
                <w:szCs w:val="20"/>
              </w:rPr>
              <w:t>d</w:t>
            </w:r>
            <w:r w:rsidR="00F00F88" w:rsidRPr="00A76341">
              <w:rPr>
                <w:rFonts w:ascii="EYInterstate Light" w:hAnsi="EYInterstate Light"/>
                <w:sz w:val="20"/>
                <w:szCs w:val="20"/>
              </w:rPr>
              <w:t xml:space="preserve"> in the RFI event should be defaulted. During Auction with full projects, all the supplier</w:t>
            </w:r>
            <w:r w:rsidR="008767AD">
              <w:rPr>
                <w:rFonts w:ascii="EYInterstate Light" w:hAnsi="EYInterstate Light"/>
                <w:sz w:val="20"/>
                <w:szCs w:val="20"/>
              </w:rPr>
              <w:t>s</w:t>
            </w:r>
            <w:r w:rsidR="00F00F88" w:rsidRPr="00A76341">
              <w:rPr>
                <w:rFonts w:ascii="EYInterstate Light" w:hAnsi="EYInterstate Light"/>
                <w:sz w:val="20"/>
                <w:szCs w:val="20"/>
              </w:rPr>
              <w:t xml:space="preserve"> who respon</w:t>
            </w:r>
            <w:r w:rsidR="008767AD">
              <w:rPr>
                <w:rFonts w:ascii="EYInterstate Light" w:hAnsi="EYInterstate Light"/>
                <w:sz w:val="20"/>
                <w:szCs w:val="20"/>
              </w:rPr>
              <w:t>d</w:t>
            </w:r>
            <w:r w:rsidR="00F00F88" w:rsidRPr="00A76341">
              <w:rPr>
                <w:rFonts w:ascii="EYInterstate Light" w:hAnsi="EYInterstate Light"/>
                <w:sz w:val="20"/>
                <w:szCs w:val="20"/>
              </w:rPr>
              <w:t>e</w:t>
            </w:r>
            <w:r w:rsidR="008767AD">
              <w:rPr>
                <w:rFonts w:ascii="EYInterstate Light" w:hAnsi="EYInterstate Light"/>
                <w:sz w:val="20"/>
                <w:szCs w:val="20"/>
              </w:rPr>
              <w:t>d</w:t>
            </w:r>
            <w:r w:rsidR="00F00F88" w:rsidRPr="00A76341">
              <w:rPr>
                <w:rFonts w:ascii="EYInterstate Light" w:hAnsi="EYInterstate Light"/>
                <w:sz w:val="20"/>
                <w:szCs w:val="20"/>
              </w:rPr>
              <w:t xml:space="preserve"> in the RFP event should be defaulted. Procurement team has the discretion to add/delete the suppliers according to requirement.</w:t>
            </w:r>
          </w:p>
        </w:tc>
        <w:tc>
          <w:tcPr>
            <w:tcW w:w="1130" w:type="dxa"/>
            <w:shd w:val="clear" w:color="auto" w:fill="auto"/>
            <w:vAlign w:val="center"/>
            <w:hideMark/>
          </w:tcPr>
          <w:p w14:paraId="6C54C621" w14:textId="1AEFA0C1"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3E2D890B" w14:textId="77777777" w:rsidTr="00770A8E">
        <w:trPr>
          <w:trHeight w:val="44"/>
        </w:trPr>
        <w:tc>
          <w:tcPr>
            <w:tcW w:w="1539" w:type="dxa"/>
            <w:shd w:val="clear" w:color="auto" w:fill="auto"/>
            <w:vAlign w:val="center"/>
          </w:tcPr>
          <w:p w14:paraId="74CA7D04" w14:textId="1CBAF257"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SOURCING_0</w:t>
            </w:r>
            <w:r w:rsidR="00833F31">
              <w:rPr>
                <w:rFonts w:ascii="EYInterstate Light" w:hAnsi="EYInterstate Light" w:cs="Calibri"/>
                <w:color w:val="000000"/>
                <w:sz w:val="20"/>
                <w:szCs w:val="20"/>
                <w:lang w:eastAsia="en-IN" w:bidi="hi-IN"/>
              </w:rPr>
              <w:t>9</w:t>
            </w:r>
          </w:p>
        </w:tc>
        <w:tc>
          <w:tcPr>
            <w:tcW w:w="6544" w:type="dxa"/>
            <w:shd w:val="clear" w:color="auto" w:fill="auto"/>
          </w:tcPr>
          <w:p w14:paraId="172AFFBC" w14:textId="7F8CB20A"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Bid should be per unit basis</w:t>
            </w:r>
          </w:p>
        </w:tc>
        <w:tc>
          <w:tcPr>
            <w:tcW w:w="1130" w:type="dxa"/>
            <w:shd w:val="clear" w:color="auto" w:fill="auto"/>
            <w:vAlign w:val="center"/>
            <w:hideMark/>
          </w:tcPr>
          <w:p w14:paraId="67A19DBF" w14:textId="175FE72D"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624D84A0" w14:textId="77777777" w:rsidTr="00770A8E">
        <w:trPr>
          <w:trHeight w:val="44"/>
        </w:trPr>
        <w:tc>
          <w:tcPr>
            <w:tcW w:w="1539" w:type="dxa"/>
            <w:shd w:val="clear" w:color="auto" w:fill="auto"/>
            <w:vAlign w:val="center"/>
          </w:tcPr>
          <w:p w14:paraId="73EF50F8" w14:textId="34A75D48"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10</w:t>
            </w:r>
          </w:p>
        </w:tc>
        <w:tc>
          <w:tcPr>
            <w:tcW w:w="6544" w:type="dxa"/>
            <w:shd w:val="clear" w:color="auto" w:fill="auto"/>
          </w:tcPr>
          <w:p w14:paraId="3F024277" w14:textId="53972111" w:rsidR="00F00F88" w:rsidRPr="00943510" w:rsidRDefault="00F00F88" w:rsidP="00F00F88">
            <w:pPr>
              <w:rPr>
                <w:rFonts w:ascii="EYInterstate Light" w:hAnsi="EYInterstate Light" w:cs="Calibri"/>
                <w:color w:val="000000"/>
                <w:sz w:val="20"/>
                <w:szCs w:val="20"/>
                <w:lang w:val="en-IN" w:eastAsia="en-IN" w:bidi="hi-IN"/>
              </w:rPr>
            </w:pPr>
            <w:r w:rsidRPr="00D27ADB">
              <w:rPr>
                <w:rFonts w:ascii="EYInterstate Light" w:hAnsi="EYInterstate Light"/>
                <w:sz w:val="20"/>
                <w:szCs w:val="20"/>
              </w:rPr>
              <w:t>There should not be an option for Ceiling price in RFP, but should be there in Auction</w:t>
            </w:r>
          </w:p>
        </w:tc>
        <w:tc>
          <w:tcPr>
            <w:tcW w:w="1130" w:type="dxa"/>
            <w:shd w:val="clear" w:color="auto" w:fill="auto"/>
            <w:vAlign w:val="center"/>
            <w:hideMark/>
          </w:tcPr>
          <w:p w14:paraId="54BC992F" w14:textId="383A486B"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No</w:t>
            </w:r>
            <w:r>
              <w:rPr>
                <w:rFonts w:ascii="EYInterstate Light" w:hAnsi="EYInterstate Light"/>
                <w:sz w:val="20"/>
                <w:szCs w:val="20"/>
              </w:rPr>
              <w:t>t Possible</w:t>
            </w:r>
          </w:p>
        </w:tc>
      </w:tr>
      <w:tr w:rsidR="00F00F88" w:rsidRPr="00943510" w14:paraId="63BA4A80" w14:textId="77777777" w:rsidTr="00770A8E">
        <w:trPr>
          <w:trHeight w:val="196"/>
        </w:trPr>
        <w:tc>
          <w:tcPr>
            <w:tcW w:w="1539" w:type="dxa"/>
            <w:shd w:val="clear" w:color="auto" w:fill="auto"/>
            <w:vAlign w:val="center"/>
          </w:tcPr>
          <w:p w14:paraId="52E5E52F" w14:textId="68F43DD0"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11</w:t>
            </w:r>
          </w:p>
        </w:tc>
        <w:tc>
          <w:tcPr>
            <w:tcW w:w="6544" w:type="dxa"/>
            <w:shd w:val="clear" w:color="auto" w:fill="auto"/>
          </w:tcPr>
          <w:p w14:paraId="58962DF7" w14:textId="000AF922"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Historic price field can't</w:t>
            </w:r>
            <w:r>
              <w:rPr>
                <w:rFonts w:ascii="EYInterstate Light" w:hAnsi="EYInterstate Light"/>
                <w:sz w:val="20"/>
                <w:szCs w:val="20"/>
              </w:rPr>
              <w:t xml:space="preserve"> </w:t>
            </w:r>
            <w:r w:rsidRPr="00A76341">
              <w:rPr>
                <w:rFonts w:ascii="EYInterstate Light" w:hAnsi="EYInterstate Light"/>
                <w:sz w:val="20"/>
                <w:szCs w:val="20"/>
              </w:rPr>
              <w:t xml:space="preserve">be mandatory </w:t>
            </w:r>
            <w:r w:rsidR="000C5D3C">
              <w:rPr>
                <w:rFonts w:ascii="EYInterstate Light" w:hAnsi="EYInterstate Light"/>
                <w:sz w:val="20"/>
                <w:szCs w:val="20"/>
              </w:rPr>
              <w:t>in</w:t>
            </w:r>
            <w:r w:rsidRPr="00A76341">
              <w:rPr>
                <w:rFonts w:ascii="EYInterstate Light" w:hAnsi="EYInterstate Light"/>
                <w:sz w:val="20"/>
                <w:szCs w:val="20"/>
              </w:rPr>
              <w:t xml:space="preserve"> any of the RFX events i.e. RFI, RFP or Auction. It is the discretion of the procurement team. As per business, for many of the items specifically gift &amp; capital items are not procured repeatedly and historic price is not available</w:t>
            </w:r>
          </w:p>
        </w:tc>
        <w:tc>
          <w:tcPr>
            <w:tcW w:w="1130" w:type="dxa"/>
            <w:shd w:val="clear" w:color="auto" w:fill="auto"/>
            <w:vAlign w:val="center"/>
            <w:hideMark/>
          </w:tcPr>
          <w:p w14:paraId="146E3A2B" w14:textId="3EC38A9E"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73E03DAD" w14:textId="77777777" w:rsidTr="00770A8E">
        <w:trPr>
          <w:trHeight w:val="54"/>
        </w:trPr>
        <w:tc>
          <w:tcPr>
            <w:tcW w:w="1539" w:type="dxa"/>
            <w:shd w:val="clear" w:color="auto" w:fill="auto"/>
            <w:vAlign w:val="center"/>
          </w:tcPr>
          <w:p w14:paraId="7CC90A41" w14:textId="0CA9211C"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12</w:t>
            </w:r>
          </w:p>
        </w:tc>
        <w:tc>
          <w:tcPr>
            <w:tcW w:w="6544" w:type="dxa"/>
            <w:shd w:val="clear" w:color="auto" w:fill="auto"/>
          </w:tcPr>
          <w:p w14:paraId="479B662F" w14:textId="7C335B74" w:rsidR="00F00F88" w:rsidRPr="00943510" w:rsidRDefault="000C5D3C"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D</w:t>
            </w:r>
            <w:r w:rsidR="00F00F88" w:rsidRPr="00A76341">
              <w:rPr>
                <w:rFonts w:ascii="EYInterstate Light" w:hAnsi="EYInterstate Light"/>
                <w:sz w:val="20"/>
                <w:szCs w:val="20"/>
              </w:rPr>
              <w:t xml:space="preserve">uring RFP, all </w:t>
            </w:r>
            <w:proofErr w:type="gramStart"/>
            <w:r w:rsidR="00F00F88" w:rsidRPr="00A76341">
              <w:rPr>
                <w:rFonts w:ascii="EYInterstate Light" w:hAnsi="EYInterstate Light"/>
                <w:sz w:val="20"/>
                <w:szCs w:val="20"/>
              </w:rPr>
              <w:t>supplier</w:t>
            </w:r>
            <w:proofErr w:type="gramEnd"/>
            <w:r w:rsidR="00F00F88" w:rsidRPr="00A76341">
              <w:rPr>
                <w:rFonts w:ascii="EYInterstate Light" w:hAnsi="EYInterstate Light"/>
                <w:sz w:val="20"/>
                <w:szCs w:val="20"/>
              </w:rPr>
              <w:t xml:space="preserve"> may be intimated to revise their price. In such scenario, supplier would sen</w:t>
            </w:r>
            <w:r>
              <w:rPr>
                <w:rFonts w:ascii="EYInterstate Light" w:hAnsi="EYInterstate Light"/>
                <w:sz w:val="20"/>
                <w:szCs w:val="20"/>
              </w:rPr>
              <w:t>d</w:t>
            </w:r>
            <w:r w:rsidR="00F00F88" w:rsidRPr="00A76341">
              <w:rPr>
                <w:rFonts w:ascii="EYInterstate Light" w:hAnsi="EYInterstate Light"/>
                <w:sz w:val="20"/>
                <w:szCs w:val="20"/>
              </w:rPr>
              <w:t xml:space="preserve"> the revised quote and there should be a facility in the system to track the various quote sent by the supplier with date &amp; time stamp</w:t>
            </w:r>
          </w:p>
        </w:tc>
        <w:tc>
          <w:tcPr>
            <w:tcW w:w="1130" w:type="dxa"/>
            <w:shd w:val="clear" w:color="auto" w:fill="auto"/>
            <w:vAlign w:val="center"/>
            <w:hideMark/>
          </w:tcPr>
          <w:p w14:paraId="2FABFB9B" w14:textId="7AFFBB29"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079B4A8D" w14:textId="77777777" w:rsidTr="00770A8E">
        <w:trPr>
          <w:trHeight w:val="199"/>
        </w:trPr>
        <w:tc>
          <w:tcPr>
            <w:tcW w:w="1539" w:type="dxa"/>
            <w:shd w:val="clear" w:color="auto" w:fill="auto"/>
            <w:vAlign w:val="center"/>
          </w:tcPr>
          <w:p w14:paraId="7CAB03EA" w14:textId="14A6A838"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13</w:t>
            </w:r>
          </w:p>
        </w:tc>
        <w:tc>
          <w:tcPr>
            <w:tcW w:w="6544" w:type="dxa"/>
            <w:shd w:val="clear" w:color="auto" w:fill="auto"/>
          </w:tcPr>
          <w:p w14:paraId="47C221C4" w14:textId="6ADE039A"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RFP Event with multiple line items</w:t>
            </w:r>
            <w:r w:rsidR="000C5D3C">
              <w:rPr>
                <w:rFonts w:ascii="EYInterstate Light" w:hAnsi="EYInterstate Light"/>
                <w:sz w:val="20"/>
                <w:szCs w:val="20"/>
              </w:rPr>
              <w:t xml:space="preserve"> / BOM with upload facility</w:t>
            </w:r>
          </w:p>
        </w:tc>
        <w:tc>
          <w:tcPr>
            <w:tcW w:w="1130" w:type="dxa"/>
            <w:shd w:val="clear" w:color="auto" w:fill="auto"/>
            <w:vAlign w:val="center"/>
            <w:hideMark/>
          </w:tcPr>
          <w:p w14:paraId="7D963C7C" w14:textId="2C75DF2D"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49F64AE2" w14:textId="77777777" w:rsidTr="00770A8E">
        <w:trPr>
          <w:trHeight w:val="76"/>
        </w:trPr>
        <w:tc>
          <w:tcPr>
            <w:tcW w:w="1539" w:type="dxa"/>
            <w:shd w:val="clear" w:color="auto" w:fill="auto"/>
            <w:vAlign w:val="center"/>
          </w:tcPr>
          <w:p w14:paraId="6B87AD1B" w14:textId="4A619B54"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14</w:t>
            </w:r>
          </w:p>
        </w:tc>
        <w:tc>
          <w:tcPr>
            <w:tcW w:w="6544" w:type="dxa"/>
            <w:shd w:val="clear" w:color="auto" w:fill="auto"/>
          </w:tcPr>
          <w:p w14:paraId="4F08D341" w14:textId="2DE9C7B1" w:rsidR="00F00F88" w:rsidRPr="00943510" w:rsidRDefault="000C5D3C"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W</w:t>
            </w:r>
            <w:r w:rsidR="00F00F88" w:rsidRPr="00A76341">
              <w:rPr>
                <w:rFonts w:ascii="EYInterstate Light" w:hAnsi="EYInterstate Light"/>
                <w:sz w:val="20"/>
                <w:szCs w:val="20"/>
              </w:rPr>
              <w:t>hen the supplier submits the revised quote, system shouldn't allow to quote more the previous</w:t>
            </w:r>
          </w:p>
        </w:tc>
        <w:tc>
          <w:tcPr>
            <w:tcW w:w="1130" w:type="dxa"/>
            <w:shd w:val="clear" w:color="auto" w:fill="auto"/>
            <w:vAlign w:val="center"/>
            <w:hideMark/>
          </w:tcPr>
          <w:p w14:paraId="209D3490" w14:textId="279581C2"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1AE976BF" w14:textId="77777777" w:rsidTr="00770A8E">
        <w:trPr>
          <w:trHeight w:val="93"/>
        </w:trPr>
        <w:tc>
          <w:tcPr>
            <w:tcW w:w="1539" w:type="dxa"/>
            <w:shd w:val="clear" w:color="auto" w:fill="auto"/>
            <w:vAlign w:val="center"/>
          </w:tcPr>
          <w:p w14:paraId="08A3A063" w14:textId="34329BBC"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15</w:t>
            </w:r>
          </w:p>
        </w:tc>
        <w:tc>
          <w:tcPr>
            <w:tcW w:w="6544" w:type="dxa"/>
            <w:shd w:val="clear" w:color="auto" w:fill="auto"/>
          </w:tcPr>
          <w:p w14:paraId="084CB91B" w14:textId="315771C2" w:rsidR="00F00F88" w:rsidRPr="00943510" w:rsidRDefault="000C5D3C"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S</w:t>
            </w:r>
            <w:r w:rsidR="00F00F88" w:rsidRPr="00A76341">
              <w:rPr>
                <w:rFonts w:ascii="EYInterstate Light" w:hAnsi="EYInterstate Light"/>
                <w:sz w:val="20"/>
                <w:szCs w:val="20"/>
              </w:rPr>
              <w:t xml:space="preserve">urrogate bid </w:t>
            </w:r>
            <w:r w:rsidR="00E949F9">
              <w:rPr>
                <w:rFonts w:ascii="EYInterstate Light" w:hAnsi="EYInterstate Light"/>
                <w:sz w:val="20"/>
                <w:szCs w:val="20"/>
              </w:rPr>
              <w:t xml:space="preserve">(submission of bid on behalf of the supplier) </w:t>
            </w:r>
            <w:r w:rsidR="00F00F88" w:rsidRPr="00A76341">
              <w:rPr>
                <w:rFonts w:ascii="EYInterstate Light" w:hAnsi="EYInterstate Light"/>
                <w:sz w:val="20"/>
                <w:szCs w:val="20"/>
              </w:rPr>
              <w:t>option is not required. That needs to be d</w:t>
            </w:r>
            <w:r w:rsidR="00E949F9">
              <w:rPr>
                <w:rFonts w:ascii="EYInterstate Light" w:hAnsi="EYInterstate Light"/>
                <w:sz w:val="20"/>
                <w:szCs w:val="20"/>
              </w:rPr>
              <w:t>eactivated</w:t>
            </w:r>
            <w:r w:rsidR="00F00F88" w:rsidRPr="00A76341">
              <w:rPr>
                <w:rFonts w:ascii="EYInterstate Light" w:hAnsi="EYInterstate Light"/>
                <w:sz w:val="20"/>
                <w:szCs w:val="20"/>
              </w:rPr>
              <w:t xml:space="preserve"> from Bid console</w:t>
            </w:r>
          </w:p>
        </w:tc>
        <w:tc>
          <w:tcPr>
            <w:tcW w:w="1130" w:type="dxa"/>
            <w:shd w:val="clear" w:color="auto" w:fill="auto"/>
            <w:vAlign w:val="center"/>
            <w:hideMark/>
          </w:tcPr>
          <w:p w14:paraId="0265EAB3" w14:textId="65E6DB00"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13124100" w14:textId="77777777" w:rsidTr="00770A8E">
        <w:trPr>
          <w:trHeight w:val="254"/>
        </w:trPr>
        <w:tc>
          <w:tcPr>
            <w:tcW w:w="1539" w:type="dxa"/>
            <w:shd w:val="clear" w:color="auto" w:fill="auto"/>
            <w:vAlign w:val="center"/>
          </w:tcPr>
          <w:p w14:paraId="097D4D31" w14:textId="1DCAC891"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16</w:t>
            </w:r>
          </w:p>
        </w:tc>
        <w:tc>
          <w:tcPr>
            <w:tcW w:w="6544" w:type="dxa"/>
            <w:shd w:val="clear" w:color="auto" w:fill="auto"/>
          </w:tcPr>
          <w:p w14:paraId="27070614" w14:textId="03D9F6F4" w:rsidR="00F00F88" w:rsidRPr="00943510" w:rsidRDefault="00E949F9"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I</w:t>
            </w:r>
            <w:r w:rsidR="00F00F88" w:rsidRPr="00A76341">
              <w:rPr>
                <w:rFonts w:ascii="EYInterstate Light" w:hAnsi="EYInterstate Light"/>
                <w:sz w:val="20"/>
                <w:szCs w:val="20"/>
              </w:rPr>
              <w:t>s any flexibility to change the type of graph in the bid Console of Auction to Bar, Pie chart etc</w:t>
            </w:r>
          </w:p>
        </w:tc>
        <w:tc>
          <w:tcPr>
            <w:tcW w:w="1130" w:type="dxa"/>
            <w:shd w:val="clear" w:color="auto" w:fill="auto"/>
            <w:vAlign w:val="center"/>
            <w:hideMark/>
          </w:tcPr>
          <w:p w14:paraId="5380E65C" w14:textId="53946C40"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No</w:t>
            </w:r>
            <w:r>
              <w:rPr>
                <w:rFonts w:ascii="EYInterstate Light" w:hAnsi="EYInterstate Light"/>
                <w:sz w:val="20"/>
                <w:szCs w:val="20"/>
              </w:rPr>
              <w:t>t Possible</w:t>
            </w:r>
          </w:p>
        </w:tc>
      </w:tr>
      <w:tr w:rsidR="00F00F88" w:rsidRPr="00943510" w14:paraId="05D126E4" w14:textId="77777777" w:rsidTr="00770A8E">
        <w:trPr>
          <w:trHeight w:val="54"/>
        </w:trPr>
        <w:tc>
          <w:tcPr>
            <w:tcW w:w="1539" w:type="dxa"/>
            <w:shd w:val="clear" w:color="auto" w:fill="auto"/>
            <w:vAlign w:val="center"/>
          </w:tcPr>
          <w:p w14:paraId="3E544DDB" w14:textId="17625646"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17</w:t>
            </w:r>
          </w:p>
        </w:tc>
        <w:tc>
          <w:tcPr>
            <w:tcW w:w="6544" w:type="dxa"/>
            <w:shd w:val="clear" w:color="auto" w:fill="auto"/>
          </w:tcPr>
          <w:p w14:paraId="433B8E85" w14:textId="585C67E8" w:rsidR="00F00F88" w:rsidRPr="00943510" w:rsidRDefault="00E949F9"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W</w:t>
            </w:r>
            <w:r w:rsidR="00F00F88" w:rsidRPr="00A76341">
              <w:rPr>
                <w:rFonts w:ascii="EYInterstate Light" w:hAnsi="EYInterstate Light"/>
                <w:sz w:val="20"/>
                <w:szCs w:val="20"/>
              </w:rPr>
              <w:t xml:space="preserve">hether the list of </w:t>
            </w:r>
            <w:proofErr w:type="gramStart"/>
            <w:r w:rsidR="00F00F88" w:rsidRPr="00A76341">
              <w:rPr>
                <w:rFonts w:ascii="EYInterstate Light" w:hAnsi="EYInterstate Light"/>
                <w:sz w:val="20"/>
                <w:szCs w:val="20"/>
              </w:rPr>
              <w:t>bid</w:t>
            </w:r>
            <w:proofErr w:type="gramEnd"/>
            <w:r w:rsidR="00F00F88" w:rsidRPr="00A76341">
              <w:rPr>
                <w:rFonts w:ascii="EYInterstate Light" w:hAnsi="EYInterstate Light"/>
                <w:sz w:val="20"/>
                <w:szCs w:val="20"/>
              </w:rPr>
              <w:t xml:space="preserve"> received from the supplier can be displayed vertically / in separate column</w:t>
            </w:r>
          </w:p>
        </w:tc>
        <w:tc>
          <w:tcPr>
            <w:tcW w:w="1130" w:type="dxa"/>
            <w:shd w:val="clear" w:color="auto" w:fill="auto"/>
            <w:vAlign w:val="center"/>
            <w:hideMark/>
          </w:tcPr>
          <w:p w14:paraId="5ED7547D" w14:textId="5D62FCA5"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7F8BC91A" w14:textId="77777777" w:rsidTr="00770A8E">
        <w:trPr>
          <w:trHeight w:val="406"/>
        </w:trPr>
        <w:tc>
          <w:tcPr>
            <w:tcW w:w="1539" w:type="dxa"/>
            <w:shd w:val="clear" w:color="auto" w:fill="auto"/>
            <w:vAlign w:val="center"/>
          </w:tcPr>
          <w:p w14:paraId="43CDA662" w14:textId="7335F3EB"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18</w:t>
            </w:r>
          </w:p>
        </w:tc>
        <w:tc>
          <w:tcPr>
            <w:tcW w:w="6544" w:type="dxa"/>
            <w:shd w:val="clear" w:color="auto" w:fill="auto"/>
          </w:tcPr>
          <w:p w14:paraId="4374E83A" w14:textId="1CA261D0" w:rsidR="00F00F88" w:rsidRPr="00943510" w:rsidRDefault="00E949F9"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W</w:t>
            </w:r>
            <w:r w:rsidR="00F00F88" w:rsidRPr="00A76341">
              <w:rPr>
                <w:rFonts w:ascii="EYInterstate Light" w:hAnsi="EYInterstate Light"/>
                <w:sz w:val="20"/>
                <w:szCs w:val="20"/>
              </w:rPr>
              <w:t>hether the layout of the bid console can be set at user profile level - enlarge some of the section.</w:t>
            </w:r>
          </w:p>
        </w:tc>
        <w:tc>
          <w:tcPr>
            <w:tcW w:w="1130" w:type="dxa"/>
            <w:shd w:val="clear" w:color="auto" w:fill="auto"/>
            <w:vAlign w:val="center"/>
            <w:hideMark/>
          </w:tcPr>
          <w:p w14:paraId="76FDBEC0" w14:textId="6FFA5C4F"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No</w:t>
            </w:r>
            <w:r>
              <w:rPr>
                <w:rFonts w:ascii="EYInterstate Light" w:hAnsi="EYInterstate Light"/>
                <w:sz w:val="20"/>
                <w:szCs w:val="20"/>
              </w:rPr>
              <w:t>t Possible</w:t>
            </w:r>
          </w:p>
        </w:tc>
      </w:tr>
      <w:tr w:rsidR="00F00F88" w:rsidRPr="00943510" w14:paraId="4EB7BEF9" w14:textId="77777777" w:rsidTr="00770A8E">
        <w:trPr>
          <w:trHeight w:val="108"/>
        </w:trPr>
        <w:tc>
          <w:tcPr>
            <w:tcW w:w="1539" w:type="dxa"/>
            <w:shd w:val="clear" w:color="auto" w:fill="auto"/>
            <w:vAlign w:val="center"/>
          </w:tcPr>
          <w:p w14:paraId="30AEE64E" w14:textId="48CA16F8"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19</w:t>
            </w:r>
          </w:p>
        </w:tc>
        <w:tc>
          <w:tcPr>
            <w:tcW w:w="6544" w:type="dxa"/>
            <w:shd w:val="clear" w:color="auto" w:fill="auto"/>
          </w:tcPr>
          <w:p w14:paraId="40C5FB8D" w14:textId="3C48FDEC"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Need to check the option to choose to create PO </w:t>
            </w:r>
            <w:proofErr w:type="spellStart"/>
            <w:r w:rsidRPr="00A76341">
              <w:rPr>
                <w:rFonts w:ascii="EYInterstate Light" w:hAnsi="EYInterstate Light"/>
                <w:sz w:val="20"/>
                <w:szCs w:val="20"/>
              </w:rPr>
              <w:t>w.r.t.</w:t>
            </w:r>
            <w:proofErr w:type="spellEnd"/>
            <w:r w:rsidRPr="00A76341">
              <w:rPr>
                <w:rFonts w:ascii="EYInterstate Light" w:hAnsi="EYInterstate Light"/>
                <w:sz w:val="20"/>
                <w:szCs w:val="20"/>
              </w:rPr>
              <w:t xml:space="preserve"> the Award. It is not visible in the current layout</w:t>
            </w:r>
          </w:p>
        </w:tc>
        <w:tc>
          <w:tcPr>
            <w:tcW w:w="1130" w:type="dxa"/>
            <w:shd w:val="clear" w:color="auto" w:fill="auto"/>
            <w:vAlign w:val="center"/>
            <w:hideMark/>
          </w:tcPr>
          <w:p w14:paraId="0650396D" w14:textId="05E421E7"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353D1982" w14:textId="77777777" w:rsidTr="00770A8E">
        <w:trPr>
          <w:trHeight w:val="125"/>
        </w:trPr>
        <w:tc>
          <w:tcPr>
            <w:tcW w:w="1539" w:type="dxa"/>
            <w:shd w:val="clear" w:color="auto" w:fill="auto"/>
            <w:vAlign w:val="center"/>
          </w:tcPr>
          <w:p w14:paraId="7A262F05" w14:textId="07E12F85"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20</w:t>
            </w:r>
          </w:p>
        </w:tc>
        <w:tc>
          <w:tcPr>
            <w:tcW w:w="6544" w:type="dxa"/>
            <w:shd w:val="clear" w:color="auto" w:fill="auto"/>
          </w:tcPr>
          <w:p w14:paraId="25E6C77B" w14:textId="57422152"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Need to capture HSN code as mandatory at </w:t>
            </w:r>
            <w:proofErr w:type="gramStart"/>
            <w:r w:rsidRPr="00A76341">
              <w:rPr>
                <w:rFonts w:ascii="EYInterstate Light" w:hAnsi="EYInterstate Light"/>
                <w:sz w:val="20"/>
                <w:szCs w:val="20"/>
              </w:rPr>
              <w:t>line item</w:t>
            </w:r>
            <w:proofErr w:type="gramEnd"/>
            <w:r w:rsidRPr="00A76341">
              <w:rPr>
                <w:rFonts w:ascii="EYInterstate Light" w:hAnsi="EYInterstate Light"/>
                <w:sz w:val="20"/>
                <w:szCs w:val="20"/>
              </w:rPr>
              <w:t xml:space="preserve"> level</w:t>
            </w:r>
          </w:p>
        </w:tc>
        <w:tc>
          <w:tcPr>
            <w:tcW w:w="1130" w:type="dxa"/>
            <w:shd w:val="clear" w:color="auto" w:fill="auto"/>
            <w:vAlign w:val="center"/>
            <w:hideMark/>
          </w:tcPr>
          <w:p w14:paraId="217F8C7B" w14:textId="2D31E5D7"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46555EDB" w14:textId="77777777" w:rsidTr="00770A8E">
        <w:trPr>
          <w:trHeight w:val="47"/>
        </w:trPr>
        <w:tc>
          <w:tcPr>
            <w:tcW w:w="1539" w:type="dxa"/>
            <w:shd w:val="clear" w:color="auto" w:fill="auto"/>
            <w:vAlign w:val="center"/>
          </w:tcPr>
          <w:p w14:paraId="04086D5E" w14:textId="1C848280"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21</w:t>
            </w:r>
          </w:p>
        </w:tc>
        <w:tc>
          <w:tcPr>
            <w:tcW w:w="6544" w:type="dxa"/>
            <w:shd w:val="clear" w:color="auto" w:fill="auto"/>
          </w:tcPr>
          <w:p w14:paraId="52585A28" w14:textId="7C37C6BB" w:rsidR="00F00F88" w:rsidRPr="00943510" w:rsidRDefault="00E949F9"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R</w:t>
            </w:r>
            <w:r w:rsidR="00F00F88" w:rsidRPr="00A76341">
              <w:rPr>
                <w:rFonts w:ascii="EYInterstate Light" w:hAnsi="EYInterstate Light"/>
                <w:sz w:val="20"/>
                <w:szCs w:val="20"/>
              </w:rPr>
              <w:t xml:space="preserve">equirement to capture 3-4 level of negotiation rounds on RFP level and RFP will be final stage of </w:t>
            </w:r>
            <w:proofErr w:type="gramStart"/>
            <w:r w:rsidR="00F00F88" w:rsidRPr="00A76341">
              <w:rPr>
                <w:rFonts w:ascii="EYInterstate Light" w:hAnsi="EYInterstate Light"/>
                <w:sz w:val="20"/>
                <w:szCs w:val="20"/>
              </w:rPr>
              <w:t>negotiation</w:t>
            </w:r>
            <w:proofErr w:type="gramEnd"/>
            <w:r w:rsidR="00F00F88" w:rsidRPr="00A76341">
              <w:rPr>
                <w:rFonts w:ascii="EYInterstate Light" w:hAnsi="EYInterstate Light"/>
                <w:sz w:val="20"/>
                <w:szCs w:val="20"/>
              </w:rPr>
              <w:t xml:space="preserve"> and every stage of negotiation should be captured in Ariba, there </w:t>
            </w:r>
            <w:r>
              <w:rPr>
                <w:rFonts w:ascii="EYInterstate Light" w:hAnsi="EYInterstate Light"/>
                <w:sz w:val="20"/>
                <w:szCs w:val="20"/>
              </w:rPr>
              <w:t>may</w:t>
            </w:r>
            <w:r w:rsidR="00F00F88" w:rsidRPr="00A76341">
              <w:rPr>
                <w:rFonts w:ascii="EYInterstate Light" w:hAnsi="EYInterstate Light"/>
                <w:sz w:val="20"/>
                <w:szCs w:val="20"/>
              </w:rPr>
              <w:t xml:space="preserve"> be no auction</w:t>
            </w:r>
          </w:p>
        </w:tc>
        <w:tc>
          <w:tcPr>
            <w:tcW w:w="1130" w:type="dxa"/>
            <w:shd w:val="clear" w:color="auto" w:fill="auto"/>
            <w:vAlign w:val="center"/>
            <w:hideMark/>
          </w:tcPr>
          <w:p w14:paraId="2287946A" w14:textId="53E4A2AB"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6F8DD86A" w14:textId="77777777" w:rsidTr="00770A8E">
        <w:trPr>
          <w:trHeight w:val="253"/>
        </w:trPr>
        <w:tc>
          <w:tcPr>
            <w:tcW w:w="1539" w:type="dxa"/>
            <w:shd w:val="clear" w:color="auto" w:fill="auto"/>
            <w:vAlign w:val="center"/>
          </w:tcPr>
          <w:p w14:paraId="5424C1D0" w14:textId="2513584C"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22</w:t>
            </w:r>
          </w:p>
        </w:tc>
        <w:tc>
          <w:tcPr>
            <w:tcW w:w="6544" w:type="dxa"/>
            <w:shd w:val="clear" w:color="auto" w:fill="auto"/>
          </w:tcPr>
          <w:p w14:paraId="212C22A1" w14:textId="4ACA40E9" w:rsidR="00F00F88" w:rsidRPr="00943510" w:rsidRDefault="00E949F9" w:rsidP="00F00F88">
            <w:pPr>
              <w:rPr>
                <w:rFonts w:ascii="EYInterstate Light" w:hAnsi="EYInterstate Light" w:cs="Calibri"/>
                <w:color w:val="000000"/>
                <w:sz w:val="20"/>
                <w:szCs w:val="20"/>
                <w:lang w:val="en-IN" w:eastAsia="en-IN" w:bidi="hi-IN"/>
              </w:rPr>
            </w:pPr>
            <w:r>
              <w:rPr>
                <w:rFonts w:ascii="EYInterstate Light" w:hAnsi="EYInterstate Light"/>
                <w:sz w:val="20"/>
                <w:szCs w:val="20"/>
              </w:rPr>
              <w:t>F</w:t>
            </w:r>
            <w:r w:rsidR="00F00F88" w:rsidRPr="00A76341">
              <w:rPr>
                <w:rFonts w:ascii="EYInterstate Light" w:hAnsi="EYInterstate Light"/>
                <w:sz w:val="20"/>
                <w:szCs w:val="20"/>
              </w:rPr>
              <w:t>loat</w:t>
            </w:r>
            <w:r>
              <w:rPr>
                <w:rFonts w:ascii="EYInterstate Light" w:hAnsi="EYInterstate Light"/>
                <w:sz w:val="20"/>
                <w:szCs w:val="20"/>
              </w:rPr>
              <w:t>ing</w:t>
            </w:r>
            <w:r w:rsidR="00F00F88" w:rsidRPr="00A76341">
              <w:rPr>
                <w:rFonts w:ascii="EYInterstate Light" w:hAnsi="EYInterstate Light"/>
                <w:sz w:val="20"/>
                <w:szCs w:val="20"/>
              </w:rPr>
              <w:t xml:space="preserve"> URS based requirement on SAP Ariba.</w:t>
            </w:r>
          </w:p>
        </w:tc>
        <w:tc>
          <w:tcPr>
            <w:tcW w:w="1130" w:type="dxa"/>
            <w:shd w:val="clear" w:color="auto" w:fill="auto"/>
            <w:vAlign w:val="center"/>
            <w:hideMark/>
          </w:tcPr>
          <w:p w14:paraId="35393AB4" w14:textId="4949679A"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No</w:t>
            </w:r>
            <w:r>
              <w:rPr>
                <w:rFonts w:ascii="EYInterstate Light" w:hAnsi="EYInterstate Light"/>
                <w:sz w:val="20"/>
                <w:szCs w:val="20"/>
              </w:rPr>
              <w:t>t Possible</w:t>
            </w:r>
          </w:p>
        </w:tc>
      </w:tr>
      <w:tr w:rsidR="00F00F88" w:rsidRPr="00943510" w14:paraId="797C4285" w14:textId="77777777" w:rsidTr="00770A8E">
        <w:trPr>
          <w:trHeight w:val="186"/>
        </w:trPr>
        <w:tc>
          <w:tcPr>
            <w:tcW w:w="1539" w:type="dxa"/>
            <w:shd w:val="clear" w:color="auto" w:fill="auto"/>
            <w:vAlign w:val="center"/>
          </w:tcPr>
          <w:p w14:paraId="26896230" w14:textId="0C94125A"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833F31">
              <w:rPr>
                <w:rFonts w:ascii="EYInterstate Light" w:hAnsi="EYInterstate Light" w:cs="Calibri"/>
                <w:color w:val="000000"/>
                <w:sz w:val="20"/>
                <w:szCs w:val="20"/>
                <w:lang w:eastAsia="en-IN" w:bidi="hi-IN"/>
              </w:rPr>
              <w:t>23</w:t>
            </w:r>
          </w:p>
        </w:tc>
        <w:tc>
          <w:tcPr>
            <w:tcW w:w="6544" w:type="dxa"/>
            <w:shd w:val="clear" w:color="auto" w:fill="auto"/>
          </w:tcPr>
          <w:p w14:paraId="7F88A2A7" w14:textId="4BD3E7C4"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Value based awarding in sourcing</w:t>
            </w:r>
            <w:r w:rsidR="00E949F9">
              <w:rPr>
                <w:rFonts w:ascii="EYInterstate Light" w:hAnsi="EYInterstate Light"/>
                <w:sz w:val="20"/>
                <w:szCs w:val="20"/>
              </w:rPr>
              <w:t>. This is required only when there is no approval process in S4H. As the PO flipped from Ariba would be approved further in S4H, the value</w:t>
            </w:r>
            <w:r w:rsidR="00833F31">
              <w:rPr>
                <w:rFonts w:ascii="EYInterstate Light" w:hAnsi="EYInterstate Light"/>
                <w:sz w:val="20"/>
                <w:szCs w:val="20"/>
              </w:rPr>
              <w:t>-</w:t>
            </w:r>
            <w:r w:rsidR="00E949F9">
              <w:rPr>
                <w:rFonts w:ascii="EYInterstate Light" w:hAnsi="EYInterstate Light"/>
                <w:sz w:val="20"/>
                <w:szCs w:val="20"/>
              </w:rPr>
              <w:t>based approval of award in not required</w:t>
            </w:r>
          </w:p>
        </w:tc>
        <w:tc>
          <w:tcPr>
            <w:tcW w:w="1130" w:type="dxa"/>
            <w:shd w:val="clear" w:color="auto" w:fill="auto"/>
            <w:vAlign w:val="center"/>
            <w:hideMark/>
          </w:tcPr>
          <w:p w14:paraId="37D4CAFE" w14:textId="7E31BB33"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763AB4D9" w14:textId="77777777" w:rsidTr="00770A8E">
        <w:trPr>
          <w:trHeight w:val="112"/>
        </w:trPr>
        <w:tc>
          <w:tcPr>
            <w:tcW w:w="1539" w:type="dxa"/>
            <w:shd w:val="clear" w:color="auto" w:fill="auto"/>
            <w:vAlign w:val="center"/>
          </w:tcPr>
          <w:p w14:paraId="0980E43D" w14:textId="583AB80A"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676B7B">
              <w:rPr>
                <w:rFonts w:ascii="EYInterstate Light" w:hAnsi="EYInterstate Light" w:cs="Calibri"/>
                <w:color w:val="000000"/>
                <w:sz w:val="20"/>
                <w:szCs w:val="20"/>
                <w:lang w:eastAsia="en-IN" w:bidi="hi-IN"/>
              </w:rPr>
              <w:t>24</w:t>
            </w:r>
          </w:p>
        </w:tc>
        <w:tc>
          <w:tcPr>
            <w:tcW w:w="6544" w:type="dxa"/>
            <w:shd w:val="clear" w:color="auto" w:fill="auto"/>
          </w:tcPr>
          <w:p w14:paraId="30C0A20C" w14:textId="5E947566"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Need to map TCTR Process in RFP</w:t>
            </w:r>
          </w:p>
        </w:tc>
        <w:tc>
          <w:tcPr>
            <w:tcW w:w="1130" w:type="dxa"/>
            <w:shd w:val="clear" w:color="auto" w:fill="auto"/>
            <w:vAlign w:val="center"/>
            <w:hideMark/>
          </w:tcPr>
          <w:p w14:paraId="69156E70" w14:textId="51FBCB9D"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7F672764" w14:textId="77777777" w:rsidTr="00770A8E">
        <w:trPr>
          <w:trHeight w:val="129"/>
        </w:trPr>
        <w:tc>
          <w:tcPr>
            <w:tcW w:w="1539" w:type="dxa"/>
            <w:shd w:val="clear" w:color="auto" w:fill="auto"/>
            <w:vAlign w:val="center"/>
          </w:tcPr>
          <w:p w14:paraId="4538D3D4" w14:textId="56D8B8F0"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676B7B">
              <w:rPr>
                <w:rFonts w:ascii="EYInterstate Light" w:hAnsi="EYInterstate Light" w:cs="Calibri"/>
                <w:color w:val="000000"/>
                <w:sz w:val="20"/>
                <w:szCs w:val="20"/>
                <w:lang w:eastAsia="en-IN" w:bidi="hi-IN"/>
              </w:rPr>
              <w:t>25</w:t>
            </w:r>
          </w:p>
        </w:tc>
        <w:tc>
          <w:tcPr>
            <w:tcW w:w="6544" w:type="dxa"/>
            <w:shd w:val="clear" w:color="auto" w:fill="auto"/>
          </w:tcPr>
          <w:p w14:paraId="3023548B" w14:textId="0068AE2A"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Add Pricing Component in RFP Template</w:t>
            </w:r>
          </w:p>
        </w:tc>
        <w:tc>
          <w:tcPr>
            <w:tcW w:w="1130" w:type="dxa"/>
            <w:shd w:val="clear" w:color="auto" w:fill="auto"/>
            <w:vAlign w:val="center"/>
            <w:hideMark/>
          </w:tcPr>
          <w:p w14:paraId="566F1AE2" w14:textId="15B54BDF"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20C1F804" w14:textId="77777777" w:rsidTr="00770A8E">
        <w:trPr>
          <w:trHeight w:val="58"/>
        </w:trPr>
        <w:tc>
          <w:tcPr>
            <w:tcW w:w="1539" w:type="dxa"/>
            <w:shd w:val="clear" w:color="auto" w:fill="auto"/>
            <w:vAlign w:val="center"/>
          </w:tcPr>
          <w:p w14:paraId="27E3E24D" w14:textId="70A6FCA9"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676B7B">
              <w:rPr>
                <w:rFonts w:ascii="EYInterstate Light" w:hAnsi="EYInterstate Light" w:cs="Calibri"/>
                <w:color w:val="000000"/>
                <w:sz w:val="20"/>
                <w:szCs w:val="20"/>
                <w:lang w:eastAsia="en-IN" w:bidi="hi-IN"/>
              </w:rPr>
              <w:t>26</w:t>
            </w:r>
          </w:p>
        </w:tc>
        <w:tc>
          <w:tcPr>
            <w:tcW w:w="6544" w:type="dxa"/>
            <w:shd w:val="clear" w:color="auto" w:fill="auto"/>
          </w:tcPr>
          <w:p w14:paraId="6C6D6B87" w14:textId="4E29DE4C" w:rsidR="00F00F88" w:rsidRPr="00943510" w:rsidRDefault="00F00F88" w:rsidP="00F00F88">
            <w:pP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Need to check the </w:t>
            </w:r>
            <w:r w:rsidR="00833F31" w:rsidRPr="00A76341">
              <w:rPr>
                <w:rFonts w:ascii="EYInterstate Light" w:hAnsi="EYInterstate Light"/>
                <w:sz w:val="20"/>
                <w:szCs w:val="20"/>
              </w:rPr>
              <w:t>feasibility</w:t>
            </w:r>
            <w:r w:rsidRPr="00A76341">
              <w:rPr>
                <w:rFonts w:ascii="EYInterstate Light" w:hAnsi="EYInterstate Light"/>
                <w:sz w:val="20"/>
                <w:szCs w:val="20"/>
              </w:rPr>
              <w:t xml:space="preserve"> whether</w:t>
            </w:r>
            <w:r w:rsidR="00676B7B">
              <w:rPr>
                <w:rFonts w:ascii="EYInterstate Light" w:hAnsi="EYInterstate Light"/>
                <w:sz w:val="20"/>
                <w:szCs w:val="20"/>
              </w:rPr>
              <w:t xml:space="preserve"> </w:t>
            </w:r>
            <w:r w:rsidRPr="00A76341">
              <w:rPr>
                <w:rFonts w:ascii="EYInterstate Light" w:hAnsi="EYInterstate Light"/>
                <w:sz w:val="20"/>
                <w:szCs w:val="20"/>
              </w:rPr>
              <w:t xml:space="preserve">vendor can be </w:t>
            </w:r>
            <w:r w:rsidR="00833F31" w:rsidRPr="00A76341">
              <w:rPr>
                <w:rFonts w:ascii="EYInterstate Light" w:hAnsi="EYInterstate Light"/>
                <w:sz w:val="20"/>
                <w:szCs w:val="20"/>
              </w:rPr>
              <w:t>differentiated</w:t>
            </w:r>
            <w:r w:rsidRPr="00A76341">
              <w:rPr>
                <w:rFonts w:ascii="EYInterstate Light" w:hAnsi="EYInterstate Light"/>
                <w:sz w:val="20"/>
                <w:szCs w:val="20"/>
              </w:rPr>
              <w:t xml:space="preserve"> on MSME and Non-MSME while inviting them for any event</w:t>
            </w:r>
          </w:p>
        </w:tc>
        <w:tc>
          <w:tcPr>
            <w:tcW w:w="1130" w:type="dxa"/>
            <w:shd w:val="clear" w:color="auto" w:fill="auto"/>
            <w:vAlign w:val="center"/>
            <w:hideMark/>
          </w:tcPr>
          <w:p w14:paraId="3CC305CA" w14:textId="2B05C1DA"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F00F88" w:rsidRPr="00943510" w14:paraId="12DB36D9" w14:textId="77777777" w:rsidTr="00770A8E">
        <w:trPr>
          <w:trHeight w:val="58"/>
        </w:trPr>
        <w:tc>
          <w:tcPr>
            <w:tcW w:w="1539" w:type="dxa"/>
            <w:shd w:val="clear" w:color="auto" w:fill="auto"/>
            <w:vAlign w:val="center"/>
          </w:tcPr>
          <w:p w14:paraId="11F0117A" w14:textId="7877D79C" w:rsidR="00F00F88" w:rsidRPr="00943510" w:rsidRDefault="00F00F88" w:rsidP="00F00F88">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eastAsia="en-IN" w:bidi="hi-IN"/>
              </w:rPr>
              <w:t>SOURCING_</w:t>
            </w:r>
            <w:r w:rsidR="00676B7B">
              <w:rPr>
                <w:rFonts w:ascii="EYInterstate Light" w:hAnsi="EYInterstate Light" w:cs="Calibri"/>
                <w:color w:val="000000"/>
                <w:sz w:val="20"/>
                <w:szCs w:val="20"/>
                <w:lang w:eastAsia="en-IN" w:bidi="hi-IN"/>
              </w:rPr>
              <w:t>27</w:t>
            </w:r>
          </w:p>
        </w:tc>
        <w:tc>
          <w:tcPr>
            <w:tcW w:w="6544" w:type="dxa"/>
            <w:shd w:val="clear" w:color="auto" w:fill="auto"/>
          </w:tcPr>
          <w:p w14:paraId="41DB2E6A" w14:textId="2D86F7B3" w:rsidR="00F00F88" w:rsidRPr="00AC0CD7" w:rsidRDefault="00F00F88" w:rsidP="00F00F88">
            <w:pPr>
              <w:rPr>
                <w:rFonts w:ascii="EYInterstate Light" w:hAnsi="EYInterstate Light"/>
                <w:sz w:val="20"/>
                <w:szCs w:val="20"/>
              </w:rPr>
            </w:pPr>
            <w:r w:rsidRPr="00A76341">
              <w:rPr>
                <w:rFonts w:ascii="EYInterstate Light" w:hAnsi="EYInterstate Light"/>
                <w:sz w:val="20"/>
                <w:szCs w:val="20"/>
              </w:rPr>
              <w:t xml:space="preserve">Need to check if there is any limitation like maximum character length allow in </w:t>
            </w:r>
            <w:proofErr w:type="gramStart"/>
            <w:r w:rsidRPr="00A76341">
              <w:rPr>
                <w:rFonts w:ascii="EYInterstate Light" w:hAnsi="EYInterstate Light"/>
                <w:sz w:val="20"/>
                <w:szCs w:val="20"/>
              </w:rPr>
              <w:t>Line item</w:t>
            </w:r>
            <w:proofErr w:type="gramEnd"/>
            <w:r w:rsidRPr="00A76341">
              <w:rPr>
                <w:rFonts w:ascii="EYInterstate Light" w:hAnsi="EYInterstate Light"/>
                <w:sz w:val="20"/>
                <w:szCs w:val="20"/>
              </w:rPr>
              <w:t xml:space="preserve"> description.</w:t>
            </w:r>
          </w:p>
        </w:tc>
        <w:tc>
          <w:tcPr>
            <w:tcW w:w="1130" w:type="dxa"/>
            <w:shd w:val="clear" w:color="auto" w:fill="auto"/>
            <w:vAlign w:val="center"/>
            <w:hideMark/>
          </w:tcPr>
          <w:p w14:paraId="10908216" w14:textId="40FB3497" w:rsidR="00F00F88" w:rsidRPr="00943510" w:rsidRDefault="00F00F88" w:rsidP="00F00F88">
            <w:pPr>
              <w:jc w:val="center"/>
              <w:rPr>
                <w:rFonts w:ascii="EYInterstate Light" w:hAnsi="EYInterstate Light" w:cs="Calibri"/>
                <w:color w:val="000000"/>
                <w:sz w:val="20"/>
                <w:szCs w:val="20"/>
                <w:lang w:val="en-IN" w:eastAsia="en-IN" w:bidi="hi-IN"/>
              </w:rPr>
            </w:pPr>
            <w:r w:rsidRPr="00A76341">
              <w:rPr>
                <w:rFonts w:ascii="EYInterstate Light" w:hAnsi="EYInterstate Light"/>
                <w:sz w:val="20"/>
                <w:szCs w:val="20"/>
              </w:rPr>
              <w:t xml:space="preserve">Yes </w:t>
            </w:r>
          </w:p>
        </w:tc>
      </w:tr>
      <w:tr w:rsidR="00AC0CD7" w:rsidRPr="00943510" w14:paraId="468D1293" w14:textId="77777777" w:rsidTr="00770A8E">
        <w:trPr>
          <w:trHeight w:val="58"/>
        </w:trPr>
        <w:tc>
          <w:tcPr>
            <w:tcW w:w="1539" w:type="dxa"/>
            <w:shd w:val="clear" w:color="auto" w:fill="auto"/>
            <w:vAlign w:val="center"/>
          </w:tcPr>
          <w:p w14:paraId="2DFA6FFD" w14:textId="08A84CA5" w:rsidR="00AC0CD7" w:rsidRDefault="00AC0CD7" w:rsidP="00F00F88">
            <w:pPr>
              <w:jc w:val="center"/>
              <w:rPr>
                <w:rFonts w:ascii="EYInterstate Light" w:hAnsi="EYInterstate Light" w:cs="Calibri"/>
                <w:color w:val="000000"/>
                <w:sz w:val="20"/>
                <w:szCs w:val="20"/>
                <w:lang w:eastAsia="en-IN" w:bidi="hi-IN"/>
              </w:rPr>
            </w:pPr>
            <w:r>
              <w:rPr>
                <w:rFonts w:ascii="EYInterstate Light" w:hAnsi="EYInterstate Light" w:cs="Calibri"/>
                <w:color w:val="000000"/>
                <w:sz w:val="20"/>
                <w:szCs w:val="20"/>
                <w:lang w:eastAsia="en-IN" w:bidi="hi-IN"/>
              </w:rPr>
              <w:lastRenderedPageBreak/>
              <w:t>SOURCING_28</w:t>
            </w:r>
          </w:p>
        </w:tc>
        <w:tc>
          <w:tcPr>
            <w:tcW w:w="6544" w:type="dxa"/>
            <w:shd w:val="clear" w:color="auto" w:fill="auto"/>
          </w:tcPr>
          <w:p w14:paraId="7BA70044" w14:textId="3F612801" w:rsidR="00AC0CD7" w:rsidRPr="00A76341" w:rsidRDefault="00AC0CD7" w:rsidP="00F00F88">
            <w:pPr>
              <w:rPr>
                <w:rFonts w:ascii="EYInterstate Light" w:hAnsi="EYInterstate Light"/>
                <w:sz w:val="20"/>
                <w:szCs w:val="20"/>
              </w:rPr>
            </w:pPr>
            <w:r w:rsidRPr="00AC0CD7">
              <w:rPr>
                <w:rFonts w:ascii="EYInterstate Light" w:hAnsi="EYInterstate Light"/>
                <w:sz w:val="20"/>
                <w:szCs w:val="20"/>
              </w:rPr>
              <w:t xml:space="preserve">Budget Price at </w:t>
            </w:r>
            <w:proofErr w:type="gramStart"/>
            <w:r w:rsidRPr="00AC0CD7">
              <w:rPr>
                <w:rFonts w:ascii="EYInterstate Light" w:hAnsi="EYInterstate Light"/>
                <w:sz w:val="20"/>
                <w:szCs w:val="20"/>
              </w:rPr>
              <w:t>Line Item</w:t>
            </w:r>
            <w:proofErr w:type="gramEnd"/>
            <w:r w:rsidRPr="00AC0CD7">
              <w:rPr>
                <w:rFonts w:ascii="EYInterstate Light" w:hAnsi="EYInterstate Light"/>
                <w:sz w:val="20"/>
                <w:szCs w:val="20"/>
              </w:rPr>
              <w:t xml:space="preserve"> Level</w:t>
            </w:r>
          </w:p>
        </w:tc>
        <w:tc>
          <w:tcPr>
            <w:tcW w:w="1130" w:type="dxa"/>
            <w:shd w:val="clear" w:color="auto" w:fill="auto"/>
            <w:vAlign w:val="center"/>
          </w:tcPr>
          <w:p w14:paraId="50C23C38" w14:textId="2A40BE6B" w:rsidR="00AC0CD7" w:rsidRPr="00A76341" w:rsidRDefault="00AC0CD7" w:rsidP="00F00F88">
            <w:pPr>
              <w:jc w:val="center"/>
              <w:rPr>
                <w:rFonts w:ascii="EYInterstate Light" w:hAnsi="EYInterstate Light"/>
                <w:sz w:val="20"/>
                <w:szCs w:val="20"/>
              </w:rPr>
            </w:pPr>
            <w:r w:rsidRPr="00A76341">
              <w:rPr>
                <w:rFonts w:ascii="EYInterstate Light" w:hAnsi="EYInterstate Light"/>
                <w:sz w:val="20"/>
                <w:szCs w:val="20"/>
              </w:rPr>
              <w:t>No</w:t>
            </w:r>
            <w:r>
              <w:rPr>
                <w:rFonts w:ascii="EYInterstate Light" w:hAnsi="EYInterstate Light"/>
                <w:sz w:val="20"/>
                <w:szCs w:val="20"/>
              </w:rPr>
              <w:t>t Possible</w:t>
            </w:r>
          </w:p>
        </w:tc>
      </w:tr>
      <w:tr w:rsidR="00AC0CD7" w:rsidRPr="00943510" w14:paraId="1D788A6E" w14:textId="77777777" w:rsidTr="00770A8E">
        <w:trPr>
          <w:trHeight w:val="58"/>
        </w:trPr>
        <w:tc>
          <w:tcPr>
            <w:tcW w:w="1539" w:type="dxa"/>
            <w:shd w:val="clear" w:color="auto" w:fill="auto"/>
            <w:vAlign w:val="center"/>
          </w:tcPr>
          <w:p w14:paraId="680D5093" w14:textId="512135C5" w:rsidR="00AC0CD7" w:rsidRDefault="00AC0CD7" w:rsidP="00F00F88">
            <w:pPr>
              <w:jc w:val="center"/>
              <w:rPr>
                <w:rFonts w:ascii="EYInterstate Light" w:hAnsi="EYInterstate Light" w:cs="Calibri"/>
                <w:color w:val="000000"/>
                <w:sz w:val="20"/>
                <w:szCs w:val="20"/>
                <w:lang w:eastAsia="en-IN" w:bidi="hi-IN"/>
              </w:rPr>
            </w:pPr>
            <w:r>
              <w:rPr>
                <w:rFonts w:ascii="EYInterstate Light" w:hAnsi="EYInterstate Light" w:cs="Calibri"/>
                <w:color w:val="000000"/>
                <w:sz w:val="20"/>
                <w:szCs w:val="20"/>
                <w:lang w:eastAsia="en-IN" w:bidi="hi-IN"/>
              </w:rPr>
              <w:t>SOURCING_29</w:t>
            </w:r>
          </w:p>
        </w:tc>
        <w:tc>
          <w:tcPr>
            <w:tcW w:w="6544" w:type="dxa"/>
            <w:shd w:val="clear" w:color="auto" w:fill="auto"/>
          </w:tcPr>
          <w:p w14:paraId="61D90CBD" w14:textId="12401525" w:rsidR="00AC0CD7" w:rsidRPr="00A76341" w:rsidRDefault="00AC0CD7" w:rsidP="00F00F88">
            <w:pPr>
              <w:rPr>
                <w:rFonts w:ascii="EYInterstate Light" w:hAnsi="EYInterstate Light"/>
                <w:sz w:val="20"/>
                <w:szCs w:val="20"/>
              </w:rPr>
            </w:pPr>
            <w:r w:rsidRPr="00AC0CD7">
              <w:rPr>
                <w:rFonts w:ascii="EYInterstate Light" w:hAnsi="EYInterstate Light"/>
                <w:sz w:val="20"/>
                <w:szCs w:val="20"/>
              </w:rPr>
              <w:t>Historic Price should automatically be filled in Ariba Sourcing Events</w:t>
            </w:r>
          </w:p>
        </w:tc>
        <w:tc>
          <w:tcPr>
            <w:tcW w:w="1130" w:type="dxa"/>
            <w:shd w:val="clear" w:color="auto" w:fill="auto"/>
            <w:vAlign w:val="center"/>
          </w:tcPr>
          <w:p w14:paraId="5ECA99BB" w14:textId="10D5EAE0" w:rsidR="00AC0CD7" w:rsidRPr="00A76341" w:rsidRDefault="00AC0CD7" w:rsidP="00F00F88">
            <w:pPr>
              <w:jc w:val="center"/>
              <w:rPr>
                <w:rFonts w:ascii="EYInterstate Light" w:hAnsi="EYInterstate Light"/>
                <w:sz w:val="20"/>
                <w:szCs w:val="20"/>
              </w:rPr>
            </w:pPr>
            <w:r w:rsidRPr="00A76341">
              <w:rPr>
                <w:rFonts w:ascii="EYInterstate Light" w:hAnsi="EYInterstate Light"/>
                <w:sz w:val="20"/>
                <w:szCs w:val="20"/>
              </w:rPr>
              <w:t>No</w:t>
            </w:r>
            <w:r>
              <w:rPr>
                <w:rFonts w:ascii="EYInterstate Light" w:hAnsi="EYInterstate Light"/>
                <w:sz w:val="20"/>
                <w:szCs w:val="20"/>
              </w:rPr>
              <w:t>t Possible</w:t>
            </w:r>
          </w:p>
        </w:tc>
      </w:tr>
    </w:tbl>
    <w:bookmarkEnd w:id="15"/>
    <w:p w14:paraId="3175D6AB" w14:textId="77777777" w:rsidR="00AC0CD7" w:rsidRDefault="00AC0CD7" w:rsidP="000D2E61">
      <w:pPr>
        <w:rPr>
          <w:rFonts w:ascii="EYInterstate Light" w:hAnsi="EYInterstate Light"/>
          <w:sz w:val="20"/>
          <w:szCs w:val="20"/>
        </w:rPr>
      </w:pPr>
      <w:r>
        <w:rPr>
          <w:rFonts w:ascii="EYInterstate Light" w:hAnsi="EYInterstate Light"/>
          <w:sz w:val="20"/>
          <w:szCs w:val="20"/>
        </w:rPr>
        <w:t xml:space="preserve">        </w:t>
      </w:r>
    </w:p>
    <w:p w14:paraId="1EB8CF69" w14:textId="57F5CB7C" w:rsidR="00AC0CD7" w:rsidRDefault="00AC0CD7" w:rsidP="000D2E61">
      <w:r>
        <w:rPr>
          <w:rFonts w:ascii="EYInterstate Light" w:hAnsi="EYInterstate Light"/>
          <w:sz w:val="20"/>
          <w:szCs w:val="20"/>
        </w:rPr>
        <w:t xml:space="preserve">        </w:t>
      </w:r>
      <w:r w:rsidRPr="00AC0CD7">
        <w:rPr>
          <w:rFonts w:ascii="EYInterstate Light" w:hAnsi="EYInterstate Light"/>
          <w:sz w:val="20"/>
          <w:szCs w:val="20"/>
        </w:rPr>
        <w:t>Requirement Tracker with remarks</w:t>
      </w:r>
      <w:r>
        <w:t xml:space="preserve"> </w:t>
      </w:r>
      <w:bookmarkStart w:id="16" w:name="_MON_1650617020"/>
      <w:bookmarkEnd w:id="16"/>
      <w:r w:rsidR="008B0BC5">
        <w:object w:dxaOrig="1810" w:dyaOrig="1181" w14:anchorId="0A0BB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5pt;height:59.5pt" o:ole="">
            <v:imagedata r:id="rId26" o:title=""/>
          </v:shape>
          <o:OLEObject Type="Embed" ProgID="Excel.Sheet.12" ShapeID="_x0000_i1025" DrawAspect="Icon" ObjectID="_1812177808" r:id="rId27"/>
        </w:object>
      </w:r>
    </w:p>
    <w:p w14:paraId="04845FCA" w14:textId="0B783C95" w:rsidR="00FD3218" w:rsidRDefault="00FD3218" w:rsidP="000D2E61">
      <w:pPr>
        <w:rPr>
          <w:rFonts w:cs="Times New Roman"/>
          <w:sz w:val="20"/>
          <w:szCs w:val="20"/>
          <w:lang w:val="en-US" w:eastAsia="en-US" w:bidi="ar-SA"/>
        </w:rPr>
      </w:pPr>
      <w:r>
        <w:fldChar w:fldCharType="begin"/>
      </w:r>
      <w:r>
        <w:instrText xml:space="preserve"> LINK Excel.SheetBinaryMacroEnabled.12 "C:\\Users\\niraj.khedkar\\Downloads\\CommodityCodeExport(1).csv" "Sheet1!R2C4:R70C6" \a \f 4 \h  \* MERGEFORMAT </w:instrText>
      </w:r>
      <w:r>
        <w:fldChar w:fldCharType="separate"/>
      </w:r>
    </w:p>
    <w:p w14:paraId="0F2CB1DB" w14:textId="63636840" w:rsidR="003D584B" w:rsidRPr="00067A97" w:rsidRDefault="00FD3218" w:rsidP="00067A97">
      <w:pPr>
        <w:pStyle w:val="Heading1"/>
        <w:numPr>
          <w:ilvl w:val="0"/>
          <w:numId w:val="6"/>
        </w:numPr>
        <w:rPr>
          <w:rFonts w:ascii="EYInterstate Light" w:hAnsi="EYInterstate Light"/>
          <w:i/>
        </w:rPr>
      </w:pPr>
      <w:r>
        <w:rPr>
          <w:rFonts w:ascii="EYInterstate Light" w:hAnsi="EYInterstate Light"/>
          <w:sz w:val="20"/>
          <w:szCs w:val="20"/>
        </w:rPr>
        <w:fldChar w:fldCharType="end"/>
      </w:r>
      <w:bookmarkStart w:id="17" w:name="_Toc527199939"/>
      <w:bookmarkStart w:id="18" w:name="_Toc40023034"/>
      <w:r w:rsidR="003D584B" w:rsidRPr="00067A97">
        <w:rPr>
          <w:rFonts w:ascii="EYInterstate Light" w:hAnsi="EYInterstate Light"/>
          <w:i/>
        </w:rPr>
        <w:t>Master Data</w:t>
      </w:r>
      <w:bookmarkEnd w:id="17"/>
      <w:bookmarkEnd w:id="18"/>
    </w:p>
    <w:p w14:paraId="1316D346" w14:textId="40521003" w:rsidR="00BD4928" w:rsidRPr="00AF6FEB" w:rsidRDefault="00D16B87" w:rsidP="00AF6FEB">
      <w:pPr>
        <w:pStyle w:val="ListParagraph"/>
        <w:numPr>
          <w:ilvl w:val="0"/>
          <w:numId w:val="23"/>
        </w:numPr>
        <w:rPr>
          <w:rFonts w:ascii="EYInterstate Light" w:hAnsi="EYInterstate Light"/>
          <w:sz w:val="20"/>
          <w:szCs w:val="20"/>
        </w:rPr>
      </w:pPr>
      <w:r>
        <w:rPr>
          <w:rFonts w:ascii="EYInterstate Light" w:hAnsi="EYInterstate Light"/>
          <w:sz w:val="20"/>
          <w:szCs w:val="20"/>
        </w:rPr>
        <w:t xml:space="preserve">Material master </w:t>
      </w:r>
      <w:r w:rsidR="000315C3">
        <w:rPr>
          <w:rFonts w:ascii="EYInterstate Light" w:hAnsi="EYInterstate Light"/>
          <w:sz w:val="20"/>
          <w:szCs w:val="20"/>
        </w:rPr>
        <w:t>– material master of S4H shall be pushed to Sourcing by batch job / periodically</w:t>
      </w:r>
    </w:p>
    <w:p w14:paraId="05DEDF4C" w14:textId="0BAB94DB" w:rsidR="00AF6FEB" w:rsidRPr="000315C3" w:rsidRDefault="000315C3" w:rsidP="00AF6FEB">
      <w:pPr>
        <w:pStyle w:val="ListParagraph"/>
        <w:numPr>
          <w:ilvl w:val="0"/>
          <w:numId w:val="23"/>
        </w:numPr>
        <w:rPr>
          <w:rFonts w:ascii="EYInterstate Light" w:hAnsi="EYInterstate Light"/>
          <w:sz w:val="20"/>
          <w:szCs w:val="20"/>
        </w:rPr>
      </w:pPr>
      <w:r>
        <w:rPr>
          <w:rFonts w:ascii="EYInterstate Light" w:hAnsi="EYInterstate Light"/>
          <w:sz w:val="20"/>
          <w:szCs w:val="20"/>
        </w:rPr>
        <w:t xml:space="preserve">Supplier master – all registered </w:t>
      </w:r>
      <w:proofErr w:type="gramStart"/>
      <w:r>
        <w:rPr>
          <w:rFonts w:ascii="EYInterstate Light" w:hAnsi="EYInterstate Light"/>
          <w:sz w:val="20"/>
          <w:szCs w:val="20"/>
        </w:rPr>
        <w:t>supplier</w:t>
      </w:r>
      <w:proofErr w:type="gramEnd"/>
      <w:r>
        <w:rPr>
          <w:rFonts w:ascii="EYInterstate Light" w:hAnsi="EYInterstate Light"/>
          <w:sz w:val="20"/>
          <w:szCs w:val="20"/>
        </w:rPr>
        <w:t xml:space="preserve"> will default from SLP</w:t>
      </w:r>
      <w:r w:rsidR="00AF6FEB" w:rsidRPr="000315C3">
        <w:rPr>
          <w:rFonts w:ascii="EYInterstate Light" w:hAnsi="EYInterstate Light"/>
          <w:sz w:val="20"/>
          <w:szCs w:val="20"/>
        </w:rPr>
        <w:t>.</w:t>
      </w:r>
      <w:r w:rsidRPr="000315C3">
        <w:rPr>
          <w:rFonts w:ascii="EYInterstate Light" w:hAnsi="EYInterstate Light"/>
          <w:sz w:val="20"/>
          <w:szCs w:val="20"/>
        </w:rPr>
        <w:t xml:space="preserve"> For new supplier, supplier registration invitation can be sent </w:t>
      </w:r>
      <w:r>
        <w:rPr>
          <w:rFonts w:ascii="EYInterstate Light" w:hAnsi="EYInterstate Light"/>
          <w:sz w:val="20"/>
          <w:szCs w:val="20"/>
        </w:rPr>
        <w:t>during RFx processes.</w:t>
      </w:r>
    </w:p>
    <w:p w14:paraId="0889EE0F" w14:textId="4B792A4F" w:rsidR="00E76330" w:rsidRPr="001F1D6A" w:rsidRDefault="00E76330" w:rsidP="00DF158B">
      <w:pPr>
        <w:pStyle w:val="Heading1"/>
        <w:numPr>
          <w:ilvl w:val="0"/>
          <w:numId w:val="6"/>
        </w:numPr>
        <w:rPr>
          <w:rFonts w:ascii="EYInterstate Light" w:hAnsi="EYInterstate Light"/>
          <w:i/>
        </w:rPr>
      </w:pPr>
      <w:bookmarkStart w:id="19" w:name="_Toc40023035"/>
      <w:bookmarkStart w:id="20" w:name="_Toc527199942"/>
      <w:bookmarkStart w:id="21" w:name="_Toc516061297"/>
      <w:bookmarkStart w:id="22" w:name="_Toc516061429"/>
      <w:bookmarkStart w:id="23" w:name="_Toc516061711"/>
      <w:bookmarkStart w:id="24" w:name="_Toc117509137"/>
      <w:r w:rsidRPr="001F1D6A">
        <w:rPr>
          <w:rFonts w:ascii="EYInterstate Light" w:hAnsi="EYInterstate Light"/>
          <w:i/>
        </w:rPr>
        <w:t xml:space="preserve">Business Processes </w:t>
      </w:r>
      <w:r w:rsidR="000315C3">
        <w:rPr>
          <w:rFonts w:ascii="EYInterstate Light" w:hAnsi="EYInterstate Light"/>
          <w:i/>
        </w:rPr>
        <w:t>of Sourcing consist</w:t>
      </w:r>
      <w:r w:rsidRPr="001F1D6A">
        <w:rPr>
          <w:rFonts w:ascii="EYInterstate Light" w:hAnsi="EYInterstate Light"/>
          <w:i/>
        </w:rPr>
        <w:t xml:space="preserve"> of three broad functions</w:t>
      </w:r>
      <w:bookmarkEnd w:id="19"/>
    </w:p>
    <w:p w14:paraId="38300434" w14:textId="77777777" w:rsidR="002F0AD1" w:rsidRDefault="002F0AD1" w:rsidP="002F0AD1">
      <w:pPr>
        <w:pStyle w:val="Heading1"/>
        <w:rPr>
          <w:rFonts w:ascii="EYInterstate Light" w:hAnsi="EYInterstate Light" w:cs="Angsana New"/>
          <w:sz w:val="24"/>
          <w:szCs w:val="24"/>
        </w:rPr>
      </w:pPr>
      <w:r>
        <w:rPr>
          <w:rFonts w:ascii="EYInterstate Light" w:hAnsi="EYInterstate Light" w:cs="Angsana New"/>
          <w:sz w:val="24"/>
          <w:szCs w:val="24"/>
        </w:rPr>
        <w:t xml:space="preserve">            </w:t>
      </w:r>
      <w:bookmarkStart w:id="25" w:name="_Toc40023036"/>
      <w:r w:rsidR="000315C3">
        <w:rPr>
          <w:rFonts w:ascii="EYInterstate Light" w:hAnsi="EYInterstate Light" w:cs="Angsana New"/>
          <w:sz w:val="24"/>
          <w:szCs w:val="24"/>
        </w:rPr>
        <w:t>Request for Information (RFI)</w:t>
      </w:r>
      <w:bookmarkEnd w:id="25"/>
    </w:p>
    <w:p w14:paraId="30FCD1F7" w14:textId="33E43641" w:rsidR="00E76330" w:rsidRPr="001F1D6A" w:rsidRDefault="002F0AD1" w:rsidP="002F0AD1">
      <w:pPr>
        <w:pStyle w:val="Heading1"/>
        <w:rPr>
          <w:rFonts w:ascii="EYInterstate Light" w:hAnsi="EYInterstate Light" w:cs="Angsana New"/>
          <w:sz w:val="24"/>
          <w:szCs w:val="24"/>
        </w:rPr>
      </w:pPr>
      <w:r>
        <w:rPr>
          <w:rFonts w:ascii="EYInterstate Light" w:hAnsi="EYInterstate Light" w:cs="Angsana New"/>
          <w:sz w:val="24"/>
          <w:szCs w:val="24"/>
        </w:rPr>
        <w:t xml:space="preserve">            </w:t>
      </w:r>
      <w:bookmarkStart w:id="26" w:name="_Toc40023037"/>
      <w:r w:rsidR="000315C3">
        <w:rPr>
          <w:rFonts w:ascii="EYInterstate Light" w:hAnsi="EYInterstate Light" w:cs="Angsana New"/>
          <w:sz w:val="24"/>
          <w:szCs w:val="24"/>
        </w:rPr>
        <w:t>Request for Proposal (RFP)</w:t>
      </w:r>
      <w:bookmarkEnd w:id="26"/>
    </w:p>
    <w:p w14:paraId="65B41BF1" w14:textId="2258C55F" w:rsidR="00E76330" w:rsidRPr="001F1D6A" w:rsidRDefault="002F0AD1" w:rsidP="002F0AD1">
      <w:pPr>
        <w:pStyle w:val="Heading1"/>
        <w:rPr>
          <w:rFonts w:ascii="EYInterstate Light" w:hAnsi="EYInterstate Light" w:cs="Angsana New"/>
          <w:sz w:val="24"/>
          <w:szCs w:val="24"/>
        </w:rPr>
      </w:pPr>
      <w:r>
        <w:rPr>
          <w:rFonts w:ascii="EYInterstate Light" w:hAnsi="EYInterstate Light" w:cs="Angsana New"/>
          <w:sz w:val="24"/>
          <w:szCs w:val="24"/>
        </w:rPr>
        <w:t xml:space="preserve">            </w:t>
      </w:r>
      <w:bookmarkStart w:id="27" w:name="_Toc40023038"/>
      <w:r w:rsidR="000315C3">
        <w:rPr>
          <w:rFonts w:ascii="EYInterstate Light" w:hAnsi="EYInterstate Light" w:cs="Angsana New"/>
          <w:sz w:val="24"/>
          <w:szCs w:val="24"/>
        </w:rPr>
        <w:t>Auction</w:t>
      </w:r>
      <w:bookmarkEnd w:id="27"/>
    </w:p>
    <w:p w14:paraId="0CA768BA" w14:textId="3B16C4BA" w:rsidR="00E76330" w:rsidRDefault="00E76330" w:rsidP="00E76330">
      <w:pPr>
        <w:rPr>
          <w:rFonts w:ascii="EYInterstate Light" w:hAnsi="EYInterstate Light"/>
          <w:sz w:val="20"/>
          <w:szCs w:val="20"/>
        </w:rPr>
      </w:pPr>
    </w:p>
    <w:p w14:paraId="27B83C3A" w14:textId="610A08B0" w:rsidR="003D584B" w:rsidRPr="005F767E" w:rsidRDefault="003D584B" w:rsidP="002F0AD1">
      <w:pPr>
        <w:pStyle w:val="Heading1"/>
        <w:numPr>
          <w:ilvl w:val="1"/>
          <w:numId w:val="40"/>
        </w:numPr>
        <w:rPr>
          <w:rFonts w:ascii="EYInterstate Light" w:hAnsi="EYInterstate Light" w:cs="Angsana New"/>
          <w:sz w:val="24"/>
          <w:szCs w:val="24"/>
        </w:rPr>
      </w:pPr>
      <w:bookmarkStart w:id="28" w:name="_Toc40023039"/>
      <w:r w:rsidRPr="005F767E">
        <w:rPr>
          <w:rFonts w:ascii="EYInterstate Light" w:hAnsi="EYInterstate Light" w:cs="Angsana New"/>
          <w:sz w:val="24"/>
          <w:szCs w:val="24"/>
        </w:rPr>
        <w:t>Business Process Description</w:t>
      </w:r>
      <w:bookmarkEnd w:id="20"/>
      <w:r w:rsidR="00574E52" w:rsidRPr="005F767E">
        <w:rPr>
          <w:rFonts w:ascii="EYInterstate Light" w:hAnsi="EYInterstate Light" w:cs="Angsana New"/>
          <w:sz w:val="24"/>
          <w:szCs w:val="24"/>
        </w:rPr>
        <w:t xml:space="preserve"> – As-Is</w:t>
      </w:r>
      <w:r w:rsidR="00E12FBE" w:rsidRPr="005F767E">
        <w:rPr>
          <w:rFonts w:ascii="EYInterstate Light" w:hAnsi="EYInterstate Light" w:cs="Angsana New"/>
          <w:sz w:val="24"/>
          <w:szCs w:val="24"/>
        </w:rPr>
        <w:t xml:space="preserve"> process for </w:t>
      </w:r>
      <w:r w:rsidR="009C1777">
        <w:rPr>
          <w:rFonts w:ascii="EYInterstate Light" w:hAnsi="EYInterstate Light" w:cs="Angsana New"/>
          <w:sz w:val="24"/>
          <w:szCs w:val="24"/>
        </w:rPr>
        <w:t>RFI, RFP and Auction</w:t>
      </w:r>
      <w:bookmarkEnd w:id="28"/>
    </w:p>
    <w:p w14:paraId="61EB55DC" w14:textId="0FBB81F8" w:rsidR="003D584B" w:rsidRPr="00E76330" w:rsidRDefault="003D584B" w:rsidP="003D584B">
      <w:pPr>
        <w:rPr>
          <w:rFonts w:ascii="EYInterstate Light" w:hAnsi="EYInterstate Light"/>
        </w:rPr>
      </w:pPr>
    </w:p>
    <w:p w14:paraId="1AA03D85" w14:textId="62591DCC" w:rsidR="009D36F3" w:rsidRPr="009C1777" w:rsidRDefault="00600F06" w:rsidP="009C1777">
      <w:pPr>
        <w:pStyle w:val="BodyText"/>
        <w:spacing w:line="276" w:lineRule="auto"/>
        <w:ind w:right="-8"/>
        <w:rPr>
          <w:rFonts w:ascii="EYInterstate Light" w:hAnsi="EYInterstate Light"/>
          <w:sz w:val="20"/>
          <w:szCs w:val="20"/>
        </w:rPr>
      </w:pPr>
      <w:r w:rsidRPr="009C1777">
        <w:rPr>
          <w:rFonts w:ascii="EYInterstate Light" w:hAnsi="EYInterstate Light"/>
          <w:sz w:val="20"/>
          <w:szCs w:val="20"/>
        </w:rPr>
        <w:t xml:space="preserve">Currently, </w:t>
      </w:r>
      <w:r w:rsidR="009C1777">
        <w:rPr>
          <w:rFonts w:ascii="EYInterstate Light" w:hAnsi="EYInterstate Light"/>
          <w:sz w:val="20"/>
          <w:szCs w:val="20"/>
        </w:rPr>
        <w:t xml:space="preserve">at </w:t>
      </w:r>
      <w:r w:rsidR="00B63E37">
        <w:rPr>
          <w:rFonts w:ascii="EYInterstate Light" w:hAnsi="EYInterstate Light"/>
          <w:sz w:val="20"/>
          <w:szCs w:val="20"/>
        </w:rPr>
        <w:t>XX</w:t>
      </w:r>
      <w:r w:rsidR="009C1777">
        <w:rPr>
          <w:rFonts w:ascii="EYInterstate Light" w:hAnsi="EYInterstate Light"/>
          <w:sz w:val="20"/>
          <w:szCs w:val="20"/>
        </w:rPr>
        <w:t>,</w:t>
      </w:r>
      <w:r w:rsidRPr="009C1777">
        <w:rPr>
          <w:rFonts w:ascii="EYInterstate Light" w:hAnsi="EYInterstate Light"/>
          <w:sz w:val="20"/>
          <w:szCs w:val="20"/>
        </w:rPr>
        <w:t xml:space="preserve"> </w:t>
      </w:r>
      <w:r w:rsidR="009C1777" w:rsidRPr="009C1777">
        <w:rPr>
          <w:rFonts w:ascii="EYInterstate Light" w:hAnsi="EYInterstate Light"/>
          <w:sz w:val="20"/>
          <w:szCs w:val="20"/>
        </w:rPr>
        <w:t xml:space="preserve">the RFI process </w:t>
      </w:r>
      <w:r w:rsidR="009C1777">
        <w:rPr>
          <w:rFonts w:ascii="EYInterstate Light" w:hAnsi="EYInterstate Light"/>
          <w:sz w:val="20"/>
          <w:szCs w:val="20"/>
        </w:rPr>
        <w:t xml:space="preserve">is </w:t>
      </w:r>
      <w:r w:rsidR="009C1777" w:rsidRPr="009C1777">
        <w:rPr>
          <w:rFonts w:ascii="EYInterstate Light" w:hAnsi="EYInterstate Light"/>
          <w:sz w:val="20"/>
          <w:szCs w:val="20"/>
        </w:rPr>
        <w:t>main</w:t>
      </w:r>
      <w:r w:rsidR="009C1777">
        <w:rPr>
          <w:rFonts w:ascii="EYInterstate Light" w:hAnsi="EYInterstate Light"/>
          <w:sz w:val="20"/>
          <w:szCs w:val="20"/>
        </w:rPr>
        <w:t>ly followed for new product and new supplier</w:t>
      </w:r>
      <w:r w:rsidR="00D4169C">
        <w:rPr>
          <w:rFonts w:ascii="EYInterstate Light" w:hAnsi="EYInterstate Light"/>
          <w:sz w:val="20"/>
          <w:szCs w:val="20"/>
        </w:rPr>
        <w:t xml:space="preserve"> as per the procurement policy. The process of RFP is followed for all product / service provided there are multiple suppliers. The process of standalone auction is performed currently for gift &amp; promotion items, Packaging and capital goods</w:t>
      </w:r>
      <w:r w:rsidR="00906CB1">
        <w:rPr>
          <w:rFonts w:ascii="EYInterstate Light" w:hAnsi="EYInterstate Light"/>
          <w:sz w:val="20"/>
          <w:szCs w:val="20"/>
        </w:rPr>
        <w:t>. The RFI and RFP are performed outside system manually via email / phone call.</w:t>
      </w:r>
    </w:p>
    <w:p w14:paraId="2B8919D9" w14:textId="7210BB45" w:rsidR="00BE735E" w:rsidRDefault="005C005B" w:rsidP="002F0AD1">
      <w:pPr>
        <w:pStyle w:val="Heading1"/>
        <w:numPr>
          <w:ilvl w:val="1"/>
          <w:numId w:val="40"/>
        </w:numPr>
        <w:rPr>
          <w:rFonts w:ascii="EYInterstate Light" w:hAnsi="EYInterstate Light" w:cs="Angsana New"/>
          <w:sz w:val="24"/>
          <w:szCs w:val="24"/>
        </w:rPr>
      </w:pPr>
      <w:bookmarkStart w:id="29" w:name="_Toc40023040"/>
      <w:bookmarkEnd w:id="21"/>
      <w:bookmarkEnd w:id="22"/>
      <w:bookmarkEnd w:id="23"/>
      <w:bookmarkEnd w:id="24"/>
      <w:r w:rsidRPr="00191427">
        <w:rPr>
          <w:rFonts w:ascii="EYInterstate Light" w:hAnsi="EYInterstate Light" w:cs="Angsana New"/>
          <w:sz w:val="24"/>
          <w:szCs w:val="24"/>
        </w:rPr>
        <w:lastRenderedPageBreak/>
        <w:t>Business Process Flow</w:t>
      </w:r>
      <w:r w:rsidR="0090737C" w:rsidRPr="00191427">
        <w:rPr>
          <w:rFonts w:ascii="EYInterstate Light" w:hAnsi="EYInterstate Light" w:cs="Angsana New"/>
          <w:sz w:val="24"/>
          <w:szCs w:val="24"/>
        </w:rPr>
        <w:t>chart</w:t>
      </w:r>
      <w:r w:rsidR="006863DE" w:rsidRPr="00191427">
        <w:rPr>
          <w:rFonts w:ascii="EYInterstate Light" w:hAnsi="EYInterstate Light" w:cs="Angsana New"/>
          <w:sz w:val="24"/>
          <w:szCs w:val="24"/>
        </w:rPr>
        <w:t xml:space="preserve"> </w:t>
      </w:r>
      <w:r w:rsidR="00594773">
        <w:rPr>
          <w:rFonts w:ascii="EYInterstate Light" w:hAnsi="EYInterstate Light" w:cs="Angsana New"/>
          <w:sz w:val="24"/>
          <w:szCs w:val="24"/>
        </w:rPr>
        <w:t xml:space="preserve">(As-Is) - </w:t>
      </w:r>
      <w:r w:rsidR="009C1777">
        <w:rPr>
          <w:rFonts w:ascii="EYInterstate Light" w:hAnsi="EYInterstate Light" w:cs="Angsana New"/>
          <w:sz w:val="24"/>
          <w:szCs w:val="24"/>
        </w:rPr>
        <w:t>RFI, RFP and Auction</w:t>
      </w:r>
      <w:bookmarkEnd w:id="29"/>
    </w:p>
    <w:p w14:paraId="1F1125E4" w14:textId="368272D5" w:rsidR="005C005B" w:rsidRDefault="006863DE" w:rsidP="00770A8E">
      <w:pPr>
        <w:pStyle w:val="BodyText"/>
        <w:spacing w:line="276" w:lineRule="auto"/>
        <w:ind w:left="142" w:right="-8"/>
      </w:pPr>
      <w:r w:rsidRPr="00E76330">
        <w:rPr>
          <w:rFonts w:ascii="EYInterstate Light" w:hAnsi="EYInterstate Light"/>
          <w:color w:val="000000" w:themeColor="text1"/>
          <w:sz w:val="24"/>
          <w:szCs w:val="24"/>
        </w:rPr>
        <w:t xml:space="preserve"> </w:t>
      </w:r>
      <w:r w:rsidR="000D6ABF">
        <w:object w:dxaOrig="30049" w:dyaOrig="20569" w14:anchorId="770747AA">
          <v:shape id="_x0000_i1026" type="#_x0000_t75" style="width:481pt;height:329pt" o:ole="">
            <v:imagedata r:id="rId28" o:title=""/>
          </v:shape>
          <o:OLEObject Type="Embed" ProgID="Visio.Drawing.15" ShapeID="_x0000_i1026" DrawAspect="Content" ObjectID="_1812177809" r:id="rId29"/>
        </w:object>
      </w:r>
    </w:p>
    <w:p w14:paraId="457C155E" w14:textId="0BE46196" w:rsidR="000D6ABF" w:rsidRDefault="000D6ABF" w:rsidP="00770A8E">
      <w:pPr>
        <w:pStyle w:val="BodyText"/>
        <w:spacing w:line="276" w:lineRule="auto"/>
        <w:ind w:left="432" w:right="-8" w:hanging="290"/>
      </w:pPr>
      <w:r>
        <w:object w:dxaOrig="29917" w:dyaOrig="17820" w14:anchorId="7D5277FC">
          <v:shape id="_x0000_i1027" type="#_x0000_t75" style="width:481.5pt;height:287pt" o:ole="">
            <v:imagedata r:id="rId30" o:title=""/>
          </v:shape>
          <o:OLEObject Type="Embed" ProgID="Visio.Drawing.15" ShapeID="_x0000_i1027" DrawAspect="Content" ObjectID="_1812177810" r:id="rId31"/>
        </w:object>
      </w:r>
    </w:p>
    <w:p w14:paraId="538078C1" w14:textId="31B478FF" w:rsidR="000D6ABF" w:rsidRDefault="000D6ABF" w:rsidP="00770A8E">
      <w:pPr>
        <w:pStyle w:val="BodyText"/>
        <w:spacing w:line="276" w:lineRule="auto"/>
        <w:ind w:left="432" w:right="-8" w:hanging="290"/>
      </w:pPr>
      <w:r>
        <w:object w:dxaOrig="16590" w:dyaOrig="7986" w14:anchorId="7BF18EBC">
          <v:shape id="_x0000_i1028" type="#_x0000_t75" style="width:482pt;height:232.5pt" o:ole="">
            <v:imagedata r:id="rId32" o:title=""/>
          </v:shape>
          <o:OLEObject Type="Embed" ProgID="Visio.Drawing.15" ShapeID="_x0000_i1028" DrawAspect="Content" ObjectID="_1812177811" r:id="rId33"/>
        </w:object>
      </w:r>
    </w:p>
    <w:p w14:paraId="739290A5" w14:textId="04C45C68" w:rsidR="000D6ABF" w:rsidRDefault="000D6ABF" w:rsidP="00770A8E">
      <w:pPr>
        <w:pStyle w:val="BodyText"/>
        <w:spacing w:line="276" w:lineRule="auto"/>
        <w:ind w:left="432" w:right="-8" w:hanging="290"/>
      </w:pPr>
      <w:r>
        <w:object w:dxaOrig="29616" w:dyaOrig="19405" w14:anchorId="782BF7D3">
          <v:shape id="_x0000_i1029" type="#_x0000_t75" style="width:481.5pt;height:315.5pt" o:ole="">
            <v:imagedata r:id="rId34" o:title=""/>
          </v:shape>
          <o:OLEObject Type="Embed" ProgID="Visio.Drawing.15" ShapeID="_x0000_i1029" DrawAspect="Content" ObjectID="_1812177812" r:id="rId35"/>
        </w:object>
      </w:r>
    </w:p>
    <w:p w14:paraId="7C19C6A3" w14:textId="6C9B04AD" w:rsidR="000D6ABF" w:rsidRDefault="000D6ABF" w:rsidP="00770A8E">
      <w:pPr>
        <w:pStyle w:val="BodyText"/>
        <w:spacing w:line="276" w:lineRule="auto"/>
        <w:ind w:left="432" w:right="-8" w:hanging="290"/>
      </w:pPr>
      <w:r>
        <w:object w:dxaOrig="29616" w:dyaOrig="19405" w14:anchorId="00B91673">
          <v:shape id="_x0000_i1030" type="#_x0000_t75" style="width:481.5pt;height:315.5pt" o:ole="">
            <v:imagedata r:id="rId36" o:title=""/>
          </v:shape>
          <o:OLEObject Type="Embed" ProgID="Visio.Drawing.15" ShapeID="_x0000_i1030" DrawAspect="Content" ObjectID="_1812177813" r:id="rId37"/>
        </w:object>
      </w:r>
    </w:p>
    <w:p w14:paraId="120F59A3" w14:textId="6DA239E3" w:rsidR="000D6ABF" w:rsidRPr="00765743" w:rsidRDefault="000D6ABF" w:rsidP="00770A8E">
      <w:pPr>
        <w:pStyle w:val="BodyText"/>
        <w:spacing w:line="276" w:lineRule="auto"/>
        <w:ind w:left="432" w:right="-8" w:hanging="290"/>
        <w:rPr>
          <w:rFonts w:ascii="EYInterstate Light" w:hAnsi="EYInterstate Light"/>
          <w:sz w:val="20"/>
          <w:szCs w:val="20"/>
        </w:rPr>
      </w:pPr>
      <w:r>
        <w:object w:dxaOrig="29616" w:dyaOrig="19405" w14:anchorId="2E6FC8AB">
          <v:shape id="_x0000_i1031" type="#_x0000_t75" style="width:481.5pt;height:315.5pt" o:ole="">
            <v:imagedata r:id="rId38" o:title=""/>
          </v:shape>
          <o:OLEObject Type="Embed" ProgID="Visio.Drawing.15" ShapeID="_x0000_i1031" DrawAspect="Content" ObjectID="_1812177814" r:id="rId39"/>
        </w:object>
      </w:r>
    </w:p>
    <w:p w14:paraId="1B4398F9" w14:textId="28D5ECC7" w:rsidR="00277012" w:rsidRPr="00E76330" w:rsidRDefault="00501C8B" w:rsidP="00765743">
      <w:pPr>
        <w:pStyle w:val="BodyText"/>
        <w:spacing w:line="276" w:lineRule="auto"/>
        <w:ind w:left="432" w:right="-8"/>
        <w:rPr>
          <w:rFonts w:ascii="EYInterstate Light" w:hAnsi="EYInterstate Light"/>
          <w:sz w:val="20"/>
          <w:szCs w:val="20"/>
        </w:rPr>
      </w:pPr>
      <w:r w:rsidRPr="00E76330">
        <w:rPr>
          <w:rFonts w:ascii="EYInterstate Light" w:hAnsi="EYInterstate Light"/>
          <w:sz w:val="20"/>
          <w:szCs w:val="20"/>
        </w:rPr>
        <w:t xml:space="preserve">  </w:t>
      </w:r>
    </w:p>
    <w:p w14:paraId="660E5DD5" w14:textId="2A662B55" w:rsidR="00C03F76" w:rsidRPr="00F04C65" w:rsidRDefault="00C5190C" w:rsidP="002F0AD1">
      <w:pPr>
        <w:pStyle w:val="Heading1"/>
        <w:numPr>
          <w:ilvl w:val="1"/>
          <w:numId w:val="40"/>
        </w:numPr>
        <w:rPr>
          <w:rFonts w:ascii="EYInterstate Light" w:hAnsi="EYInterstate Light" w:cs="Angsana New"/>
          <w:sz w:val="24"/>
          <w:szCs w:val="24"/>
        </w:rPr>
      </w:pPr>
      <w:r w:rsidRPr="00F04C65">
        <w:rPr>
          <w:rFonts w:ascii="EYInterstate Light" w:hAnsi="EYInterstate Light" w:cs="Angsana New"/>
          <w:sz w:val="24"/>
          <w:szCs w:val="24"/>
        </w:rPr>
        <w:lastRenderedPageBreak/>
        <w:t xml:space="preserve">  </w:t>
      </w:r>
      <w:bookmarkStart w:id="30" w:name="_Toc40023041"/>
      <w:r w:rsidR="009D36F3" w:rsidRPr="00191427">
        <w:rPr>
          <w:rFonts w:ascii="EYInterstate Light" w:hAnsi="EYInterstate Light" w:cs="Angsana New"/>
          <w:sz w:val="24"/>
          <w:szCs w:val="24"/>
        </w:rPr>
        <w:t xml:space="preserve">Business Process Description – To-Be process for </w:t>
      </w:r>
      <w:r w:rsidR="002F0AD1">
        <w:rPr>
          <w:rFonts w:ascii="EYInterstate Light" w:hAnsi="EYInterstate Light" w:cs="Angsana New"/>
          <w:sz w:val="24"/>
          <w:szCs w:val="24"/>
        </w:rPr>
        <w:t>RFI, RFP and Auction</w:t>
      </w:r>
      <w:bookmarkEnd w:id="30"/>
      <w:r w:rsidR="00FA33EA" w:rsidRPr="00F04C65">
        <w:rPr>
          <w:rFonts w:ascii="EYInterstate Light" w:hAnsi="EYInterstate Light" w:cs="Angsana New"/>
          <w:sz w:val="24"/>
          <w:szCs w:val="24"/>
        </w:rPr>
        <w:t xml:space="preserve"> </w:t>
      </w:r>
    </w:p>
    <w:p w14:paraId="564AD108" w14:textId="77777777" w:rsidR="00191427" w:rsidRDefault="00191427" w:rsidP="009D36F3">
      <w:pPr>
        <w:pStyle w:val="BodyText"/>
        <w:spacing w:line="276" w:lineRule="auto"/>
        <w:ind w:left="432" w:right="-8"/>
        <w:rPr>
          <w:rFonts w:ascii="EYInterstate Light" w:hAnsi="EYInterstate Light"/>
          <w:sz w:val="20"/>
          <w:szCs w:val="20"/>
        </w:rPr>
      </w:pPr>
    </w:p>
    <w:p w14:paraId="28359F5A" w14:textId="77777777" w:rsidR="00AE3687" w:rsidRPr="00AE3687" w:rsidRDefault="00AE3687" w:rsidP="00AE3687">
      <w:pPr>
        <w:pStyle w:val="BodyText"/>
        <w:spacing w:before="202" w:line="276" w:lineRule="auto"/>
        <w:ind w:left="426" w:right="-8"/>
        <w:rPr>
          <w:rFonts w:ascii="EYInterstate Light" w:hAnsi="EYInterstate Light"/>
          <w:sz w:val="20"/>
          <w:szCs w:val="20"/>
        </w:rPr>
      </w:pPr>
      <w:r w:rsidRPr="00AE3687">
        <w:rPr>
          <w:rFonts w:ascii="EYInterstate Light" w:hAnsi="EYInterstate Light"/>
          <w:sz w:val="20"/>
          <w:szCs w:val="20"/>
        </w:rPr>
        <w:t>Strategic sourcing is a major component of a spend management solution. The sourcing component of the Ariba Sourcing solution is a negotiation platform that allows buyers to more fully automate the process of structuring and executing effective online markets. It covers all “quote”- based procurement activities.</w:t>
      </w:r>
    </w:p>
    <w:p w14:paraId="0B6488DA" w14:textId="6DEF72F5" w:rsidR="009D36F3" w:rsidRDefault="00AE3687" w:rsidP="00AE3687">
      <w:pPr>
        <w:pStyle w:val="BodyText"/>
        <w:spacing w:before="202" w:line="276" w:lineRule="auto"/>
        <w:ind w:left="426" w:right="-8"/>
        <w:rPr>
          <w:rFonts w:ascii="EYInterstate Light" w:hAnsi="EYInterstate Light"/>
          <w:sz w:val="20"/>
          <w:szCs w:val="20"/>
        </w:rPr>
      </w:pPr>
      <w:r w:rsidRPr="00AE3687">
        <w:rPr>
          <w:rFonts w:ascii="EYInterstate Light" w:hAnsi="EYInterstate Light"/>
          <w:sz w:val="20"/>
          <w:szCs w:val="20"/>
        </w:rPr>
        <w:t>With the sourcing tool, buyers do not just focus on price alone. Rather, they can focus on the total cost of ownership and evaluate suppliers on basis of critical attributes such as technology, quality, delivery, responsiveness, services, innovation and cost. Buyers can run many types of online markets, including Request for Information (RFI’s), Request for Quotes (RFQs), and auctions. The true power of the sourcing component is delivered when you can leverage a category manager’s industry knowledge by capturing it in “Best Practice” sourcing templates</w:t>
      </w:r>
      <w:r w:rsidR="009D36F3" w:rsidRPr="00E76330">
        <w:rPr>
          <w:rFonts w:ascii="EYInterstate Light" w:hAnsi="EYInterstate Light"/>
          <w:sz w:val="20"/>
          <w:szCs w:val="20"/>
        </w:rPr>
        <w:t>.</w:t>
      </w:r>
    </w:p>
    <w:p w14:paraId="161A1718" w14:textId="0C28602D" w:rsidR="004373BE" w:rsidRDefault="004373BE" w:rsidP="00AE3687">
      <w:pPr>
        <w:pStyle w:val="BodyText"/>
        <w:spacing w:before="202" w:line="276" w:lineRule="auto"/>
        <w:ind w:left="426" w:right="-8"/>
        <w:rPr>
          <w:rFonts w:ascii="EYInterstate Light" w:hAnsi="EYInterstate Light"/>
          <w:sz w:val="20"/>
          <w:szCs w:val="20"/>
        </w:rPr>
      </w:pPr>
      <w:r>
        <w:rPr>
          <w:rFonts w:ascii="EYInterstate Light" w:hAnsi="EYInterstate Light"/>
          <w:sz w:val="20"/>
          <w:szCs w:val="20"/>
        </w:rPr>
        <w:t xml:space="preserve">The functionality of </w:t>
      </w:r>
      <w:r w:rsidR="009C420E">
        <w:rPr>
          <w:rFonts w:ascii="EYInterstate Light" w:hAnsi="EYInterstate Light"/>
          <w:sz w:val="20"/>
          <w:szCs w:val="20"/>
        </w:rPr>
        <w:t>RFI would be used by the end user to get the information from su</w:t>
      </w:r>
      <w:r w:rsidR="00B6775F">
        <w:rPr>
          <w:rFonts w:ascii="EYInterstate Light" w:hAnsi="EYInterstate Light"/>
          <w:sz w:val="20"/>
          <w:szCs w:val="20"/>
        </w:rPr>
        <w:t>pplier. RFI would be used by user to get the initial / standard quote from the supplier.</w:t>
      </w:r>
    </w:p>
    <w:p w14:paraId="03FE5679" w14:textId="3CDCC3D0" w:rsidR="00B6775F" w:rsidRDefault="00B6775F" w:rsidP="00AE3687">
      <w:pPr>
        <w:pStyle w:val="BodyText"/>
        <w:spacing w:before="202" w:line="276" w:lineRule="auto"/>
        <w:ind w:left="426" w:right="-8"/>
        <w:rPr>
          <w:rFonts w:ascii="EYInterstate Light" w:hAnsi="EYInterstate Light"/>
          <w:sz w:val="20"/>
          <w:szCs w:val="20"/>
        </w:rPr>
      </w:pPr>
      <w:r>
        <w:rPr>
          <w:rFonts w:ascii="EYInterstate Light" w:hAnsi="EYInterstate Light"/>
          <w:sz w:val="20"/>
          <w:szCs w:val="20"/>
        </w:rPr>
        <w:t>The functionality of RFP &amp; Auction would be used by Procurement team to get the best online quote from the supplier</w:t>
      </w:r>
    </w:p>
    <w:p w14:paraId="2B46A34B" w14:textId="5D7099CE" w:rsidR="00214157" w:rsidRDefault="00214157" w:rsidP="00AE3687">
      <w:pPr>
        <w:pStyle w:val="BodyText"/>
        <w:spacing w:before="202" w:line="276" w:lineRule="auto"/>
        <w:ind w:left="426" w:right="-8"/>
        <w:rPr>
          <w:rFonts w:ascii="EYInterstate Light" w:hAnsi="EYInterstate Light"/>
          <w:sz w:val="20"/>
          <w:szCs w:val="20"/>
        </w:rPr>
      </w:pPr>
      <w:r w:rsidRPr="004B68FE">
        <w:rPr>
          <w:rFonts w:ascii="EYInterstate Light" w:hAnsi="EYInterstate Light"/>
          <w:sz w:val="20"/>
          <w:szCs w:val="20"/>
        </w:rPr>
        <w:t xml:space="preserve">Ariba To- Be Process </w:t>
      </w:r>
      <w:r>
        <w:rPr>
          <w:rFonts w:ascii="EYInterstate Light" w:hAnsi="EYInterstate Light"/>
          <w:sz w:val="20"/>
          <w:szCs w:val="20"/>
        </w:rPr>
        <w:t>as</w:t>
      </w:r>
      <w:r w:rsidRPr="004B68FE">
        <w:rPr>
          <w:rFonts w:ascii="EYInterstate Light" w:hAnsi="EYInterstate Light"/>
          <w:sz w:val="20"/>
          <w:szCs w:val="20"/>
        </w:rPr>
        <w:t xml:space="preserve"> per below diagram</w:t>
      </w:r>
      <w:r>
        <w:rPr>
          <w:rFonts w:ascii="EYInterstate Light" w:hAnsi="EYInterstate Light"/>
          <w:sz w:val="20"/>
          <w:szCs w:val="20"/>
        </w:rPr>
        <w:t>, w</w:t>
      </w:r>
      <w:r w:rsidRPr="004B68FE">
        <w:rPr>
          <w:rFonts w:ascii="EYInterstate Light" w:hAnsi="EYInterstate Light"/>
          <w:sz w:val="20"/>
          <w:szCs w:val="20"/>
        </w:rPr>
        <w:t xml:space="preserve">hich shows the entire Sourcing process step by step. </w:t>
      </w:r>
      <w:r w:rsidR="004E10F6">
        <w:rPr>
          <w:rFonts w:ascii="EYInterstate Light" w:hAnsi="EYInterstate Light"/>
          <w:sz w:val="20"/>
          <w:szCs w:val="20"/>
        </w:rPr>
        <w:t xml:space="preserve">For Indirect goods, the </w:t>
      </w:r>
      <w:r w:rsidRPr="004B68FE">
        <w:rPr>
          <w:rFonts w:ascii="EYInterstate Light" w:hAnsi="EYInterstate Light"/>
          <w:sz w:val="20"/>
          <w:szCs w:val="20"/>
        </w:rPr>
        <w:t xml:space="preserve">Ariba sourcing process starts with </w:t>
      </w:r>
      <w:r w:rsidR="00B6775F">
        <w:rPr>
          <w:rFonts w:ascii="EYInterstate Light" w:hAnsi="EYInterstate Light"/>
          <w:sz w:val="20"/>
          <w:szCs w:val="20"/>
        </w:rPr>
        <w:t xml:space="preserve">receipt of </w:t>
      </w:r>
      <w:r w:rsidRPr="004B68FE">
        <w:rPr>
          <w:rFonts w:ascii="EYInterstate Light" w:hAnsi="EYInterstate Light"/>
          <w:sz w:val="20"/>
          <w:szCs w:val="20"/>
        </w:rPr>
        <w:t xml:space="preserve">Sourcing Request </w:t>
      </w:r>
      <w:r w:rsidR="00B6775F">
        <w:rPr>
          <w:rFonts w:ascii="EYInterstate Light" w:hAnsi="EYInterstate Light"/>
          <w:sz w:val="20"/>
          <w:szCs w:val="20"/>
        </w:rPr>
        <w:t xml:space="preserve">from Buying module for </w:t>
      </w:r>
      <w:proofErr w:type="gramStart"/>
      <w:r w:rsidR="00B6775F">
        <w:rPr>
          <w:rFonts w:ascii="EYInterstate Light" w:hAnsi="EYInterstate Light"/>
          <w:sz w:val="20"/>
          <w:szCs w:val="20"/>
        </w:rPr>
        <w:t>Non-</w:t>
      </w:r>
      <w:proofErr w:type="spellStart"/>
      <w:r w:rsidR="00B6775F">
        <w:rPr>
          <w:rFonts w:ascii="EYInterstate Light" w:hAnsi="EYInterstate Light"/>
          <w:sz w:val="20"/>
          <w:szCs w:val="20"/>
        </w:rPr>
        <w:t>Catalog</w:t>
      </w:r>
      <w:proofErr w:type="spellEnd"/>
      <w:proofErr w:type="gramEnd"/>
      <w:r w:rsidR="00B6775F">
        <w:rPr>
          <w:rFonts w:ascii="EYInterstate Light" w:hAnsi="EYInterstate Light"/>
          <w:sz w:val="20"/>
          <w:szCs w:val="20"/>
        </w:rPr>
        <w:t xml:space="preserve"> goods. For non-</w:t>
      </w:r>
      <w:proofErr w:type="spellStart"/>
      <w:r w:rsidR="00B6775F">
        <w:rPr>
          <w:rFonts w:ascii="EYInterstate Light" w:hAnsi="EYInterstate Light"/>
          <w:sz w:val="20"/>
          <w:szCs w:val="20"/>
        </w:rPr>
        <w:t>catalog</w:t>
      </w:r>
      <w:proofErr w:type="spellEnd"/>
      <w:r w:rsidR="00B6775F">
        <w:rPr>
          <w:rFonts w:ascii="EYInterstate Light" w:hAnsi="EYInterstate Light"/>
          <w:sz w:val="20"/>
          <w:szCs w:val="20"/>
        </w:rPr>
        <w:t xml:space="preserve"> service, system doesn’t generate the Sourcing Request automatically.</w:t>
      </w:r>
    </w:p>
    <w:p w14:paraId="43C9535F" w14:textId="64DFC7B0" w:rsidR="004E10F6" w:rsidRDefault="004E10F6" w:rsidP="00AE3687">
      <w:pPr>
        <w:pStyle w:val="BodyText"/>
        <w:spacing w:before="202" w:line="276" w:lineRule="auto"/>
        <w:ind w:left="426" w:right="-8"/>
        <w:rPr>
          <w:rFonts w:ascii="EYInterstate Light" w:hAnsi="EYInterstate Light"/>
          <w:sz w:val="20"/>
          <w:szCs w:val="20"/>
        </w:rPr>
      </w:pPr>
      <w:r>
        <w:rPr>
          <w:rFonts w:ascii="EYInterstate Light" w:hAnsi="EYInterstate Light"/>
          <w:sz w:val="20"/>
          <w:szCs w:val="20"/>
        </w:rPr>
        <w:t xml:space="preserve">For Direct goods, the </w:t>
      </w:r>
      <w:r w:rsidRPr="004B68FE">
        <w:rPr>
          <w:rFonts w:ascii="EYInterstate Light" w:hAnsi="EYInterstate Light"/>
          <w:sz w:val="20"/>
          <w:szCs w:val="20"/>
        </w:rPr>
        <w:t xml:space="preserve">Ariba sourcing process starts with </w:t>
      </w:r>
      <w:r>
        <w:rPr>
          <w:rFonts w:ascii="EYInterstate Light" w:hAnsi="EYInterstate Light"/>
          <w:sz w:val="20"/>
          <w:szCs w:val="20"/>
        </w:rPr>
        <w:t xml:space="preserve">receipt of </w:t>
      </w:r>
      <w:r w:rsidRPr="004B68FE">
        <w:rPr>
          <w:rFonts w:ascii="EYInterstate Light" w:hAnsi="EYInterstate Light"/>
          <w:sz w:val="20"/>
          <w:szCs w:val="20"/>
        </w:rPr>
        <w:t xml:space="preserve">Sourcing Request </w:t>
      </w:r>
      <w:r>
        <w:rPr>
          <w:rFonts w:ascii="EYInterstate Light" w:hAnsi="EYInterstate Light"/>
          <w:sz w:val="20"/>
          <w:szCs w:val="20"/>
        </w:rPr>
        <w:t>from S4H for which there is no contract</w:t>
      </w:r>
    </w:p>
    <w:p w14:paraId="32AE5320" w14:textId="1B917616" w:rsidR="005D76B6" w:rsidRDefault="005D76B6" w:rsidP="005D76B6">
      <w:pPr>
        <w:pStyle w:val="Heading1"/>
        <w:numPr>
          <w:ilvl w:val="1"/>
          <w:numId w:val="40"/>
        </w:numPr>
        <w:rPr>
          <w:rFonts w:ascii="EYInterstate Light" w:hAnsi="EYInterstate Light" w:cs="Angsana New"/>
          <w:sz w:val="24"/>
          <w:szCs w:val="24"/>
        </w:rPr>
      </w:pPr>
      <w:bookmarkStart w:id="31" w:name="_Toc40023042"/>
      <w:r w:rsidRPr="00191427">
        <w:rPr>
          <w:rFonts w:ascii="EYInterstate Light" w:hAnsi="EYInterstate Light" w:cs="Angsana New"/>
          <w:sz w:val="24"/>
          <w:szCs w:val="24"/>
        </w:rPr>
        <w:t>Business Process Description – To-Be process</w:t>
      </w:r>
      <w:r>
        <w:rPr>
          <w:rFonts w:ascii="EYInterstate Light" w:hAnsi="EYInterstate Light" w:cs="Angsana New"/>
          <w:sz w:val="24"/>
          <w:szCs w:val="24"/>
        </w:rPr>
        <w:t xml:space="preserve"> flow</w:t>
      </w:r>
      <w:r w:rsidRPr="00191427">
        <w:rPr>
          <w:rFonts w:ascii="EYInterstate Light" w:hAnsi="EYInterstate Light" w:cs="Angsana New"/>
          <w:sz w:val="24"/>
          <w:szCs w:val="24"/>
        </w:rPr>
        <w:t xml:space="preserve"> for </w:t>
      </w:r>
      <w:r>
        <w:rPr>
          <w:rFonts w:ascii="EYInterstate Light" w:hAnsi="EYInterstate Light" w:cs="Angsana New"/>
          <w:sz w:val="24"/>
          <w:szCs w:val="24"/>
        </w:rPr>
        <w:t>RFI, RFP and Auction</w:t>
      </w:r>
      <w:bookmarkEnd w:id="31"/>
    </w:p>
    <w:p w14:paraId="366BE663" w14:textId="40152BD8" w:rsidR="005D76B6" w:rsidRPr="005D76B6" w:rsidRDefault="005D76B6" w:rsidP="005D76B6"/>
    <w:p w14:paraId="531B3F0F" w14:textId="6F07FF8E" w:rsidR="00407695" w:rsidRDefault="001C67B1" w:rsidP="00407695">
      <w:r>
        <w:object w:dxaOrig="29748" w:dyaOrig="22105" w14:anchorId="142EE0D8">
          <v:shape id="_x0000_i1032" type="#_x0000_t75" style="width:482pt;height:358pt" o:ole="">
            <v:imagedata r:id="rId40" o:title=""/>
          </v:shape>
          <o:OLEObject Type="Embed" ProgID="Visio.Drawing.15" ShapeID="_x0000_i1032" DrawAspect="Content" ObjectID="_1812177815" r:id="rId41"/>
        </w:object>
      </w:r>
    </w:p>
    <w:p w14:paraId="20E3D8A8" w14:textId="2F20EF1A" w:rsidR="005B2EC4" w:rsidRPr="00E76330" w:rsidRDefault="005B2EC4" w:rsidP="00407695">
      <w:pPr>
        <w:rPr>
          <w:rFonts w:ascii="EYInterstate Light" w:hAnsi="EYInterstate Light"/>
        </w:rPr>
      </w:pPr>
      <w:r>
        <w:object w:dxaOrig="29748" w:dyaOrig="24720" w14:anchorId="3693AC89">
          <v:shape id="_x0000_i1033" type="#_x0000_t75" style="width:482pt;height:400.5pt" o:ole="">
            <v:imagedata r:id="rId42" o:title=""/>
          </v:shape>
          <o:OLEObject Type="Embed" ProgID="Visio.Drawing.15" ShapeID="_x0000_i1033" DrawAspect="Content" ObjectID="_1812177816" r:id="rId43"/>
        </w:object>
      </w:r>
    </w:p>
    <w:p w14:paraId="5A22671E" w14:textId="77777777" w:rsidR="007A2684" w:rsidRPr="00E76330" w:rsidRDefault="007A2684" w:rsidP="007A2684">
      <w:pPr>
        <w:rPr>
          <w:rFonts w:ascii="EYInterstate Light" w:hAnsi="EYInterstate Light"/>
          <w:sz w:val="20"/>
          <w:szCs w:val="20"/>
        </w:rPr>
      </w:pPr>
    </w:p>
    <w:tbl>
      <w:tblPr>
        <w:tblStyle w:val="TableGrid"/>
        <w:tblW w:w="9798" w:type="dxa"/>
        <w:tblLook w:val="04A0" w:firstRow="1" w:lastRow="0" w:firstColumn="1" w:lastColumn="0" w:noHBand="0" w:noVBand="1"/>
      </w:tblPr>
      <w:tblGrid>
        <w:gridCol w:w="745"/>
        <w:gridCol w:w="2227"/>
        <w:gridCol w:w="4394"/>
        <w:gridCol w:w="2432"/>
      </w:tblGrid>
      <w:tr w:rsidR="006D17C6" w:rsidRPr="00E76330" w14:paraId="5FE2665F" w14:textId="77777777" w:rsidTr="00FF7132">
        <w:trPr>
          <w:trHeight w:val="234"/>
          <w:tblHeader/>
        </w:trPr>
        <w:tc>
          <w:tcPr>
            <w:tcW w:w="0" w:type="auto"/>
            <w:shd w:val="clear" w:color="auto" w:fill="FFC000"/>
          </w:tcPr>
          <w:p w14:paraId="6FF98C70" w14:textId="77777777" w:rsidR="006D17C6" w:rsidRPr="00E76330" w:rsidRDefault="006D17C6" w:rsidP="00C5190C">
            <w:pPr>
              <w:jc w:val="center"/>
              <w:rPr>
                <w:rFonts w:ascii="EYInterstate Light" w:hAnsi="EYInterstate Light"/>
                <w:bCs/>
                <w:sz w:val="20"/>
                <w:szCs w:val="20"/>
              </w:rPr>
            </w:pPr>
            <w:r w:rsidRPr="00E76330">
              <w:rPr>
                <w:rFonts w:ascii="EYInterstate Light" w:hAnsi="EYInterstate Light"/>
                <w:bCs/>
                <w:sz w:val="20"/>
                <w:szCs w:val="20"/>
              </w:rPr>
              <w:t>Steps</w:t>
            </w:r>
          </w:p>
        </w:tc>
        <w:tc>
          <w:tcPr>
            <w:tcW w:w="2227" w:type="dxa"/>
            <w:shd w:val="clear" w:color="auto" w:fill="FFC000"/>
          </w:tcPr>
          <w:p w14:paraId="36FD08F2" w14:textId="740B6C5E" w:rsidR="006D17C6" w:rsidRPr="00E76330" w:rsidRDefault="006D17C6" w:rsidP="00C5190C">
            <w:pPr>
              <w:jc w:val="center"/>
              <w:rPr>
                <w:rFonts w:ascii="EYInterstate Light" w:hAnsi="EYInterstate Light"/>
                <w:bCs/>
                <w:sz w:val="20"/>
                <w:szCs w:val="20"/>
              </w:rPr>
            </w:pPr>
            <w:r>
              <w:rPr>
                <w:rFonts w:ascii="EYInterstate Light" w:hAnsi="EYInterstate Light"/>
                <w:bCs/>
                <w:sz w:val="20"/>
                <w:szCs w:val="20"/>
              </w:rPr>
              <w:t>Steps</w:t>
            </w:r>
          </w:p>
        </w:tc>
        <w:tc>
          <w:tcPr>
            <w:tcW w:w="4394" w:type="dxa"/>
            <w:shd w:val="clear" w:color="auto" w:fill="FFC000"/>
          </w:tcPr>
          <w:p w14:paraId="538D8FE9" w14:textId="0223EB0D" w:rsidR="006D17C6" w:rsidRPr="00E76330" w:rsidRDefault="006D17C6" w:rsidP="00C5190C">
            <w:pPr>
              <w:jc w:val="center"/>
              <w:rPr>
                <w:rFonts w:ascii="EYInterstate Light" w:hAnsi="EYInterstate Light"/>
                <w:bCs/>
                <w:sz w:val="20"/>
                <w:szCs w:val="20"/>
              </w:rPr>
            </w:pPr>
            <w:r w:rsidRPr="00E76330">
              <w:rPr>
                <w:rFonts w:ascii="EYInterstate Light" w:hAnsi="EYInterstate Light"/>
                <w:bCs/>
                <w:sz w:val="20"/>
                <w:szCs w:val="20"/>
              </w:rPr>
              <w:t>Process Description</w:t>
            </w:r>
          </w:p>
        </w:tc>
        <w:tc>
          <w:tcPr>
            <w:tcW w:w="2432" w:type="dxa"/>
            <w:shd w:val="clear" w:color="auto" w:fill="FFC000"/>
          </w:tcPr>
          <w:p w14:paraId="78D6B4C8" w14:textId="77777777" w:rsidR="006D17C6" w:rsidRPr="00E76330" w:rsidRDefault="006D17C6" w:rsidP="00C5190C">
            <w:pPr>
              <w:jc w:val="center"/>
              <w:rPr>
                <w:rFonts w:ascii="EYInterstate Light" w:hAnsi="EYInterstate Light"/>
                <w:bCs/>
                <w:sz w:val="20"/>
                <w:szCs w:val="20"/>
              </w:rPr>
            </w:pPr>
            <w:r w:rsidRPr="00E76330">
              <w:rPr>
                <w:rFonts w:ascii="EYInterstate Light" w:hAnsi="EYInterstate Light"/>
                <w:bCs/>
                <w:sz w:val="20"/>
                <w:szCs w:val="20"/>
              </w:rPr>
              <w:t>Process Owner</w:t>
            </w:r>
          </w:p>
        </w:tc>
      </w:tr>
      <w:tr w:rsidR="006D17C6" w:rsidRPr="00E76330" w14:paraId="40B88ED8" w14:textId="77777777" w:rsidTr="00FF7132">
        <w:trPr>
          <w:trHeight w:val="90"/>
        </w:trPr>
        <w:tc>
          <w:tcPr>
            <w:tcW w:w="0" w:type="auto"/>
          </w:tcPr>
          <w:p w14:paraId="0B7E4553" w14:textId="6B9DD7EA" w:rsidR="006D17C6" w:rsidRPr="00FC51C3" w:rsidRDefault="006D17C6" w:rsidP="00FC51C3">
            <w:pPr>
              <w:jc w:val="center"/>
              <w:rPr>
                <w:rFonts w:ascii="EYInterstate Light" w:hAnsi="EYInterstate Light" w:cs="Calibri"/>
                <w:color w:val="000000"/>
                <w:sz w:val="20"/>
                <w:szCs w:val="20"/>
                <w:lang w:val="en-IN" w:eastAsia="en-IN" w:bidi="hi-IN"/>
              </w:rPr>
            </w:pPr>
            <w:r w:rsidRPr="00FC51C3">
              <w:rPr>
                <w:rFonts w:ascii="EYInterstate Light" w:hAnsi="EYInterstate Light" w:cs="Calibri"/>
                <w:color w:val="000000"/>
                <w:sz w:val="20"/>
                <w:szCs w:val="20"/>
                <w:lang w:val="en-IN" w:eastAsia="en-IN" w:bidi="hi-IN"/>
              </w:rPr>
              <w:t>01</w:t>
            </w:r>
          </w:p>
        </w:tc>
        <w:tc>
          <w:tcPr>
            <w:tcW w:w="2227" w:type="dxa"/>
          </w:tcPr>
          <w:p w14:paraId="39220E74" w14:textId="26C1D891" w:rsidR="006D17C6" w:rsidRPr="00FC51C3" w:rsidRDefault="00FF7132" w:rsidP="00B6102A">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Sourcing Request creation</w:t>
            </w:r>
            <w:r w:rsidR="00F9267D">
              <w:rPr>
                <w:rFonts w:cs="Calibri"/>
                <w:color w:val="000000"/>
                <w:kern w:val="0"/>
                <w:szCs w:val="20"/>
                <w:lang w:val="en-IN" w:eastAsia="en-IN" w:bidi="hi-IN"/>
              </w:rPr>
              <w:t xml:space="preserve"> (Indirect Goods)</w:t>
            </w:r>
          </w:p>
        </w:tc>
        <w:tc>
          <w:tcPr>
            <w:tcW w:w="4394" w:type="dxa"/>
          </w:tcPr>
          <w:p w14:paraId="22C4B33C" w14:textId="254873AE" w:rsidR="006D17C6" w:rsidRPr="00FC51C3" w:rsidRDefault="00DC708A" w:rsidP="00B6102A">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 xml:space="preserve">Procurement reviewer </w:t>
            </w:r>
            <w:r w:rsidR="00B01B1A" w:rsidRPr="00FF7132">
              <w:rPr>
                <w:rFonts w:cs="Calibri"/>
                <w:color w:val="000000"/>
                <w:kern w:val="0"/>
                <w:szCs w:val="20"/>
                <w:lang w:val="en-IN" w:eastAsia="en-IN" w:bidi="hi-IN"/>
              </w:rPr>
              <w:t xml:space="preserve">creates Sourcing Request (SR) </w:t>
            </w:r>
            <w:r w:rsidR="00FF7132" w:rsidRPr="00FF7132">
              <w:rPr>
                <w:rFonts w:cs="Calibri"/>
                <w:color w:val="000000"/>
                <w:kern w:val="0"/>
                <w:szCs w:val="20"/>
                <w:lang w:val="en-IN" w:eastAsia="en-IN" w:bidi="hi-IN"/>
              </w:rPr>
              <w:t xml:space="preserve">in buying module </w:t>
            </w:r>
            <w:r>
              <w:rPr>
                <w:rFonts w:cs="Calibri"/>
                <w:color w:val="000000"/>
                <w:kern w:val="0"/>
                <w:szCs w:val="20"/>
                <w:lang w:val="en-IN" w:eastAsia="en-IN" w:bidi="hi-IN"/>
              </w:rPr>
              <w:t xml:space="preserve">for </w:t>
            </w:r>
            <w:r w:rsidR="007E094C">
              <w:rPr>
                <w:rFonts w:cs="Calibri"/>
                <w:color w:val="000000"/>
                <w:kern w:val="0"/>
                <w:szCs w:val="20"/>
                <w:lang w:val="en-IN" w:eastAsia="en-IN" w:bidi="hi-IN"/>
              </w:rPr>
              <w:t>non-</w:t>
            </w:r>
            <w:proofErr w:type="spellStart"/>
            <w:r w:rsidR="007E094C">
              <w:rPr>
                <w:rFonts w:cs="Calibri"/>
                <w:color w:val="000000"/>
                <w:kern w:val="0"/>
                <w:szCs w:val="20"/>
                <w:lang w:val="en-IN" w:eastAsia="en-IN" w:bidi="hi-IN"/>
              </w:rPr>
              <w:t>catalog</w:t>
            </w:r>
            <w:proofErr w:type="spellEnd"/>
            <w:r w:rsidR="007E094C">
              <w:rPr>
                <w:rFonts w:cs="Calibri"/>
                <w:color w:val="000000"/>
                <w:kern w:val="0"/>
                <w:szCs w:val="20"/>
                <w:lang w:val="en-IN" w:eastAsia="en-IN" w:bidi="hi-IN"/>
              </w:rPr>
              <w:t xml:space="preserve"> items</w:t>
            </w:r>
          </w:p>
        </w:tc>
        <w:tc>
          <w:tcPr>
            <w:tcW w:w="2432" w:type="dxa"/>
          </w:tcPr>
          <w:p w14:paraId="6F1CD8DD" w14:textId="14F8C7A5" w:rsidR="006D17C6" w:rsidRPr="00FC51C3" w:rsidRDefault="00DC708A" w:rsidP="00FC51C3">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Procurement Team</w:t>
            </w:r>
          </w:p>
        </w:tc>
      </w:tr>
      <w:tr w:rsidR="00DC708A" w:rsidRPr="00E76330" w14:paraId="12648EA1" w14:textId="77777777" w:rsidTr="00FF7132">
        <w:trPr>
          <w:trHeight w:val="90"/>
        </w:trPr>
        <w:tc>
          <w:tcPr>
            <w:tcW w:w="0" w:type="auto"/>
          </w:tcPr>
          <w:p w14:paraId="75B7CBF4" w14:textId="5985BF80" w:rsidR="00DC708A" w:rsidRPr="00FC51C3" w:rsidRDefault="00DC708A" w:rsidP="00DC708A">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0</w:t>
            </w:r>
            <w:r w:rsidR="001C312B">
              <w:rPr>
                <w:rFonts w:ascii="EYInterstate Light" w:hAnsi="EYInterstate Light" w:cs="Calibri"/>
                <w:color w:val="000000"/>
                <w:sz w:val="20"/>
                <w:szCs w:val="20"/>
                <w:lang w:val="en-IN" w:eastAsia="en-IN" w:bidi="hi-IN"/>
              </w:rPr>
              <w:t>2</w:t>
            </w:r>
          </w:p>
        </w:tc>
        <w:tc>
          <w:tcPr>
            <w:tcW w:w="2227" w:type="dxa"/>
          </w:tcPr>
          <w:p w14:paraId="27184D99" w14:textId="07A84DC1" w:rsidR="00DC708A" w:rsidRPr="00FC51C3" w:rsidRDefault="00DC708A" w:rsidP="00DC708A">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Sourcing Request creation (direct Goods)</w:t>
            </w:r>
          </w:p>
        </w:tc>
        <w:tc>
          <w:tcPr>
            <w:tcW w:w="4394" w:type="dxa"/>
          </w:tcPr>
          <w:p w14:paraId="6A65A718" w14:textId="0C1B7ECB" w:rsidR="00DC708A" w:rsidRPr="00FF7132" w:rsidRDefault="00DC708A" w:rsidP="00DC708A">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 xml:space="preserve">System </w:t>
            </w:r>
            <w:r w:rsidRPr="00FF7132">
              <w:rPr>
                <w:rFonts w:cs="Calibri"/>
                <w:color w:val="000000"/>
                <w:kern w:val="0"/>
                <w:szCs w:val="20"/>
                <w:lang w:val="en-IN" w:eastAsia="en-IN" w:bidi="hi-IN"/>
              </w:rPr>
              <w:t xml:space="preserve">creates Sourcing Request (SR) </w:t>
            </w:r>
            <w:r>
              <w:rPr>
                <w:rFonts w:cs="Calibri"/>
                <w:color w:val="000000"/>
                <w:kern w:val="0"/>
                <w:szCs w:val="20"/>
                <w:lang w:val="en-IN" w:eastAsia="en-IN" w:bidi="hi-IN"/>
              </w:rPr>
              <w:t>automatically from S4H when MRP (material requirement planning) is performed in S4H for non-</w:t>
            </w:r>
            <w:proofErr w:type="spellStart"/>
            <w:r>
              <w:rPr>
                <w:rFonts w:cs="Calibri"/>
                <w:color w:val="000000"/>
                <w:kern w:val="0"/>
                <w:szCs w:val="20"/>
                <w:lang w:val="en-IN" w:eastAsia="en-IN" w:bidi="hi-IN"/>
              </w:rPr>
              <w:t>catalog</w:t>
            </w:r>
            <w:proofErr w:type="spellEnd"/>
            <w:r>
              <w:rPr>
                <w:rFonts w:cs="Calibri"/>
                <w:color w:val="000000"/>
                <w:kern w:val="0"/>
                <w:szCs w:val="20"/>
                <w:lang w:val="en-IN" w:eastAsia="en-IN" w:bidi="hi-IN"/>
              </w:rPr>
              <w:t xml:space="preserve"> items</w:t>
            </w:r>
          </w:p>
        </w:tc>
        <w:tc>
          <w:tcPr>
            <w:tcW w:w="2432" w:type="dxa"/>
          </w:tcPr>
          <w:p w14:paraId="58C82C9E" w14:textId="2EB6AC90" w:rsidR="00DC708A" w:rsidRPr="00FC51C3" w:rsidRDefault="00DC708A" w:rsidP="00DC708A">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System Generated</w:t>
            </w:r>
          </w:p>
        </w:tc>
      </w:tr>
      <w:tr w:rsidR="00DC708A" w:rsidRPr="00E76330" w14:paraId="6A5F20E8" w14:textId="77777777" w:rsidTr="00FF7132">
        <w:trPr>
          <w:trHeight w:val="208"/>
        </w:trPr>
        <w:tc>
          <w:tcPr>
            <w:tcW w:w="0" w:type="auto"/>
          </w:tcPr>
          <w:p w14:paraId="034CD85A" w14:textId="3FF2BA47" w:rsidR="00DC708A" w:rsidRPr="00FC51C3" w:rsidRDefault="00DC708A" w:rsidP="00DC708A">
            <w:pPr>
              <w:jc w:val="center"/>
              <w:rPr>
                <w:rFonts w:ascii="EYInterstate Light" w:hAnsi="EYInterstate Light" w:cs="Calibri"/>
                <w:color w:val="000000"/>
                <w:sz w:val="20"/>
                <w:szCs w:val="20"/>
                <w:lang w:val="en-IN" w:eastAsia="en-IN" w:bidi="hi-IN"/>
              </w:rPr>
            </w:pPr>
            <w:r w:rsidRPr="00FC51C3">
              <w:rPr>
                <w:rFonts w:ascii="EYInterstate Light" w:hAnsi="EYInterstate Light" w:cs="Calibri"/>
                <w:color w:val="000000"/>
                <w:sz w:val="20"/>
                <w:szCs w:val="20"/>
                <w:lang w:val="en-IN" w:eastAsia="en-IN" w:bidi="hi-IN"/>
              </w:rPr>
              <w:t>0</w:t>
            </w:r>
            <w:r w:rsidR="001C312B">
              <w:rPr>
                <w:rFonts w:ascii="EYInterstate Light" w:hAnsi="EYInterstate Light" w:cs="Calibri"/>
                <w:color w:val="000000"/>
                <w:sz w:val="20"/>
                <w:szCs w:val="20"/>
                <w:lang w:val="en-IN" w:eastAsia="en-IN" w:bidi="hi-IN"/>
              </w:rPr>
              <w:t>3</w:t>
            </w:r>
          </w:p>
        </w:tc>
        <w:tc>
          <w:tcPr>
            <w:tcW w:w="2227" w:type="dxa"/>
          </w:tcPr>
          <w:p w14:paraId="63B81F37" w14:textId="6AA2104C" w:rsidR="00DC708A" w:rsidRPr="00FC51C3" w:rsidRDefault="00DC708A" w:rsidP="00DC708A">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Sourcing Request creation (service)</w:t>
            </w:r>
          </w:p>
        </w:tc>
        <w:tc>
          <w:tcPr>
            <w:tcW w:w="4394" w:type="dxa"/>
          </w:tcPr>
          <w:p w14:paraId="0E0DB9F1" w14:textId="29135F72" w:rsidR="00DC708A" w:rsidRPr="00FC51C3" w:rsidRDefault="00DC708A" w:rsidP="00DC708A">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System doesn’t support generation of SR for non-</w:t>
            </w:r>
            <w:proofErr w:type="spellStart"/>
            <w:r>
              <w:rPr>
                <w:rFonts w:cs="Calibri"/>
                <w:color w:val="000000"/>
                <w:kern w:val="0"/>
                <w:szCs w:val="20"/>
                <w:lang w:val="en-IN" w:eastAsia="en-IN" w:bidi="hi-IN"/>
              </w:rPr>
              <w:t>catalog</w:t>
            </w:r>
            <w:proofErr w:type="spellEnd"/>
            <w:r>
              <w:rPr>
                <w:rFonts w:cs="Calibri"/>
                <w:color w:val="000000"/>
                <w:kern w:val="0"/>
                <w:szCs w:val="20"/>
                <w:lang w:val="en-IN" w:eastAsia="en-IN" w:bidi="hi-IN"/>
              </w:rPr>
              <w:t xml:space="preserve"> service in buying module</w:t>
            </w:r>
            <w:r w:rsidR="005B2EC4">
              <w:rPr>
                <w:rFonts w:cs="Calibri"/>
                <w:color w:val="000000"/>
                <w:kern w:val="0"/>
                <w:szCs w:val="20"/>
                <w:lang w:val="en-IN" w:eastAsia="en-IN" w:bidi="hi-IN"/>
              </w:rPr>
              <w:t xml:space="preserve">. The procurement team create Sourcing Project for Service </w:t>
            </w:r>
            <w:proofErr w:type="spellStart"/>
            <w:r w:rsidR="005B2EC4">
              <w:rPr>
                <w:rFonts w:cs="Calibri"/>
                <w:color w:val="000000"/>
                <w:kern w:val="0"/>
                <w:szCs w:val="20"/>
                <w:lang w:val="en-IN" w:eastAsia="en-IN" w:bidi="hi-IN"/>
              </w:rPr>
              <w:t>w.r.t.</w:t>
            </w:r>
            <w:proofErr w:type="spellEnd"/>
            <w:r w:rsidR="005B2EC4">
              <w:rPr>
                <w:rFonts w:cs="Calibri"/>
                <w:color w:val="000000"/>
                <w:kern w:val="0"/>
                <w:szCs w:val="20"/>
                <w:lang w:val="en-IN" w:eastAsia="en-IN" w:bidi="hi-IN"/>
              </w:rPr>
              <w:t xml:space="preserve"> the Service PR</w:t>
            </w:r>
          </w:p>
        </w:tc>
        <w:tc>
          <w:tcPr>
            <w:tcW w:w="2432" w:type="dxa"/>
          </w:tcPr>
          <w:p w14:paraId="3FA2FA0A" w14:textId="60DA2D46" w:rsidR="00DC708A" w:rsidRPr="00FC51C3" w:rsidRDefault="005B2EC4" w:rsidP="00DC708A">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Procurement Team</w:t>
            </w:r>
          </w:p>
        </w:tc>
      </w:tr>
      <w:tr w:rsidR="00FF7132" w:rsidRPr="00E76330" w14:paraId="204F365E" w14:textId="77777777" w:rsidTr="00FF7132">
        <w:trPr>
          <w:trHeight w:val="44"/>
        </w:trPr>
        <w:tc>
          <w:tcPr>
            <w:tcW w:w="0" w:type="auto"/>
          </w:tcPr>
          <w:p w14:paraId="5E7E44DD" w14:textId="1E160C0B" w:rsidR="00FF7132" w:rsidRPr="00FC51C3" w:rsidRDefault="00FF7132" w:rsidP="00FF7132">
            <w:pPr>
              <w:jc w:val="center"/>
              <w:rPr>
                <w:rFonts w:ascii="EYInterstate Light" w:hAnsi="EYInterstate Light" w:cs="Calibri"/>
                <w:color w:val="000000"/>
                <w:sz w:val="20"/>
                <w:szCs w:val="20"/>
                <w:lang w:val="en-IN" w:eastAsia="en-IN" w:bidi="hi-IN"/>
              </w:rPr>
            </w:pPr>
            <w:r w:rsidRPr="00FC51C3">
              <w:rPr>
                <w:rFonts w:ascii="EYInterstate Light" w:hAnsi="EYInterstate Light" w:cs="Calibri"/>
                <w:color w:val="000000"/>
                <w:sz w:val="20"/>
                <w:szCs w:val="20"/>
                <w:lang w:val="en-IN" w:eastAsia="en-IN" w:bidi="hi-IN"/>
              </w:rPr>
              <w:t>0</w:t>
            </w:r>
            <w:r w:rsidR="001C312B">
              <w:rPr>
                <w:rFonts w:ascii="EYInterstate Light" w:hAnsi="EYInterstate Light" w:cs="Calibri"/>
                <w:color w:val="000000"/>
                <w:sz w:val="20"/>
                <w:szCs w:val="20"/>
                <w:lang w:val="en-IN" w:eastAsia="en-IN" w:bidi="hi-IN"/>
              </w:rPr>
              <w:t>4</w:t>
            </w:r>
          </w:p>
        </w:tc>
        <w:tc>
          <w:tcPr>
            <w:tcW w:w="2227" w:type="dxa"/>
          </w:tcPr>
          <w:p w14:paraId="7330C83A" w14:textId="3FD2C818" w:rsidR="00FF7132" w:rsidRPr="00FC51C3"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Create Sourcing Project</w:t>
            </w:r>
          </w:p>
        </w:tc>
        <w:tc>
          <w:tcPr>
            <w:tcW w:w="4394" w:type="dxa"/>
          </w:tcPr>
          <w:p w14:paraId="73B2705F" w14:textId="2A55736B" w:rsidR="00FF7132" w:rsidRPr="00FC51C3"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Create Sourcing Project – Full / quick</w:t>
            </w:r>
          </w:p>
        </w:tc>
        <w:tc>
          <w:tcPr>
            <w:tcW w:w="2432" w:type="dxa"/>
          </w:tcPr>
          <w:p w14:paraId="1F8DDC75" w14:textId="63708946" w:rsidR="00FF7132" w:rsidRPr="00FC51C3" w:rsidRDefault="005772A8" w:rsidP="00FF7132">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Procurement Team</w:t>
            </w:r>
          </w:p>
        </w:tc>
      </w:tr>
      <w:tr w:rsidR="00FF7132" w:rsidRPr="00E76330" w14:paraId="4F81E343" w14:textId="77777777" w:rsidTr="00FF7132">
        <w:trPr>
          <w:trHeight w:val="263"/>
        </w:trPr>
        <w:tc>
          <w:tcPr>
            <w:tcW w:w="0" w:type="auto"/>
          </w:tcPr>
          <w:p w14:paraId="5E9DC90A" w14:textId="6D1DD8F3" w:rsidR="00FF7132" w:rsidRPr="00FC51C3" w:rsidRDefault="00FF7132" w:rsidP="00FF7132">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0</w:t>
            </w:r>
            <w:r w:rsidR="001C312B">
              <w:rPr>
                <w:rFonts w:ascii="EYInterstate Light" w:hAnsi="EYInterstate Light" w:cs="Calibri"/>
                <w:color w:val="000000"/>
                <w:sz w:val="20"/>
                <w:szCs w:val="20"/>
                <w:lang w:val="en-IN" w:eastAsia="en-IN" w:bidi="hi-IN"/>
              </w:rPr>
              <w:t>5</w:t>
            </w:r>
          </w:p>
        </w:tc>
        <w:tc>
          <w:tcPr>
            <w:tcW w:w="2227" w:type="dxa"/>
          </w:tcPr>
          <w:p w14:paraId="6636612B" w14:textId="56AF2250" w:rsidR="00FF7132" w:rsidRPr="00FC51C3"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RFI</w:t>
            </w:r>
          </w:p>
        </w:tc>
        <w:tc>
          <w:tcPr>
            <w:tcW w:w="4394" w:type="dxa"/>
          </w:tcPr>
          <w:p w14:paraId="4F3A94F9" w14:textId="080D42B1" w:rsidR="00FF7132" w:rsidRPr="00FC51C3"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Create new Supplier Request / Invite Supplier for inviting to new supplier</w:t>
            </w:r>
          </w:p>
        </w:tc>
        <w:tc>
          <w:tcPr>
            <w:tcW w:w="2432" w:type="dxa"/>
          </w:tcPr>
          <w:p w14:paraId="1571F2F2" w14:textId="49D3EB0A" w:rsidR="00FF7132" w:rsidRPr="00FC51C3" w:rsidRDefault="005772A8" w:rsidP="00FF7132">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Procurement Team</w:t>
            </w:r>
          </w:p>
        </w:tc>
      </w:tr>
      <w:tr w:rsidR="00FF7132" w:rsidRPr="00E76330" w14:paraId="2B920AF3" w14:textId="77777777" w:rsidTr="00FF7132">
        <w:trPr>
          <w:trHeight w:val="98"/>
        </w:trPr>
        <w:tc>
          <w:tcPr>
            <w:tcW w:w="0" w:type="auto"/>
          </w:tcPr>
          <w:p w14:paraId="6E2D071F" w14:textId="2EB55A6F" w:rsidR="00FF7132" w:rsidRPr="00FC51C3" w:rsidRDefault="00FF7132" w:rsidP="00FF7132">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0</w:t>
            </w:r>
            <w:r w:rsidR="001C312B">
              <w:rPr>
                <w:rFonts w:ascii="EYInterstate Light" w:hAnsi="EYInterstate Light" w:cs="Calibri"/>
                <w:color w:val="000000"/>
                <w:sz w:val="20"/>
                <w:szCs w:val="20"/>
                <w:lang w:val="en-IN" w:eastAsia="en-IN" w:bidi="hi-IN"/>
              </w:rPr>
              <w:t>6</w:t>
            </w:r>
          </w:p>
        </w:tc>
        <w:tc>
          <w:tcPr>
            <w:tcW w:w="2227" w:type="dxa"/>
          </w:tcPr>
          <w:p w14:paraId="50772EAA" w14:textId="73F6BF46" w:rsidR="00FF7132" w:rsidRPr="00FC51C3"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RFI</w:t>
            </w:r>
          </w:p>
        </w:tc>
        <w:tc>
          <w:tcPr>
            <w:tcW w:w="4394" w:type="dxa"/>
          </w:tcPr>
          <w:p w14:paraId="07461A16" w14:textId="4D422620" w:rsidR="00FF7132" w:rsidRPr="00FC51C3"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Sourcing Team sends RFI to Ariba Network supplier</w:t>
            </w:r>
            <w:r w:rsidR="00533F0C">
              <w:rPr>
                <w:rFonts w:cs="Calibri"/>
                <w:color w:val="000000"/>
                <w:kern w:val="0"/>
                <w:szCs w:val="20"/>
                <w:lang w:val="en-IN" w:eastAsia="en-IN" w:bidi="hi-IN"/>
              </w:rPr>
              <w:t>. SR i</w:t>
            </w:r>
          </w:p>
        </w:tc>
        <w:tc>
          <w:tcPr>
            <w:tcW w:w="2432" w:type="dxa"/>
          </w:tcPr>
          <w:p w14:paraId="276367CE" w14:textId="59461859" w:rsidR="00FF7132" w:rsidRPr="00FC51C3" w:rsidRDefault="005772A8" w:rsidP="00FF7132">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Procurement Team</w:t>
            </w:r>
            <w:r w:rsidR="00533F0C">
              <w:rPr>
                <w:rFonts w:ascii="EYInterstate Light" w:hAnsi="EYInterstate Light" w:cs="Calibri"/>
                <w:color w:val="000000"/>
                <w:sz w:val="20"/>
                <w:szCs w:val="20"/>
                <w:lang w:val="en-IN" w:eastAsia="en-IN" w:bidi="hi-IN"/>
              </w:rPr>
              <w:t xml:space="preserve"> / User Department</w:t>
            </w:r>
          </w:p>
        </w:tc>
      </w:tr>
      <w:tr w:rsidR="00FF7132" w:rsidRPr="00E76330" w14:paraId="2BA09E86" w14:textId="77777777" w:rsidTr="00FF7132">
        <w:trPr>
          <w:trHeight w:val="73"/>
        </w:trPr>
        <w:tc>
          <w:tcPr>
            <w:tcW w:w="0" w:type="auto"/>
          </w:tcPr>
          <w:p w14:paraId="18B64585" w14:textId="14F5AC1E" w:rsidR="00FF7132" w:rsidRPr="00FC51C3" w:rsidRDefault="001C312B" w:rsidP="00FF7132">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07</w:t>
            </w:r>
          </w:p>
        </w:tc>
        <w:tc>
          <w:tcPr>
            <w:tcW w:w="2227" w:type="dxa"/>
          </w:tcPr>
          <w:p w14:paraId="2395B1AC" w14:textId="5C14C954" w:rsidR="00FF7132" w:rsidRPr="00FC51C3"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RFI</w:t>
            </w:r>
          </w:p>
        </w:tc>
        <w:tc>
          <w:tcPr>
            <w:tcW w:w="4394" w:type="dxa"/>
          </w:tcPr>
          <w:p w14:paraId="40CDC95C" w14:textId="21C13058" w:rsidR="00FF7132" w:rsidRPr="00FC51C3"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Supplier response to RFI</w:t>
            </w:r>
          </w:p>
        </w:tc>
        <w:tc>
          <w:tcPr>
            <w:tcW w:w="2432" w:type="dxa"/>
          </w:tcPr>
          <w:p w14:paraId="31B298E7" w14:textId="6128618F" w:rsidR="00FF7132" w:rsidRPr="00FC51C3" w:rsidRDefault="00FF7132" w:rsidP="00FF7132">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Supplier</w:t>
            </w:r>
          </w:p>
        </w:tc>
      </w:tr>
      <w:tr w:rsidR="00FF7132" w:rsidRPr="00E76330" w14:paraId="1C74EC7F" w14:textId="77777777" w:rsidTr="00FF7132">
        <w:trPr>
          <w:trHeight w:val="44"/>
        </w:trPr>
        <w:tc>
          <w:tcPr>
            <w:tcW w:w="0" w:type="auto"/>
          </w:tcPr>
          <w:p w14:paraId="03109AC2" w14:textId="550A1B70" w:rsidR="00FF7132" w:rsidRPr="00FC51C3" w:rsidRDefault="001C312B" w:rsidP="00FF7132">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lastRenderedPageBreak/>
              <w:t>08</w:t>
            </w:r>
          </w:p>
        </w:tc>
        <w:tc>
          <w:tcPr>
            <w:tcW w:w="2227" w:type="dxa"/>
          </w:tcPr>
          <w:p w14:paraId="2F0DBE2C" w14:textId="7D5EEDF9" w:rsidR="00FF7132" w:rsidRPr="00FC51C3"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Technical comparison &amp; tech recommendation</w:t>
            </w:r>
          </w:p>
        </w:tc>
        <w:tc>
          <w:tcPr>
            <w:tcW w:w="4394" w:type="dxa"/>
          </w:tcPr>
          <w:p w14:paraId="3D457295" w14:textId="14B1F363" w:rsidR="00FF7132" w:rsidRPr="00FC51C3"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TCTR required? User to compare and recommend suppliers responses technically</w:t>
            </w:r>
          </w:p>
        </w:tc>
        <w:tc>
          <w:tcPr>
            <w:tcW w:w="2432" w:type="dxa"/>
          </w:tcPr>
          <w:p w14:paraId="2C498B62" w14:textId="491DBB94" w:rsidR="00FF7132" w:rsidRPr="00FC51C3" w:rsidRDefault="00FF7132" w:rsidP="00FF7132">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User / R&amp;D / CQA</w:t>
            </w:r>
          </w:p>
        </w:tc>
      </w:tr>
      <w:tr w:rsidR="00FF7132" w:rsidRPr="00E76330" w14:paraId="5C676DE9" w14:textId="77777777" w:rsidTr="00FF7132">
        <w:trPr>
          <w:trHeight w:val="44"/>
        </w:trPr>
        <w:tc>
          <w:tcPr>
            <w:tcW w:w="0" w:type="auto"/>
          </w:tcPr>
          <w:p w14:paraId="2EB8000A" w14:textId="217249CD" w:rsidR="00FF7132" w:rsidRPr="00FC51C3" w:rsidRDefault="001C312B" w:rsidP="00FF7132">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09</w:t>
            </w:r>
          </w:p>
        </w:tc>
        <w:tc>
          <w:tcPr>
            <w:tcW w:w="2227" w:type="dxa"/>
          </w:tcPr>
          <w:p w14:paraId="63E65D84" w14:textId="3EBC1A1E" w:rsidR="00FF7132" w:rsidRPr="00FC51C3" w:rsidRDefault="00752AC3"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RFP/Auction in Ariba</w:t>
            </w:r>
          </w:p>
        </w:tc>
        <w:tc>
          <w:tcPr>
            <w:tcW w:w="4394" w:type="dxa"/>
          </w:tcPr>
          <w:p w14:paraId="179E81A6" w14:textId="7770D245" w:rsidR="00FF7132" w:rsidRPr="00FC51C3"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Sourcing Team request supplier to submit the RFP</w:t>
            </w:r>
          </w:p>
        </w:tc>
        <w:tc>
          <w:tcPr>
            <w:tcW w:w="2432" w:type="dxa"/>
          </w:tcPr>
          <w:p w14:paraId="36E077F9" w14:textId="510C1006" w:rsidR="00FF7132" w:rsidRPr="00FC51C3" w:rsidRDefault="005772A8" w:rsidP="00FF7132">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Procurement Team</w:t>
            </w:r>
          </w:p>
        </w:tc>
      </w:tr>
      <w:tr w:rsidR="00FF7132" w:rsidRPr="00E76330" w14:paraId="7BA49214" w14:textId="77777777" w:rsidTr="00FF7132">
        <w:trPr>
          <w:trHeight w:val="44"/>
        </w:trPr>
        <w:tc>
          <w:tcPr>
            <w:tcW w:w="0" w:type="auto"/>
          </w:tcPr>
          <w:p w14:paraId="50EF619F" w14:textId="08258D2C" w:rsidR="00FF7132" w:rsidRPr="00FC51C3" w:rsidRDefault="00FF7132" w:rsidP="00FF7132">
            <w:pPr>
              <w:jc w:val="cente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1</w:t>
            </w:r>
            <w:r w:rsidR="001C312B">
              <w:rPr>
                <w:rFonts w:ascii="EYInterstate Light" w:hAnsi="EYInterstate Light" w:cs="Calibri"/>
                <w:color w:val="000000"/>
                <w:sz w:val="20"/>
                <w:szCs w:val="20"/>
                <w:lang w:val="en-IN" w:eastAsia="en-IN" w:bidi="hi-IN"/>
              </w:rPr>
              <w:t>0</w:t>
            </w:r>
          </w:p>
        </w:tc>
        <w:tc>
          <w:tcPr>
            <w:tcW w:w="2227" w:type="dxa"/>
          </w:tcPr>
          <w:p w14:paraId="0A80FCE3" w14:textId="559EC6F8" w:rsidR="00FF7132" w:rsidRPr="00FC51C3"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RFP</w:t>
            </w:r>
          </w:p>
        </w:tc>
        <w:tc>
          <w:tcPr>
            <w:tcW w:w="4394" w:type="dxa"/>
          </w:tcPr>
          <w:p w14:paraId="11724811" w14:textId="2DE330A2" w:rsidR="00FF7132" w:rsidRPr="00FC51C3"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Supplier submits the RFP (commercial)</w:t>
            </w:r>
          </w:p>
        </w:tc>
        <w:tc>
          <w:tcPr>
            <w:tcW w:w="2432" w:type="dxa"/>
          </w:tcPr>
          <w:p w14:paraId="68435F1C" w14:textId="7918CE5F" w:rsidR="00FF7132" w:rsidRPr="00FC51C3" w:rsidRDefault="00FF7132" w:rsidP="00FF7132">
            <w:pPr>
              <w:rPr>
                <w:rFonts w:ascii="EYInterstate Light" w:hAnsi="EYInterstate Light" w:cs="Calibri"/>
                <w:color w:val="000000"/>
                <w:sz w:val="20"/>
                <w:szCs w:val="20"/>
                <w:lang w:val="en-IN" w:eastAsia="en-IN" w:bidi="hi-IN"/>
              </w:rPr>
            </w:pPr>
            <w:r>
              <w:rPr>
                <w:rFonts w:ascii="EYInterstate Light" w:hAnsi="EYInterstate Light" w:cs="Calibri"/>
                <w:color w:val="000000"/>
                <w:sz w:val="20"/>
                <w:szCs w:val="20"/>
                <w:lang w:val="en-IN" w:eastAsia="en-IN" w:bidi="hi-IN"/>
              </w:rPr>
              <w:t>Supplier</w:t>
            </w:r>
          </w:p>
        </w:tc>
      </w:tr>
      <w:tr w:rsidR="00FF7132" w:rsidRPr="00FC51C3" w14:paraId="510A3A83" w14:textId="77777777" w:rsidTr="00FF7132">
        <w:trPr>
          <w:trHeight w:val="454"/>
        </w:trPr>
        <w:tc>
          <w:tcPr>
            <w:tcW w:w="0" w:type="auto"/>
          </w:tcPr>
          <w:p w14:paraId="56909F2F" w14:textId="2244589B" w:rsidR="00FF7132" w:rsidRPr="00FC51C3" w:rsidRDefault="00FF7132" w:rsidP="00FF7132">
            <w:pPr>
              <w:pStyle w:val="EYBulletedList1"/>
              <w:numPr>
                <w:ilvl w:val="0"/>
                <w:numId w:val="0"/>
              </w:numPr>
              <w:spacing w:before="60"/>
              <w:ind w:left="288" w:hanging="288"/>
              <w:jc w:val="center"/>
              <w:rPr>
                <w:rFonts w:cs="Calibri"/>
                <w:color w:val="000000"/>
                <w:kern w:val="0"/>
                <w:szCs w:val="20"/>
                <w:lang w:val="en-IN" w:eastAsia="en-IN" w:bidi="hi-IN"/>
              </w:rPr>
            </w:pPr>
            <w:r w:rsidRPr="00FC51C3">
              <w:rPr>
                <w:rFonts w:cs="Calibri"/>
                <w:color w:val="000000"/>
                <w:kern w:val="0"/>
                <w:szCs w:val="20"/>
                <w:lang w:val="en-IN" w:eastAsia="en-IN" w:bidi="hi-IN"/>
              </w:rPr>
              <w:t>1</w:t>
            </w:r>
            <w:r w:rsidR="001C312B">
              <w:rPr>
                <w:rFonts w:cs="Calibri"/>
                <w:color w:val="000000"/>
                <w:kern w:val="0"/>
                <w:szCs w:val="20"/>
                <w:lang w:val="en-IN" w:eastAsia="en-IN" w:bidi="hi-IN"/>
              </w:rPr>
              <w:t>1</w:t>
            </w:r>
          </w:p>
        </w:tc>
        <w:tc>
          <w:tcPr>
            <w:tcW w:w="2227" w:type="dxa"/>
          </w:tcPr>
          <w:p w14:paraId="4B59B860" w14:textId="165B45FF" w:rsidR="00FF7132" w:rsidRPr="00FC51C3"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RFP</w:t>
            </w:r>
          </w:p>
        </w:tc>
        <w:tc>
          <w:tcPr>
            <w:tcW w:w="4394" w:type="dxa"/>
          </w:tcPr>
          <w:p w14:paraId="0537B242" w14:textId="0812A13C" w:rsidR="00FF7132" w:rsidRPr="00FC51C3" w:rsidRDefault="00752AC3"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Sourcing team receives RFP from all the suppliers and sends the quote for approval</w:t>
            </w:r>
          </w:p>
        </w:tc>
        <w:tc>
          <w:tcPr>
            <w:tcW w:w="2432" w:type="dxa"/>
          </w:tcPr>
          <w:p w14:paraId="44BE3BD5" w14:textId="56CFA898" w:rsidR="00FF7132" w:rsidRPr="00FC51C3" w:rsidRDefault="005772A8" w:rsidP="00FF7132">
            <w:pPr>
              <w:pStyle w:val="EYBulletedList1"/>
              <w:numPr>
                <w:ilvl w:val="0"/>
                <w:numId w:val="0"/>
              </w:numPr>
              <w:spacing w:before="60"/>
              <w:rPr>
                <w:rFonts w:cs="Calibri"/>
                <w:color w:val="000000"/>
                <w:kern w:val="0"/>
                <w:szCs w:val="20"/>
                <w:lang w:val="en-IN" w:eastAsia="en-IN" w:bidi="hi-IN"/>
              </w:rPr>
            </w:pPr>
            <w:r>
              <w:rPr>
                <w:rFonts w:cs="Calibri"/>
                <w:color w:val="000000"/>
                <w:szCs w:val="20"/>
                <w:lang w:val="en-IN" w:eastAsia="en-IN" w:bidi="hi-IN"/>
              </w:rPr>
              <w:t>Procurement Team</w:t>
            </w:r>
          </w:p>
        </w:tc>
      </w:tr>
      <w:tr w:rsidR="00752AC3" w:rsidRPr="00FC51C3" w14:paraId="36F02455" w14:textId="77777777" w:rsidTr="00FF7132">
        <w:trPr>
          <w:trHeight w:val="454"/>
        </w:trPr>
        <w:tc>
          <w:tcPr>
            <w:tcW w:w="0" w:type="auto"/>
          </w:tcPr>
          <w:p w14:paraId="544621D2" w14:textId="558AADB4" w:rsidR="00752AC3" w:rsidRPr="00FC51C3" w:rsidRDefault="00802716" w:rsidP="00FF7132">
            <w:pPr>
              <w:pStyle w:val="EYBulletedList1"/>
              <w:numPr>
                <w:ilvl w:val="0"/>
                <w:numId w:val="0"/>
              </w:numPr>
              <w:spacing w:before="60"/>
              <w:ind w:left="288" w:hanging="288"/>
              <w:jc w:val="center"/>
              <w:rPr>
                <w:rFonts w:cs="Calibri"/>
                <w:color w:val="000000"/>
                <w:kern w:val="0"/>
                <w:szCs w:val="20"/>
                <w:lang w:val="en-IN" w:eastAsia="en-IN" w:bidi="hi-IN"/>
              </w:rPr>
            </w:pPr>
            <w:r>
              <w:rPr>
                <w:rFonts w:cs="Calibri"/>
                <w:color w:val="000000"/>
                <w:kern w:val="0"/>
                <w:szCs w:val="20"/>
                <w:lang w:val="en-IN" w:eastAsia="en-IN" w:bidi="hi-IN"/>
              </w:rPr>
              <w:t>1</w:t>
            </w:r>
            <w:r w:rsidR="001C312B">
              <w:rPr>
                <w:rFonts w:cs="Calibri"/>
                <w:color w:val="000000"/>
                <w:kern w:val="0"/>
                <w:szCs w:val="20"/>
                <w:lang w:val="en-IN" w:eastAsia="en-IN" w:bidi="hi-IN"/>
              </w:rPr>
              <w:t>2</w:t>
            </w:r>
          </w:p>
        </w:tc>
        <w:tc>
          <w:tcPr>
            <w:tcW w:w="2227" w:type="dxa"/>
          </w:tcPr>
          <w:p w14:paraId="218C56EC" w14:textId="386761F2" w:rsidR="00752AC3" w:rsidRPr="00802716"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RFP</w:t>
            </w:r>
          </w:p>
        </w:tc>
        <w:tc>
          <w:tcPr>
            <w:tcW w:w="4394" w:type="dxa"/>
          </w:tcPr>
          <w:p w14:paraId="1FEF6936" w14:textId="7719EB5E" w:rsidR="00752AC3" w:rsidRPr="00FC51C3" w:rsidRDefault="00752AC3"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Only RFP to be performed</w:t>
            </w:r>
            <w:r w:rsidR="00533F0C">
              <w:rPr>
                <w:rFonts w:cs="Calibri"/>
                <w:color w:val="000000"/>
                <w:kern w:val="0"/>
                <w:szCs w:val="20"/>
                <w:lang w:val="en-IN" w:eastAsia="en-IN" w:bidi="hi-IN"/>
              </w:rPr>
              <w:t>?</w:t>
            </w:r>
            <w:r w:rsidRPr="00802716">
              <w:rPr>
                <w:rFonts w:cs="Calibri"/>
                <w:color w:val="000000"/>
                <w:kern w:val="0"/>
                <w:szCs w:val="20"/>
                <w:lang w:val="en-IN" w:eastAsia="en-IN" w:bidi="hi-IN"/>
              </w:rPr>
              <w:t xml:space="preserve"> - Procurement team / Buyer review</w:t>
            </w:r>
            <w:r w:rsidR="00533F0C">
              <w:rPr>
                <w:rFonts w:cs="Calibri"/>
                <w:color w:val="000000"/>
                <w:kern w:val="0"/>
                <w:szCs w:val="20"/>
                <w:lang w:val="en-IN" w:eastAsia="en-IN" w:bidi="hi-IN"/>
              </w:rPr>
              <w:t>s</w:t>
            </w:r>
            <w:r w:rsidRPr="00802716">
              <w:rPr>
                <w:rFonts w:cs="Calibri"/>
                <w:color w:val="000000"/>
                <w:kern w:val="0"/>
                <w:szCs w:val="20"/>
                <w:lang w:val="en-IN" w:eastAsia="en-IN" w:bidi="hi-IN"/>
              </w:rPr>
              <w:t xml:space="preserve"> all the RFP</w:t>
            </w:r>
          </w:p>
        </w:tc>
        <w:tc>
          <w:tcPr>
            <w:tcW w:w="2432" w:type="dxa"/>
          </w:tcPr>
          <w:p w14:paraId="3EA40F6A" w14:textId="7783B711" w:rsidR="00752AC3" w:rsidRPr="00FC51C3" w:rsidRDefault="005772A8" w:rsidP="00FF7132">
            <w:pPr>
              <w:pStyle w:val="EYBulletedList1"/>
              <w:numPr>
                <w:ilvl w:val="0"/>
                <w:numId w:val="0"/>
              </w:numPr>
              <w:spacing w:before="60"/>
              <w:rPr>
                <w:rFonts w:cs="Calibri"/>
                <w:color w:val="000000"/>
                <w:kern w:val="0"/>
                <w:szCs w:val="20"/>
                <w:lang w:val="en-IN" w:eastAsia="en-IN" w:bidi="hi-IN"/>
              </w:rPr>
            </w:pPr>
            <w:r>
              <w:rPr>
                <w:rFonts w:cs="Calibri"/>
                <w:color w:val="000000"/>
                <w:szCs w:val="20"/>
                <w:lang w:val="en-IN" w:eastAsia="en-IN" w:bidi="hi-IN"/>
              </w:rPr>
              <w:t>Procurement Team</w:t>
            </w:r>
          </w:p>
        </w:tc>
      </w:tr>
      <w:tr w:rsidR="00752AC3" w:rsidRPr="00FC51C3" w14:paraId="0A44BFFA" w14:textId="77777777" w:rsidTr="00FF7132">
        <w:trPr>
          <w:trHeight w:val="454"/>
        </w:trPr>
        <w:tc>
          <w:tcPr>
            <w:tcW w:w="0" w:type="auto"/>
          </w:tcPr>
          <w:p w14:paraId="3C4FE3D3" w14:textId="7F5AB209" w:rsidR="00752AC3" w:rsidRPr="00FC51C3" w:rsidRDefault="00802716" w:rsidP="00FF7132">
            <w:pPr>
              <w:pStyle w:val="EYBulletedList1"/>
              <w:numPr>
                <w:ilvl w:val="0"/>
                <w:numId w:val="0"/>
              </w:numPr>
              <w:spacing w:before="60"/>
              <w:ind w:left="288" w:hanging="288"/>
              <w:jc w:val="center"/>
              <w:rPr>
                <w:rFonts w:cs="Calibri"/>
                <w:color w:val="000000"/>
                <w:kern w:val="0"/>
                <w:szCs w:val="20"/>
                <w:lang w:val="en-IN" w:eastAsia="en-IN" w:bidi="hi-IN"/>
              </w:rPr>
            </w:pPr>
            <w:r>
              <w:rPr>
                <w:rFonts w:cs="Calibri"/>
                <w:color w:val="000000"/>
                <w:kern w:val="0"/>
                <w:szCs w:val="20"/>
                <w:lang w:val="en-IN" w:eastAsia="en-IN" w:bidi="hi-IN"/>
              </w:rPr>
              <w:t>1</w:t>
            </w:r>
            <w:r w:rsidR="001C312B">
              <w:rPr>
                <w:rFonts w:cs="Calibri"/>
                <w:color w:val="000000"/>
                <w:kern w:val="0"/>
                <w:szCs w:val="20"/>
                <w:lang w:val="en-IN" w:eastAsia="en-IN" w:bidi="hi-IN"/>
              </w:rPr>
              <w:t>3</w:t>
            </w:r>
          </w:p>
        </w:tc>
        <w:tc>
          <w:tcPr>
            <w:tcW w:w="2227" w:type="dxa"/>
          </w:tcPr>
          <w:p w14:paraId="5FE3F7F5" w14:textId="1B094F72" w:rsidR="00752AC3" w:rsidRPr="00802716"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Auction</w:t>
            </w:r>
          </w:p>
        </w:tc>
        <w:tc>
          <w:tcPr>
            <w:tcW w:w="4394" w:type="dxa"/>
          </w:tcPr>
          <w:p w14:paraId="47AC57D5" w14:textId="4B8544A6" w:rsidR="00752AC3" w:rsidRPr="00FC51C3" w:rsidRDefault="00752AC3"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Auction to be performed - Procurement team will conduct the auction among the shortlisted supplier</w:t>
            </w:r>
          </w:p>
        </w:tc>
        <w:tc>
          <w:tcPr>
            <w:tcW w:w="2432" w:type="dxa"/>
          </w:tcPr>
          <w:p w14:paraId="39B25A73" w14:textId="1312FDF1" w:rsidR="00752AC3" w:rsidRPr="00FC51C3" w:rsidRDefault="005772A8" w:rsidP="00FF7132">
            <w:pPr>
              <w:pStyle w:val="EYBulletedList1"/>
              <w:numPr>
                <w:ilvl w:val="0"/>
                <w:numId w:val="0"/>
              </w:numPr>
              <w:spacing w:before="60"/>
              <w:rPr>
                <w:rFonts w:cs="Calibri"/>
                <w:color w:val="000000"/>
                <w:kern w:val="0"/>
                <w:szCs w:val="20"/>
                <w:lang w:val="en-IN" w:eastAsia="en-IN" w:bidi="hi-IN"/>
              </w:rPr>
            </w:pPr>
            <w:r>
              <w:rPr>
                <w:rFonts w:cs="Calibri"/>
                <w:color w:val="000000"/>
                <w:szCs w:val="20"/>
                <w:lang w:val="en-IN" w:eastAsia="en-IN" w:bidi="hi-IN"/>
              </w:rPr>
              <w:t>Procurement Team</w:t>
            </w:r>
          </w:p>
        </w:tc>
      </w:tr>
      <w:tr w:rsidR="00752AC3" w:rsidRPr="00FC51C3" w14:paraId="5DCC3BEC" w14:textId="77777777" w:rsidTr="00FF7132">
        <w:trPr>
          <w:trHeight w:val="454"/>
        </w:trPr>
        <w:tc>
          <w:tcPr>
            <w:tcW w:w="0" w:type="auto"/>
          </w:tcPr>
          <w:p w14:paraId="0A5771CB" w14:textId="509E5C8D" w:rsidR="00752AC3" w:rsidRPr="00FC51C3" w:rsidRDefault="00802716" w:rsidP="00FF7132">
            <w:pPr>
              <w:pStyle w:val="EYBulletedList1"/>
              <w:numPr>
                <w:ilvl w:val="0"/>
                <w:numId w:val="0"/>
              </w:numPr>
              <w:spacing w:before="60"/>
              <w:ind w:left="288" w:hanging="288"/>
              <w:jc w:val="center"/>
              <w:rPr>
                <w:rFonts w:cs="Calibri"/>
                <w:color w:val="000000"/>
                <w:kern w:val="0"/>
                <w:szCs w:val="20"/>
                <w:lang w:val="en-IN" w:eastAsia="en-IN" w:bidi="hi-IN"/>
              </w:rPr>
            </w:pPr>
            <w:r>
              <w:rPr>
                <w:rFonts w:cs="Calibri"/>
                <w:color w:val="000000"/>
                <w:kern w:val="0"/>
                <w:szCs w:val="20"/>
                <w:lang w:val="en-IN" w:eastAsia="en-IN" w:bidi="hi-IN"/>
              </w:rPr>
              <w:t>1</w:t>
            </w:r>
            <w:r w:rsidR="001C312B">
              <w:rPr>
                <w:rFonts w:cs="Calibri"/>
                <w:color w:val="000000"/>
                <w:kern w:val="0"/>
                <w:szCs w:val="20"/>
                <w:lang w:val="en-IN" w:eastAsia="en-IN" w:bidi="hi-IN"/>
              </w:rPr>
              <w:t>4</w:t>
            </w:r>
          </w:p>
        </w:tc>
        <w:tc>
          <w:tcPr>
            <w:tcW w:w="2227" w:type="dxa"/>
          </w:tcPr>
          <w:p w14:paraId="57B52062" w14:textId="3653648F" w:rsidR="00752AC3" w:rsidRPr="00802716"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Auction</w:t>
            </w:r>
          </w:p>
        </w:tc>
        <w:tc>
          <w:tcPr>
            <w:tcW w:w="4394" w:type="dxa"/>
          </w:tcPr>
          <w:p w14:paraId="0AA6CA09" w14:textId="77777777" w:rsidR="00752AC3" w:rsidRPr="007A51B3" w:rsidRDefault="007A51B3"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Auction – Invite the Supplier for Auction</w:t>
            </w:r>
          </w:p>
          <w:p w14:paraId="5AA843CE" w14:textId="3C10FC53" w:rsidR="007A51B3" w:rsidRPr="00FC51C3" w:rsidRDefault="007A51B3"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Perform Auction</w:t>
            </w:r>
          </w:p>
        </w:tc>
        <w:tc>
          <w:tcPr>
            <w:tcW w:w="2432" w:type="dxa"/>
          </w:tcPr>
          <w:p w14:paraId="043E1C31" w14:textId="5AA4B647" w:rsidR="00752AC3" w:rsidRPr="00FC51C3" w:rsidRDefault="005772A8" w:rsidP="00FF7132">
            <w:pPr>
              <w:pStyle w:val="EYBulletedList1"/>
              <w:numPr>
                <w:ilvl w:val="0"/>
                <w:numId w:val="0"/>
              </w:numPr>
              <w:spacing w:before="60"/>
              <w:rPr>
                <w:rFonts w:cs="Calibri"/>
                <w:color w:val="000000"/>
                <w:kern w:val="0"/>
                <w:szCs w:val="20"/>
                <w:lang w:val="en-IN" w:eastAsia="en-IN" w:bidi="hi-IN"/>
              </w:rPr>
            </w:pPr>
            <w:r>
              <w:rPr>
                <w:rFonts w:cs="Calibri"/>
                <w:color w:val="000000"/>
                <w:szCs w:val="20"/>
                <w:lang w:val="en-IN" w:eastAsia="en-IN" w:bidi="hi-IN"/>
              </w:rPr>
              <w:t>Procurement Team</w:t>
            </w:r>
          </w:p>
        </w:tc>
      </w:tr>
      <w:tr w:rsidR="00752AC3" w:rsidRPr="00FC51C3" w14:paraId="37B1C95C" w14:textId="77777777" w:rsidTr="00FF7132">
        <w:trPr>
          <w:trHeight w:val="454"/>
        </w:trPr>
        <w:tc>
          <w:tcPr>
            <w:tcW w:w="0" w:type="auto"/>
          </w:tcPr>
          <w:p w14:paraId="771A342A" w14:textId="5BE302DF" w:rsidR="00752AC3" w:rsidRPr="00FC51C3" w:rsidRDefault="00802716" w:rsidP="00FF7132">
            <w:pPr>
              <w:pStyle w:val="EYBulletedList1"/>
              <w:numPr>
                <w:ilvl w:val="0"/>
                <w:numId w:val="0"/>
              </w:numPr>
              <w:spacing w:before="60"/>
              <w:ind w:left="288" w:hanging="288"/>
              <w:jc w:val="center"/>
              <w:rPr>
                <w:rFonts w:cs="Calibri"/>
                <w:color w:val="000000"/>
                <w:kern w:val="0"/>
                <w:szCs w:val="20"/>
                <w:lang w:val="en-IN" w:eastAsia="en-IN" w:bidi="hi-IN"/>
              </w:rPr>
            </w:pPr>
            <w:r>
              <w:rPr>
                <w:rFonts w:cs="Calibri"/>
                <w:color w:val="000000"/>
                <w:kern w:val="0"/>
                <w:szCs w:val="20"/>
                <w:lang w:val="en-IN" w:eastAsia="en-IN" w:bidi="hi-IN"/>
              </w:rPr>
              <w:t>1</w:t>
            </w:r>
            <w:r w:rsidR="001C312B">
              <w:rPr>
                <w:rFonts w:cs="Calibri"/>
                <w:color w:val="000000"/>
                <w:kern w:val="0"/>
                <w:szCs w:val="20"/>
                <w:lang w:val="en-IN" w:eastAsia="en-IN" w:bidi="hi-IN"/>
              </w:rPr>
              <w:t>5</w:t>
            </w:r>
          </w:p>
        </w:tc>
        <w:tc>
          <w:tcPr>
            <w:tcW w:w="2227" w:type="dxa"/>
          </w:tcPr>
          <w:p w14:paraId="43501A2E" w14:textId="0FD7D82A" w:rsidR="00752AC3" w:rsidRPr="00802716"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Auction</w:t>
            </w:r>
          </w:p>
        </w:tc>
        <w:tc>
          <w:tcPr>
            <w:tcW w:w="4394" w:type="dxa"/>
          </w:tcPr>
          <w:p w14:paraId="73093857" w14:textId="5D205102" w:rsidR="00752AC3" w:rsidRPr="00FC51C3" w:rsidRDefault="007A51B3"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Supplier responds to Auction</w:t>
            </w:r>
          </w:p>
        </w:tc>
        <w:tc>
          <w:tcPr>
            <w:tcW w:w="2432" w:type="dxa"/>
          </w:tcPr>
          <w:p w14:paraId="43C35572" w14:textId="5181E2BF" w:rsidR="00752AC3" w:rsidRPr="00FC51C3" w:rsidRDefault="007A51B3" w:rsidP="00FF7132">
            <w:pPr>
              <w:pStyle w:val="EYBulletedList1"/>
              <w:numPr>
                <w:ilvl w:val="0"/>
                <w:numId w:val="0"/>
              </w:numPr>
              <w:spacing w:before="60"/>
              <w:rPr>
                <w:rFonts w:cs="Calibri"/>
                <w:color w:val="000000"/>
                <w:kern w:val="0"/>
                <w:szCs w:val="20"/>
                <w:lang w:val="en-IN" w:eastAsia="en-IN" w:bidi="hi-IN"/>
              </w:rPr>
            </w:pPr>
            <w:r>
              <w:rPr>
                <w:rFonts w:cs="Calibri"/>
                <w:color w:val="000000"/>
                <w:szCs w:val="20"/>
                <w:lang w:val="en-IN" w:eastAsia="en-IN" w:bidi="hi-IN"/>
              </w:rPr>
              <w:t>Supplier</w:t>
            </w:r>
          </w:p>
        </w:tc>
      </w:tr>
      <w:tr w:rsidR="00752AC3" w:rsidRPr="00FC51C3" w14:paraId="5B0969E7" w14:textId="77777777" w:rsidTr="00FF7132">
        <w:trPr>
          <w:trHeight w:val="454"/>
        </w:trPr>
        <w:tc>
          <w:tcPr>
            <w:tcW w:w="0" w:type="auto"/>
          </w:tcPr>
          <w:p w14:paraId="01B2F494" w14:textId="1693CE4F" w:rsidR="00752AC3" w:rsidRPr="00FC51C3" w:rsidRDefault="00802716" w:rsidP="00FF7132">
            <w:pPr>
              <w:pStyle w:val="EYBulletedList1"/>
              <w:numPr>
                <w:ilvl w:val="0"/>
                <w:numId w:val="0"/>
              </w:numPr>
              <w:spacing w:before="60"/>
              <w:ind w:left="288" w:hanging="288"/>
              <w:jc w:val="center"/>
              <w:rPr>
                <w:rFonts w:cs="Calibri"/>
                <w:color w:val="000000"/>
                <w:kern w:val="0"/>
                <w:szCs w:val="20"/>
                <w:lang w:val="en-IN" w:eastAsia="en-IN" w:bidi="hi-IN"/>
              </w:rPr>
            </w:pPr>
            <w:r>
              <w:rPr>
                <w:rFonts w:cs="Calibri"/>
                <w:color w:val="000000"/>
                <w:kern w:val="0"/>
                <w:szCs w:val="20"/>
                <w:lang w:val="en-IN" w:eastAsia="en-IN" w:bidi="hi-IN"/>
              </w:rPr>
              <w:t>1</w:t>
            </w:r>
            <w:r w:rsidR="001C312B">
              <w:rPr>
                <w:rFonts w:cs="Calibri"/>
                <w:color w:val="000000"/>
                <w:kern w:val="0"/>
                <w:szCs w:val="20"/>
                <w:lang w:val="en-IN" w:eastAsia="en-IN" w:bidi="hi-IN"/>
              </w:rPr>
              <w:t>6</w:t>
            </w:r>
          </w:p>
        </w:tc>
        <w:tc>
          <w:tcPr>
            <w:tcW w:w="2227" w:type="dxa"/>
          </w:tcPr>
          <w:p w14:paraId="495D956D" w14:textId="668C70E3" w:rsidR="00752AC3" w:rsidRPr="00802716"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Auction</w:t>
            </w:r>
          </w:p>
        </w:tc>
        <w:tc>
          <w:tcPr>
            <w:tcW w:w="4394" w:type="dxa"/>
          </w:tcPr>
          <w:p w14:paraId="263A5144" w14:textId="3A61C201" w:rsidR="00752AC3" w:rsidRPr="00FC51C3" w:rsidRDefault="007A51B3"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 xml:space="preserve">Buyer receives the response </w:t>
            </w:r>
            <w:r w:rsidR="00533F0C">
              <w:rPr>
                <w:rFonts w:cs="Calibri"/>
                <w:color w:val="000000"/>
                <w:kern w:val="0"/>
                <w:szCs w:val="20"/>
                <w:lang w:val="en-IN" w:eastAsia="en-IN" w:bidi="hi-IN"/>
              </w:rPr>
              <w:t xml:space="preserve">for the auction event </w:t>
            </w:r>
            <w:r w:rsidRPr="00802716">
              <w:rPr>
                <w:rFonts w:cs="Calibri"/>
                <w:color w:val="000000"/>
                <w:kern w:val="0"/>
                <w:szCs w:val="20"/>
                <w:lang w:val="en-IN" w:eastAsia="en-IN" w:bidi="hi-IN"/>
              </w:rPr>
              <w:t>– Bid Console</w:t>
            </w:r>
          </w:p>
        </w:tc>
        <w:tc>
          <w:tcPr>
            <w:tcW w:w="2432" w:type="dxa"/>
          </w:tcPr>
          <w:p w14:paraId="264C5FF1" w14:textId="7BF1B6AE" w:rsidR="00752AC3" w:rsidRPr="00FC51C3" w:rsidRDefault="005772A8" w:rsidP="00FF7132">
            <w:pPr>
              <w:pStyle w:val="EYBulletedList1"/>
              <w:numPr>
                <w:ilvl w:val="0"/>
                <w:numId w:val="0"/>
              </w:numPr>
              <w:spacing w:before="60"/>
              <w:rPr>
                <w:rFonts w:cs="Calibri"/>
                <w:color w:val="000000"/>
                <w:kern w:val="0"/>
                <w:szCs w:val="20"/>
                <w:lang w:val="en-IN" w:eastAsia="en-IN" w:bidi="hi-IN"/>
              </w:rPr>
            </w:pPr>
            <w:r>
              <w:rPr>
                <w:rFonts w:cs="Calibri"/>
                <w:color w:val="000000"/>
                <w:szCs w:val="20"/>
                <w:lang w:val="en-IN" w:eastAsia="en-IN" w:bidi="hi-IN"/>
              </w:rPr>
              <w:t>Procurement Team</w:t>
            </w:r>
          </w:p>
        </w:tc>
      </w:tr>
      <w:tr w:rsidR="00802716" w:rsidRPr="00FC51C3" w14:paraId="222373F5" w14:textId="77777777" w:rsidTr="00FF7132">
        <w:trPr>
          <w:trHeight w:val="454"/>
        </w:trPr>
        <w:tc>
          <w:tcPr>
            <w:tcW w:w="0" w:type="auto"/>
          </w:tcPr>
          <w:p w14:paraId="6CFEE793" w14:textId="143C8AF4" w:rsidR="00802716" w:rsidRPr="00FC51C3" w:rsidRDefault="001C312B" w:rsidP="00FF7132">
            <w:pPr>
              <w:pStyle w:val="EYBulletedList1"/>
              <w:numPr>
                <w:ilvl w:val="0"/>
                <w:numId w:val="0"/>
              </w:numPr>
              <w:spacing w:before="60"/>
              <w:ind w:left="288" w:hanging="288"/>
              <w:jc w:val="center"/>
              <w:rPr>
                <w:rFonts w:cs="Calibri"/>
                <w:color w:val="000000"/>
                <w:kern w:val="0"/>
                <w:szCs w:val="20"/>
                <w:lang w:val="en-IN" w:eastAsia="en-IN" w:bidi="hi-IN"/>
              </w:rPr>
            </w:pPr>
            <w:r>
              <w:rPr>
                <w:rFonts w:cs="Calibri"/>
                <w:color w:val="000000"/>
                <w:kern w:val="0"/>
                <w:szCs w:val="20"/>
                <w:lang w:val="en-IN" w:eastAsia="en-IN" w:bidi="hi-IN"/>
              </w:rPr>
              <w:t>17</w:t>
            </w:r>
          </w:p>
        </w:tc>
        <w:tc>
          <w:tcPr>
            <w:tcW w:w="2227" w:type="dxa"/>
          </w:tcPr>
          <w:p w14:paraId="0A06D889" w14:textId="2261E9C7" w:rsidR="00802716" w:rsidRPr="00802716" w:rsidRDefault="00533F0C"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 xml:space="preserve">Price </w:t>
            </w:r>
            <w:r w:rsidRPr="00802716">
              <w:rPr>
                <w:rFonts w:cs="Calibri"/>
                <w:color w:val="000000"/>
                <w:kern w:val="0"/>
                <w:szCs w:val="20"/>
                <w:lang w:val="en-IN" w:eastAsia="en-IN" w:bidi="hi-IN"/>
              </w:rPr>
              <w:t>comparison</w:t>
            </w:r>
          </w:p>
        </w:tc>
        <w:tc>
          <w:tcPr>
            <w:tcW w:w="4394" w:type="dxa"/>
          </w:tcPr>
          <w:p w14:paraId="43ADA310" w14:textId="1BEF264D" w:rsidR="00802716" w:rsidRPr="00802716" w:rsidRDefault="00802716"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Price comparison of RFP / Auction – L1, L2, L3</w:t>
            </w:r>
          </w:p>
        </w:tc>
        <w:tc>
          <w:tcPr>
            <w:tcW w:w="2432" w:type="dxa"/>
          </w:tcPr>
          <w:p w14:paraId="7755657D" w14:textId="02FA18D7" w:rsidR="00802716" w:rsidRPr="00FC51C3" w:rsidRDefault="005772A8" w:rsidP="00FF7132">
            <w:pPr>
              <w:pStyle w:val="EYBulletedList1"/>
              <w:numPr>
                <w:ilvl w:val="0"/>
                <w:numId w:val="0"/>
              </w:numPr>
              <w:spacing w:before="60"/>
              <w:rPr>
                <w:rFonts w:cs="Calibri"/>
                <w:color w:val="000000"/>
                <w:kern w:val="0"/>
                <w:szCs w:val="20"/>
                <w:lang w:val="en-IN" w:eastAsia="en-IN" w:bidi="hi-IN"/>
              </w:rPr>
            </w:pPr>
            <w:r>
              <w:rPr>
                <w:rFonts w:cs="Calibri"/>
                <w:color w:val="000000"/>
                <w:szCs w:val="20"/>
                <w:lang w:val="en-IN" w:eastAsia="en-IN" w:bidi="hi-IN"/>
              </w:rPr>
              <w:t>Procurement Team</w:t>
            </w:r>
          </w:p>
        </w:tc>
      </w:tr>
      <w:tr w:rsidR="00FF7132" w:rsidRPr="00FC51C3" w14:paraId="209959F2" w14:textId="77777777" w:rsidTr="00FF7132">
        <w:trPr>
          <w:trHeight w:val="454"/>
        </w:trPr>
        <w:tc>
          <w:tcPr>
            <w:tcW w:w="0" w:type="auto"/>
          </w:tcPr>
          <w:p w14:paraId="235A6DC1" w14:textId="2FFE1495" w:rsidR="00FF7132" w:rsidRPr="00FC51C3" w:rsidRDefault="001C312B" w:rsidP="00FF7132">
            <w:pPr>
              <w:pStyle w:val="EYBulletedList1"/>
              <w:numPr>
                <w:ilvl w:val="0"/>
                <w:numId w:val="0"/>
              </w:numPr>
              <w:spacing w:before="60"/>
              <w:ind w:left="288" w:hanging="288"/>
              <w:jc w:val="center"/>
              <w:rPr>
                <w:rFonts w:cs="Calibri"/>
                <w:color w:val="000000"/>
                <w:kern w:val="0"/>
                <w:szCs w:val="20"/>
                <w:lang w:val="en-IN" w:eastAsia="en-IN" w:bidi="hi-IN"/>
              </w:rPr>
            </w:pPr>
            <w:r>
              <w:rPr>
                <w:rFonts w:cs="Calibri"/>
                <w:color w:val="000000"/>
                <w:kern w:val="0"/>
                <w:szCs w:val="20"/>
                <w:lang w:val="en-IN" w:eastAsia="en-IN" w:bidi="hi-IN"/>
              </w:rPr>
              <w:t>18</w:t>
            </w:r>
          </w:p>
        </w:tc>
        <w:tc>
          <w:tcPr>
            <w:tcW w:w="2227" w:type="dxa"/>
          </w:tcPr>
          <w:p w14:paraId="5F31489F" w14:textId="765126B0" w:rsidR="00FF7132" w:rsidRPr="00802716"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RFP/Auction Award approval in Ariba</w:t>
            </w:r>
          </w:p>
        </w:tc>
        <w:tc>
          <w:tcPr>
            <w:tcW w:w="4394" w:type="dxa"/>
          </w:tcPr>
          <w:p w14:paraId="6F71967D" w14:textId="77777777" w:rsidR="00FF7132"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 xml:space="preserve">Approval is done </w:t>
            </w:r>
            <w:r>
              <w:rPr>
                <w:rFonts w:cs="Calibri"/>
                <w:color w:val="000000"/>
                <w:kern w:val="0"/>
                <w:szCs w:val="20"/>
                <w:lang w:val="en-IN" w:eastAsia="en-IN" w:bidi="hi-IN"/>
              </w:rPr>
              <w:t xml:space="preserve">as per DOA </w:t>
            </w:r>
            <w:r w:rsidRPr="00FF7132">
              <w:rPr>
                <w:rFonts w:cs="Calibri"/>
                <w:color w:val="000000"/>
                <w:kern w:val="0"/>
                <w:szCs w:val="20"/>
                <w:lang w:val="en-IN" w:eastAsia="en-IN" w:bidi="hi-IN"/>
              </w:rPr>
              <w:t>for the Awarding</w:t>
            </w:r>
          </w:p>
          <w:p w14:paraId="00BBEEDB" w14:textId="5E55BD77" w:rsidR="00FF7132" w:rsidRPr="00FF7132"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Registration of new supplier before awarding</w:t>
            </w:r>
          </w:p>
        </w:tc>
        <w:tc>
          <w:tcPr>
            <w:tcW w:w="2432" w:type="dxa"/>
          </w:tcPr>
          <w:p w14:paraId="44C6FB09" w14:textId="73556E42" w:rsidR="00FF7132" w:rsidRDefault="00FF7132" w:rsidP="00FF7132">
            <w:pPr>
              <w:pStyle w:val="EYBulletedList1"/>
              <w:numPr>
                <w:ilvl w:val="0"/>
                <w:numId w:val="0"/>
              </w:numPr>
              <w:spacing w:before="60"/>
              <w:rPr>
                <w:bCs/>
                <w:szCs w:val="20"/>
              </w:rPr>
            </w:pPr>
            <w:r>
              <w:rPr>
                <w:bCs/>
                <w:szCs w:val="20"/>
              </w:rPr>
              <w:t>Procurement team as per DOA</w:t>
            </w:r>
          </w:p>
        </w:tc>
      </w:tr>
      <w:tr w:rsidR="00FF7132" w:rsidRPr="00FC51C3" w14:paraId="6BE2CC1F" w14:textId="77777777" w:rsidTr="00FF7132">
        <w:trPr>
          <w:trHeight w:val="454"/>
        </w:trPr>
        <w:tc>
          <w:tcPr>
            <w:tcW w:w="0" w:type="auto"/>
          </w:tcPr>
          <w:p w14:paraId="33BBDC39" w14:textId="4C41D5D9" w:rsidR="00FF7132" w:rsidRPr="00FC51C3" w:rsidRDefault="001C312B" w:rsidP="00FF7132">
            <w:pPr>
              <w:pStyle w:val="EYBulletedList1"/>
              <w:numPr>
                <w:ilvl w:val="0"/>
                <w:numId w:val="0"/>
              </w:numPr>
              <w:spacing w:before="60"/>
              <w:ind w:left="288" w:hanging="288"/>
              <w:jc w:val="center"/>
              <w:rPr>
                <w:rFonts w:cs="Calibri"/>
                <w:color w:val="000000"/>
                <w:kern w:val="0"/>
                <w:szCs w:val="20"/>
                <w:lang w:val="en-IN" w:eastAsia="en-IN" w:bidi="hi-IN"/>
              </w:rPr>
            </w:pPr>
            <w:r>
              <w:rPr>
                <w:rFonts w:cs="Calibri"/>
                <w:color w:val="000000"/>
                <w:kern w:val="0"/>
                <w:szCs w:val="20"/>
                <w:lang w:val="en-IN" w:eastAsia="en-IN" w:bidi="hi-IN"/>
              </w:rPr>
              <w:t>19</w:t>
            </w:r>
          </w:p>
        </w:tc>
        <w:tc>
          <w:tcPr>
            <w:tcW w:w="2227" w:type="dxa"/>
          </w:tcPr>
          <w:p w14:paraId="30242F2C" w14:textId="43F2E4F7" w:rsidR="00FF7132" w:rsidRPr="00FC51C3"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PO / Contract Creation</w:t>
            </w:r>
          </w:p>
        </w:tc>
        <w:tc>
          <w:tcPr>
            <w:tcW w:w="4394" w:type="dxa"/>
          </w:tcPr>
          <w:p w14:paraId="7F5C3B50" w14:textId="77777777" w:rsidR="00FF7132"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FF7132">
              <w:rPr>
                <w:rFonts w:cs="Calibri"/>
                <w:color w:val="000000"/>
                <w:kern w:val="0"/>
                <w:szCs w:val="20"/>
                <w:lang w:val="en-IN" w:eastAsia="en-IN" w:bidi="hi-IN"/>
              </w:rPr>
              <w:t>Once approval</w:t>
            </w:r>
            <w:r>
              <w:rPr>
                <w:rFonts w:cs="Calibri"/>
                <w:color w:val="000000"/>
                <w:kern w:val="0"/>
                <w:szCs w:val="20"/>
                <w:lang w:val="en-IN" w:eastAsia="en-IN" w:bidi="hi-IN"/>
              </w:rPr>
              <w:t xml:space="preserve"> / awarding of supplier</w:t>
            </w:r>
            <w:r w:rsidRPr="00FF7132">
              <w:rPr>
                <w:rFonts w:cs="Calibri"/>
                <w:color w:val="000000"/>
                <w:kern w:val="0"/>
                <w:szCs w:val="20"/>
                <w:lang w:val="en-IN" w:eastAsia="en-IN" w:bidi="hi-IN"/>
              </w:rPr>
              <w:t xml:space="preserve"> is done</w:t>
            </w:r>
            <w:r>
              <w:rPr>
                <w:rFonts w:cs="Calibri"/>
                <w:color w:val="000000"/>
                <w:kern w:val="0"/>
                <w:szCs w:val="20"/>
                <w:lang w:val="en-IN" w:eastAsia="en-IN" w:bidi="hi-IN"/>
              </w:rPr>
              <w:t>,</w:t>
            </w:r>
            <w:r w:rsidRPr="00FF7132">
              <w:rPr>
                <w:rFonts w:cs="Calibri"/>
                <w:color w:val="000000"/>
                <w:kern w:val="0"/>
                <w:szCs w:val="20"/>
                <w:lang w:val="en-IN" w:eastAsia="en-IN" w:bidi="hi-IN"/>
              </w:rPr>
              <w:t xml:space="preserve"> </w:t>
            </w:r>
            <w:r>
              <w:rPr>
                <w:rFonts w:cs="Calibri"/>
                <w:color w:val="000000"/>
                <w:kern w:val="0"/>
                <w:szCs w:val="20"/>
                <w:lang w:val="en-IN" w:eastAsia="en-IN" w:bidi="hi-IN"/>
              </w:rPr>
              <w:t xml:space="preserve">system gives the option either to create </w:t>
            </w:r>
            <w:r w:rsidRPr="00FF7132">
              <w:rPr>
                <w:rFonts w:cs="Calibri"/>
                <w:color w:val="000000"/>
                <w:kern w:val="0"/>
                <w:szCs w:val="20"/>
                <w:lang w:val="en-IN" w:eastAsia="en-IN" w:bidi="hi-IN"/>
              </w:rPr>
              <w:t xml:space="preserve">PO </w:t>
            </w:r>
            <w:r>
              <w:rPr>
                <w:rFonts w:cs="Calibri"/>
                <w:color w:val="000000"/>
                <w:kern w:val="0"/>
                <w:szCs w:val="20"/>
                <w:lang w:val="en-IN" w:eastAsia="en-IN" w:bidi="hi-IN"/>
              </w:rPr>
              <w:t xml:space="preserve">or Contract. </w:t>
            </w:r>
          </w:p>
          <w:p w14:paraId="48FC3439" w14:textId="7650E0B3" w:rsidR="005B2EC4" w:rsidRPr="00FF7132" w:rsidRDefault="005B2EC4"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For both non-</w:t>
            </w:r>
            <w:proofErr w:type="spellStart"/>
            <w:r>
              <w:rPr>
                <w:rFonts w:cs="Calibri"/>
                <w:color w:val="000000"/>
                <w:kern w:val="0"/>
                <w:szCs w:val="20"/>
                <w:lang w:val="en-IN" w:eastAsia="en-IN" w:bidi="hi-IN"/>
              </w:rPr>
              <w:t>catalog</w:t>
            </w:r>
            <w:proofErr w:type="spellEnd"/>
            <w:r>
              <w:rPr>
                <w:rFonts w:cs="Calibri"/>
                <w:color w:val="000000"/>
                <w:kern w:val="0"/>
                <w:szCs w:val="20"/>
                <w:lang w:val="en-IN" w:eastAsia="en-IN" w:bidi="hi-IN"/>
              </w:rPr>
              <w:t xml:space="preserve"> goods &amp; service, PO will be created in buying module once the PR is approved at final level</w:t>
            </w:r>
          </w:p>
        </w:tc>
        <w:tc>
          <w:tcPr>
            <w:tcW w:w="2432" w:type="dxa"/>
          </w:tcPr>
          <w:p w14:paraId="0E6C4D6B" w14:textId="234131A0" w:rsidR="00FF7132" w:rsidRPr="00FC51C3" w:rsidRDefault="00FF7132" w:rsidP="00FF7132">
            <w:pPr>
              <w:pStyle w:val="EYBulletedList1"/>
              <w:numPr>
                <w:ilvl w:val="0"/>
                <w:numId w:val="0"/>
              </w:numPr>
              <w:spacing w:before="60"/>
              <w:rPr>
                <w:rFonts w:cs="Calibri"/>
                <w:color w:val="000000"/>
                <w:kern w:val="0"/>
                <w:szCs w:val="20"/>
                <w:lang w:val="en-IN" w:eastAsia="en-IN" w:bidi="hi-IN"/>
              </w:rPr>
            </w:pPr>
            <w:r>
              <w:rPr>
                <w:bCs/>
                <w:szCs w:val="20"/>
              </w:rPr>
              <w:t>Procurement team as per DOA</w:t>
            </w:r>
          </w:p>
        </w:tc>
      </w:tr>
      <w:tr w:rsidR="00FF7132" w:rsidRPr="00FC51C3" w14:paraId="3613A898" w14:textId="77777777" w:rsidTr="00FF7132">
        <w:trPr>
          <w:trHeight w:val="454"/>
        </w:trPr>
        <w:tc>
          <w:tcPr>
            <w:tcW w:w="0" w:type="auto"/>
          </w:tcPr>
          <w:p w14:paraId="674C4FFA" w14:textId="3CCC6899" w:rsidR="00FF7132" w:rsidRPr="00FC51C3" w:rsidRDefault="001C312B" w:rsidP="00FF7132">
            <w:pPr>
              <w:pStyle w:val="EYBulletedList1"/>
              <w:numPr>
                <w:ilvl w:val="0"/>
                <w:numId w:val="0"/>
              </w:numPr>
              <w:spacing w:before="60"/>
              <w:ind w:left="288" w:hanging="288"/>
              <w:jc w:val="center"/>
              <w:rPr>
                <w:rFonts w:cs="Calibri"/>
                <w:color w:val="000000"/>
                <w:kern w:val="0"/>
                <w:szCs w:val="20"/>
                <w:lang w:val="en-IN" w:eastAsia="en-IN" w:bidi="hi-IN"/>
              </w:rPr>
            </w:pPr>
            <w:r>
              <w:rPr>
                <w:rFonts w:cs="Calibri"/>
                <w:color w:val="000000"/>
                <w:kern w:val="0"/>
                <w:szCs w:val="20"/>
                <w:lang w:val="en-IN" w:eastAsia="en-IN" w:bidi="hi-IN"/>
              </w:rPr>
              <w:t>20</w:t>
            </w:r>
          </w:p>
        </w:tc>
        <w:tc>
          <w:tcPr>
            <w:tcW w:w="2227" w:type="dxa"/>
          </w:tcPr>
          <w:p w14:paraId="75A51663" w14:textId="1B9AE0D8" w:rsidR="00FF7132" w:rsidRPr="00802716"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sidRPr="00802716">
              <w:rPr>
                <w:rFonts w:cs="Calibri"/>
                <w:color w:val="000000"/>
                <w:kern w:val="0"/>
                <w:szCs w:val="20"/>
                <w:lang w:val="en-IN" w:eastAsia="en-IN" w:bidi="hi-IN"/>
              </w:rPr>
              <w:t>Approval of PO in S4H</w:t>
            </w:r>
          </w:p>
        </w:tc>
        <w:tc>
          <w:tcPr>
            <w:tcW w:w="4394" w:type="dxa"/>
          </w:tcPr>
          <w:p w14:paraId="68899142" w14:textId="77777777" w:rsidR="00FF7132"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Approval of PO as per DOA</w:t>
            </w:r>
          </w:p>
          <w:p w14:paraId="5958DBBC" w14:textId="78870483" w:rsidR="00FF7132" w:rsidRPr="00FF7132" w:rsidRDefault="00FF7132" w:rsidP="00FF7132">
            <w:pPr>
              <w:pStyle w:val="EYBulletedList1"/>
              <w:numPr>
                <w:ilvl w:val="2"/>
                <w:numId w:val="10"/>
              </w:numPr>
              <w:tabs>
                <w:tab w:val="clear" w:pos="864"/>
                <w:tab w:val="num" w:pos="288"/>
              </w:tabs>
              <w:spacing w:before="60"/>
              <w:ind w:left="288"/>
              <w:rPr>
                <w:rFonts w:cs="Calibri"/>
                <w:color w:val="000000"/>
                <w:kern w:val="0"/>
                <w:szCs w:val="20"/>
                <w:lang w:val="en-IN" w:eastAsia="en-IN" w:bidi="hi-IN"/>
              </w:rPr>
            </w:pPr>
            <w:r>
              <w:rPr>
                <w:rFonts w:cs="Calibri"/>
                <w:color w:val="000000"/>
                <w:kern w:val="0"/>
                <w:szCs w:val="20"/>
                <w:lang w:val="en-IN" w:eastAsia="en-IN" w:bidi="hi-IN"/>
              </w:rPr>
              <w:t>PO is transmitted automatically to Supplier</w:t>
            </w:r>
          </w:p>
        </w:tc>
        <w:tc>
          <w:tcPr>
            <w:tcW w:w="2432" w:type="dxa"/>
          </w:tcPr>
          <w:p w14:paraId="40F29A3B" w14:textId="17199487" w:rsidR="00FF7132" w:rsidRPr="00FC51C3" w:rsidRDefault="00FF7132" w:rsidP="00FF7132">
            <w:pPr>
              <w:pStyle w:val="EYBulletedList1"/>
              <w:numPr>
                <w:ilvl w:val="0"/>
                <w:numId w:val="0"/>
              </w:numPr>
              <w:spacing w:before="60"/>
              <w:rPr>
                <w:rFonts w:cs="Calibri"/>
                <w:color w:val="000000"/>
                <w:kern w:val="0"/>
                <w:szCs w:val="20"/>
                <w:lang w:val="en-IN" w:eastAsia="en-IN" w:bidi="hi-IN"/>
              </w:rPr>
            </w:pPr>
            <w:r>
              <w:rPr>
                <w:bCs/>
                <w:szCs w:val="20"/>
              </w:rPr>
              <w:t>Procurement team as per DOA</w:t>
            </w:r>
          </w:p>
        </w:tc>
      </w:tr>
    </w:tbl>
    <w:p w14:paraId="05FAE83F" w14:textId="60FB2879" w:rsidR="008E542C" w:rsidRDefault="008E542C" w:rsidP="008E542C">
      <w:pPr>
        <w:jc w:val="both"/>
        <w:rPr>
          <w:rFonts w:ascii="EYInterstate Light" w:hAnsi="EYInterstate Light"/>
          <w:sz w:val="20"/>
          <w:szCs w:val="20"/>
        </w:rPr>
      </w:pPr>
      <w:bookmarkStart w:id="32" w:name="_Toc117509143"/>
    </w:p>
    <w:p w14:paraId="0252BFEB" w14:textId="3B994FF2" w:rsidR="004F4A76" w:rsidRPr="004F4A76" w:rsidRDefault="004F4A76" w:rsidP="004F4A76">
      <w:pPr>
        <w:pStyle w:val="Heading1"/>
        <w:numPr>
          <w:ilvl w:val="1"/>
          <w:numId w:val="40"/>
        </w:numPr>
        <w:rPr>
          <w:rFonts w:ascii="EYInterstate Light" w:hAnsi="EYInterstate Light" w:cs="Angsana New"/>
          <w:sz w:val="24"/>
          <w:szCs w:val="24"/>
        </w:rPr>
      </w:pPr>
      <w:bookmarkStart w:id="33" w:name="_Toc40023043"/>
      <w:r w:rsidRPr="004F4A76">
        <w:rPr>
          <w:rFonts w:ascii="EYInterstate Light" w:hAnsi="EYInterstate Light" w:cs="Angsana New"/>
          <w:sz w:val="24"/>
          <w:szCs w:val="24"/>
        </w:rPr>
        <w:t>Approval Matrix for Award for Sourcing Event (RFx or Auction)</w:t>
      </w:r>
      <w:bookmarkEnd w:id="33"/>
    </w:p>
    <w:p w14:paraId="3BE51680" w14:textId="2E554A09" w:rsidR="008A6C1A" w:rsidRDefault="008A6C1A" w:rsidP="008E542C">
      <w:pPr>
        <w:jc w:val="both"/>
        <w:rPr>
          <w:rFonts w:ascii="EYInterstate Light" w:hAnsi="EYInterstate Light"/>
          <w:sz w:val="20"/>
          <w:szCs w:val="20"/>
        </w:rPr>
      </w:pPr>
    </w:p>
    <w:p w14:paraId="19060620" w14:textId="6A4D7D7D" w:rsidR="004F4A76" w:rsidRDefault="004F4A76" w:rsidP="008E542C">
      <w:pPr>
        <w:jc w:val="both"/>
        <w:rPr>
          <w:rFonts w:ascii="EYInterstate Light" w:hAnsi="EYInterstate Light" w:cs="Times New Roman"/>
          <w:sz w:val="20"/>
          <w:szCs w:val="20"/>
          <w:lang w:eastAsia="en-US" w:bidi="ar-SA"/>
        </w:rPr>
      </w:pPr>
      <w:r w:rsidRPr="005C2E2C">
        <w:rPr>
          <w:rFonts w:ascii="EYInterstate Light" w:hAnsi="EYInterstate Light" w:cs="Times New Roman"/>
          <w:sz w:val="20"/>
          <w:szCs w:val="20"/>
          <w:lang w:eastAsia="en-US" w:bidi="ar-SA"/>
        </w:rPr>
        <w:t xml:space="preserve">Once user award any supplier in event it goes for approval which is based on commodity code in </w:t>
      </w:r>
      <w:r w:rsidR="00B63E37">
        <w:rPr>
          <w:rFonts w:ascii="EYInterstate Light" w:hAnsi="EYInterstate Light" w:cs="Times New Roman"/>
          <w:sz w:val="20"/>
          <w:szCs w:val="20"/>
          <w:lang w:eastAsia="en-US" w:bidi="ar-SA"/>
        </w:rPr>
        <w:t>XX</w:t>
      </w:r>
      <w:r w:rsidRPr="005C2E2C">
        <w:rPr>
          <w:rFonts w:ascii="EYInterstate Light" w:hAnsi="EYInterstate Light" w:cs="Times New Roman"/>
          <w:sz w:val="20"/>
          <w:szCs w:val="20"/>
          <w:lang w:eastAsia="en-US" w:bidi="ar-SA"/>
        </w:rPr>
        <w:t xml:space="preserve">. System identifies the commodity code mentioned in the project and send the notification to respective Approvers for the approval for awarding. Where Approver </w:t>
      </w:r>
      <w:proofErr w:type="gramStart"/>
      <w:r w:rsidRPr="005C2E2C">
        <w:rPr>
          <w:rFonts w:ascii="EYInterstate Light" w:hAnsi="EYInterstate Light" w:cs="Times New Roman"/>
          <w:sz w:val="20"/>
          <w:szCs w:val="20"/>
          <w:lang w:eastAsia="en-US" w:bidi="ar-SA"/>
        </w:rPr>
        <w:t>has to</w:t>
      </w:r>
      <w:proofErr w:type="gramEnd"/>
      <w:r w:rsidRPr="005C2E2C">
        <w:rPr>
          <w:rFonts w:ascii="EYInterstate Light" w:hAnsi="EYInterstate Light" w:cs="Times New Roman"/>
          <w:sz w:val="20"/>
          <w:szCs w:val="20"/>
          <w:lang w:eastAsia="en-US" w:bidi="ar-SA"/>
        </w:rPr>
        <w:t xml:space="preserve"> approve along with the comment after that it goes to second level Approval. If Approver rejects in any </w:t>
      </w:r>
      <w:proofErr w:type="gramStart"/>
      <w:r w:rsidRPr="005C2E2C">
        <w:rPr>
          <w:rFonts w:ascii="EYInterstate Light" w:hAnsi="EYInterstate Light" w:cs="Times New Roman"/>
          <w:sz w:val="20"/>
          <w:szCs w:val="20"/>
          <w:lang w:eastAsia="en-US" w:bidi="ar-SA"/>
        </w:rPr>
        <w:t>scenario</w:t>
      </w:r>
      <w:proofErr w:type="gramEnd"/>
      <w:r w:rsidRPr="005C2E2C">
        <w:rPr>
          <w:rFonts w:ascii="EYInterstate Light" w:hAnsi="EYInterstate Light" w:cs="Times New Roman"/>
          <w:sz w:val="20"/>
          <w:szCs w:val="20"/>
          <w:lang w:eastAsia="en-US" w:bidi="ar-SA"/>
        </w:rPr>
        <w:t xml:space="preserve"> then Project Owner will get a notification to restart the approval after correction</w:t>
      </w:r>
    </w:p>
    <w:p w14:paraId="1CFC3F52" w14:textId="0E1671DA" w:rsidR="004F4A76" w:rsidRDefault="004F4A76" w:rsidP="008E542C">
      <w:pPr>
        <w:jc w:val="both"/>
        <w:rPr>
          <w:rFonts w:ascii="EYInterstate Light" w:hAnsi="EYInterstate Light"/>
          <w:sz w:val="20"/>
          <w:szCs w:val="20"/>
        </w:rPr>
      </w:pPr>
    </w:p>
    <w:p w14:paraId="0E1A5EF0" w14:textId="18B35974" w:rsidR="00807394" w:rsidRDefault="00807394" w:rsidP="008E542C">
      <w:pPr>
        <w:jc w:val="both"/>
        <w:rPr>
          <w:rFonts w:ascii="EYInterstate Light" w:hAnsi="EYInterstate Light"/>
          <w:sz w:val="20"/>
          <w:szCs w:val="20"/>
        </w:rPr>
      </w:pPr>
      <w:r>
        <w:rPr>
          <w:rFonts w:ascii="EYInterstate Light" w:hAnsi="EYInterstate Light"/>
          <w:noProof/>
          <w:sz w:val="20"/>
          <w:szCs w:val="20"/>
        </w:rPr>
        <w:drawing>
          <wp:inline distT="0" distB="0" distL="0" distR="0" wp14:anchorId="7FA04765" wp14:editId="2474321D">
            <wp:extent cx="6156960" cy="651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27875" cy="659149"/>
                    </a:xfrm>
                    <a:prstGeom prst="rect">
                      <a:avLst/>
                    </a:prstGeom>
                    <a:noFill/>
                  </pic:spPr>
                </pic:pic>
              </a:graphicData>
            </a:graphic>
          </wp:inline>
        </w:drawing>
      </w:r>
    </w:p>
    <w:p w14:paraId="337B8597" w14:textId="0E1BC79A" w:rsidR="00807394" w:rsidRDefault="00807394" w:rsidP="008E542C">
      <w:pPr>
        <w:jc w:val="both"/>
        <w:rPr>
          <w:rFonts w:ascii="EYInterstate Light" w:hAnsi="EYInterstate Light"/>
          <w:sz w:val="20"/>
          <w:szCs w:val="20"/>
        </w:rPr>
      </w:pPr>
    </w:p>
    <w:p w14:paraId="5AC50947" w14:textId="29B4F21D" w:rsidR="00807394" w:rsidRDefault="00B63E37" w:rsidP="008E542C">
      <w:pPr>
        <w:jc w:val="both"/>
        <w:rPr>
          <w:rFonts w:ascii="EYInterstate Light" w:hAnsi="EYInterstate Light" w:cs="Times New Roman"/>
          <w:sz w:val="20"/>
          <w:szCs w:val="20"/>
          <w:lang w:eastAsia="en-US" w:bidi="ar-SA"/>
        </w:rPr>
      </w:pPr>
      <w:r>
        <w:rPr>
          <w:rFonts w:ascii="EYInterstate Light" w:hAnsi="EYInterstate Light" w:cs="Times New Roman"/>
          <w:sz w:val="20"/>
          <w:szCs w:val="20"/>
          <w:highlight w:val="yellow"/>
          <w:lang w:eastAsia="en-US" w:bidi="ar-SA"/>
        </w:rPr>
        <w:t>XX</w:t>
      </w:r>
      <w:r w:rsidR="00807394" w:rsidRPr="001C312B">
        <w:rPr>
          <w:rFonts w:ascii="EYInterstate Light" w:hAnsi="EYInterstate Light" w:cs="Times New Roman"/>
          <w:sz w:val="20"/>
          <w:szCs w:val="20"/>
          <w:highlight w:val="yellow"/>
          <w:lang w:eastAsia="en-US" w:bidi="ar-SA"/>
        </w:rPr>
        <w:t xml:space="preserve"> award Approval Matrix: </w:t>
      </w:r>
      <w:r>
        <w:rPr>
          <w:rFonts w:ascii="EYInterstate Light" w:hAnsi="EYInterstate Light" w:cs="Times New Roman"/>
          <w:sz w:val="20"/>
          <w:szCs w:val="20"/>
          <w:highlight w:val="yellow"/>
          <w:lang w:eastAsia="en-US" w:bidi="ar-SA"/>
        </w:rPr>
        <w:t>XX</w:t>
      </w:r>
      <w:r w:rsidR="00807394" w:rsidRPr="001C312B">
        <w:rPr>
          <w:rFonts w:ascii="EYInterstate Light" w:hAnsi="EYInterstate Light" w:cs="Times New Roman"/>
          <w:sz w:val="20"/>
          <w:szCs w:val="20"/>
          <w:highlight w:val="yellow"/>
          <w:lang w:eastAsia="en-US" w:bidi="ar-SA"/>
        </w:rPr>
        <w:t xml:space="preserve"> Approval Matrix is as per attached file</w:t>
      </w:r>
    </w:p>
    <w:p w14:paraId="2C863329" w14:textId="33657FAA" w:rsidR="00807394" w:rsidRDefault="00807394" w:rsidP="008E542C">
      <w:pPr>
        <w:jc w:val="both"/>
        <w:rPr>
          <w:rFonts w:ascii="EYInterstate Light" w:hAnsi="EYInterstate Light" w:cs="Times New Roman"/>
          <w:sz w:val="20"/>
          <w:szCs w:val="20"/>
          <w:lang w:eastAsia="en-US" w:bidi="ar-SA"/>
        </w:rPr>
      </w:pPr>
    </w:p>
    <w:p w14:paraId="57DF7971" w14:textId="2853F09A" w:rsidR="00807394" w:rsidRPr="00E76330" w:rsidRDefault="001C312B" w:rsidP="008E542C">
      <w:pPr>
        <w:jc w:val="both"/>
        <w:rPr>
          <w:rFonts w:ascii="EYInterstate Light" w:hAnsi="EYInterstate Light"/>
          <w:sz w:val="20"/>
          <w:szCs w:val="20"/>
        </w:rPr>
      </w:pPr>
      <w:r>
        <w:object w:dxaOrig="1376" w:dyaOrig="899" w14:anchorId="33996F86">
          <v:shape id="_x0000_i1034" type="#_x0000_t75" style="width:68.5pt;height:44.5pt" o:ole="">
            <v:imagedata r:id="rId45" o:title=""/>
          </v:shape>
          <o:OLEObject Type="Embed" ProgID="Excel.Sheet.12" ShapeID="_x0000_i1034" DrawAspect="Icon" ObjectID="_1812177817" r:id="rId46"/>
        </w:object>
      </w:r>
    </w:p>
    <w:p w14:paraId="05AC6D31" w14:textId="77777777" w:rsidR="008E542C" w:rsidRPr="00462E6C" w:rsidRDefault="008E542C" w:rsidP="00462E6C">
      <w:pPr>
        <w:pStyle w:val="Heading1"/>
        <w:numPr>
          <w:ilvl w:val="0"/>
          <w:numId w:val="6"/>
        </w:numPr>
        <w:rPr>
          <w:rFonts w:ascii="EYInterstate Light" w:hAnsi="EYInterstate Light"/>
          <w:i/>
        </w:rPr>
      </w:pPr>
      <w:bookmarkStart w:id="34" w:name="_Toc39157191"/>
      <w:bookmarkStart w:id="35" w:name="_Toc40023044"/>
      <w:r w:rsidRPr="00462E6C">
        <w:rPr>
          <w:rFonts w:ascii="EYInterstate Light" w:hAnsi="EYInterstate Light"/>
          <w:i/>
        </w:rPr>
        <w:t>Change impact to existing process</w:t>
      </w:r>
      <w:bookmarkEnd w:id="34"/>
      <w:bookmarkEnd w:id="35"/>
    </w:p>
    <w:p w14:paraId="42E59C09" w14:textId="1E265BB9" w:rsidR="008E542C" w:rsidRDefault="008E542C" w:rsidP="008E542C">
      <w:pPr>
        <w:pStyle w:val="EYBulletedList1"/>
        <w:numPr>
          <w:ilvl w:val="0"/>
          <w:numId w:val="0"/>
        </w:numPr>
        <w:ind w:left="288" w:hanging="288"/>
        <w:jc w:val="both"/>
        <w:rPr>
          <w:szCs w:val="20"/>
          <w:lang w:val="en-GB"/>
        </w:rPr>
      </w:pPr>
      <w:r w:rsidRPr="00E76330">
        <w:rPr>
          <w:szCs w:val="20"/>
          <w:lang w:val="en-GB"/>
        </w:rPr>
        <w:t>For S</w:t>
      </w:r>
      <w:r w:rsidR="00214157">
        <w:rPr>
          <w:szCs w:val="20"/>
          <w:lang w:val="en-GB"/>
        </w:rPr>
        <w:t>ourcing</w:t>
      </w:r>
      <w:r w:rsidRPr="00E76330">
        <w:rPr>
          <w:szCs w:val="20"/>
          <w:lang w:val="en-GB"/>
        </w:rPr>
        <w:t xml:space="preserve"> module of SAP Ariba, following change impact points are identified.</w:t>
      </w:r>
    </w:p>
    <w:p w14:paraId="7D9FD7B0" w14:textId="6176E110" w:rsidR="008E542C" w:rsidRDefault="008E542C" w:rsidP="008E542C">
      <w:pPr>
        <w:pStyle w:val="EYBulletedList1"/>
        <w:numPr>
          <w:ilvl w:val="0"/>
          <w:numId w:val="0"/>
        </w:numPr>
        <w:ind w:left="288" w:hanging="288"/>
        <w:jc w:val="both"/>
        <w:rPr>
          <w:szCs w:val="20"/>
          <w:lang w:val="en-GB"/>
        </w:rPr>
      </w:pPr>
      <w:r w:rsidRPr="00D142B0">
        <w:rPr>
          <w:szCs w:val="20"/>
          <w:highlight w:val="yellow"/>
          <w:lang w:val="en-GB" w:eastAsia="en-GB"/>
        </w:rPr>
        <w:t xml:space="preserve">Check the below content as per </w:t>
      </w:r>
      <w:r w:rsidR="00B63E37">
        <w:rPr>
          <w:szCs w:val="20"/>
          <w:highlight w:val="yellow"/>
          <w:lang w:val="en-GB" w:eastAsia="en-GB"/>
        </w:rPr>
        <w:t>XX</w:t>
      </w:r>
      <w:r w:rsidR="004F0627">
        <w:rPr>
          <w:szCs w:val="20"/>
          <w:lang w:val="en-GB" w:eastAsia="en-GB"/>
        </w:rPr>
        <w:t xml:space="preserve"> </w:t>
      </w:r>
      <w:r w:rsidR="004F0627" w:rsidRPr="004F0627">
        <w:rPr>
          <w:szCs w:val="20"/>
          <w:highlight w:val="yellow"/>
          <w:lang w:val="en-GB" w:eastAsia="en-GB"/>
        </w:rPr>
        <w:t>– add more points if I missed</w:t>
      </w:r>
    </w:p>
    <w:p w14:paraId="782273A5" w14:textId="77777777" w:rsidR="008E542C" w:rsidRDefault="008E542C" w:rsidP="008E542C">
      <w:pPr>
        <w:pStyle w:val="EYBulletedList1"/>
        <w:numPr>
          <w:ilvl w:val="0"/>
          <w:numId w:val="0"/>
        </w:numPr>
        <w:ind w:left="288" w:hanging="288"/>
        <w:jc w:val="both"/>
        <w:rPr>
          <w:szCs w:val="20"/>
          <w:lang w:val="en-GB"/>
        </w:rPr>
      </w:pPr>
    </w:p>
    <w:p w14:paraId="53A57F6E" w14:textId="77777777" w:rsidR="00462E6C" w:rsidRDefault="00462E6C" w:rsidP="008E542C">
      <w:pPr>
        <w:pStyle w:val="EYBulletedList1"/>
        <w:numPr>
          <w:ilvl w:val="0"/>
          <w:numId w:val="0"/>
        </w:numPr>
        <w:ind w:left="288" w:hanging="288"/>
        <w:jc w:val="both"/>
        <w:rPr>
          <w:szCs w:val="20"/>
          <w:lang w:val="en-GB"/>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6590"/>
      </w:tblGrid>
      <w:tr w:rsidR="00533332" w:rsidRPr="0041013B" w14:paraId="00296A57" w14:textId="77777777" w:rsidTr="00533332">
        <w:trPr>
          <w:trHeight w:val="279"/>
        </w:trPr>
        <w:tc>
          <w:tcPr>
            <w:tcW w:w="3044" w:type="dxa"/>
            <w:shd w:val="clear" w:color="auto" w:fill="FFC000"/>
            <w:noWrap/>
            <w:vAlign w:val="center"/>
            <w:hideMark/>
          </w:tcPr>
          <w:p w14:paraId="1E2E5305" w14:textId="77777777" w:rsidR="00533332" w:rsidRPr="0041013B" w:rsidRDefault="00533332" w:rsidP="00594773">
            <w:pPr>
              <w:jc w:val="both"/>
              <w:rPr>
                <w:rFonts w:ascii="EYInterstate Light" w:hAnsi="EYInterstate Light" w:cs="Times New Roman"/>
                <w:color w:val="000000"/>
                <w:sz w:val="20"/>
                <w:szCs w:val="20"/>
                <w:lang w:bidi="ar-SA"/>
              </w:rPr>
            </w:pPr>
            <w:r w:rsidRPr="0041013B">
              <w:rPr>
                <w:rFonts w:ascii="EYInterstate Light" w:hAnsi="EYInterstate Light" w:cs="Calibri"/>
                <w:color w:val="000000"/>
                <w:sz w:val="20"/>
                <w:szCs w:val="20"/>
                <w:lang w:bidi="ar-SA"/>
              </w:rPr>
              <w:t>Current state high level overview</w:t>
            </w:r>
          </w:p>
        </w:tc>
        <w:tc>
          <w:tcPr>
            <w:tcW w:w="6590" w:type="dxa"/>
            <w:shd w:val="clear" w:color="auto" w:fill="FFC000"/>
            <w:noWrap/>
            <w:vAlign w:val="center"/>
            <w:hideMark/>
          </w:tcPr>
          <w:p w14:paraId="7233B8C9" w14:textId="77777777" w:rsidR="00533332" w:rsidRPr="0041013B" w:rsidRDefault="00533332" w:rsidP="00594773">
            <w:pPr>
              <w:jc w:val="both"/>
              <w:rPr>
                <w:rFonts w:ascii="EYInterstate Light" w:hAnsi="EYInterstate Light" w:cs="Times New Roman"/>
                <w:color w:val="000000"/>
                <w:sz w:val="20"/>
                <w:szCs w:val="20"/>
                <w:lang w:bidi="ar-SA"/>
              </w:rPr>
            </w:pPr>
            <w:r w:rsidRPr="0041013B">
              <w:rPr>
                <w:rFonts w:ascii="EYInterstate Light" w:hAnsi="EYInterstate Light" w:cs="Calibri"/>
                <w:color w:val="000000"/>
                <w:sz w:val="20"/>
                <w:szCs w:val="20"/>
                <w:lang w:bidi="ar-SA"/>
              </w:rPr>
              <w:t>Future State</w:t>
            </w:r>
          </w:p>
        </w:tc>
      </w:tr>
      <w:tr w:rsidR="00533332" w:rsidRPr="0041013B" w14:paraId="63F746F8" w14:textId="77777777" w:rsidTr="00533332">
        <w:trPr>
          <w:trHeight w:val="48"/>
        </w:trPr>
        <w:tc>
          <w:tcPr>
            <w:tcW w:w="3044" w:type="dxa"/>
            <w:shd w:val="clear" w:color="auto" w:fill="auto"/>
            <w:vAlign w:val="center"/>
          </w:tcPr>
          <w:p w14:paraId="4FE13976" w14:textId="736D5209" w:rsidR="00533332" w:rsidRPr="0041013B" w:rsidRDefault="00533332" w:rsidP="00533332">
            <w:pPr>
              <w:jc w:val="both"/>
              <w:rPr>
                <w:rFonts w:ascii="EYInterstate Light" w:hAnsi="EYInterstate Light" w:cs="Times New Roman"/>
                <w:color w:val="000000"/>
                <w:sz w:val="20"/>
                <w:szCs w:val="20"/>
                <w:lang w:bidi="ar-SA"/>
              </w:rPr>
            </w:pPr>
            <w:r>
              <w:rPr>
                <w:rFonts w:ascii="EYInterstate Light" w:hAnsi="EYInterstate Light" w:cs="Times New Roman"/>
                <w:color w:val="000000"/>
                <w:sz w:val="20"/>
                <w:szCs w:val="20"/>
                <w:lang w:bidi="ar-SA"/>
              </w:rPr>
              <w:t>RFI process - RFI via mail or on phone</w:t>
            </w:r>
          </w:p>
        </w:tc>
        <w:tc>
          <w:tcPr>
            <w:tcW w:w="6590" w:type="dxa"/>
            <w:shd w:val="clear" w:color="auto" w:fill="auto"/>
            <w:vAlign w:val="center"/>
          </w:tcPr>
          <w:p w14:paraId="0E664401" w14:textId="72356ABA" w:rsidR="00533332" w:rsidRPr="0041013B" w:rsidRDefault="00533332" w:rsidP="00533332">
            <w:pPr>
              <w:jc w:val="both"/>
              <w:rPr>
                <w:rFonts w:ascii="EYInterstate Light" w:hAnsi="EYInterstate Light" w:cs="Times New Roman"/>
                <w:color w:val="000000"/>
                <w:sz w:val="20"/>
                <w:szCs w:val="20"/>
                <w:lang w:bidi="ar-SA"/>
              </w:rPr>
            </w:pPr>
            <w:r>
              <w:rPr>
                <w:rFonts w:ascii="EYInterstate Light" w:hAnsi="EYInterstate Light" w:cs="Times New Roman"/>
                <w:color w:val="000000"/>
                <w:sz w:val="20"/>
                <w:szCs w:val="20"/>
                <w:lang w:bidi="ar-SA"/>
              </w:rPr>
              <w:t>Sending of RFI / getting the response from supplier shall be via Sourcing module with system driven / dynamic questionnaire</w:t>
            </w:r>
          </w:p>
        </w:tc>
      </w:tr>
      <w:tr w:rsidR="00533332" w:rsidRPr="0041013B" w14:paraId="194FF8DF" w14:textId="77777777" w:rsidTr="00533332">
        <w:trPr>
          <w:trHeight w:val="48"/>
        </w:trPr>
        <w:tc>
          <w:tcPr>
            <w:tcW w:w="3044" w:type="dxa"/>
            <w:vAlign w:val="center"/>
          </w:tcPr>
          <w:p w14:paraId="5D92F373" w14:textId="21AD77B6" w:rsidR="00533332" w:rsidRPr="00462E6C" w:rsidRDefault="00533332" w:rsidP="00533332">
            <w:pPr>
              <w:rPr>
                <w:rFonts w:ascii="EYInterstate Light" w:hAnsi="EYInterstate Light" w:cs="Times New Roman"/>
                <w:color w:val="000000"/>
                <w:sz w:val="20"/>
                <w:szCs w:val="20"/>
                <w:lang w:bidi="ar-SA"/>
              </w:rPr>
            </w:pPr>
            <w:r>
              <w:rPr>
                <w:rFonts w:ascii="EYInterstate Light" w:hAnsi="EYInterstate Light" w:cs="Times New Roman"/>
                <w:color w:val="000000"/>
                <w:sz w:val="20"/>
                <w:szCs w:val="20"/>
                <w:lang w:bidi="ar-SA"/>
              </w:rPr>
              <w:t>TCTR process - RFI via mail or on phone</w:t>
            </w:r>
          </w:p>
        </w:tc>
        <w:tc>
          <w:tcPr>
            <w:tcW w:w="6590" w:type="dxa"/>
            <w:shd w:val="clear" w:color="auto" w:fill="auto"/>
            <w:vAlign w:val="center"/>
          </w:tcPr>
          <w:p w14:paraId="69926382" w14:textId="064C5184" w:rsidR="00533332" w:rsidRPr="00462E6C" w:rsidRDefault="00533332" w:rsidP="00533332">
            <w:pPr>
              <w:jc w:val="both"/>
              <w:rPr>
                <w:rFonts w:ascii="EYInterstate Light" w:hAnsi="EYInterstate Light" w:cs="Times New Roman"/>
                <w:color w:val="000000"/>
                <w:sz w:val="20"/>
                <w:szCs w:val="20"/>
                <w:lang w:bidi="ar-SA"/>
              </w:rPr>
            </w:pPr>
            <w:r>
              <w:rPr>
                <w:rFonts w:ascii="EYInterstate Light" w:hAnsi="EYInterstate Light" w:cs="Times New Roman"/>
                <w:color w:val="000000"/>
                <w:sz w:val="20"/>
                <w:szCs w:val="20"/>
                <w:lang w:bidi="ar-SA"/>
              </w:rPr>
              <w:t>TCTR would be performed in system with approval process. RFP shall be sent only when TCTR process is completed</w:t>
            </w:r>
          </w:p>
        </w:tc>
      </w:tr>
      <w:tr w:rsidR="00533332" w:rsidRPr="0041013B" w14:paraId="27E981E3" w14:textId="77777777" w:rsidTr="00533332">
        <w:trPr>
          <w:trHeight w:val="294"/>
        </w:trPr>
        <w:tc>
          <w:tcPr>
            <w:tcW w:w="3044" w:type="dxa"/>
            <w:shd w:val="clear" w:color="auto" w:fill="auto"/>
            <w:vAlign w:val="center"/>
          </w:tcPr>
          <w:p w14:paraId="2C0B4D58" w14:textId="3521AC6E" w:rsidR="00533332" w:rsidRPr="00462E6C" w:rsidRDefault="00533332" w:rsidP="00533332">
            <w:pPr>
              <w:jc w:val="both"/>
              <w:rPr>
                <w:rFonts w:ascii="EYInterstate Light" w:hAnsi="EYInterstate Light" w:cs="Times New Roman"/>
                <w:color w:val="000000"/>
                <w:sz w:val="20"/>
                <w:szCs w:val="20"/>
                <w:lang w:bidi="ar-SA"/>
              </w:rPr>
            </w:pPr>
            <w:r>
              <w:rPr>
                <w:rFonts w:ascii="EYInterstate Light" w:hAnsi="EYInterstate Light" w:cs="Times New Roman"/>
                <w:color w:val="000000"/>
                <w:sz w:val="20"/>
                <w:szCs w:val="20"/>
                <w:lang w:bidi="ar-SA"/>
              </w:rPr>
              <w:t>RFP process - RFP via mail or on phone</w:t>
            </w:r>
          </w:p>
        </w:tc>
        <w:tc>
          <w:tcPr>
            <w:tcW w:w="6590" w:type="dxa"/>
            <w:shd w:val="clear" w:color="auto" w:fill="auto"/>
            <w:vAlign w:val="center"/>
          </w:tcPr>
          <w:p w14:paraId="48A2E3A3" w14:textId="38DFF6D1" w:rsidR="00533332" w:rsidRPr="00462E6C" w:rsidRDefault="00533332" w:rsidP="00533332">
            <w:pPr>
              <w:jc w:val="both"/>
              <w:rPr>
                <w:rFonts w:ascii="EYInterstate Light" w:hAnsi="EYInterstate Light" w:cs="Times New Roman"/>
                <w:color w:val="000000"/>
                <w:sz w:val="20"/>
                <w:szCs w:val="20"/>
                <w:lang w:bidi="ar-SA"/>
              </w:rPr>
            </w:pPr>
            <w:r>
              <w:rPr>
                <w:rFonts w:ascii="EYInterstate Light" w:hAnsi="EYInterstate Light" w:cs="Times New Roman"/>
                <w:color w:val="000000"/>
                <w:sz w:val="20"/>
                <w:szCs w:val="20"/>
                <w:lang w:bidi="ar-SA"/>
              </w:rPr>
              <w:t>Sending of RFP / getting the response from supplier shall be via Sourcing module with system driven control on event, getting the online quote, intermediate communication / negotiation</w:t>
            </w:r>
          </w:p>
        </w:tc>
      </w:tr>
      <w:tr w:rsidR="00533332" w:rsidRPr="0041013B" w14:paraId="228EE827" w14:textId="77777777" w:rsidTr="00533332">
        <w:trPr>
          <w:trHeight w:val="294"/>
        </w:trPr>
        <w:tc>
          <w:tcPr>
            <w:tcW w:w="3044" w:type="dxa"/>
            <w:shd w:val="clear" w:color="auto" w:fill="auto"/>
            <w:vAlign w:val="center"/>
          </w:tcPr>
          <w:p w14:paraId="151FA6F1" w14:textId="439D0C02" w:rsidR="00533332" w:rsidRPr="00462E6C" w:rsidRDefault="00533332" w:rsidP="00533332">
            <w:pPr>
              <w:jc w:val="both"/>
              <w:rPr>
                <w:rFonts w:ascii="EYInterstate Light" w:hAnsi="EYInterstate Light" w:cs="Times New Roman"/>
                <w:color w:val="000000"/>
                <w:sz w:val="20"/>
                <w:szCs w:val="20"/>
                <w:lang w:bidi="ar-SA"/>
              </w:rPr>
            </w:pPr>
            <w:r>
              <w:rPr>
                <w:rFonts w:ascii="EYInterstate Light" w:hAnsi="EYInterstate Light" w:cs="Times New Roman"/>
                <w:color w:val="000000"/>
                <w:sz w:val="20"/>
                <w:szCs w:val="20"/>
                <w:lang w:bidi="ar-SA"/>
              </w:rPr>
              <w:t>Approval of RFP / Awarding – via mail</w:t>
            </w:r>
          </w:p>
        </w:tc>
        <w:tc>
          <w:tcPr>
            <w:tcW w:w="6590" w:type="dxa"/>
            <w:shd w:val="clear" w:color="auto" w:fill="auto"/>
            <w:vAlign w:val="center"/>
          </w:tcPr>
          <w:p w14:paraId="7A541F2C" w14:textId="5EA0CE3D" w:rsidR="00533332" w:rsidRPr="00462E6C" w:rsidRDefault="00D16218" w:rsidP="00533332">
            <w:pPr>
              <w:jc w:val="both"/>
              <w:rPr>
                <w:rFonts w:ascii="EYInterstate Light" w:hAnsi="EYInterstate Light" w:cs="Times New Roman"/>
                <w:color w:val="000000"/>
                <w:sz w:val="20"/>
                <w:szCs w:val="20"/>
                <w:lang w:bidi="ar-SA"/>
              </w:rPr>
            </w:pPr>
            <w:r>
              <w:rPr>
                <w:rFonts w:ascii="EYInterstate Light" w:hAnsi="EYInterstate Light" w:cs="Times New Roman"/>
                <w:color w:val="000000"/>
                <w:sz w:val="20"/>
                <w:szCs w:val="20"/>
                <w:lang w:bidi="ar-SA"/>
              </w:rPr>
              <w:t>The approval of RFP / Award shall be system driven based on the DOA</w:t>
            </w:r>
          </w:p>
        </w:tc>
      </w:tr>
      <w:tr w:rsidR="00533332" w:rsidRPr="0041013B" w14:paraId="396CE6D4" w14:textId="77777777" w:rsidTr="00533332">
        <w:trPr>
          <w:trHeight w:val="294"/>
        </w:trPr>
        <w:tc>
          <w:tcPr>
            <w:tcW w:w="3044" w:type="dxa"/>
            <w:shd w:val="clear" w:color="auto" w:fill="auto"/>
            <w:vAlign w:val="center"/>
          </w:tcPr>
          <w:p w14:paraId="7CCADCF8" w14:textId="47914A89" w:rsidR="00533332" w:rsidRPr="00462E6C" w:rsidRDefault="004D4A08" w:rsidP="00533332">
            <w:pPr>
              <w:jc w:val="both"/>
              <w:rPr>
                <w:rFonts w:ascii="EYInterstate Light" w:hAnsi="EYInterstate Light" w:cs="Times New Roman"/>
                <w:color w:val="000000"/>
                <w:sz w:val="20"/>
                <w:szCs w:val="20"/>
                <w:lang w:bidi="ar-SA"/>
              </w:rPr>
            </w:pPr>
            <w:r w:rsidRPr="004D4A08">
              <w:rPr>
                <w:rFonts w:ascii="EYInterstate Light" w:hAnsi="EYInterstate Light" w:cs="Times New Roman"/>
                <w:color w:val="000000"/>
                <w:sz w:val="20"/>
                <w:szCs w:val="20"/>
                <w:lang w:bidi="ar-SA"/>
              </w:rPr>
              <w:t>The process of auction followed for few categories is disintegrated</w:t>
            </w:r>
          </w:p>
        </w:tc>
        <w:tc>
          <w:tcPr>
            <w:tcW w:w="6590" w:type="dxa"/>
            <w:shd w:val="clear" w:color="auto" w:fill="auto"/>
            <w:vAlign w:val="center"/>
          </w:tcPr>
          <w:p w14:paraId="0D8C0C56" w14:textId="7CA13789" w:rsidR="00533332" w:rsidRPr="00462E6C" w:rsidRDefault="00D16218" w:rsidP="00533332">
            <w:pPr>
              <w:jc w:val="both"/>
              <w:rPr>
                <w:rFonts w:ascii="EYInterstate Light" w:hAnsi="EYInterstate Light" w:cs="Times New Roman"/>
                <w:color w:val="000000"/>
                <w:sz w:val="20"/>
                <w:szCs w:val="20"/>
                <w:lang w:bidi="ar-SA"/>
              </w:rPr>
            </w:pPr>
            <w:r>
              <w:rPr>
                <w:rFonts w:ascii="EYInterstate Light" w:hAnsi="EYInterstate Light" w:cs="Times New Roman"/>
                <w:color w:val="000000"/>
                <w:sz w:val="20"/>
                <w:szCs w:val="20"/>
                <w:lang w:bidi="ar-SA"/>
              </w:rPr>
              <w:t>The event auction shall be integrated back to PO / Contract</w:t>
            </w:r>
          </w:p>
        </w:tc>
      </w:tr>
      <w:tr w:rsidR="00D16218" w:rsidRPr="0041013B" w14:paraId="5B0A284C" w14:textId="77777777" w:rsidTr="00533332">
        <w:trPr>
          <w:trHeight w:val="294"/>
        </w:trPr>
        <w:tc>
          <w:tcPr>
            <w:tcW w:w="3044" w:type="dxa"/>
            <w:shd w:val="clear" w:color="auto" w:fill="auto"/>
            <w:vAlign w:val="center"/>
          </w:tcPr>
          <w:p w14:paraId="2E31301C" w14:textId="799DF1D1" w:rsidR="00D16218" w:rsidRDefault="001C312B" w:rsidP="00533332">
            <w:pPr>
              <w:jc w:val="both"/>
              <w:rPr>
                <w:rFonts w:ascii="EYInterstate Light" w:hAnsi="EYInterstate Light" w:cs="Times New Roman"/>
                <w:color w:val="000000"/>
                <w:sz w:val="20"/>
                <w:szCs w:val="20"/>
                <w:lang w:bidi="ar-SA"/>
              </w:rPr>
            </w:pPr>
            <w:r w:rsidRPr="001C312B">
              <w:rPr>
                <w:rFonts w:ascii="EYInterstate Light" w:hAnsi="EYInterstate Light" w:cs="Times New Roman"/>
                <w:color w:val="000000"/>
                <w:sz w:val="20"/>
                <w:szCs w:val="20"/>
                <w:lang w:bidi="ar-SA"/>
              </w:rPr>
              <w:t>The standard functionality of RFQ is not used</w:t>
            </w:r>
          </w:p>
        </w:tc>
        <w:tc>
          <w:tcPr>
            <w:tcW w:w="6590" w:type="dxa"/>
            <w:shd w:val="clear" w:color="auto" w:fill="auto"/>
            <w:vAlign w:val="center"/>
          </w:tcPr>
          <w:p w14:paraId="300F6E60" w14:textId="77777777" w:rsidR="00D16218" w:rsidRDefault="00D16218" w:rsidP="00533332">
            <w:pPr>
              <w:jc w:val="both"/>
              <w:rPr>
                <w:rFonts w:ascii="EYInterstate Light" w:hAnsi="EYInterstate Light" w:cs="Times New Roman"/>
                <w:color w:val="000000"/>
                <w:sz w:val="20"/>
                <w:szCs w:val="20"/>
                <w:lang w:bidi="ar-SA"/>
              </w:rPr>
            </w:pPr>
          </w:p>
        </w:tc>
      </w:tr>
      <w:tr w:rsidR="00D16218" w:rsidRPr="0041013B" w14:paraId="56F12891" w14:textId="77777777" w:rsidTr="00533332">
        <w:trPr>
          <w:trHeight w:val="294"/>
        </w:trPr>
        <w:tc>
          <w:tcPr>
            <w:tcW w:w="3044" w:type="dxa"/>
            <w:shd w:val="clear" w:color="auto" w:fill="auto"/>
            <w:vAlign w:val="center"/>
          </w:tcPr>
          <w:p w14:paraId="423F1EDF" w14:textId="2CE6F333" w:rsidR="00D16218" w:rsidRDefault="001C312B" w:rsidP="00533332">
            <w:pPr>
              <w:jc w:val="both"/>
              <w:rPr>
                <w:rFonts w:ascii="EYInterstate Light" w:hAnsi="EYInterstate Light" w:cs="Times New Roman"/>
                <w:color w:val="000000"/>
                <w:sz w:val="20"/>
                <w:szCs w:val="20"/>
                <w:lang w:bidi="ar-SA"/>
              </w:rPr>
            </w:pPr>
            <w:r w:rsidRPr="001C312B">
              <w:rPr>
                <w:rFonts w:ascii="EYInterstate Light" w:hAnsi="EYInterstate Light" w:cs="Times New Roman"/>
                <w:color w:val="000000"/>
                <w:sz w:val="20"/>
                <w:szCs w:val="20"/>
                <w:lang w:bidi="ar-SA"/>
              </w:rPr>
              <w:t>Manual price comparison</w:t>
            </w:r>
          </w:p>
        </w:tc>
        <w:tc>
          <w:tcPr>
            <w:tcW w:w="6590" w:type="dxa"/>
            <w:shd w:val="clear" w:color="auto" w:fill="auto"/>
            <w:vAlign w:val="center"/>
          </w:tcPr>
          <w:p w14:paraId="0A90253C" w14:textId="77777777" w:rsidR="00D16218" w:rsidRDefault="00D16218" w:rsidP="00533332">
            <w:pPr>
              <w:jc w:val="both"/>
              <w:rPr>
                <w:rFonts w:ascii="EYInterstate Light" w:hAnsi="EYInterstate Light" w:cs="Times New Roman"/>
                <w:color w:val="000000"/>
                <w:sz w:val="20"/>
                <w:szCs w:val="20"/>
                <w:lang w:bidi="ar-SA"/>
              </w:rPr>
            </w:pPr>
          </w:p>
        </w:tc>
      </w:tr>
      <w:tr w:rsidR="001C312B" w:rsidRPr="0041013B" w14:paraId="2768C393" w14:textId="77777777" w:rsidTr="00533332">
        <w:trPr>
          <w:trHeight w:val="294"/>
        </w:trPr>
        <w:tc>
          <w:tcPr>
            <w:tcW w:w="3044" w:type="dxa"/>
            <w:shd w:val="clear" w:color="auto" w:fill="auto"/>
            <w:vAlign w:val="center"/>
          </w:tcPr>
          <w:p w14:paraId="5C70C6D3" w14:textId="2BF8FD65" w:rsidR="001C312B" w:rsidRPr="001C312B" w:rsidRDefault="004D4A08" w:rsidP="00533332">
            <w:pPr>
              <w:jc w:val="both"/>
              <w:rPr>
                <w:rFonts w:ascii="EYInterstate Light" w:hAnsi="EYInterstate Light" w:cs="Times New Roman"/>
                <w:color w:val="000000"/>
                <w:sz w:val="20"/>
                <w:szCs w:val="20"/>
                <w:lang w:bidi="ar-SA"/>
              </w:rPr>
            </w:pPr>
            <w:r w:rsidRPr="004D4A08">
              <w:rPr>
                <w:rFonts w:ascii="EYInterstate Light" w:hAnsi="EYInterstate Light" w:cs="Times New Roman"/>
                <w:color w:val="000000"/>
                <w:sz w:val="20"/>
                <w:szCs w:val="20"/>
                <w:lang w:bidi="ar-SA"/>
              </w:rPr>
              <w:t>Recording of price negotiation via mail or phone</w:t>
            </w:r>
          </w:p>
        </w:tc>
        <w:tc>
          <w:tcPr>
            <w:tcW w:w="6590" w:type="dxa"/>
            <w:shd w:val="clear" w:color="auto" w:fill="auto"/>
            <w:vAlign w:val="center"/>
          </w:tcPr>
          <w:p w14:paraId="6D8877CC" w14:textId="77777777" w:rsidR="001C312B" w:rsidRDefault="001C312B" w:rsidP="00533332">
            <w:pPr>
              <w:jc w:val="both"/>
              <w:rPr>
                <w:rFonts w:ascii="EYInterstate Light" w:hAnsi="EYInterstate Light" w:cs="Times New Roman"/>
                <w:color w:val="000000"/>
                <w:sz w:val="20"/>
                <w:szCs w:val="20"/>
                <w:lang w:bidi="ar-SA"/>
              </w:rPr>
            </w:pPr>
          </w:p>
        </w:tc>
      </w:tr>
      <w:tr w:rsidR="004D4A08" w:rsidRPr="0041013B" w14:paraId="0F6998AC" w14:textId="77777777" w:rsidTr="00533332">
        <w:trPr>
          <w:trHeight w:val="294"/>
        </w:trPr>
        <w:tc>
          <w:tcPr>
            <w:tcW w:w="3044" w:type="dxa"/>
            <w:shd w:val="clear" w:color="auto" w:fill="auto"/>
            <w:vAlign w:val="center"/>
          </w:tcPr>
          <w:p w14:paraId="33991DB4" w14:textId="7E664429" w:rsidR="004D4A08" w:rsidRPr="001C312B" w:rsidRDefault="004D4A08" w:rsidP="00533332">
            <w:pPr>
              <w:jc w:val="both"/>
              <w:rPr>
                <w:rFonts w:ascii="EYInterstate Light" w:hAnsi="EYInterstate Light" w:cs="Times New Roman"/>
                <w:color w:val="000000"/>
                <w:sz w:val="20"/>
                <w:szCs w:val="20"/>
                <w:lang w:bidi="ar-SA"/>
              </w:rPr>
            </w:pPr>
            <w:r w:rsidRPr="004D4A08">
              <w:rPr>
                <w:rFonts w:ascii="EYInterstate Light" w:hAnsi="EYInterstate Light" w:cs="Times New Roman"/>
                <w:color w:val="000000"/>
                <w:sz w:val="20"/>
                <w:szCs w:val="20"/>
                <w:lang w:bidi="ar-SA"/>
              </w:rPr>
              <w:t>Manual uploading of approval mail for not awarding L1</w:t>
            </w:r>
          </w:p>
        </w:tc>
        <w:tc>
          <w:tcPr>
            <w:tcW w:w="6590" w:type="dxa"/>
            <w:shd w:val="clear" w:color="auto" w:fill="auto"/>
            <w:vAlign w:val="center"/>
          </w:tcPr>
          <w:p w14:paraId="141547A1" w14:textId="77777777" w:rsidR="004D4A08" w:rsidRDefault="004D4A08" w:rsidP="00533332">
            <w:pPr>
              <w:jc w:val="both"/>
              <w:rPr>
                <w:rFonts w:ascii="EYInterstate Light" w:hAnsi="EYInterstate Light" w:cs="Times New Roman"/>
                <w:color w:val="000000"/>
                <w:sz w:val="20"/>
                <w:szCs w:val="20"/>
                <w:lang w:bidi="ar-SA"/>
              </w:rPr>
            </w:pPr>
          </w:p>
        </w:tc>
      </w:tr>
    </w:tbl>
    <w:p w14:paraId="4428AD4B" w14:textId="77777777" w:rsidR="008E542C" w:rsidRPr="009842C2" w:rsidRDefault="008E542C" w:rsidP="009842C2">
      <w:pPr>
        <w:pStyle w:val="Heading1"/>
        <w:numPr>
          <w:ilvl w:val="0"/>
          <w:numId w:val="6"/>
        </w:numPr>
        <w:rPr>
          <w:rFonts w:ascii="EYInterstate Light" w:hAnsi="EYInterstate Light"/>
          <w:i/>
        </w:rPr>
      </w:pPr>
      <w:bookmarkStart w:id="36" w:name="_Toc40023045"/>
      <w:r w:rsidRPr="009842C2">
        <w:rPr>
          <w:rFonts w:ascii="EYInterstate Light" w:hAnsi="EYInterstate Light"/>
          <w:i/>
        </w:rPr>
        <w:t>Authorization Role Considerations</w:t>
      </w:r>
      <w:bookmarkEnd w:id="36"/>
    </w:p>
    <w:p w14:paraId="137159CA" w14:textId="5EE488AA" w:rsidR="008A6C1A" w:rsidRDefault="008A6C1A" w:rsidP="008E542C">
      <w:pPr>
        <w:pStyle w:val="EYNormal"/>
        <w:jc w:val="both"/>
        <w:rPr>
          <w:szCs w:val="20"/>
          <w:highlight w:val="yellow"/>
          <w:lang w:val="en-GB"/>
        </w:rPr>
      </w:pPr>
      <w:r w:rsidRPr="006115EB">
        <w:rPr>
          <w:szCs w:val="20"/>
          <w:lang w:val="en-GB"/>
        </w:rPr>
        <w:t xml:space="preserve">SAP Ariba provides authorization based on roles. </w:t>
      </w:r>
      <w:r w:rsidRPr="006115EB">
        <w:rPr>
          <w:szCs w:val="20"/>
          <w:lang w:val="en-GB" w:eastAsia="en-GB"/>
        </w:rPr>
        <w:t xml:space="preserve">A user can only access based on authorization only. Authorization is totally controlled by a User Manager, who is the Super admin for </w:t>
      </w:r>
      <w:r w:rsidR="00B63E37">
        <w:rPr>
          <w:szCs w:val="20"/>
          <w:lang w:val="en-GB" w:eastAsia="en-GB"/>
        </w:rPr>
        <w:t>XX</w:t>
      </w:r>
      <w:r w:rsidRPr="006115EB">
        <w:rPr>
          <w:szCs w:val="20"/>
          <w:lang w:val="en-GB" w:eastAsia="en-GB"/>
        </w:rPr>
        <w:t xml:space="preserve"> instance. It needs to be finalized to which user what roles are to be allocated and shall be done at realization stage</w:t>
      </w:r>
    </w:p>
    <w:p w14:paraId="678CE931" w14:textId="5A38AE41" w:rsidR="008E542C" w:rsidRDefault="008E542C" w:rsidP="008E542C">
      <w:pPr>
        <w:pStyle w:val="EYNormal"/>
        <w:jc w:val="both"/>
        <w:rPr>
          <w:szCs w:val="20"/>
          <w:lang w:val="en-GB" w:eastAsia="en-GB"/>
        </w:rPr>
      </w:pPr>
      <w:r w:rsidRPr="00214157">
        <w:rPr>
          <w:szCs w:val="20"/>
          <w:highlight w:val="yellow"/>
          <w:lang w:val="en-GB"/>
        </w:rPr>
        <w:t>SAP Ariba provides authorization based on roles.</w:t>
      </w:r>
      <w:r w:rsidR="00214157" w:rsidRPr="00214157">
        <w:rPr>
          <w:szCs w:val="20"/>
          <w:highlight w:val="yellow"/>
          <w:lang w:val="en-GB" w:eastAsia="en-GB"/>
        </w:rPr>
        <w:t xml:space="preserve"> Specify related to </w:t>
      </w:r>
      <w:r w:rsidR="00B63E37">
        <w:rPr>
          <w:szCs w:val="20"/>
          <w:highlight w:val="yellow"/>
          <w:lang w:val="en-GB" w:eastAsia="en-GB"/>
        </w:rPr>
        <w:t>XX</w:t>
      </w:r>
      <w:r w:rsidRPr="00E76330">
        <w:rPr>
          <w:szCs w:val="20"/>
          <w:lang w:val="en-GB" w:eastAsia="en-GB"/>
        </w:rPr>
        <w:t>.</w:t>
      </w:r>
    </w:p>
    <w:p w14:paraId="460460C4" w14:textId="77777777" w:rsidR="002F13C6" w:rsidRPr="006115EB" w:rsidRDefault="002F13C6" w:rsidP="002F13C6">
      <w:pPr>
        <w:pStyle w:val="EYNormal"/>
        <w:numPr>
          <w:ilvl w:val="0"/>
          <w:numId w:val="42"/>
        </w:numPr>
        <w:rPr>
          <w:lang w:val="en-GB"/>
        </w:rPr>
      </w:pPr>
      <w:r w:rsidRPr="006115EB">
        <w:rPr>
          <w:lang w:val="en-GB"/>
        </w:rPr>
        <w:t xml:space="preserve">Standard roles will be used in SAP ARIBA. </w:t>
      </w:r>
    </w:p>
    <w:p w14:paraId="31010FFA" w14:textId="77777777" w:rsidR="002F13C6" w:rsidRPr="006115EB" w:rsidRDefault="002F13C6" w:rsidP="002F13C6">
      <w:pPr>
        <w:pStyle w:val="EYNormal"/>
        <w:numPr>
          <w:ilvl w:val="0"/>
          <w:numId w:val="42"/>
        </w:numPr>
        <w:rPr>
          <w:lang w:val="en-GB"/>
        </w:rPr>
      </w:pPr>
      <w:r w:rsidRPr="006115EB">
        <w:rPr>
          <w:lang w:val="en-GB"/>
        </w:rPr>
        <w:t>No new roles will be built.</w:t>
      </w:r>
    </w:p>
    <w:p w14:paraId="10CEBC52" w14:textId="77777777" w:rsidR="002F13C6" w:rsidRPr="006115EB" w:rsidRDefault="002F13C6" w:rsidP="002F13C6">
      <w:pPr>
        <w:pStyle w:val="EYNormal"/>
        <w:numPr>
          <w:ilvl w:val="0"/>
          <w:numId w:val="42"/>
        </w:numPr>
        <w:rPr>
          <w:lang w:val="en-GB"/>
        </w:rPr>
      </w:pPr>
      <w:r w:rsidRPr="006115EB">
        <w:rPr>
          <w:lang w:val="en-GB"/>
        </w:rPr>
        <w:t>User groups will be designed by the ARIBA admin team.</w:t>
      </w:r>
    </w:p>
    <w:p w14:paraId="4E3F4E23" w14:textId="77777777" w:rsidR="002F13C6" w:rsidRPr="002F13C6" w:rsidRDefault="002F13C6" w:rsidP="005F128C">
      <w:pPr>
        <w:pStyle w:val="EYNormal"/>
        <w:numPr>
          <w:ilvl w:val="0"/>
          <w:numId w:val="42"/>
        </w:numPr>
        <w:jc w:val="both"/>
        <w:rPr>
          <w:szCs w:val="20"/>
          <w:lang w:val="en-GB" w:eastAsia="en-GB"/>
        </w:rPr>
      </w:pPr>
      <w:r w:rsidRPr="002F13C6">
        <w:rPr>
          <w:lang w:val="en-GB"/>
        </w:rPr>
        <w:t>Automated user provisioning will be defined in SAP IDM blueprint for cloud systems.</w:t>
      </w:r>
    </w:p>
    <w:p w14:paraId="15B46E9E" w14:textId="153931FC" w:rsidR="002F13C6" w:rsidRPr="002F13C6" w:rsidRDefault="002F13C6" w:rsidP="005F128C">
      <w:pPr>
        <w:pStyle w:val="EYNormal"/>
        <w:numPr>
          <w:ilvl w:val="0"/>
          <w:numId w:val="42"/>
        </w:numPr>
        <w:jc w:val="both"/>
        <w:rPr>
          <w:szCs w:val="20"/>
          <w:lang w:val="en-GB" w:eastAsia="en-GB"/>
        </w:rPr>
      </w:pPr>
      <w:r w:rsidRPr="002F13C6">
        <w:rPr>
          <w:lang w:val="en-GB"/>
        </w:rPr>
        <w:t>Group assignment to project to be done by business unit controller</w:t>
      </w:r>
    </w:p>
    <w:p w14:paraId="23DAD990" w14:textId="77777777" w:rsidR="008E542C" w:rsidRPr="00E76330" w:rsidRDefault="008E542C" w:rsidP="008E542C">
      <w:pPr>
        <w:pStyle w:val="EYBulletedList1"/>
        <w:numPr>
          <w:ilvl w:val="0"/>
          <w:numId w:val="0"/>
        </w:numPr>
        <w:ind w:left="288" w:hanging="288"/>
        <w:jc w:val="both"/>
        <w:rPr>
          <w:szCs w:val="20"/>
          <w:lang w:val="en-GB"/>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7085"/>
      </w:tblGrid>
      <w:tr w:rsidR="008E542C" w:rsidRPr="00174F74" w14:paraId="1AEFC4B7" w14:textId="77777777" w:rsidTr="00590F0F">
        <w:trPr>
          <w:trHeight w:val="231"/>
        </w:trPr>
        <w:tc>
          <w:tcPr>
            <w:tcW w:w="2492" w:type="dxa"/>
            <w:shd w:val="clear" w:color="auto" w:fill="FFC000"/>
            <w:vAlign w:val="center"/>
            <w:hideMark/>
          </w:tcPr>
          <w:p w14:paraId="1DD93E35" w14:textId="77777777" w:rsidR="008E542C" w:rsidRPr="00174F74" w:rsidRDefault="008E542C" w:rsidP="00594773">
            <w:pPr>
              <w:jc w:val="center"/>
              <w:rPr>
                <w:rFonts w:ascii="EYInterstate Light" w:hAnsi="EYInterstate Light" w:cs="Times New Roman"/>
                <w:b/>
                <w:bCs/>
                <w:color w:val="000000"/>
                <w:sz w:val="20"/>
                <w:szCs w:val="20"/>
                <w:lang w:bidi="ar-SA"/>
              </w:rPr>
            </w:pPr>
            <w:r w:rsidRPr="00174F74">
              <w:rPr>
                <w:rFonts w:ascii="EYInterstate Light" w:hAnsi="EYInterstate Light" w:cs="Calibri"/>
                <w:b/>
                <w:bCs/>
                <w:color w:val="000000"/>
                <w:sz w:val="20"/>
                <w:szCs w:val="20"/>
                <w:lang w:bidi="ar-SA"/>
              </w:rPr>
              <w:t>Group Name</w:t>
            </w:r>
          </w:p>
        </w:tc>
        <w:tc>
          <w:tcPr>
            <w:tcW w:w="7085" w:type="dxa"/>
            <w:shd w:val="clear" w:color="auto" w:fill="FFC000"/>
            <w:vAlign w:val="center"/>
            <w:hideMark/>
          </w:tcPr>
          <w:p w14:paraId="32344960" w14:textId="77777777" w:rsidR="008E542C" w:rsidRPr="00174F74" w:rsidRDefault="008E542C" w:rsidP="00594773">
            <w:pPr>
              <w:jc w:val="center"/>
              <w:rPr>
                <w:rFonts w:ascii="EYInterstate Light" w:hAnsi="EYInterstate Light" w:cs="Times New Roman"/>
                <w:b/>
                <w:bCs/>
                <w:color w:val="000000"/>
                <w:sz w:val="20"/>
                <w:szCs w:val="20"/>
                <w:lang w:bidi="ar-SA"/>
              </w:rPr>
            </w:pPr>
            <w:r w:rsidRPr="00174F74">
              <w:rPr>
                <w:rFonts w:ascii="EYInterstate Light" w:hAnsi="EYInterstate Light" w:cs="Calibri"/>
                <w:b/>
                <w:bCs/>
                <w:color w:val="000000"/>
                <w:sz w:val="20"/>
                <w:szCs w:val="20"/>
                <w:lang w:bidi="ar-SA"/>
              </w:rPr>
              <w:t>Description / Authorization</w:t>
            </w:r>
          </w:p>
        </w:tc>
      </w:tr>
      <w:tr w:rsidR="008A6C1A" w:rsidRPr="00174F74" w14:paraId="6DF4845C" w14:textId="77777777" w:rsidTr="005F128C">
        <w:trPr>
          <w:trHeight w:val="231"/>
        </w:trPr>
        <w:tc>
          <w:tcPr>
            <w:tcW w:w="2492" w:type="dxa"/>
            <w:shd w:val="clear" w:color="auto" w:fill="auto"/>
            <w:vAlign w:val="bottom"/>
            <w:hideMark/>
          </w:tcPr>
          <w:p w14:paraId="7B5A55FA" w14:textId="164B3559" w:rsidR="008A6C1A" w:rsidRPr="00174F74" w:rsidRDefault="008A6C1A" w:rsidP="008A6C1A">
            <w:pPr>
              <w:rPr>
                <w:rFonts w:ascii="EYInterstate Light" w:hAnsi="EYInterstate Light" w:cs="Times New Roman"/>
                <w:color w:val="000000"/>
                <w:sz w:val="20"/>
                <w:szCs w:val="20"/>
                <w:lang w:bidi="ar-SA"/>
              </w:rPr>
            </w:pPr>
            <w:r w:rsidRPr="006115EB">
              <w:rPr>
                <w:rFonts w:ascii="EYInterstate Light" w:hAnsi="EYInterstate Light" w:cs="Calibri"/>
                <w:color w:val="000000"/>
                <w:sz w:val="20"/>
                <w:szCs w:val="20"/>
              </w:rPr>
              <w:t>Category Buyer</w:t>
            </w:r>
          </w:p>
        </w:tc>
        <w:tc>
          <w:tcPr>
            <w:tcW w:w="7085" w:type="dxa"/>
            <w:shd w:val="clear" w:color="auto" w:fill="auto"/>
            <w:vAlign w:val="bottom"/>
            <w:hideMark/>
          </w:tcPr>
          <w:p w14:paraId="53A14C2F" w14:textId="674C4905" w:rsidR="008A6C1A" w:rsidRPr="00174F74" w:rsidRDefault="008A6C1A" w:rsidP="008A6C1A">
            <w:pPr>
              <w:jc w:val="both"/>
              <w:rPr>
                <w:rFonts w:ascii="EYInterstate Light" w:hAnsi="EYInterstate Light" w:cs="Times New Roman"/>
                <w:color w:val="000000"/>
                <w:sz w:val="20"/>
                <w:szCs w:val="20"/>
                <w:lang w:bidi="ar-SA"/>
              </w:rPr>
            </w:pPr>
            <w:r w:rsidRPr="006115EB">
              <w:rPr>
                <w:rFonts w:ascii="EYInterstate Light" w:hAnsi="EYInterstate Light" w:cs="Calibri"/>
                <w:color w:val="000000"/>
                <w:sz w:val="20"/>
                <w:szCs w:val="20"/>
              </w:rPr>
              <w:t>Intended for future use: permission for category buyer role</w:t>
            </w:r>
          </w:p>
        </w:tc>
      </w:tr>
      <w:tr w:rsidR="008A6C1A" w:rsidRPr="00174F74" w14:paraId="477099C3" w14:textId="77777777" w:rsidTr="005F128C">
        <w:trPr>
          <w:trHeight w:val="231"/>
        </w:trPr>
        <w:tc>
          <w:tcPr>
            <w:tcW w:w="2492" w:type="dxa"/>
            <w:shd w:val="clear" w:color="auto" w:fill="auto"/>
            <w:vAlign w:val="bottom"/>
          </w:tcPr>
          <w:p w14:paraId="5286C098" w14:textId="749A27F2" w:rsidR="008A6C1A" w:rsidRPr="00174F74" w:rsidRDefault="008A6C1A" w:rsidP="008A6C1A">
            <w:pPr>
              <w:rPr>
                <w:rFonts w:ascii="EYInterstate Light" w:hAnsi="EYInterstate Light" w:cs="Times New Roman"/>
                <w:color w:val="000000"/>
                <w:sz w:val="20"/>
                <w:szCs w:val="20"/>
                <w:lang w:bidi="ar-SA"/>
              </w:rPr>
            </w:pPr>
            <w:r w:rsidRPr="006115EB">
              <w:rPr>
                <w:rFonts w:ascii="EYInterstate Light" w:hAnsi="EYInterstate Light" w:cs="Calibri"/>
                <w:color w:val="000000"/>
                <w:sz w:val="20"/>
                <w:szCs w:val="20"/>
              </w:rPr>
              <w:t>Category Manager</w:t>
            </w:r>
          </w:p>
        </w:tc>
        <w:tc>
          <w:tcPr>
            <w:tcW w:w="7085" w:type="dxa"/>
            <w:shd w:val="clear" w:color="auto" w:fill="auto"/>
            <w:vAlign w:val="bottom"/>
          </w:tcPr>
          <w:p w14:paraId="16975A51" w14:textId="58FB54AA" w:rsidR="008A6C1A" w:rsidRPr="00174F74" w:rsidRDefault="008A6C1A" w:rsidP="008A6C1A">
            <w:pPr>
              <w:jc w:val="both"/>
              <w:rPr>
                <w:rFonts w:ascii="EYInterstate Light" w:hAnsi="EYInterstate Light" w:cs="Times New Roman"/>
                <w:color w:val="000000"/>
                <w:sz w:val="20"/>
                <w:szCs w:val="20"/>
                <w:lang w:bidi="ar-SA"/>
              </w:rPr>
            </w:pPr>
            <w:r w:rsidRPr="006115EB">
              <w:rPr>
                <w:rFonts w:ascii="EYInterstate Light" w:hAnsi="EYInterstate Light" w:cs="Calibri"/>
                <w:color w:val="000000"/>
                <w:sz w:val="20"/>
                <w:szCs w:val="20"/>
              </w:rPr>
              <w:t>Members of this group can create: Ariba Contract Management contract requests and procurement workspaces, Ariba Supplier Performance Management Projects, Ariba Sourcing events (RFI, RFQ, auction, and survey events), Ariba Sourcing Professional full sourcing projects, suppliers and customers, and Knowledge Projects. Members can also view and run pre-packaged reports. Membership in this group does not confer the ability to manage Ariba Sourcing events or projects (for example, members cannot place surrogate bids, edit events, or submit awards) or the ability to translate projects.</w:t>
            </w:r>
          </w:p>
        </w:tc>
      </w:tr>
      <w:tr w:rsidR="008A6C1A" w:rsidRPr="00174F74" w14:paraId="36CBDDBC" w14:textId="77777777" w:rsidTr="005F128C">
        <w:trPr>
          <w:trHeight w:val="231"/>
        </w:trPr>
        <w:tc>
          <w:tcPr>
            <w:tcW w:w="2492" w:type="dxa"/>
            <w:shd w:val="clear" w:color="auto" w:fill="auto"/>
            <w:vAlign w:val="bottom"/>
          </w:tcPr>
          <w:p w14:paraId="45C79A7E" w14:textId="3CEBF15F" w:rsidR="008A6C1A" w:rsidRPr="00174F74" w:rsidRDefault="008A6C1A" w:rsidP="008A6C1A">
            <w:pPr>
              <w:rPr>
                <w:rFonts w:ascii="EYInterstate Light" w:hAnsi="EYInterstate Light" w:cs="Times New Roman"/>
                <w:color w:val="000000"/>
                <w:sz w:val="20"/>
                <w:szCs w:val="20"/>
                <w:lang w:bidi="ar-SA"/>
              </w:rPr>
            </w:pPr>
            <w:r w:rsidRPr="006115EB">
              <w:rPr>
                <w:rFonts w:ascii="EYInterstate Light" w:hAnsi="EYInterstate Light" w:cs="Calibri"/>
                <w:color w:val="000000"/>
                <w:sz w:val="20"/>
                <w:szCs w:val="20"/>
              </w:rPr>
              <w:lastRenderedPageBreak/>
              <w:t>Classified Access</w:t>
            </w:r>
          </w:p>
        </w:tc>
        <w:tc>
          <w:tcPr>
            <w:tcW w:w="7085" w:type="dxa"/>
            <w:shd w:val="clear" w:color="auto" w:fill="auto"/>
            <w:vAlign w:val="bottom"/>
          </w:tcPr>
          <w:p w14:paraId="157EA6A6" w14:textId="4297ADC4" w:rsidR="008A6C1A" w:rsidRPr="00174F74" w:rsidRDefault="008A6C1A" w:rsidP="008A6C1A">
            <w:pPr>
              <w:jc w:val="both"/>
              <w:rPr>
                <w:rFonts w:ascii="EYInterstate Light" w:hAnsi="EYInterstate Light" w:cs="Times New Roman"/>
                <w:color w:val="000000"/>
                <w:sz w:val="20"/>
                <w:szCs w:val="20"/>
                <w:lang w:bidi="ar-SA"/>
              </w:rPr>
            </w:pPr>
            <w:r w:rsidRPr="006115EB">
              <w:rPr>
                <w:rFonts w:ascii="EYInterstate Light" w:hAnsi="EYInterstate Light" w:cs="Calibri"/>
                <w:color w:val="000000"/>
                <w:sz w:val="20"/>
                <w:szCs w:val="20"/>
              </w:rPr>
              <w:t>Members of this group can view objects (Documents, Projects and Workspaces, for example) which have been assigned Classified access control.</w:t>
            </w:r>
          </w:p>
        </w:tc>
      </w:tr>
      <w:tr w:rsidR="008A6C1A" w:rsidRPr="00174F74" w14:paraId="10669B53" w14:textId="77777777" w:rsidTr="005F128C">
        <w:trPr>
          <w:trHeight w:val="231"/>
        </w:trPr>
        <w:tc>
          <w:tcPr>
            <w:tcW w:w="2492" w:type="dxa"/>
            <w:shd w:val="clear" w:color="auto" w:fill="auto"/>
            <w:vAlign w:val="bottom"/>
          </w:tcPr>
          <w:p w14:paraId="405F488B" w14:textId="4B617181" w:rsidR="008A6C1A" w:rsidRPr="006115EB" w:rsidRDefault="008A6C1A" w:rsidP="008A6C1A">
            <w:pPr>
              <w:rPr>
                <w:rFonts w:ascii="EYInterstate Light" w:hAnsi="EYInterstate Light" w:cs="Calibri"/>
                <w:color w:val="000000"/>
                <w:sz w:val="20"/>
                <w:szCs w:val="20"/>
              </w:rPr>
            </w:pPr>
            <w:r w:rsidRPr="006115EB">
              <w:rPr>
                <w:rFonts w:ascii="EYInterstate Light" w:hAnsi="EYInterstate Light" w:cs="Calibri"/>
                <w:color w:val="000000"/>
                <w:sz w:val="20"/>
                <w:szCs w:val="20"/>
              </w:rPr>
              <w:t>Junior Procurement Agent</w:t>
            </w:r>
          </w:p>
        </w:tc>
        <w:tc>
          <w:tcPr>
            <w:tcW w:w="7085" w:type="dxa"/>
            <w:shd w:val="clear" w:color="auto" w:fill="auto"/>
            <w:vAlign w:val="bottom"/>
          </w:tcPr>
          <w:p w14:paraId="226ED178" w14:textId="744C3E19" w:rsidR="008A6C1A" w:rsidRPr="006115EB" w:rsidRDefault="008A6C1A" w:rsidP="008A6C1A">
            <w:pPr>
              <w:jc w:val="both"/>
              <w:rPr>
                <w:rFonts w:ascii="EYInterstate Light" w:hAnsi="EYInterstate Light" w:cs="Calibri"/>
                <w:color w:val="000000"/>
                <w:sz w:val="20"/>
                <w:szCs w:val="20"/>
              </w:rPr>
            </w:pPr>
            <w:r w:rsidRPr="006115EB">
              <w:rPr>
                <w:rFonts w:ascii="EYInterstate Light" w:hAnsi="EYInterstate Light" w:cs="Calibri"/>
                <w:color w:val="000000"/>
                <w:sz w:val="20"/>
                <w:szCs w:val="20"/>
              </w:rPr>
              <w:t>Members of this group can create sourcing projects.</w:t>
            </w:r>
          </w:p>
        </w:tc>
      </w:tr>
      <w:tr w:rsidR="008A6C1A" w:rsidRPr="00174F74" w14:paraId="5F80680E" w14:textId="77777777" w:rsidTr="005F128C">
        <w:trPr>
          <w:trHeight w:val="231"/>
        </w:trPr>
        <w:tc>
          <w:tcPr>
            <w:tcW w:w="2492" w:type="dxa"/>
            <w:shd w:val="clear" w:color="auto" w:fill="auto"/>
            <w:vAlign w:val="bottom"/>
          </w:tcPr>
          <w:p w14:paraId="393ACC59" w14:textId="5C24D081" w:rsidR="008A6C1A" w:rsidRPr="006115EB" w:rsidRDefault="008A6C1A" w:rsidP="008A6C1A">
            <w:pPr>
              <w:rPr>
                <w:rFonts w:ascii="EYInterstate Light" w:hAnsi="EYInterstate Light" w:cs="Calibri"/>
                <w:color w:val="000000"/>
                <w:sz w:val="20"/>
                <w:szCs w:val="20"/>
              </w:rPr>
            </w:pPr>
            <w:r w:rsidRPr="006115EB">
              <w:rPr>
                <w:rFonts w:ascii="EYInterstate Light" w:hAnsi="EYInterstate Light" w:cs="Calibri"/>
                <w:color w:val="000000"/>
                <w:sz w:val="20"/>
                <w:szCs w:val="20"/>
              </w:rPr>
              <w:t>Junior Sourcing Agent</w:t>
            </w:r>
          </w:p>
        </w:tc>
        <w:tc>
          <w:tcPr>
            <w:tcW w:w="7085" w:type="dxa"/>
            <w:shd w:val="clear" w:color="auto" w:fill="auto"/>
            <w:vAlign w:val="bottom"/>
          </w:tcPr>
          <w:p w14:paraId="1FBE383E" w14:textId="0B5FC287" w:rsidR="008A6C1A" w:rsidRPr="006115EB" w:rsidRDefault="008A6C1A" w:rsidP="008A6C1A">
            <w:pPr>
              <w:jc w:val="both"/>
              <w:rPr>
                <w:rFonts w:ascii="EYInterstate Light" w:hAnsi="EYInterstate Light" w:cs="Calibri"/>
                <w:color w:val="000000"/>
                <w:sz w:val="20"/>
                <w:szCs w:val="20"/>
              </w:rPr>
            </w:pPr>
            <w:r w:rsidRPr="006115EB">
              <w:rPr>
                <w:rFonts w:ascii="EYInterstate Light" w:hAnsi="EYInterstate Light" w:cs="Calibri"/>
                <w:color w:val="000000"/>
                <w:sz w:val="20"/>
                <w:szCs w:val="20"/>
              </w:rPr>
              <w:t>Members of this group can create projects and view all projects. They can publish events that do not have an Approval for publish task or are associated with a task that does not have assigned approvers. Members of this group cannot translate projects, administer events, surrogate bid, run reports, or add, edit, or delete suppliers.</w:t>
            </w:r>
          </w:p>
        </w:tc>
      </w:tr>
      <w:tr w:rsidR="008A6C1A" w:rsidRPr="00174F74" w14:paraId="73C305DF" w14:textId="77777777" w:rsidTr="005F128C">
        <w:trPr>
          <w:trHeight w:val="231"/>
        </w:trPr>
        <w:tc>
          <w:tcPr>
            <w:tcW w:w="2492" w:type="dxa"/>
            <w:shd w:val="clear" w:color="auto" w:fill="auto"/>
            <w:vAlign w:val="bottom"/>
          </w:tcPr>
          <w:p w14:paraId="22988F75" w14:textId="1BC52FB4" w:rsidR="008A6C1A" w:rsidRPr="006115EB" w:rsidRDefault="008A6C1A" w:rsidP="008A6C1A">
            <w:pPr>
              <w:rPr>
                <w:rFonts w:ascii="EYInterstate Light" w:hAnsi="EYInterstate Light" w:cs="Calibri"/>
                <w:color w:val="000000"/>
                <w:sz w:val="20"/>
                <w:szCs w:val="20"/>
              </w:rPr>
            </w:pPr>
            <w:r w:rsidRPr="006115EB">
              <w:rPr>
                <w:rFonts w:ascii="EYInterstate Light" w:hAnsi="EYInterstate Light" w:cs="Calibri"/>
                <w:color w:val="000000"/>
                <w:sz w:val="20"/>
                <w:szCs w:val="20"/>
              </w:rPr>
              <w:t>Sourcing Agent</w:t>
            </w:r>
          </w:p>
        </w:tc>
        <w:tc>
          <w:tcPr>
            <w:tcW w:w="7085" w:type="dxa"/>
            <w:shd w:val="clear" w:color="auto" w:fill="auto"/>
            <w:vAlign w:val="bottom"/>
          </w:tcPr>
          <w:p w14:paraId="51C45378" w14:textId="76C3D13F" w:rsidR="008A6C1A" w:rsidRPr="006115EB" w:rsidRDefault="008A6C1A" w:rsidP="008A6C1A">
            <w:pPr>
              <w:jc w:val="both"/>
              <w:rPr>
                <w:rFonts w:ascii="EYInterstate Light" w:hAnsi="EYInterstate Light" w:cs="Calibri"/>
                <w:color w:val="000000"/>
                <w:sz w:val="20"/>
                <w:szCs w:val="20"/>
              </w:rPr>
            </w:pPr>
            <w:r w:rsidRPr="006115EB">
              <w:rPr>
                <w:rFonts w:ascii="EYInterstate Light" w:hAnsi="EYInterstate Light" w:cs="Calibri"/>
                <w:color w:val="000000"/>
                <w:sz w:val="20"/>
                <w:szCs w:val="20"/>
              </w:rPr>
              <w:t>Members of this group can create projects, publish their own projects, and view all projects. They cannot administer events, translate projects, place surrogate bid, run reports, add/edit/delete suppliers, or manage contracts.</w:t>
            </w:r>
          </w:p>
        </w:tc>
      </w:tr>
      <w:tr w:rsidR="008A6C1A" w:rsidRPr="00174F74" w14:paraId="7BA4E039" w14:textId="77777777" w:rsidTr="005F128C">
        <w:trPr>
          <w:trHeight w:val="231"/>
        </w:trPr>
        <w:tc>
          <w:tcPr>
            <w:tcW w:w="2492" w:type="dxa"/>
            <w:shd w:val="clear" w:color="auto" w:fill="auto"/>
            <w:vAlign w:val="bottom"/>
          </w:tcPr>
          <w:p w14:paraId="1F0DD9B9" w14:textId="7F3AF77E" w:rsidR="008A6C1A" w:rsidRPr="006115EB" w:rsidRDefault="008A6C1A" w:rsidP="008A6C1A">
            <w:pPr>
              <w:rPr>
                <w:rFonts w:ascii="EYInterstate Light" w:hAnsi="EYInterstate Light" w:cs="Calibri"/>
                <w:color w:val="000000"/>
                <w:sz w:val="20"/>
                <w:szCs w:val="20"/>
              </w:rPr>
            </w:pPr>
            <w:r w:rsidRPr="006115EB">
              <w:rPr>
                <w:rFonts w:ascii="EYInterstate Light" w:hAnsi="EYInterstate Light" w:cs="Calibri"/>
                <w:color w:val="000000"/>
                <w:sz w:val="20"/>
                <w:szCs w:val="20"/>
              </w:rPr>
              <w:t>Sourcing Approver</w:t>
            </w:r>
          </w:p>
        </w:tc>
        <w:tc>
          <w:tcPr>
            <w:tcW w:w="7085" w:type="dxa"/>
            <w:shd w:val="clear" w:color="auto" w:fill="auto"/>
            <w:vAlign w:val="bottom"/>
          </w:tcPr>
          <w:p w14:paraId="71664653" w14:textId="1435A8AB" w:rsidR="008A6C1A" w:rsidRPr="006115EB" w:rsidRDefault="008A6C1A" w:rsidP="008A6C1A">
            <w:pPr>
              <w:jc w:val="both"/>
              <w:rPr>
                <w:rFonts w:ascii="EYInterstate Light" w:hAnsi="EYInterstate Light" w:cs="Calibri"/>
                <w:color w:val="000000"/>
                <w:sz w:val="20"/>
                <w:szCs w:val="20"/>
              </w:rPr>
            </w:pPr>
            <w:r w:rsidRPr="006115EB">
              <w:rPr>
                <w:rFonts w:ascii="EYInterstate Light" w:hAnsi="EYInterstate Light" w:cs="Calibri"/>
                <w:color w:val="000000"/>
                <w:sz w:val="20"/>
                <w:szCs w:val="20"/>
              </w:rPr>
              <w:t>Members of this group can create projects, publish their own projects, and publish projects for buyers in the Junior Sourcing Agent group. Members of this group cannot add, edit, or delete suppliers, translate projects, or run reports.</w:t>
            </w:r>
          </w:p>
        </w:tc>
      </w:tr>
      <w:tr w:rsidR="008A6C1A" w:rsidRPr="00174F74" w14:paraId="43265D18" w14:textId="77777777" w:rsidTr="005F128C">
        <w:trPr>
          <w:trHeight w:val="231"/>
        </w:trPr>
        <w:tc>
          <w:tcPr>
            <w:tcW w:w="2492" w:type="dxa"/>
            <w:shd w:val="clear" w:color="auto" w:fill="auto"/>
            <w:vAlign w:val="bottom"/>
          </w:tcPr>
          <w:p w14:paraId="28B1E602" w14:textId="31CE418E" w:rsidR="008A6C1A" w:rsidRPr="006115EB" w:rsidRDefault="008A6C1A" w:rsidP="008A6C1A">
            <w:pPr>
              <w:rPr>
                <w:rFonts w:ascii="EYInterstate Light" w:hAnsi="EYInterstate Light" w:cs="Calibri"/>
                <w:color w:val="000000"/>
                <w:sz w:val="20"/>
                <w:szCs w:val="20"/>
              </w:rPr>
            </w:pPr>
            <w:r w:rsidRPr="006115EB">
              <w:rPr>
                <w:rFonts w:ascii="EYInterstate Light" w:hAnsi="EYInterstate Light" w:cs="Calibri"/>
                <w:color w:val="000000"/>
                <w:sz w:val="20"/>
                <w:szCs w:val="20"/>
              </w:rPr>
              <w:t>Commodity Manager</w:t>
            </w:r>
          </w:p>
        </w:tc>
        <w:tc>
          <w:tcPr>
            <w:tcW w:w="7085" w:type="dxa"/>
            <w:shd w:val="clear" w:color="auto" w:fill="auto"/>
            <w:vAlign w:val="bottom"/>
          </w:tcPr>
          <w:p w14:paraId="4BD19AA4" w14:textId="50B5A446" w:rsidR="008A6C1A" w:rsidRPr="006115EB" w:rsidRDefault="008A6C1A" w:rsidP="008A6C1A">
            <w:pPr>
              <w:jc w:val="both"/>
              <w:rPr>
                <w:rFonts w:ascii="EYInterstate Light" w:hAnsi="EYInterstate Light" w:cs="Calibri"/>
                <w:color w:val="000000"/>
                <w:sz w:val="20"/>
                <w:szCs w:val="20"/>
              </w:rPr>
            </w:pPr>
            <w:r w:rsidRPr="006115EB">
              <w:rPr>
                <w:rFonts w:ascii="EYInterstate Light" w:hAnsi="EYInterstate Light" w:cs="Calibri"/>
                <w:color w:val="000000"/>
                <w:sz w:val="20"/>
                <w:szCs w:val="20"/>
              </w:rPr>
              <w:t>Members of this group can view all projects, edit all quick projects, publish all projects, create projects, run reports, and add, edit, and delete suppliers. Members of this group cannot administer events, translate projects, edit full projects, or place surrogate bid. If a member of this global group is assigned to a Project or Workspace team, that member has the same abilities as a project owner and is considered an owner of that project, even if the user is not a member of the Project Owner group in the Project or Workspace.</w:t>
            </w:r>
          </w:p>
        </w:tc>
      </w:tr>
      <w:tr w:rsidR="008A6C1A" w:rsidRPr="00174F74" w14:paraId="752215B7" w14:textId="77777777" w:rsidTr="005F128C">
        <w:trPr>
          <w:trHeight w:val="231"/>
        </w:trPr>
        <w:tc>
          <w:tcPr>
            <w:tcW w:w="2492" w:type="dxa"/>
            <w:shd w:val="clear" w:color="auto" w:fill="auto"/>
            <w:vAlign w:val="bottom"/>
          </w:tcPr>
          <w:p w14:paraId="774CC4F6" w14:textId="37A7FABA" w:rsidR="008A6C1A" w:rsidRPr="006115EB" w:rsidRDefault="008A6C1A" w:rsidP="008A6C1A">
            <w:pPr>
              <w:rPr>
                <w:rFonts w:ascii="EYInterstate Light" w:hAnsi="EYInterstate Light" w:cs="Calibri"/>
                <w:color w:val="000000"/>
                <w:sz w:val="20"/>
                <w:szCs w:val="20"/>
              </w:rPr>
            </w:pPr>
            <w:r w:rsidRPr="006115EB">
              <w:rPr>
                <w:rFonts w:ascii="EYInterstate Light" w:hAnsi="EYInterstate Light" w:cs="Calibri"/>
                <w:color w:val="000000"/>
                <w:sz w:val="20"/>
                <w:szCs w:val="20"/>
              </w:rPr>
              <w:t>Sourcing Manager</w:t>
            </w:r>
          </w:p>
        </w:tc>
        <w:tc>
          <w:tcPr>
            <w:tcW w:w="7085" w:type="dxa"/>
            <w:shd w:val="clear" w:color="auto" w:fill="auto"/>
            <w:vAlign w:val="bottom"/>
          </w:tcPr>
          <w:p w14:paraId="572D04E8" w14:textId="424A851E" w:rsidR="008A6C1A" w:rsidRPr="006115EB" w:rsidRDefault="008A6C1A" w:rsidP="008A6C1A">
            <w:pPr>
              <w:jc w:val="both"/>
              <w:rPr>
                <w:rFonts w:ascii="EYInterstate Light" w:hAnsi="EYInterstate Light" w:cs="Calibri"/>
                <w:color w:val="000000"/>
                <w:sz w:val="20"/>
                <w:szCs w:val="20"/>
              </w:rPr>
            </w:pPr>
            <w:r w:rsidRPr="006115EB">
              <w:rPr>
                <w:rFonts w:ascii="EYInterstate Light" w:hAnsi="EYInterstate Light" w:cs="Calibri"/>
                <w:color w:val="000000"/>
                <w:sz w:val="20"/>
                <w:szCs w:val="20"/>
              </w:rPr>
              <w:t>Members of this group can view all projects and run reports. They cannot create projects, administer events, edit events, translate projects, add, edit, or delete suppliers, or surrogate bid.</w:t>
            </w:r>
          </w:p>
        </w:tc>
      </w:tr>
      <w:tr w:rsidR="008A6C1A" w:rsidRPr="00174F74" w14:paraId="23902D13" w14:textId="77777777" w:rsidTr="005F128C">
        <w:trPr>
          <w:trHeight w:val="231"/>
        </w:trPr>
        <w:tc>
          <w:tcPr>
            <w:tcW w:w="2492" w:type="dxa"/>
            <w:shd w:val="clear" w:color="auto" w:fill="auto"/>
            <w:vAlign w:val="bottom"/>
          </w:tcPr>
          <w:p w14:paraId="1D0CAB9F" w14:textId="77777777" w:rsidR="008A6C1A" w:rsidRPr="006115EB" w:rsidRDefault="008A6C1A" w:rsidP="008A6C1A">
            <w:pPr>
              <w:rPr>
                <w:rFonts w:ascii="EYInterstate Light" w:hAnsi="EYInterstate Light" w:cs="Calibri"/>
                <w:color w:val="000000"/>
                <w:sz w:val="20"/>
                <w:szCs w:val="20"/>
              </w:rPr>
            </w:pPr>
          </w:p>
        </w:tc>
        <w:tc>
          <w:tcPr>
            <w:tcW w:w="7085" w:type="dxa"/>
            <w:shd w:val="clear" w:color="auto" w:fill="auto"/>
            <w:vAlign w:val="bottom"/>
          </w:tcPr>
          <w:p w14:paraId="0A20B36E" w14:textId="77777777" w:rsidR="008A6C1A" w:rsidRPr="006115EB" w:rsidRDefault="008A6C1A" w:rsidP="008A6C1A">
            <w:pPr>
              <w:jc w:val="both"/>
              <w:rPr>
                <w:rFonts w:ascii="EYInterstate Light" w:hAnsi="EYInterstate Light" w:cs="Calibri"/>
                <w:color w:val="000000"/>
                <w:sz w:val="20"/>
                <w:szCs w:val="20"/>
              </w:rPr>
            </w:pPr>
          </w:p>
        </w:tc>
      </w:tr>
    </w:tbl>
    <w:p w14:paraId="5BB1AD34" w14:textId="3E120F87" w:rsidR="008E542C" w:rsidRDefault="008E542C" w:rsidP="008E542C">
      <w:pPr>
        <w:pStyle w:val="EYBulletedList1"/>
        <w:numPr>
          <w:ilvl w:val="0"/>
          <w:numId w:val="0"/>
        </w:numPr>
        <w:ind w:left="288" w:hanging="288"/>
        <w:jc w:val="both"/>
        <w:rPr>
          <w:szCs w:val="20"/>
          <w:lang w:val="en-GB"/>
        </w:rPr>
      </w:pPr>
    </w:p>
    <w:p w14:paraId="55EA88A1" w14:textId="5CADA650" w:rsidR="008A6C1A" w:rsidRPr="00E76330" w:rsidRDefault="008A6C1A" w:rsidP="008E542C">
      <w:pPr>
        <w:pStyle w:val="EYBulletedList1"/>
        <w:numPr>
          <w:ilvl w:val="0"/>
          <w:numId w:val="0"/>
        </w:numPr>
        <w:ind w:left="288" w:hanging="288"/>
        <w:jc w:val="both"/>
        <w:rPr>
          <w:szCs w:val="20"/>
          <w:lang w:val="en-GB"/>
        </w:rPr>
      </w:pPr>
    </w:p>
    <w:p w14:paraId="0FD48491" w14:textId="2C559CFA" w:rsidR="008E542C" w:rsidRPr="009842C2" w:rsidRDefault="008E542C" w:rsidP="009842C2">
      <w:pPr>
        <w:pStyle w:val="Heading1"/>
        <w:numPr>
          <w:ilvl w:val="0"/>
          <w:numId w:val="6"/>
        </w:numPr>
        <w:rPr>
          <w:rFonts w:ascii="EYInterstate Light" w:hAnsi="EYInterstate Light"/>
          <w:i/>
        </w:rPr>
      </w:pPr>
      <w:bookmarkStart w:id="37" w:name="_Toc39157195"/>
      <w:bookmarkStart w:id="38" w:name="_Toc40023046"/>
      <w:r w:rsidRPr="009842C2">
        <w:rPr>
          <w:rFonts w:ascii="EYInterstate Light" w:hAnsi="EYInterstate Light"/>
          <w:i/>
        </w:rPr>
        <w:t>Approach to cover functional deficits</w:t>
      </w:r>
      <w:bookmarkEnd w:id="37"/>
      <w:bookmarkEnd w:id="38"/>
    </w:p>
    <w:p w14:paraId="66EE7362" w14:textId="4DA27BF9" w:rsidR="008E542C" w:rsidRPr="00D142B0" w:rsidRDefault="008E542C" w:rsidP="008E542C">
      <w:pPr>
        <w:pStyle w:val="EYNormal"/>
        <w:ind w:left="360"/>
        <w:jc w:val="both"/>
        <w:rPr>
          <w:szCs w:val="20"/>
          <w:highlight w:val="yellow"/>
          <w:lang w:val="en-GB"/>
        </w:rPr>
      </w:pPr>
      <w:r w:rsidRPr="00D142B0">
        <w:rPr>
          <w:szCs w:val="20"/>
          <w:highlight w:val="yellow"/>
          <w:lang w:val="en-GB" w:eastAsia="en-GB"/>
        </w:rPr>
        <w:t xml:space="preserve">Check the below content as per </w:t>
      </w:r>
      <w:r w:rsidR="00B63E37">
        <w:rPr>
          <w:szCs w:val="20"/>
          <w:highlight w:val="yellow"/>
          <w:lang w:val="en-GB" w:eastAsia="en-GB"/>
        </w:rPr>
        <w:t>XX</w:t>
      </w:r>
      <w:r>
        <w:rPr>
          <w:szCs w:val="20"/>
          <w:lang w:val="en-GB" w:eastAsia="en-GB"/>
        </w:rPr>
        <w:t xml:space="preserve">. </w:t>
      </w:r>
      <w:r w:rsidRPr="00D142B0">
        <w:rPr>
          <w:szCs w:val="20"/>
          <w:highlight w:val="yellow"/>
          <w:lang w:val="en-GB" w:eastAsia="en-GB"/>
        </w:rPr>
        <w:t>It should be in line with action item tracker / GAP agreed by Business</w:t>
      </w:r>
      <w:r w:rsidR="009842C2">
        <w:rPr>
          <w:szCs w:val="20"/>
          <w:highlight w:val="yellow"/>
          <w:lang w:val="en-GB" w:eastAsia="en-GB"/>
        </w:rPr>
        <w:t xml:space="preserve"> – Not possible</w:t>
      </w:r>
    </w:p>
    <w:p w14:paraId="36D28B59" w14:textId="77777777" w:rsidR="008E542C" w:rsidRPr="00E76330" w:rsidRDefault="008E542C" w:rsidP="008E542C">
      <w:pPr>
        <w:rPr>
          <w:rFonts w:ascii="EYInterstate Light" w:hAnsi="EYInterstate Light"/>
          <w:sz w:val="20"/>
          <w:szCs w:val="20"/>
        </w:rPr>
      </w:pPr>
    </w:p>
    <w:tbl>
      <w:tblPr>
        <w:tblW w:w="9634" w:type="dxa"/>
        <w:tblLook w:val="04A0" w:firstRow="1" w:lastRow="0" w:firstColumn="1" w:lastColumn="0" w:noHBand="0" w:noVBand="1"/>
      </w:tblPr>
      <w:tblGrid>
        <w:gridCol w:w="488"/>
        <w:gridCol w:w="7162"/>
        <w:gridCol w:w="1984"/>
      </w:tblGrid>
      <w:tr w:rsidR="00214157" w:rsidRPr="00E76330" w14:paraId="36321F10" w14:textId="77777777" w:rsidTr="00214157">
        <w:trPr>
          <w:trHeight w:val="560"/>
          <w:tblHeader/>
        </w:trPr>
        <w:tc>
          <w:tcPr>
            <w:tcW w:w="488"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4638AD00" w14:textId="77777777" w:rsidR="00214157" w:rsidRPr="00E76330" w:rsidRDefault="00214157" w:rsidP="00594773">
            <w:pPr>
              <w:jc w:val="center"/>
              <w:rPr>
                <w:rFonts w:ascii="EYInterstate Light" w:hAnsi="EYInterstate Light" w:cs="Calibri"/>
                <w:b/>
                <w:bCs/>
                <w:color w:val="000000"/>
                <w:sz w:val="20"/>
                <w:szCs w:val="20"/>
              </w:rPr>
            </w:pPr>
            <w:r w:rsidRPr="00E76330">
              <w:rPr>
                <w:rFonts w:ascii="EYInterstate Light" w:hAnsi="EYInterstate Light" w:cs="Calibri"/>
                <w:b/>
                <w:bCs/>
                <w:color w:val="000000"/>
                <w:sz w:val="20"/>
                <w:szCs w:val="20"/>
              </w:rPr>
              <w:t>Sr. No</w:t>
            </w:r>
          </w:p>
        </w:tc>
        <w:tc>
          <w:tcPr>
            <w:tcW w:w="7162" w:type="dxa"/>
            <w:tcBorders>
              <w:top w:val="single" w:sz="4" w:space="0" w:color="auto"/>
              <w:left w:val="nil"/>
              <w:bottom w:val="single" w:sz="4" w:space="0" w:color="auto"/>
              <w:right w:val="single" w:sz="4" w:space="0" w:color="auto"/>
            </w:tcBorders>
            <w:shd w:val="clear" w:color="auto" w:fill="FFC000"/>
            <w:vAlign w:val="center"/>
            <w:hideMark/>
          </w:tcPr>
          <w:p w14:paraId="61839397" w14:textId="77777777" w:rsidR="00214157" w:rsidRPr="00E76330" w:rsidRDefault="00214157" w:rsidP="00594773">
            <w:pPr>
              <w:jc w:val="center"/>
              <w:rPr>
                <w:rFonts w:ascii="EYInterstate Light" w:hAnsi="EYInterstate Light" w:cs="Calibri"/>
                <w:b/>
                <w:bCs/>
                <w:color w:val="000000"/>
                <w:sz w:val="20"/>
                <w:szCs w:val="20"/>
              </w:rPr>
            </w:pPr>
            <w:r w:rsidRPr="00E76330">
              <w:rPr>
                <w:rFonts w:ascii="EYInterstate Light" w:hAnsi="EYInterstate Light" w:cs="Calibri"/>
                <w:b/>
                <w:bCs/>
                <w:color w:val="000000"/>
                <w:sz w:val="20"/>
                <w:szCs w:val="20"/>
              </w:rPr>
              <w:t>High level Requirement Description</w:t>
            </w:r>
          </w:p>
        </w:tc>
        <w:tc>
          <w:tcPr>
            <w:tcW w:w="1984" w:type="dxa"/>
            <w:tcBorders>
              <w:top w:val="single" w:sz="4" w:space="0" w:color="auto"/>
              <w:left w:val="nil"/>
              <w:bottom w:val="single" w:sz="4" w:space="0" w:color="auto"/>
              <w:right w:val="single" w:sz="4" w:space="0" w:color="auto"/>
            </w:tcBorders>
            <w:shd w:val="clear" w:color="auto" w:fill="FFC000"/>
            <w:vAlign w:val="center"/>
            <w:hideMark/>
          </w:tcPr>
          <w:p w14:paraId="0FC1F195" w14:textId="77777777" w:rsidR="00214157" w:rsidRPr="00E76330" w:rsidRDefault="00214157" w:rsidP="00594773">
            <w:pPr>
              <w:jc w:val="center"/>
              <w:rPr>
                <w:rFonts w:ascii="EYInterstate Light" w:hAnsi="EYInterstate Light" w:cs="Calibri"/>
                <w:b/>
                <w:bCs/>
                <w:color w:val="000000"/>
                <w:sz w:val="20"/>
                <w:szCs w:val="20"/>
              </w:rPr>
            </w:pPr>
            <w:r w:rsidRPr="00E76330">
              <w:rPr>
                <w:rFonts w:ascii="EYInterstate Light" w:hAnsi="EYInterstate Light" w:cs="Calibri"/>
                <w:b/>
                <w:bCs/>
                <w:color w:val="000000"/>
                <w:sz w:val="20"/>
                <w:szCs w:val="20"/>
              </w:rPr>
              <w:t>Gap</w:t>
            </w:r>
          </w:p>
        </w:tc>
      </w:tr>
      <w:tr w:rsidR="00695530" w:rsidRPr="00E76330" w14:paraId="129D6805" w14:textId="77777777" w:rsidTr="005F128C">
        <w:trPr>
          <w:trHeight w:val="44"/>
        </w:trPr>
        <w:tc>
          <w:tcPr>
            <w:tcW w:w="488" w:type="dxa"/>
            <w:tcBorders>
              <w:top w:val="nil"/>
              <w:left w:val="single" w:sz="4" w:space="0" w:color="auto"/>
              <w:bottom w:val="single" w:sz="4" w:space="0" w:color="auto"/>
              <w:right w:val="single" w:sz="4" w:space="0" w:color="auto"/>
            </w:tcBorders>
            <w:shd w:val="clear" w:color="auto" w:fill="auto"/>
            <w:noWrap/>
            <w:vAlign w:val="center"/>
            <w:hideMark/>
          </w:tcPr>
          <w:p w14:paraId="3BDE893F" w14:textId="77777777" w:rsidR="00695530" w:rsidRPr="00E76330" w:rsidRDefault="00695530" w:rsidP="00695530">
            <w:pPr>
              <w:jc w:val="center"/>
              <w:rPr>
                <w:rFonts w:ascii="EYInterstate Light" w:hAnsi="EYInterstate Light" w:cs="Calibri"/>
                <w:color w:val="000000"/>
                <w:sz w:val="20"/>
                <w:szCs w:val="20"/>
              </w:rPr>
            </w:pPr>
            <w:r w:rsidRPr="00E76330">
              <w:rPr>
                <w:rFonts w:ascii="EYInterstate Light" w:hAnsi="EYInterstate Light" w:cs="Calibri"/>
                <w:color w:val="000000"/>
                <w:sz w:val="20"/>
                <w:szCs w:val="20"/>
              </w:rPr>
              <w:t>1</w:t>
            </w:r>
          </w:p>
        </w:tc>
        <w:tc>
          <w:tcPr>
            <w:tcW w:w="7162" w:type="dxa"/>
            <w:tcBorders>
              <w:top w:val="nil"/>
              <w:left w:val="nil"/>
              <w:bottom w:val="single" w:sz="4" w:space="0" w:color="auto"/>
              <w:right w:val="single" w:sz="4" w:space="0" w:color="auto"/>
            </w:tcBorders>
            <w:shd w:val="clear" w:color="auto" w:fill="auto"/>
          </w:tcPr>
          <w:p w14:paraId="43CBD360" w14:textId="26D1EBF0" w:rsidR="00695530" w:rsidRPr="0061033F" w:rsidRDefault="00695530" w:rsidP="00695530">
            <w:pPr>
              <w:rPr>
                <w:rFonts w:ascii="EYInterstate Light" w:hAnsi="EYInterstate Light" w:cs="Calibri"/>
                <w:sz w:val="22"/>
                <w:szCs w:val="22"/>
                <w:highlight w:val="yellow"/>
              </w:rPr>
            </w:pPr>
            <w:r w:rsidRPr="00A76341">
              <w:rPr>
                <w:rFonts w:ascii="EYInterstate Light" w:hAnsi="EYInterstate Light"/>
                <w:sz w:val="20"/>
                <w:szCs w:val="20"/>
              </w:rPr>
              <w:t>Department Based on Region.</w:t>
            </w:r>
          </w:p>
        </w:tc>
        <w:tc>
          <w:tcPr>
            <w:tcW w:w="1984" w:type="dxa"/>
            <w:tcBorders>
              <w:top w:val="nil"/>
              <w:left w:val="nil"/>
              <w:bottom w:val="single" w:sz="4" w:space="0" w:color="auto"/>
              <w:right w:val="single" w:sz="4" w:space="0" w:color="auto"/>
            </w:tcBorders>
            <w:shd w:val="clear" w:color="auto" w:fill="auto"/>
            <w:vAlign w:val="center"/>
          </w:tcPr>
          <w:p w14:paraId="7D78D2B4" w14:textId="5E5514E7" w:rsidR="00695530" w:rsidRPr="0061033F" w:rsidRDefault="00695530" w:rsidP="00695530">
            <w:pPr>
              <w:rPr>
                <w:rFonts w:ascii="EYInterstate Light" w:hAnsi="EYInterstate Light" w:cs="Calibri"/>
                <w:color w:val="000000"/>
                <w:sz w:val="20"/>
                <w:szCs w:val="20"/>
                <w:highlight w:val="yellow"/>
              </w:rPr>
            </w:pPr>
            <w:r w:rsidRPr="00A76341">
              <w:rPr>
                <w:rFonts w:ascii="EYInterstate Light" w:hAnsi="EYInterstate Light"/>
                <w:sz w:val="20"/>
                <w:szCs w:val="20"/>
              </w:rPr>
              <w:t>No</w:t>
            </w:r>
            <w:r>
              <w:rPr>
                <w:rFonts w:ascii="EYInterstate Light" w:hAnsi="EYInterstate Light"/>
                <w:sz w:val="20"/>
                <w:szCs w:val="20"/>
              </w:rPr>
              <w:t>t Possible</w:t>
            </w:r>
          </w:p>
        </w:tc>
      </w:tr>
      <w:tr w:rsidR="00695530" w:rsidRPr="00E76330" w14:paraId="6EDC5F4C" w14:textId="77777777" w:rsidTr="005F128C">
        <w:trPr>
          <w:trHeight w:val="44"/>
        </w:trPr>
        <w:tc>
          <w:tcPr>
            <w:tcW w:w="488" w:type="dxa"/>
            <w:tcBorders>
              <w:top w:val="nil"/>
              <w:left w:val="single" w:sz="4" w:space="0" w:color="auto"/>
              <w:bottom w:val="single" w:sz="4" w:space="0" w:color="auto"/>
              <w:right w:val="single" w:sz="4" w:space="0" w:color="auto"/>
            </w:tcBorders>
            <w:shd w:val="clear" w:color="auto" w:fill="auto"/>
            <w:noWrap/>
            <w:vAlign w:val="center"/>
            <w:hideMark/>
          </w:tcPr>
          <w:p w14:paraId="3BAC493B" w14:textId="77777777" w:rsidR="00695530" w:rsidRPr="00E76330" w:rsidRDefault="00695530" w:rsidP="00695530">
            <w:pPr>
              <w:jc w:val="center"/>
              <w:rPr>
                <w:rFonts w:ascii="EYInterstate Light" w:hAnsi="EYInterstate Light" w:cs="Calibri"/>
                <w:color w:val="000000"/>
                <w:sz w:val="20"/>
                <w:szCs w:val="20"/>
              </w:rPr>
            </w:pPr>
            <w:r w:rsidRPr="00E76330">
              <w:rPr>
                <w:rFonts w:ascii="EYInterstate Light" w:hAnsi="EYInterstate Light" w:cs="Calibri"/>
                <w:color w:val="000000"/>
                <w:sz w:val="20"/>
                <w:szCs w:val="20"/>
              </w:rPr>
              <w:t>2</w:t>
            </w:r>
          </w:p>
        </w:tc>
        <w:tc>
          <w:tcPr>
            <w:tcW w:w="7162" w:type="dxa"/>
            <w:tcBorders>
              <w:top w:val="nil"/>
              <w:left w:val="nil"/>
              <w:bottom w:val="single" w:sz="4" w:space="0" w:color="auto"/>
              <w:right w:val="single" w:sz="4" w:space="0" w:color="auto"/>
            </w:tcBorders>
            <w:shd w:val="clear" w:color="auto" w:fill="auto"/>
          </w:tcPr>
          <w:p w14:paraId="2AF3696D" w14:textId="010FBD09" w:rsidR="00695530" w:rsidRPr="0061033F" w:rsidRDefault="00695530" w:rsidP="00695530">
            <w:pPr>
              <w:rPr>
                <w:rFonts w:ascii="EYInterstate Light" w:hAnsi="EYInterstate Light" w:cs="Calibri"/>
                <w:color w:val="000000"/>
                <w:sz w:val="22"/>
                <w:szCs w:val="22"/>
                <w:highlight w:val="yellow"/>
              </w:rPr>
            </w:pPr>
            <w:r w:rsidRPr="00A76341">
              <w:rPr>
                <w:rFonts w:ascii="EYInterstate Light" w:hAnsi="EYInterstate Light"/>
                <w:sz w:val="20"/>
                <w:szCs w:val="20"/>
              </w:rPr>
              <w:t>Execution strategy to be made defaulted with Online Sourcing</w:t>
            </w:r>
          </w:p>
        </w:tc>
        <w:tc>
          <w:tcPr>
            <w:tcW w:w="1984" w:type="dxa"/>
            <w:tcBorders>
              <w:top w:val="nil"/>
              <w:left w:val="nil"/>
              <w:bottom w:val="single" w:sz="4" w:space="0" w:color="auto"/>
              <w:right w:val="single" w:sz="4" w:space="0" w:color="auto"/>
            </w:tcBorders>
            <w:shd w:val="clear" w:color="auto" w:fill="auto"/>
            <w:vAlign w:val="center"/>
          </w:tcPr>
          <w:p w14:paraId="572041C7" w14:textId="53D3B0F3" w:rsidR="00695530" w:rsidRPr="0061033F" w:rsidRDefault="00695530" w:rsidP="00695530">
            <w:pPr>
              <w:rPr>
                <w:rFonts w:ascii="EYInterstate Light" w:hAnsi="EYInterstate Light" w:cs="Calibri"/>
                <w:color w:val="000000"/>
                <w:sz w:val="20"/>
                <w:szCs w:val="20"/>
                <w:highlight w:val="yellow"/>
              </w:rPr>
            </w:pPr>
            <w:r w:rsidRPr="00A76341">
              <w:rPr>
                <w:rFonts w:ascii="EYInterstate Light" w:hAnsi="EYInterstate Light"/>
                <w:sz w:val="20"/>
                <w:szCs w:val="20"/>
              </w:rPr>
              <w:t>No</w:t>
            </w:r>
            <w:r>
              <w:rPr>
                <w:rFonts w:ascii="EYInterstate Light" w:hAnsi="EYInterstate Light"/>
                <w:sz w:val="20"/>
                <w:szCs w:val="20"/>
              </w:rPr>
              <w:t>t Possible</w:t>
            </w:r>
          </w:p>
        </w:tc>
      </w:tr>
      <w:tr w:rsidR="00695530" w:rsidRPr="00E76330" w14:paraId="6B67300E" w14:textId="77777777" w:rsidTr="005F128C">
        <w:trPr>
          <w:trHeight w:val="182"/>
        </w:trPr>
        <w:tc>
          <w:tcPr>
            <w:tcW w:w="488" w:type="dxa"/>
            <w:tcBorders>
              <w:top w:val="nil"/>
              <w:left w:val="single" w:sz="4" w:space="0" w:color="auto"/>
              <w:bottom w:val="single" w:sz="4" w:space="0" w:color="auto"/>
              <w:right w:val="single" w:sz="4" w:space="0" w:color="auto"/>
            </w:tcBorders>
            <w:shd w:val="clear" w:color="auto" w:fill="auto"/>
            <w:noWrap/>
            <w:vAlign w:val="center"/>
            <w:hideMark/>
          </w:tcPr>
          <w:p w14:paraId="1740D342" w14:textId="77777777" w:rsidR="00695530" w:rsidRPr="00E76330" w:rsidRDefault="00695530" w:rsidP="00695530">
            <w:pPr>
              <w:jc w:val="center"/>
              <w:rPr>
                <w:rFonts w:ascii="EYInterstate Light" w:hAnsi="EYInterstate Light" w:cs="Calibri"/>
                <w:color w:val="000000"/>
                <w:sz w:val="20"/>
                <w:szCs w:val="20"/>
                <w:highlight w:val="yellow"/>
              </w:rPr>
            </w:pPr>
            <w:r w:rsidRPr="00E76330">
              <w:rPr>
                <w:rFonts w:ascii="EYInterstate Light" w:hAnsi="EYInterstate Light" w:cs="Calibri"/>
                <w:color w:val="000000"/>
                <w:sz w:val="20"/>
                <w:szCs w:val="20"/>
              </w:rPr>
              <w:t>3</w:t>
            </w:r>
          </w:p>
        </w:tc>
        <w:tc>
          <w:tcPr>
            <w:tcW w:w="7162" w:type="dxa"/>
            <w:tcBorders>
              <w:top w:val="nil"/>
              <w:left w:val="nil"/>
              <w:bottom w:val="single" w:sz="4" w:space="0" w:color="auto"/>
              <w:right w:val="single" w:sz="4" w:space="0" w:color="auto"/>
            </w:tcBorders>
            <w:shd w:val="clear" w:color="auto" w:fill="auto"/>
          </w:tcPr>
          <w:p w14:paraId="599D2077" w14:textId="7B383A55" w:rsidR="00695530" w:rsidRPr="0061033F" w:rsidRDefault="00695530" w:rsidP="00695530">
            <w:pPr>
              <w:rPr>
                <w:rFonts w:ascii="EYInterstate Light" w:hAnsi="EYInterstate Light" w:cs="Calibri"/>
                <w:color w:val="000000"/>
                <w:sz w:val="22"/>
                <w:szCs w:val="22"/>
                <w:highlight w:val="yellow"/>
              </w:rPr>
            </w:pPr>
            <w:r w:rsidRPr="00D27ADB">
              <w:rPr>
                <w:rFonts w:ascii="EYInterstate Light" w:hAnsi="EYInterstate Light"/>
                <w:sz w:val="20"/>
                <w:szCs w:val="20"/>
              </w:rPr>
              <w:t>There should not be an option for Ceiling price in RFP, but should be there in Auction</w:t>
            </w:r>
          </w:p>
        </w:tc>
        <w:tc>
          <w:tcPr>
            <w:tcW w:w="1984" w:type="dxa"/>
            <w:tcBorders>
              <w:top w:val="nil"/>
              <w:left w:val="nil"/>
              <w:bottom w:val="single" w:sz="4" w:space="0" w:color="auto"/>
              <w:right w:val="single" w:sz="4" w:space="0" w:color="auto"/>
            </w:tcBorders>
            <w:shd w:val="clear" w:color="auto" w:fill="auto"/>
            <w:vAlign w:val="center"/>
          </w:tcPr>
          <w:p w14:paraId="7BF34C85" w14:textId="3722D54D" w:rsidR="00695530" w:rsidRPr="0061033F" w:rsidRDefault="00695530" w:rsidP="00695530">
            <w:pPr>
              <w:rPr>
                <w:rFonts w:ascii="EYInterstate Light" w:hAnsi="EYInterstate Light" w:cs="Calibri"/>
                <w:color w:val="000000"/>
                <w:sz w:val="20"/>
                <w:szCs w:val="20"/>
                <w:highlight w:val="yellow"/>
              </w:rPr>
            </w:pPr>
            <w:r w:rsidRPr="00A76341">
              <w:rPr>
                <w:rFonts w:ascii="EYInterstate Light" w:hAnsi="EYInterstate Light"/>
                <w:sz w:val="20"/>
                <w:szCs w:val="20"/>
              </w:rPr>
              <w:t>No</w:t>
            </w:r>
            <w:r>
              <w:rPr>
                <w:rFonts w:ascii="EYInterstate Light" w:hAnsi="EYInterstate Light"/>
                <w:sz w:val="20"/>
                <w:szCs w:val="20"/>
              </w:rPr>
              <w:t>t Possible</w:t>
            </w:r>
          </w:p>
        </w:tc>
      </w:tr>
      <w:tr w:rsidR="00695530" w:rsidRPr="00E76330" w14:paraId="0BDE2634" w14:textId="77777777" w:rsidTr="005F128C">
        <w:trPr>
          <w:trHeight w:val="182"/>
        </w:trPr>
        <w:tc>
          <w:tcPr>
            <w:tcW w:w="488" w:type="dxa"/>
            <w:tcBorders>
              <w:top w:val="nil"/>
              <w:left w:val="single" w:sz="4" w:space="0" w:color="auto"/>
              <w:bottom w:val="single" w:sz="4" w:space="0" w:color="auto"/>
              <w:right w:val="single" w:sz="4" w:space="0" w:color="auto"/>
            </w:tcBorders>
            <w:shd w:val="clear" w:color="auto" w:fill="auto"/>
            <w:noWrap/>
            <w:vAlign w:val="center"/>
          </w:tcPr>
          <w:p w14:paraId="55C2E061" w14:textId="0380EBCE" w:rsidR="00695530" w:rsidRPr="00E76330" w:rsidRDefault="00695530" w:rsidP="00695530">
            <w:pPr>
              <w:jc w:val="center"/>
              <w:rPr>
                <w:rFonts w:ascii="EYInterstate Light" w:hAnsi="EYInterstate Light" w:cs="Calibri"/>
                <w:color w:val="000000"/>
                <w:sz w:val="20"/>
                <w:szCs w:val="20"/>
              </w:rPr>
            </w:pPr>
            <w:r>
              <w:rPr>
                <w:rFonts w:ascii="EYInterstate Light" w:hAnsi="EYInterstate Light" w:cs="Calibri"/>
                <w:color w:val="000000"/>
                <w:sz w:val="20"/>
                <w:szCs w:val="20"/>
              </w:rPr>
              <w:t>4</w:t>
            </w:r>
          </w:p>
        </w:tc>
        <w:tc>
          <w:tcPr>
            <w:tcW w:w="7162" w:type="dxa"/>
            <w:tcBorders>
              <w:top w:val="nil"/>
              <w:left w:val="nil"/>
              <w:bottom w:val="single" w:sz="4" w:space="0" w:color="auto"/>
              <w:right w:val="single" w:sz="4" w:space="0" w:color="auto"/>
            </w:tcBorders>
            <w:shd w:val="clear" w:color="auto" w:fill="auto"/>
          </w:tcPr>
          <w:p w14:paraId="3026D8F5" w14:textId="4E5DBFB7" w:rsidR="00695530" w:rsidRDefault="00695530" w:rsidP="00695530">
            <w:pPr>
              <w:rPr>
                <w:rFonts w:ascii="EYInterstate Light" w:hAnsi="EYInterstate Light" w:cs="Calibri"/>
                <w:color w:val="000000"/>
                <w:sz w:val="20"/>
                <w:szCs w:val="20"/>
                <w:lang w:eastAsia="en-IN" w:bidi="hi-IN"/>
              </w:rPr>
            </w:pPr>
            <w:r>
              <w:rPr>
                <w:rFonts w:ascii="EYInterstate Light" w:hAnsi="EYInterstate Light"/>
                <w:sz w:val="20"/>
                <w:szCs w:val="20"/>
              </w:rPr>
              <w:t>I</w:t>
            </w:r>
            <w:r w:rsidRPr="00A76341">
              <w:rPr>
                <w:rFonts w:ascii="EYInterstate Light" w:hAnsi="EYInterstate Light"/>
                <w:sz w:val="20"/>
                <w:szCs w:val="20"/>
              </w:rPr>
              <w:t>s any flexibility to change the type of graph in the bid Console of Auction to Bar, Pie chart etc</w:t>
            </w:r>
          </w:p>
        </w:tc>
        <w:tc>
          <w:tcPr>
            <w:tcW w:w="1984" w:type="dxa"/>
            <w:tcBorders>
              <w:top w:val="nil"/>
              <w:left w:val="nil"/>
              <w:bottom w:val="single" w:sz="4" w:space="0" w:color="auto"/>
              <w:right w:val="single" w:sz="4" w:space="0" w:color="auto"/>
            </w:tcBorders>
            <w:shd w:val="clear" w:color="auto" w:fill="auto"/>
            <w:vAlign w:val="center"/>
          </w:tcPr>
          <w:p w14:paraId="5D5E022C" w14:textId="7D90BA06" w:rsidR="00695530" w:rsidRPr="0061033F" w:rsidRDefault="00695530" w:rsidP="00695530">
            <w:pPr>
              <w:rPr>
                <w:rFonts w:ascii="EYInterstate Light" w:hAnsi="EYInterstate Light" w:cs="Calibri"/>
                <w:color w:val="000000"/>
                <w:sz w:val="20"/>
                <w:szCs w:val="20"/>
                <w:highlight w:val="yellow"/>
              </w:rPr>
            </w:pPr>
            <w:r w:rsidRPr="00A76341">
              <w:rPr>
                <w:rFonts w:ascii="EYInterstate Light" w:hAnsi="EYInterstate Light"/>
                <w:sz w:val="20"/>
                <w:szCs w:val="20"/>
              </w:rPr>
              <w:t>No</w:t>
            </w:r>
            <w:r>
              <w:rPr>
                <w:rFonts w:ascii="EYInterstate Light" w:hAnsi="EYInterstate Light"/>
                <w:sz w:val="20"/>
                <w:szCs w:val="20"/>
              </w:rPr>
              <w:t>t Possible</w:t>
            </w:r>
          </w:p>
        </w:tc>
      </w:tr>
      <w:tr w:rsidR="00695530" w:rsidRPr="00E76330" w14:paraId="33EBC538" w14:textId="77777777" w:rsidTr="005F128C">
        <w:trPr>
          <w:trHeight w:val="182"/>
        </w:trPr>
        <w:tc>
          <w:tcPr>
            <w:tcW w:w="488" w:type="dxa"/>
            <w:tcBorders>
              <w:top w:val="nil"/>
              <w:left w:val="single" w:sz="4" w:space="0" w:color="auto"/>
              <w:bottom w:val="single" w:sz="4" w:space="0" w:color="auto"/>
              <w:right w:val="single" w:sz="4" w:space="0" w:color="auto"/>
            </w:tcBorders>
            <w:shd w:val="clear" w:color="auto" w:fill="auto"/>
            <w:noWrap/>
            <w:vAlign w:val="center"/>
          </w:tcPr>
          <w:p w14:paraId="4070B043" w14:textId="03E300E7" w:rsidR="00695530" w:rsidRPr="00E76330" w:rsidRDefault="00695530" w:rsidP="00695530">
            <w:pPr>
              <w:jc w:val="center"/>
              <w:rPr>
                <w:rFonts w:ascii="EYInterstate Light" w:hAnsi="EYInterstate Light" w:cs="Calibri"/>
                <w:color w:val="000000"/>
                <w:sz w:val="20"/>
                <w:szCs w:val="20"/>
              </w:rPr>
            </w:pPr>
            <w:r>
              <w:rPr>
                <w:rFonts w:ascii="EYInterstate Light" w:hAnsi="EYInterstate Light" w:cs="Calibri"/>
                <w:color w:val="000000"/>
                <w:sz w:val="20"/>
                <w:szCs w:val="20"/>
              </w:rPr>
              <w:t>5</w:t>
            </w:r>
          </w:p>
        </w:tc>
        <w:tc>
          <w:tcPr>
            <w:tcW w:w="7162" w:type="dxa"/>
            <w:tcBorders>
              <w:top w:val="nil"/>
              <w:left w:val="nil"/>
              <w:bottom w:val="single" w:sz="4" w:space="0" w:color="auto"/>
              <w:right w:val="single" w:sz="4" w:space="0" w:color="auto"/>
            </w:tcBorders>
            <w:shd w:val="clear" w:color="auto" w:fill="auto"/>
          </w:tcPr>
          <w:p w14:paraId="3E26CFFC" w14:textId="343D839F" w:rsidR="00695530" w:rsidRPr="00943510" w:rsidRDefault="00695530" w:rsidP="00695530">
            <w:pPr>
              <w:rPr>
                <w:rFonts w:ascii="EYInterstate Light" w:hAnsi="EYInterstate Light" w:cs="Calibri"/>
                <w:color w:val="000000"/>
                <w:sz w:val="20"/>
                <w:szCs w:val="20"/>
                <w:lang w:eastAsia="en-IN" w:bidi="hi-IN"/>
              </w:rPr>
            </w:pPr>
            <w:r>
              <w:rPr>
                <w:rFonts w:ascii="EYInterstate Light" w:hAnsi="EYInterstate Light"/>
                <w:sz w:val="20"/>
                <w:szCs w:val="20"/>
              </w:rPr>
              <w:t>W</w:t>
            </w:r>
            <w:r w:rsidRPr="00A76341">
              <w:rPr>
                <w:rFonts w:ascii="EYInterstate Light" w:hAnsi="EYInterstate Light"/>
                <w:sz w:val="20"/>
                <w:szCs w:val="20"/>
              </w:rPr>
              <w:t>hether the layout of the bid console can be set at user profile level - enlarge some of the section.</w:t>
            </w:r>
          </w:p>
        </w:tc>
        <w:tc>
          <w:tcPr>
            <w:tcW w:w="1984" w:type="dxa"/>
            <w:tcBorders>
              <w:top w:val="nil"/>
              <w:left w:val="nil"/>
              <w:bottom w:val="single" w:sz="4" w:space="0" w:color="auto"/>
              <w:right w:val="single" w:sz="4" w:space="0" w:color="auto"/>
            </w:tcBorders>
            <w:shd w:val="clear" w:color="auto" w:fill="auto"/>
            <w:vAlign w:val="center"/>
          </w:tcPr>
          <w:p w14:paraId="7205C19F" w14:textId="36EF45F3" w:rsidR="00695530" w:rsidRPr="0061033F" w:rsidRDefault="00695530" w:rsidP="00695530">
            <w:pPr>
              <w:rPr>
                <w:rFonts w:ascii="EYInterstate Light" w:hAnsi="EYInterstate Light" w:cs="Calibri"/>
                <w:color w:val="000000"/>
                <w:sz w:val="20"/>
                <w:szCs w:val="20"/>
                <w:highlight w:val="yellow"/>
              </w:rPr>
            </w:pPr>
            <w:r w:rsidRPr="00A76341">
              <w:rPr>
                <w:rFonts w:ascii="EYInterstate Light" w:hAnsi="EYInterstate Light"/>
                <w:sz w:val="20"/>
                <w:szCs w:val="20"/>
              </w:rPr>
              <w:t>No</w:t>
            </w:r>
            <w:r>
              <w:rPr>
                <w:rFonts w:ascii="EYInterstate Light" w:hAnsi="EYInterstate Light"/>
                <w:sz w:val="20"/>
                <w:szCs w:val="20"/>
              </w:rPr>
              <w:t>t Possible</w:t>
            </w:r>
          </w:p>
        </w:tc>
      </w:tr>
      <w:tr w:rsidR="00695530" w:rsidRPr="00E76330" w14:paraId="769EDC2F" w14:textId="77777777" w:rsidTr="005F128C">
        <w:trPr>
          <w:trHeight w:val="182"/>
        </w:trPr>
        <w:tc>
          <w:tcPr>
            <w:tcW w:w="488" w:type="dxa"/>
            <w:tcBorders>
              <w:top w:val="nil"/>
              <w:left w:val="single" w:sz="4" w:space="0" w:color="auto"/>
              <w:bottom w:val="single" w:sz="4" w:space="0" w:color="auto"/>
              <w:right w:val="single" w:sz="4" w:space="0" w:color="auto"/>
            </w:tcBorders>
            <w:shd w:val="clear" w:color="auto" w:fill="auto"/>
            <w:noWrap/>
            <w:vAlign w:val="center"/>
          </w:tcPr>
          <w:p w14:paraId="39D594F2" w14:textId="36A640D6" w:rsidR="00695530" w:rsidRPr="00E76330" w:rsidRDefault="00695530" w:rsidP="00695530">
            <w:pPr>
              <w:jc w:val="center"/>
              <w:rPr>
                <w:rFonts w:ascii="EYInterstate Light" w:hAnsi="EYInterstate Light" w:cs="Calibri"/>
                <w:color w:val="000000"/>
                <w:sz w:val="20"/>
                <w:szCs w:val="20"/>
              </w:rPr>
            </w:pPr>
            <w:r>
              <w:rPr>
                <w:rFonts w:ascii="EYInterstate Light" w:hAnsi="EYInterstate Light" w:cs="Calibri"/>
                <w:color w:val="000000"/>
                <w:sz w:val="20"/>
                <w:szCs w:val="20"/>
              </w:rPr>
              <w:t>6</w:t>
            </w:r>
          </w:p>
        </w:tc>
        <w:tc>
          <w:tcPr>
            <w:tcW w:w="7162" w:type="dxa"/>
            <w:tcBorders>
              <w:top w:val="nil"/>
              <w:left w:val="nil"/>
              <w:bottom w:val="single" w:sz="4" w:space="0" w:color="auto"/>
              <w:right w:val="single" w:sz="4" w:space="0" w:color="auto"/>
            </w:tcBorders>
            <w:shd w:val="clear" w:color="auto" w:fill="auto"/>
          </w:tcPr>
          <w:p w14:paraId="51BFE799" w14:textId="145B574B" w:rsidR="00695530" w:rsidRPr="00943510" w:rsidRDefault="00695530" w:rsidP="00695530">
            <w:pPr>
              <w:rPr>
                <w:rFonts w:ascii="EYInterstate Light" w:hAnsi="EYInterstate Light" w:cs="Calibri"/>
                <w:color w:val="000000"/>
                <w:sz w:val="20"/>
                <w:szCs w:val="20"/>
                <w:lang w:eastAsia="en-IN" w:bidi="hi-IN"/>
              </w:rPr>
            </w:pPr>
            <w:r>
              <w:rPr>
                <w:rFonts w:ascii="EYInterstate Light" w:hAnsi="EYInterstate Light"/>
                <w:sz w:val="20"/>
                <w:szCs w:val="20"/>
              </w:rPr>
              <w:t>F</w:t>
            </w:r>
            <w:r w:rsidRPr="00A76341">
              <w:rPr>
                <w:rFonts w:ascii="EYInterstate Light" w:hAnsi="EYInterstate Light"/>
                <w:sz w:val="20"/>
                <w:szCs w:val="20"/>
              </w:rPr>
              <w:t>loat</w:t>
            </w:r>
            <w:r>
              <w:rPr>
                <w:rFonts w:ascii="EYInterstate Light" w:hAnsi="EYInterstate Light"/>
                <w:sz w:val="20"/>
                <w:szCs w:val="20"/>
              </w:rPr>
              <w:t>ing</w:t>
            </w:r>
            <w:r w:rsidRPr="00A76341">
              <w:rPr>
                <w:rFonts w:ascii="EYInterstate Light" w:hAnsi="EYInterstate Light"/>
                <w:sz w:val="20"/>
                <w:szCs w:val="20"/>
              </w:rPr>
              <w:t xml:space="preserve"> URS based requirement on SAP Ariba.</w:t>
            </w:r>
          </w:p>
        </w:tc>
        <w:tc>
          <w:tcPr>
            <w:tcW w:w="1984" w:type="dxa"/>
            <w:tcBorders>
              <w:top w:val="nil"/>
              <w:left w:val="nil"/>
              <w:bottom w:val="single" w:sz="4" w:space="0" w:color="auto"/>
              <w:right w:val="single" w:sz="4" w:space="0" w:color="auto"/>
            </w:tcBorders>
            <w:shd w:val="clear" w:color="auto" w:fill="auto"/>
            <w:vAlign w:val="center"/>
          </w:tcPr>
          <w:p w14:paraId="4A24B0B3" w14:textId="0F308DD3" w:rsidR="00695530" w:rsidRPr="0061033F" w:rsidRDefault="00695530" w:rsidP="00695530">
            <w:pPr>
              <w:rPr>
                <w:rFonts w:ascii="EYInterstate Light" w:hAnsi="EYInterstate Light" w:cs="Calibri"/>
                <w:color w:val="000000"/>
                <w:sz w:val="20"/>
                <w:szCs w:val="20"/>
                <w:highlight w:val="yellow"/>
              </w:rPr>
            </w:pPr>
            <w:r w:rsidRPr="00A76341">
              <w:rPr>
                <w:rFonts w:ascii="EYInterstate Light" w:hAnsi="EYInterstate Light"/>
                <w:sz w:val="20"/>
                <w:szCs w:val="20"/>
              </w:rPr>
              <w:t>No</w:t>
            </w:r>
            <w:r>
              <w:rPr>
                <w:rFonts w:ascii="EYInterstate Light" w:hAnsi="EYInterstate Light"/>
                <w:sz w:val="20"/>
                <w:szCs w:val="20"/>
              </w:rPr>
              <w:t>t Possible</w:t>
            </w:r>
          </w:p>
        </w:tc>
      </w:tr>
      <w:tr w:rsidR="00695530" w:rsidRPr="00E76330" w14:paraId="1A704880" w14:textId="77777777" w:rsidTr="005F128C">
        <w:trPr>
          <w:trHeight w:val="182"/>
        </w:trPr>
        <w:tc>
          <w:tcPr>
            <w:tcW w:w="488" w:type="dxa"/>
            <w:tcBorders>
              <w:top w:val="nil"/>
              <w:left w:val="single" w:sz="4" w:space="0" w:color="auto"/>
              <w:bottom w:val="single" w:sz="4" w:space="0" w:color="auto"/>
              <w:right w:val="single" w:sz="4" w:space="0" w:color="auto"/>
            </w:tcBorders>
            <w:shd w:val="clear" w:color="auto" w:fill="auto"/>
            <w:noWrap/>
            <w:vAlign w:val="center"/>
          </w:tcPr>
          <w:p w14:paraId="64D7B16C" w14:textId="23121DF2" w:rsidR="00695530" w:rsidRPr="00E76330" w:rsidRDefault="00695530" w:rsidP="00695530">
            <w:pPr>
              <w:jc w:val="center"/>
              <w:rPr>
                <w:rFonts w:ascii="EYInterstate Light" w:hAnsi="EYInterstate Light" w:cs="Calibri"/>
                <w:color w:val="000000"/>
                <w:sz w:val="20"/>
                <w:szCs w:val="20"/>
              </w:rPr>
            </w:pPr>
            <w:r>
              <w:rPr>
                <w:rFonts w:ascii="EYInterstate Light" w:hAnsi="EYInterstate Light" w:cs="Calibri"/>
                <w:color w:val="000000"/>
                <w:sz w:val="20"/>
                <w:szCs w:val="20"/>
              </w:rPr>
              <w:t>7</w:t>
            </w:r>
          </w:p>
        </w:tc>
        <w:tc>
          <w:tcPr>
            <w:tcW w:w="7162" w:type="dxa"/>
            <w:tcBorders>
              <w:top w:val="nil"/>
              <w:left w:val="nil"/>
              <w:bottom w:val="single" w:sz="4" w:space="0" w:color="auto"/>
              <w:right w:val="single" w:sz="4" w:space="0" w:color="auto"/>
            </w:tcBorders>
            <w:shd w:val="clear" w:color="auto" w:fill="auto"/>
          </w:tcPr>
          <w:p w14:paraId="41BE644F" w14:textId="54BD8642" w:rsidR="00695530" w:rsidRPr="00943510" w:rsidRDefault="00695530" w:rsidP="00695530">
            <w:pPr>
              <w:rPr>
                <w:rFonts w:ascii="EYInterstate Light" w:hAnsi="EYInterstate Light" w:cs="Calibri"/>
                <w:color w:val="000000"/>
                <w:sz w:val="20"/>
                <w:szCs w:val="20"/>
                <w:lang w:eastAsia="en-IN" w:bidi="hi-IN"/>
              </w:rPr>
            </w:pPr>
            <w:r w:rsidRPr="00AC0CD7">
              <w:rPr>
                <w:rFonts w:ascii="EYInterstate Light" w:hAnsi="EYInterstate Light"/>
                <w:sz w:val="20"/>
                <w:szCs w:val="20"/>
              </w:rPr>
              <w:t xml:space="preserve">Budget Price at </w:t>
            </w:r>
            <w:proofErr w:type="gramStart"/>
            <w:r w:rsidRPr="00AC0CD7">
              <w:rPr>
                <w:rFonts w:ascii="EYInterstate Light" w:hAnsi="EYInterstate Light"/>
                <w:sz w:val="20"/>
                <w:szCs w:val="20"/>
              </w:rPr>
              <w:t>Line Item</w:t>
            </w:r>
            <w:proofErr w:type="gramEnd"/>
            <w:r w:rsidRPr="00AC0CD7">
              <w:rPr>
                <w:rFonts w:ascii="EYInterstate Light" w:hAnsi="EYInterstate Light"/>
                <w:sz w:val="20"/>
                <w:szCs w:val="20"/>
              </w:rPr>
              <w:t xml:space="preserve"> Level</w:t>
            </w:r>
          </w:p>
        </w:tc>
        <w:tc>
          <w:tcPr>
            <w:tcW w:w="1984" w:type="dxa"/>
            <w:tcBorders>
              <w:top w:val="nil"/>
              <w:left w:val="nil"/>
              <w:bottom w:val="single" w:sz="4" w:space="0" w:color="auto"/>
              <w:right w:val="single" w:sz="4" w:space="0" w:color="auto"/>
            </w:tcBorders>
            <w:shd w:val="clear" w:color="auto" w:fill="auto"/>
            <w:vAlign w:val="center"/>
          </w:tcPr>
          <w:p w14:paraId="401B1001" w14:textId="05D46B12" w:rsidR="00695530" w:rsidRPr="0061033F" w:rsidRDefault="00695530" w:rsidP="00695530">
            <w:pPr>
              <w:rPr>
                <w:rFonts w:ascii="EYInterstate Light" w:hAnsi="EYInterstate Light" w:cs="Calibri"/>
                <w:color w:val="000000"/>
                <w:sz w:val="20"/>
                <w:szCs w:val="20"/>
                <w:highlight w:val="yellow"/>
              </w:rPr>
            </w:pPr>
            <w:r w:rsidRPr="00A76341">
              <w:rPr>
                <w:rFonts w:ascii="EYInterstate Light" w:hAnsi="EYInterstate Light"/>
                <w:sz w:val="20"/>
                <w:szCs w:val="20"/>
              </w:rPr>
              <w:t>No</w:t>
            </w:r>
            <w:r>
              <w:rPr>
                <w:rFonts w:ascii="EYInterstate Light" w:hAnsi="EYInterstate Light"/>
                <w:sz w:val="20"/>
                <w:szCs w:val="20"/>
              </w:rPr>
              <w:t>t Possible</w:t>
            </w:r>
          </w:p>
        </w:tc>
      </w:tr>
      <w:tr w:rsidR="00695530" w:rsidRPr="00E76330" w14:paraId="2D707027" w14:textId="77777777" w:rsidTr="005F128C">
        <w:trPr>
          <w:trHeight w:val="182"/>
        </w:trPr>
        <w:tc>
          <w:tcPr>
            <w:tcW w:w="488" w:type="dxa"/>
            <w:tcBorders>
              <w:top w:val="nil"/>
              <w:left w:val="single" w:sz="4" w:space="0" w:color="auto"/>
              <w:bottom w:val="single" w:sz="4" w:space="0" w:color="auto"/>
              <w:right w:val="single" w:sz="4" w:space="0" w:color="auto"/>
            </w:tcBorders>
            <w:shd w:val="clear" w:color="auto" w:fill="auto"/>
            <w:noWrap/>
            <w:vAlign w:val="center"/>
          </w:tcPr>
          <w:p w14:paraId="64622605" w14:textId="09139C57" w:rsidR="00695530" w:rsidRPr="00E76330" w:rsidRDefault="00695530" w:rsidP="00695530">
            <w:pPr>
              <w:jc w:val="center"/>
              <w:rPr>
                <w:rFonts w:ascii="EYInterstate Light" w:hAnsi="EYInterstate Light" w:cs="Calibri"/>
                <w:color w:val="000000"/>
                <w:sz w:val="20"/>
                <w:szCs w:val="20"/>
              </w:rPr>
            </w:pPr>
            <w:r>
              <w:rPr>
                <w:rFonts w:ascii="EYInterstate Light" w:hAnsi="EYInterstate Light" w:cs="Calibri"/>
                <w:color w:val="000000"/>
                <w:sz w:val="20"/>
                <w:szCs w:val="20"/>
              </w:rPr>
              <w:t>8</w:t>
            </w:r>
          </w:p>
        </w:tc>
        <w:tc>
          <w:tcPr>
            <w:tcW w:w="7162" w:type="dxa"/>
            <w:tcBorders>
              <w:top w:val="nil"/>
              <w:left w:val="nil"/>
              <w:bottom w:val="single" w:sz="4" w:space="0" w:color="auto"/>
              <w:right w:val="single" w:sz="4" w:space="0" w:color="auto"/>
            </w:tcBorders>
            <w:shd w:val="clear" w:color="auto" w:fill="auto"/>
          </w:tcPr>
          <w:p w14:paraId="24598494" w14:textId="411C43E4" w:rsidR="00695530" w:rsidRDefault="00695530" w:rsidP="00695530">
            <w:pPr>
              <w:rPr>
                <w:rFonts w:ascii="EYInterstate Light" w:hAnsi="EYInterstate Light" w:cs="Calibri"/>
                <w:color w:val="000000"/>
                <w:sz w:val="20"/>
                <w:szCs w:val="20"/>
                <w:lang w:eastAsia="en-IN" w:bidi="hi-IN"/>
              </w:rPr>
            </w:pPr>
            <w:r w:rsidRPr="00AC0CD7">
              <w:rPr>
                <w:rFonts w:ascii="EYInterstate Light" w:hAnsi="EYInterstate Light"/>
                <w:sz w:val="20"/>
                <w:szCs w:val="20"/>
              </w:rPr>
              <w:t>Historic Price should automatically be filled in Ariba Sourcing Events</w:t>
            </w:r>
          </w:p>
        </w:tc>
        <w:tc>
          <w:tcPr>
            <w:tcW w:w="1984" w:type="dxa"/>
            <w:tcBorders>
              <w:top w:val="nil"/>
              <w:left w:val="nil"/>
              <w:bottom w:val="single" w:sz="4" w:space="0" w:color="auto"/>
              <w:right w:val="single" w:sz="4" w:space="0" w:color="auto"/>
            </w:tcBorders>
            <w:shd w:val="clear" w:color="auto" w:fill="auto"/>
            <w:vAlign w:val="center"/>
          </w:tcPr>
          <w:p w14:paraId="193FF7C9" w14:textId="74655E10" w:rsidR="00695530" w:rsidRPr="0061033F" w:rsidRDefault="00695530" w:rsidP="00695530">
            <w:pPr>
              <w:rPr>
                <w:rFonts w:ascii="EYInterstate Light" w:hAnsi="EYInterstate Light" w:cs="Calibri"/>
                <w:color w:val="000000"/>
                <w:sz w:val="20"/>
                <w:szCs w:val="20"/>
                <w:highlight w:val="yellow"/>
              </w:rPr>
            </w:pPr>
            <w:r w:rsidRPr="00A76341">
              <w:rPr>
                <w:rFonts w:ascii="EYInterstate Light" w:hAnsi="EYInterstate Light"/>
                <w:sz w:val="20"/>
                <w:szCs w:val="20"/>
              </w:rPr>
              <w:t>No</w:t>
            </w:r>
            <w:r>
              <w:rPr>
                <w:rFonts w:ascii="EYInterstate Light" w:hAnsi="EYInterstate Light"/>
                <w:sz w:val="20"/>
                <w:szCs w:val="20"/>
              </w:rPr>
              <w:t>t Possible</w:t>
            </w:r>
          </w:p>
        </w:tc>
      </w:tr>
      <w:tr w:rsidR="00695530" w:rsidRPr="00E76330" w14:paraId="0403A4E4" w14:textId="77777777" w:rsidTr="00214157">
        <w:trPr>
          <w:trHeight w:val="182"/>
        </w:trPr>
        <w:tc>
          <w:tcPr>
            <w:tcW w:w="488" w:type="dxa"/>
            <w:tcBorders>
              <w:top w:val="nil"/>
              <w:left w:val="single" w:sz="4" w:space="0" w:color="auto"/>
              <w:bottom w:val="single" w:sz="4" w:space="0" w:color="auto"/>
              <w:right w:val="single" w:sz="4" w:space="0" w:color="auto"/>
            </w:tcBorders>
            <w:shd w:val="clear" w:color="auto" w:fill="auto"/>
            <w:noWrap/>
            <w:vAlign w:val="center"/>
          </w:tcPr>
          <w:p w14:paraId="1D3A6B1C" w14:textId="50617DC3" w:rsidR="00695530" w:rsidRPr="00E76330" w:rsidRDefault="00695530" w:rsidP="00695530">
            <w:pPr>
              <w:jc w:val="center"/>
              <w:rPr>
                <w:rFonts w:ascii="EYInterstate Light" w:hAnsi="EYInterstate Light" w:cs="Calibri"/>
                <w:color w:val="000000"/>
                <w:sz w:val="20"/>
                <w:szCs w:val="20"/>
              </w:rPr>
            </w:pPr>
            <w:r>
              <w:rPr>
                <w:rFonts w:ascii="EYInterstate Light" w:hAnsi="EYInterstate Light" w:cs="Calibri"/>
                <w:color w:val="000000"/>
                <w:sz w:val="20"/>
                <w:szCs w:val="20"/>
              </w:rPr>
              <w:t>9</w:t>
            </w:r>
          </w:p>
        </w:tc>
        <w:tc>
          <w:tcPr>
            <w:tcW w:w="7162" w:type="dxa"/>
            <w:tcBorders>
              <w:top w:val="nil"/>
              <w:left w:val="nil"/>
              <w:bottom w:val="single" w:sz="4" w:space="0" w:color="auto"/>
              <w:right w:val="single" w:sz="4" w:space="0" w:color="auto"/>
            </w:tcBorders>
            <w:shd w:val="clear" w:color="auto" w:fill="auto"/>
            <w:vAlign w:val="center"/>
          </w:tcPr>
          <w:p w14:paraId="652BCB50" w14:textId="4236ACE8" w:rsidR="00695530" w:rsidRPr="00943510" w:rsidRDefault="00695530" w:rsidP="00695530">
            <w:pPr>
              <w:rPr>
                <w:rFonts w:ascii="EYInterstate Light" w:hAnsi="EYInterstate Light" w:cs="Calibri"/>
                <w:color w:val="000000"/>
                <w:sz w:val="20"/>
                <w:szCs w:val="20"/>
                <w:lang w:eastAsia="en-IN" w:bidi="hi-IN"/>
              </w:rPr>
            </w:pPr>
          </w:p>
        </w:tc>
        <w:tc>
          <w:tcPr>
            <w:tcW w:w="1984" w:type="dxa"/>
            <w:tcBorders>
              <w:top w:val="nil"/>
              <w:left w:val="nil"/>
              <w:bottom w:val="single" w:sz="4" w:space="0" w:color="auto"/>
              <w:right w:val="single" w:sz="4" w:space="0" w:color="auto"/>
            </w:tcBorders>
            <w:shd w:val="clear" w:color="auto" w:fill="auto"/>
          </w:tcPr>
          <w:p w14:paraId="5C23BA77" w14:textId="77777777" w:rsidR="00695530" w:rsidRPr="0061033F" w:rsidRDefault="00695530" w:rsidP="00695530">
            <w:pPr>
              <w:rPr>
                <w:rFonts w:ascii="EYInterstate Light" w:hAnsi="EYInterstate Light" w:cs="Calibri"/>
                <w:color w:val="000000"/>
                <w:sz w:val="20"/>
                <w:szCs w:val="20"/>
                <w:highlight w:val="yellow"/>
              </w:rPr>
            </w:pPr>
          </w:p>
        </w:tc>
      </w:tr>
    </w:tbl>
    <w:p w14:paraId="70AB7FFF" w14:textId="77777777" w:rsidR="008E542C" w:rsidRPr="00E76330" w:rsidRDefault="008E542C" w:rsidP="008E542C">
      <w:pPr>
        <w:jc w:val="both"/>
        <w:rPr>
          <w:rFonts w:ascii="EYInterstate Light" w:hAnsi="EYInterstate Light"/>
          <w:sz w:val="20"/>
          <w:szCs w:val="20"/>
        </w:rPr>
      </w:pPr>
    </w:p>
    <w:p w14:paraId="1DEDAF91" w14:textId="41E9B576" w:rsidR="008E542C" w:rsidRPr="00374280" w:rsidRDefault="008E542C" w:rsidP="00374280">
      <w:pPr>
        <w:pStyle w:val="Heading1"/>
        <w:numPr>
          <w:ilvl w:val="0"/>
          <w:numId w:val="6"/>
        </w:numPr>
        <w:rPr>
          <w:rFonts w:ascii="EYInterstate Light" w:hAnsi="EYInterstate Light"/>
          <w:i/>
        </w:rPr>
      </w:pPr>
      <w:bookmarkStart w:id="39" w:name="_Toc523755472"/>
      <w:bookmarkStart w:id="40" w:name="_Toc527199946"/>
      <w:bookmarkStart w:id="41" w:name="_Toc40023047"/>
      <w:r w:rsidRPr="00374280">
        <w:rPr>
          <w:rFonts w:ascii="EYInterstate Light" w:hAnsi="EYInterstate Light"/>
          <w:i/>
        </w:rPr>
        <w:t>Configuration Details</w:t>
      </w:r>
      <w:bookmarkEnd w:id="39"/>
      <w:bookmarkEnd w:id="40"/>
      <w:bookmarkEnd w:id="41"/>
    </w:p>
    <w:p w14:paraId="42751502" w14:textId="77777777" w:rsidR="008E542C" w:rsidRPr="00E76330" w:rsidRDefault="008E542C" w:rsidP="008E542C">
      <w:pPr>
        <w:pStyle w:val="ListParagraph"/>
        <w:ind w:left="1126"/>
        <w:jc w:val="both"/>
        <w:rPr>
          <w:rFonts w:ascii="EYInterstate Light" w:hAnsi="EYInterstate Light"/>
          <w:sz w:val="20"/>
          <w:szCs w:val="20"/>
        </w:rPr>
      </w:pPr>
    </w:p>
    <w:tbl>
      <w:tblPr>
        <w:tblW w:w="9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4356"/>
        <w:gridCol w:w="4022"/>
      </w:tblGrid>
      <w:tr w:rsidR="008E542C" w:rsidRPr="00E76330" w14:paraId="322FE153" w14:textId="77777777" w:rsidTr="00594773">
        <w:trPr>
          <w:trHeight w:val="499"/>
          <w:tblHeader/>
          <w:jc w:val="center"/>
        </w:trPr>
        <w:tc>
          <w:tcPr>
            <w:tcW w:w="1271" w:type="dxa"/>
            <w:tcBorders>
              <w:right w:val="single" w:sz="4" w:space="0" w:color="auto"/>
            </w:tcBorders>
            <w:shd w:val="clear" w:color="auto" w:fill="FFC000"/>
            <w:vAlign w:val="center"/>
          </w:tcPr>
          <w:p w14:paraId="20B3C492" w14:textId="77777777" w:rsidR="008E542C" w:rsidRPr="00E76330" w:rsidRDefault="008E542C" w:rsidP="00594773">
            <w:pPr>
              <w:jc w:val="center"/>
              <w:rPr>
                <w:rFonts w:ascii="EYInterstate Light" w:hAnsi="EYInterstate Light"/>
                <w:b/>
                <w:bCs/>
                <w:color w:val="000000" w:themeColor="text1"/>
                <w:sz w:val="20"/>
                <w:szCs w:val="20"/>
              </w:rPr>
            </w:pPr>
            <w:proofErr w:type="spellStart"/>
            <w:r w:rsidRPr="00E76330">
              <w:rPr>
                <w:rFonts w:ascii="EYInterstate Light" w:hAnsi="EYInterstate Light"/>
                <w:b/>
                <w:bCs/>
                <w:color w:val="000000" w:themeColor="text1"/>
                <w:sz w:val="20"/>
                <w:szCs w:val="20"/>
              </w:rPr>
              <w:lastRenderedPageBreak/>
              <w:t>Sl</w:t>
            </w:r>
            <w:proofErr w:type="spellEnd"/>
            <w:r w:rsidRPr="00E76330">
              <w:rPr>
                <w:rFonts w:ascii="EYInterstate Light" w:hAnsi="EYInterstate Light"/>
                <w:b/>
                <w:bCs/>
                <w:color w:val="000000" w:themeColor="text1"/>
                <w:sz w:val="20"/>
                <w:szCs w:val="20"/>
              </w:rPr>
              <w:t xml:space="preserve"> No</w:t>
            </w:r>
          </w:p>
        </w:tc>
        <w:tc>
          <w:tcPr>
            <w:tcW w:w="4356" w:type="dxa"/>
            <w:tcBorders>
              <w:left w:val="single" w:sz="4" w:space="0" w:color="auto"/>
              <w:right w:val="single" w:sz="4" w:space="0" w:color="auto"/>
            </w:tcBorders>
            <w:shd w:val="clear" w:color="auto" w:fill="FFC000"/>
            <w:vAlign w:val="center"/>
          </w:tcPr>
          <w:p w14:paraId="2B88DC86" w14:textId="77777777" w:rsidR="008E542C" w:rsidRPr="00E76330" w:rsidRDefault="008E542C" w:rsidP="00594773">
            <w:pPr>
              <w:jc w:val="center"/>
              <w:rPr>
                <w:rFonts w:ascii="EYInterstate Light" w:hAnsi="EYInterstate Light"/>
                <w:b/>
                <w:bCs/>
                <w:color w:val="000000" w:themeColor="text1"/>
                <w:sz w:val="20"/>
                <w:szCs w:val="20"/>
              </w:rPr>
            </w:pPr>
            <w:r w:rsidRPr="00E76330">
              <w:rPr>
                <w:rFonts w:ascii="EYInterstate Light" w:hAnsi="EYInterstate Light"/>
                <w:b/>
                <w:bCs/>
                <w:color w:val="000000" w:themeColor="text1"/>
                <w:sz w:val="20"/>
                <w:szCs w:val="20"/>
              </w:rPr>
              <w:t>Elements</w:t>
            </w:r>
          </w:p>
        </w:tc>
        <w:tc>
          <w:tcPr>
            <w:tcW w:w="4022" w:type="dxa"/>
            <w:tcBorders>
              <w:left w:val="single" w:sz="4" w:space="0" w:color="auto"/>
            </w:tcBorders>
            <w:shd w:val="clear" w:color="auto" w:fill="FFC000"/>
            <w:vAlign w:val="center"/>
          </w:tcPr>
          <w:p w14:paraId="3C80BF18" w14:textId="77777777" w:rsidR="008E542C" w:rsidRPr="00E76330" w:rsidRDefault="008E542C" w:rsidP="00594773">
            <w:pPr>
              <w:jc w:val="center"/>
              <w:rPr>
                <w:rFonts w:ascii="EYInterstate Light" w:hAnsi="EYInterstate Light"/>
                <w:b/>
                <w:bCs/>
                <w:color w:val="000000" w:themeColor="text1"/>
                <w:sz w:val="20"/>
                <w:szCs w:val="20"/>
              </w:rPr>
            </w:pPr>
            <w:r w:rsidRPr="00E76330">
              <w:rPr>
                <w:rFonts w:ascii="EYInterstate Light" w:hAnsi="EYInterstate Light"/>
                <w:b/>
                <w:bCs/>
                <w:color w:val="000000" w:themeColor="text1"/>
                <w:sz w:val="20"/>
                <w:szCs w:val="20"/>
              </w:rPr>
              <w:t>Description</w:t>
            </w:r>
          </w:p>
        </w:tc>
      </w:tr>
      <w:tr w:rsidR="008E542C" w:rsidRPr="00E76330" w14:paraId="4A58061E" w14:textId="77777777" w:rsidTr="00594773">
        <w:trPr>
          <w:cantSplit/>
          <w:trHeight w:val="357"/>
          <w:tblHeader/>
          <w:jc w:val="center"/>
        </w:trPr>
        <w:tc>
          <w:tcPr>
            <w:tcW w:w="1271" w:type="dxa"/>
            <w:vAlign w:val="center"/>
          </w:tcPr>
          <w:p w14:paraId="71E3EC50" w14:textId="77777777" w:rsidR="008E542C" w:rsidRPr="00E76330" w:rsidRDefault="008E542C" w:rsidP="00594773">
            <w:pPr>
              <w:spacing w:before="60" w:after="60"/>
              <w:jc w:val="center"/>
              <w:rPr>
                <w:rFonts w:ascii="EYInterstate Light" w:hAnsi="EYInterstate Light"/>
                <w:sz w:val="20"/>
                <w:szCs w:val="20"/>
              </w:rPr>
            </w:pPr>
            <w:r>
              <w:rPr>
                <w:rFonts w:ascii="EYInterstate Light" w:hAnsi="EYInterstate Light"/>
                <w:sz w:val="20"/>
                <w:szCs w:val="20"/>
              </w:rPr>
              <w:t>01</w:t>
            </w:r>
          </w:p>
        </w:tc>
        <w:tc>
          <w:tcPr>
            <w:tcW w:w="4356" w:type="dxa"/>
            <w:vAlign w:val="center"/>
          </w:tcPr>
          <w:p w14:paraId="4FEDBDFC" w14:textId="42A65A9F" w:rsidR="008E542C" w:rsidRPr="00E76330" w:rsidRDefault="00CE4BBE" w:rsidP="00594773">
            <w:pPr>
              <w:spacing w:before="60" w:after="60"/>
              <w:rPr>
                <w:rFonts w:ascii="EYInterstate Light" w:hAnsi="EYInterstate Light"/>
                <w:sz w:val="20"/>
                <w:szCs w:val="20"/>
              </w:rPr>
            </w:pPr>
            <w:r>
              <w:rPr>
                <w:rFonts w:ascii="EYInterstate Light" w:hAnsi="EYInterstate Light"/>
                <w:sz w:val="20"/>
                <w:szCs w:val="20"/>
              </w:rPr>
              <w:t>Sourcing Templates – FRI / RFP and Auction</w:t>
            </w:r>
          </w:p>
        </w:tc>
        <w:tc>
          <w:tcPr>
            <w:tcW w:w="4022" w:type="dxa"/>
            <w:vAlign w:val="center"/>
          </w:tcPr>
          <w:p w14:paraId="6E9E4F60" w14:textId="638B4033" w:rsidR="008E542C" w:rsidRPr="00E76330" w:rsidRDefault="00CE4BBE" w:rsidP="00374280">
            <w:pPr>
              <w:spacing w:before="60" w:after="60"/>
              <w:rPr>
                <w:rFonts w:ascii="EYInterstate Light" w:hAnsi="EYInterstate Light"/>
                <w:sz w:val="20"/>
                <w:szCs w:val="20"/>
              </w:rPr>
            </w:pPr>
            <w:r>
              <w:rPr>
                <w:rFonts w:ascii="EYInterstate Light" w:hAnsi="EYInterstate Light"/>
                <w:sz w:val="20"/>
                <w:szCs w:val="20"/>
              </w:rPr>
              <w:t>Final agreed templated of Sourcing</w:t>
            </w:r>
          </w:p>
        </w:tc>
      </w:tr>
      <w:tr w:rsidR="008E542C" w:rsidRPr="00E76330" w14:paraId="7265CFD5" w14:textId="77777777" w:rsidTr="00594773">
        <w:trPr>
          <w:cantSplit/>
          <w:trHeight w:val="357"/>
          <w:tblHeader/>
          <w:jc w:val="center"/>
        </w:trPr>
        <w:tc>
          <w:tcPr>
            <w:tcW w:w="1271" w:type="dxa"/>
            <w:vAlign w:val="center"/>
          </w:tcPr>
          <w:p w14:paraId="2DEF8AA3" w14:textId="77777777" w:rsidR="008E542C" w:rsidRPr="00E76330" w:rsidRDefault="008E542C" w:rsidP="00594773">
            <w:pPr>
              <w:spacing w:before="60" w:after="60"/>
              <w:jc w:val="center"/>
              <w:rPr>
                <w:rFonts w:ascii="EYInterstate Light" w:hAnsi="EYInterstate Light"/>
                <w:sz w:val="20"/>
                <w:szCs w:val="20"/>
              </w:rPr>
            </w:pPr>
            <w:r>
              <w:rPr>
                <w:rFonts w:ascii="EYInterstate Light" w:hAnsi="EYInterstate Light"/>
                <w:sz w:val="20"/>
                <w:szCs w:val="20"/>
              </w:rPr>
              <w:t>02</w:t>
            </w:r>
          </w:p>
        </w:tc>
        <w:tc>
          <w:tcPr>
            <w:tcW w:w="4356" w:type="dxa"/>
            <w:vAlign w:val="center"/>
          </w:tcPr>
          <w:p w14:paraId="59A64B9B" w14:textId="2C4B5B4D" w:rsidR="008E542C" w:rsidRPr="00E76330" w:rsidRDefault="00CE4BBE" w:rsidP="00594773">
            <w:pPr>
              <w:spacing w:before="60" w:after="60"/>
              <w:rPr>
                <w:rFonts w:ascii="EYInterstate Light" w:hAnsi="EYInterstate Light"/>
                <w:sz w:val="20"/>
                <w:szCs w:val="20"/>
              </w:rPr>
            </w:pPr>
            <w:r>
              <w:rPr>
                <w:rFonts w:ascii="EYInterstate Light" w:hAnsi="EYInterstate Light"/>
                <w:sz w:val="20"/>
                <w:szCs w:val="20"/>
              </w:rPr>
              <w:t>Workbook enablement workbook</w:t>
            </w:r>
          </w:p>
        </w:tc>
        <w:tc>
          <w:tcPr>
            <w:tcW w:w="4022" w:type="dxa"/>
            <w:vAlign w:val="center"/>
          </w:tcPr>
          <w:p w14:paraId="5BAF6295" w14:textId="56ED95D2" w:rsidR="008E542C" w:rsidRPr="00E76330" w:rsidRDefault="00CE4BBE" w:rsidP="00374280">
            <w:pPr>
              <w:spacing w:before="60" w:after="60"/>
              <w:rPr>
                <w:rFonts w:ascii="EYInterstate Light" w:hAnsi="EYInterstate Light"/>
                <w:sz w:val="20"/>
                <w:szCs w:val="20"/>
              </w:rPr>
            </w:pPr>
            <w:r>
              <w:rPr>
                <w:rFonts w:ascii="EYInterstate Light" w:hAnsi="EYInterstate Light"/>
                <w:sz w:val="20"/>
                <w:szCs w:val="20"/>
              </w:rPr>
              <w:t>Configuration / Key data structure for Sourcing template</w:t>
            </w:r>
          </w:p>
        </w:tc>
      </w:tr>
      <w:tr w:rsidR="008E542C" w:rsidRPr="00E76330" w14:paraId="5A2017CD" w14:textId="77777777" w:rsidTr="00594773">
        <w:trPr>
          <w:cantSplit/>
          <w:trHeight w:val="357"/>
          <w:tblHeader/>
          <w:jc w:val="center"/>
        </w:trPr>
        <w:tc>
          <w:tcPr>
            <w:tcW w:w="1271" w:type="dxa"/>
            <w:vAlign w:val="center"/>
          </w:tcPr>
          <w:p w14:paraId="46E31930" w14:textId="77777777" w:rsidR="008E542C" w:rsidRPr="00E76330" w:rsidRDefault="008E542C" w:rsidP="00594773">
            <w:pPr>
              <w:spacing w:before="60" w:after="60"/>
              <w:jc w:val="center"/>
              <w:rPr>
                <w:rFonts w:ascii="EYInterstate Light" w:hAnsi="EYInterstate Light"/>
                <w:sz w:val="20"/>
                <w:szCs w:val="20"/>
              </w:rPr>
            </w:pPr>
            <w:r>
              <w:rPr>
                <w:rFonts w:ascii="EYInterstate Light" w:hAnsi="EYInterstate Light"/>
                <w:sz w:val="20"/>
                <w:szCs w:val="20"/>
              </w:rPr>
              <w:t>03</w:t>
            </w:r>
          </w:p>
        </w:tc>
        <w:tc>
          <w:tcPr>
            <w:tcW w:w="4356" w:type="dxa"/>
            <w:vAlign w:val="center"/>
          </w:tcPr>
          <w:p w14:paraId="114A1531" w14:textId="47C12D32" w:rsidR="008E542C" w:rsidRPr="00E76330" w:rsidRDefault="00CE4BBE" w:rsidP="00594773">
            <w:pPr>
              <w:spacing w:before="60" w:after="60"/>
              <w:rPr>
                <w:rFonts w:ascii="EYInterstate Light" w:hAnsi="EYInterstate Light"/>
                <w:sz w:val="20"/>
                <w:szCs w:val="20"/>
              </w:rPr>
            </w:pPr>
            <w:r>
              <w:rPr>
                <w:rFonts w:ascii="EYInterstate Light" w:hAnsi="EYInterstate Light"/>
                <w:sz w:val="20"/>
                <w:szCs w:val="20"/>
              </w:rPr>
              <w:t>Approval Matrix – Sourcing Request</w:t>
            </w:r>
          </w:p>
        </w:tc>
        <w:tc>
          <w:tcPr>
            <w:tcW w:w="4022" w:type="dxa"/>
            <w:vAlign w:val="center"/>
          </w:tcPr>
          <w:p w14:paraId="621BA89A" w14:textId="7634C835" w:rsidR="008E542C" w:rsidRPr="00E76330" w:rsidRDefault="00CE4BBE" w:rsidP="00374280">
            <w:pPr>
              <w:spacing w:before="60" w:after="60"/>
              <w:rPr>
                <w:rFonts w:ascii="EYInterstate Light" w:hAnsi="EYInterstate Light"/>
                <w:sz w:val="20"/>
                <w:szCs w:val="20"/>
              </w:rPr>
            </w:pPr>
            <w:r>
              <w:rPr>
                <w:rFonts w:ascii="EYInterstate Light" w:hAnsi="EYInterstate Light"/>
                <w:sz w:val="20"/>
                <w:szCs w:val="20"/>
              </w:rPr>
              <w:t>Approval matrix of PR routed through Sourcing module</w:t>
            </w:r>
          </w:p>
        </w:tc>
      </w:tr>
      <w:tr w:rsidR="008A6C1A" w:rsidRPr="00E76330" w14:paraId="472DC852" w14:textId="77777777" w:rsidTr="00594773">
        <w:trPr>
          <w:cantSplit/>
          <w:trHeight w:val="357"/>
          <w:tblHeader/>
          <w:jc w:val="center"/>
        </w:trPr>
        <w:tc>
          <w:tcPr>
            <w:tcW w:w="1271" w:type="dxa"/>
            <w:vAlign w:val="center"/>
          </w:tcPr>
          <w:p w14:paraId="1C3DF6FB" w14:textId="77777777" w:rsidR="008A6C1A" w:rsidRPr="00E76330" w:rsidRDefault="008A6C1A" w:rsidP="008A6C1A">
            <w:pPr>
              <w:spacing w:before="60" w:after="60"/>
              <w:jc w:val="center"/>
              <w:rPr>
                <w:rFonts w:ascii="EYInterstate Light" w:hAnsi="EYInterstate Light"/>
                <w:sz w:val="20"/>
                <w:szCs w:val="20"/>
              </w:rPr>
            </w:pPr>
            <w:r>
              <w:rPr>
                <w:rFonts w:ascii="EYInterstate Light" w:hAnsi="EYInterstate Light"/>
                <w:sz w:val="20"/>
                <w:szCs w:val="20"/>
              </w:rPr>
              <w:t>04</w:t>
            </w:r>
          </w:p>
        </w:tc>
        <w:tc>
          <w:tcPr>
            <w:tcW w:w="4356" w:type="dxa"/>
            <w:vAlign w:val="center"/>
          </w:tcPr>
          <w:p w14:paraId="5ADEA4F9" w14:textId="77777777" w:rsidR="008A6C1A" w:rsidRDefault="008A6C1A" w:rsidP="008A6C1A">
            <w:pPr>
              <w:spacing w:before="60" w:after="60"/>
              <w:rPr>
                <w:rFonts w:ascii="EYInterstate Light" w:hAnsi="EYInterstate Light"/>
                <w:sz w:val="20"/>
                <w:szCs w:val="20"/>
              </w:rPr>
            </w:pPr>
            <w:r>
              <w:rPr>
                <w:rFonts w:ascii="EYInterstate Light" w:hAnsi="EYInterstate Light"/>
                <w:sz w:val="20"/>
                <w:szCs w:val="20"/>
              </w:rPr>
              <w:t>Below Questions were added in the RFI Template:</w:t>
            </w:r>
          </w:p>
          <w:p w14:paraId="2A6BC3B1" w14:textId="77777777" w:rsidR="008A6C1A" w:rsidRDefault="008A6C1A" w:rsidP="008A6C1A">
            <w:pPr>
              <w:spacing w:before="60" w:after="60"/>
              <w:rPr>
                <w:rFonts w:ascii="EYInterstate Light" w:hAnsi="EYInterstate Light"/>
                <w:sz w:val="20"/>
                <w:szCs w:val="20"/>
              </w:rPr>
            </w:pPr>
          </w:p>
          <w:p w14:paraId="033F31F9" w14:textId="000CF4F2"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w:t>
            </w:r>
            <w:r>
              <w:rPr>
                <w:rFonts w:ascii="EYInterstate Light" w:hAnsi="EYInterstate Light"/>
                <w:sz w:val="20"/>
                <w:szCs w:val="20"/>
              </w:rPr>
              <w:t>.</w:t>
            </w:r>
            <w:r w:rsidRPr="007A0FBD">
              <w:rPr>
                <w:rFonts w:ascii="EYInterstate Light" w:hAnsi="EYInterstate Light"/>
                <w:sz w:val="20"/>
                <w:szCs w:val="20"/>
              </w:rPr>
              <w:t xml:space="preserve"> Event Related Information</w:t>
            </w:r>
          </w:p>
          <w:p w14:paraId="2A6CDAAD" w14:textId="77777777"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*Attach file if any</w:t>
            </w:r>
          </w:p>
          <w:p w14:paraId="2D0DE1B0" w14:textId="58E3D08E"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2</w:t>
            </w:r>
            <w:r>
              <w:rPr>
                <w:rFonts w:ascii="EYInterstate Light" w:hAnsi="EYInterstate Light"/>
                <w:sz w:val="20"/>
                <w:szCs w:val="20"/>
              </w:rPr>
              <w:t>.</w:t>
            </w:r>
            <w:r w:rsidRPr="007A0FBD">
              <w:rPr>
                <w:rFonts w:ascii="EYInterstate Light" w:hAnsi="EYInterstate Light"/>
                <w:sz w:val="20"/>
                <w:szCs w:val="20"/>
              </w:rPr>
              <w:t xml:space="preserve">  Payment Terms</w:t>
            </w:r>
            <w:r w:rsidRPr="007A0FBD">
              <w:rPr>
                <w:rFonts w:ascii="EYInterstate Light" w:hAnsi="EYInterstate Light"/>
                <w:sz w:val="20"/>
                <w:szCs w:val="20"/>
              </w:rPr>
              <w:tab/>
              <w:t xml:space="preserve">  </w:t>
            </w:r>
          </w:p>
          <w:p w14:paraId="0897E852" w14:textId="3B2089C7"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3</w:t>
            </w:r>
            <w:r>
              <w:rPr>
                <w:rFonts w:ascii="EYInterstate Light" w:hAnsi="EYInterstate Light"/>
                <w:sz w:val="20"/>
                <w:szCs w:val="20"/>
              </w:rPr>
              <w:t>.</w:t>
            </w:r>
            <w:r w:rsidRPr="007A0FBD">
              <w:rPr>
                <w:rFonts w:ascii="EYInterstate Light" w:hAnsi="EYInterstate Light"/>
                <w:sz w:val="20"/>
                <w:szCs w:val="20"/>
              </w:rPr>
              <w:t xml:space="preserve"> </w:t>
            </w:r>
            <w:r>
              <w:rPr>
                <w:rFonts w:ascii="EYInterstate Light" w:hAnsi="EYInterstate Light"/>
                <w:sz w:val="20"/>
                <w:szCs w:val="20"/>
              </w:rPr>
              <w:t xml:space="preserve"> </w:t>
            </w:r>
            <w:r w:rsidRPr="007A0FBD">
              <w:rPr>
                <w:rFonts w:ascii="EYInterstate Light" w:hAnsi="EYInterstate Light"/>
                <w:sz w:val="20"/>
                <w:szCs w:val="20"/>
              </w:rPr>
              <w:t>Inco terms</w:t>
            </w:r>
          </w:p>
          <w:p w14:paraId="46B83AED" w14:textId="57D25555"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4</w:t>
            </w:r>
            <w:r>
              <w:rPr>
                <w:rFonts w:ascii="EYInterstate Light" w:hAnsi="EYInterstate Light"/>
                <w:sz w:val="20"/>
                <w:szCs w:val="20"/>
              </w:rPr>
              <w:t>.</w:t>
            </w:r>
            <w:r w:rsidRPr="007A0FBD">
              <w:rPr>
                <w:rFonts w:ascii="EYInterstate Light" w:hAnsi="EYInterstate Light"/>
                <w:sz w:val="20"/>
                <w:szCs w:val="20"/>
              </w:rPr>
              <w:t xml:space="preserve">  Currency</w:t>
            </w:r>
          </w:p>
          <w:p w14:paraId="24B96539" w14:textId="466BD3EB"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5</w:t>
            </w:r>
            <w:r>
              <w:rPr>
                <w:rFonts w:ascii="EYInterstate Light" w:hAnsi="EYInterstate Light"/>
                <w:sz w:val="20"/>
                <w:szCs w:val="20"/>
              </w:rPr>
              <w:t xml:space="preserve">. </w:t>
            </w:r>
            <w:r w:rsidRPr="007A0FBD">
              <w:rPr>
                <w:rFonts w:ascii="EYInterstate Light" w:hAnsi="EYInterstate Light"/>
                <w:sz w:val="20"/>
                <w:szCs w:val="20"/>
              </w:rPr>
              <w:t xml:space="preserve"> Product Related information short Text</w:t>
            </w:r>
          </w:p>
          <w:p w14:paraId="776D0E5A" w14:textId="77777777"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*Attach file if any</w:t>
            </w:r>
          </w:p>
          <w:p w14:paraId="2DCC79F3" w14:textId="72AB8854"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6</w:t>
            </w:r>
            <w:r>
              <w:rPr>
                <w:rFonts w:ascii="EYInterstate Light" w:hAnsi="EYInterstate Light"/>
                <w:sz w:val="20"/>
                <w:szCs w:val="20"/>
              </w:rPr>
              <w:t>.</w:t>
            </w:r>
            <w:r w:rsidRPr="007A0FBD">
              <w:rPr>
                <w:rFonts w:ascii="EYInterstate Light" w:hAnsi="EYInterstate Light"/>
                <w:sz w:val="20"/>
                <w:szCs w:val="20"/>
              </w:rPr>
              <w:t xml:space="preserve">  Product Related Information Long Text</w:t>
            </w:r>
          </w:p>
          <w:p w14:paraId="186F1E72" w14:textId="77777777"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*Attach file if any</w:t>
            </w:r>
          </w:p>
          <w:p w14:paraId="79EFB39B" w14:textId="5F867BF0"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7</w:t>
            </w:r>
            <w:r>
              <w:rPr>
                <w:rFonts w:ascii="EYInterstate Light" w:hAnsi="EYInterstate Light"/>
                <w:sz w:val="20"/>
                <w:szCs w:val="20"/>
              </w:rPr>
              <w:t>.</w:t>
            </w:r>
            <w:r w:rsidRPr="007A0FBD">
              <w:rPr>
                <w:rFonts w:ascii="EYInterstate Light" w:hAnsi="EYInterstate Light"/>
                <w:sz w:val="20"/>
                <w:szCs w:val="20"/>
              </w:rPr>
              <w:t xml:space="preserve">  Pricing Component</w:t>
            </w:r>
          </w:p>
          <w:p w14:paraId="7BCA4A59" w14:textId="4354F32E"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8</w:t>
            </w:r>
            <w:r>
              <w:rPr>
                <w:rFonts w:ascii="EYInterstate Light" w:hAnsi="EYInterstate Light"/>
                <w:sz w:val="20"/>
                <w:szCs w:val="20"/>
              </w:rPr>
              <w:t xml:space="preserve">. </w:t>
            </w:r>
            <w:r w:rsidRPr="007A0FBD">
              <w:rPr>
                <w:rFonts w:ascii="EYInterstate Light" w:hAnsi="EYInterstate Light"/>
                <w:sz w:val="20"/>
                <w:szCs w:val="20"/>
              </w:rPr>
              <w:t>Ship to location</w:t>
            </w:r>
          </w:p>
          <w:p w14:paraId="1A934114" w14:textId="328FE6D1"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9</w:t>
            </w:r>
            <w:r>
              <w:rPr>
                <w:rFonts w:ascii="EYInterstate Light" w:hAnsi="EYInterstate Light"/>
                <w:sz w:val="20"/>
                <w:szCs w:val="20"/>
              </w:rPr>
              <w:t xml:space="preserve">. </w:t>
            </w:r>
            <w:r w:rsidRPr="007A0FBD">
              <w:rPr>
                <w:rFonts w:ascii="EYInterstate Light" w:hAnsi="EYInterstate Light"/>
                <w:sz w:val="20"/>
                <w:szCs w:val="20"/>
              </w:rPr>
              <w:t>Quantity UOM</w:t>
            </w:r>
          </w:p>
          <w:p w14:paraId="1E3462C7" w14:textId="7388D314"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10</w:t>
            </w:r>
            <w:r>
              <w:rPr>
                <w:rFonts w:ascii="EYInterstate Light" w:hAnsi="EYInterstate Light"/>
                <w:sz w:val="20"/>
                <w:szCs w:val="20"/>
              </w:rPr>
              <w:t xml:space="preserve">. </w:t>
            </w:r>
            <w:r w:rsidRPr="007A0FBD">
              <w:rPr>
                <w:rFonts w:ascii="EYInterstate Light" w:hAnsi="EYInterstate Light"/>
                <w:sz w:val="20"/>
                <w:szCs w:val="20"/>
              </w:rPr>
              <w:t>Delivery Date</w:t>
            </w:r>
          </w:p>
          <w:p w14:paraId="5ABE1CD8" w14:textId="5E864B07"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11</w:t>
            </w:r>
            <w:r>
              <w:rPr>
                <w:rFonts w:ascii="EYInterstate Light" w:hAnsi="EYInterstate Light"/>
                <w:sz w:val="20"/>
                <w:szCs w:val="20"/>
              </w:rPr>
              <w:t xml:space="preserve">. </w:t>
            </w:r>
            <w:r w:rsidRPr="007A0FBD">
              <w:rPr>
                <w:rFonts w:ascii="EYInterstate Light" w:hAnsi="EYInterstate Light"/>
                <w:sz w:val="20"/>
                <w:szCs w:val="20"/>
              </w:rPr>
              <w:t>Vendor Type</w:t>
            </w:r>
          </w:p>
          <w:p w14:paraId="4A657F48" w14:textId="0FF43312"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12</w:t>
            </w:r>
            <w:r>
              <w:rPr>
                <w:rFonts w:ascii="EYInterstate Light" w:hAnsi="EYInterstate Light"/>
                <w:sz w:val="20"/>
                <w:szCs w:val="20"/>
              </w:rPr>
              <w:t xml:space="preserve">. </w:t>
            </w:r>
            <w:r w:rsidRPr="007A0FBD">
              <w:rPr>
                <w:rFonts w:ascii="EYInterstate Light" w:hAnsi="EYInterstate Light"/>
                <w:sz w:val="20"/>
                <w:szCs w:val="20"/>
              </w:rPr>
              <w:t>Std Price List Require</w:t>
            </w:r>
          </w:p>
          <w:p w14:paraId="32D0CDD1" w14:textId="17DF00C1"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13</w:t>
            </w:r>
            <w:r>
              <w:rPr>
                <w:rFonts w:ascii="EYInterstate Light" w:hAnsi="EYInterstate Light"/>
                <w:sz w:val="20"/>
                <w:szCs w:val="20"/>
              </w:rPr>
              <w:t xml:space="preserve">. </w:t>
            </w:r>
            <w:r w:rsidRPr="007A0FBD">
              <w:rPr>
                <w:rFonts w:ascii="EYInterstate Light" w:hAnsi="EYInterstate Light"/>
                <w:sz w:val="20"/>
                <w:szCs w:val="20"/>
              </w:rPr>
              <w:t>GA Drawing, COA</w:t>
            </w:r>
          </w:p>
          <w:p w14:paraId="0F748A8B" w14:textId="4E5ABA1F"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14</w:t>
            </w:r>
            <w:r>
              <w:rPr>
                <w:rFonts w:ascii="EYInterstate Light" w:hAnsi="EYInterstate Light"/>
                <w:sz w:val="20"/>
                <w:szCs w:val="20"/>
              </w:rPr>
              <w:t xml:space="preserve">. </w:t>
            </w:r>
            <w:r w:rsidRPr="007A0FBD">
              <w:rPr>
                <w:rFonts w:ascii="EYInterstate Light" w:hAnsi="EYInterstate Light"/>
                <w:sz w:val="20"/>
                <w:szCs w:val="20"/>
              </w:rPr>
              <w:t>Offer Number with Revision</w:t>
            </w:r>
          </w:p>
          <w:p w14:paraId="04F3B225" w14:textId="606E5356"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15</w:t>
            </w:r>
            <w:r>
              <w:rPr>
                <w:rFonts w:ascii="EYInterstate Light" w:hAnsi="EYInterstate Light"/>
                <w:sz w:val="20"/>
                <w:szCs w:val="20"/>
              </w:rPr>
              <w:t xml:space="preserve">. </w:t>
            </w:r>
            <w:r w:rsidRPr="007A0FBD">
              <w:rPr>
                <w:rFonts w:ascii="EYInterstate Light" w:hAnsi="EYInterstate Light"/>
                <w:sz w:val="20"/>
                <w:szCs w:val="20"/>
              </w:rPr>
              <w:t>Contact Person for Technical and Commercial Requirement</w:t>
            </w:r>
          </w:p>
          <w:p w14:paraId="1405D909" w14:textId="674408B1"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16</w:t>
            </w:r>
            <w:r>
              <w:rPr>
                <w:rFonts w:ascii="EYInterstate Light" w:hAnsi="EYInterstate Light"/>
                <w:sz w:val="20"/>
                <w:szCs w:val="20"/>
              </w:rPr>
              <w:t xml:space="preserve">. </w:t>
            </w:r>
            <w:r w:rsidRPr="007A0FBD">
              <w:rPr>
                <w:rFonts w:ascii="EYInterstate Light" w:hAnsi="EYInterstate Light"/>
                <w:sz w:val="20"/>
                <w:szCs w:val="20"/>
              </w:rPr>
              <w:t>Stock In/Out Position</w:t>
            </w:r>
          </w:p>
          <w:p w14:paraId="3F63EC76" w14:textId="0E2528CE"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17</w:t>
            </w:r>
            <w:r>
              <w:rPr>
                <w:rFonts w:ascii="EYInterstate Light" w:hAnsi="EYInterstate Light"/>
                <w:sz w:val="20"/>
                <w:szCs w:val="20"/>
              </w:rPr>
              <w:t xml:space="preserve">. </w:t>
            </w:r>
            <w:r w:rsidRPr="007A0FBD">
              <w:rPr>
                <w:rFonts w:ascii="EYInterstate Light" w:hAnsi="EYInterstate Light"/>
                <w:sz w:val="20"/>
                <w:szCs w:val="20"/>
              </w:rPr>
              <w:t>SLA, Warranty terms, Shelve Life</w:t>
            </w:r>
          </w:p>
          <w:p w14:paraId="77733B90" w14:textId="7864CA84" w:rsidR="008A6C1A" w:rsidRPr="007A0FBD"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18</w:t>
            </w:r>
            <w:r>
              <w:rPr>
                <w:rFonts w:ascii="EYInterstate Light" w:hAnsi="EYInterstate Light"/>
                <w:sz w:val="20"/>
                <w:szCs w:val="20"/>
              </w:rPr>
              <w:t xml:space="preserve">. </w:t>
            </w:r>
            <w:r w:rsidRPr="007A0FBD">
              <w:rPr>
                <w:rFonts w:ascii="EYInterstate Light" w:hAnsi="EYInterstate Light"/>
                <w:sz w:val="20"/>
                <w:szCs w:val="20"/>
              </w:rPr>
              <w:t>DMF, Patent, Grade</w:t>
            </w:r>
          </w:p>
          <w:p w14:paraId="1038B70E" w14:textId="7F7C43B3" w:rsidR="008A6C1A" w:rsidRPr="00BF62FA" w:rsidRDefault="008A6C1A" w:rsidP="008A6C1A">
            <w:pPr>
              <w:spacing w:before="60" w:after="60"/>
              <w:rPr>
                <w:rFonts w:ascii="EYInterstate Light" w:hAnsi="EYInterstate Light"/>
                <w:sz w:val="20"/>
                <w:szCs w:val="20"/>
              </w:rPr>
            </w:pPr>
            <w:r w:rsidRPr="007A0FBD">
              <w:rPr>
                <w:rFonts w:ascii="EYInterstate Light" w:hAnsi="EYInterstate Light"/>
                <w:sz w:val="20"/>
                <w:szCs w:val="20"/>
              </w:rPr>
              <w:t>19</w:t>
            </w:r>
            <w:r>
              <w:rPr>
                <w:rFonts w:ascii="EYInterstate Light" w:hAnsi="EYInterstate Light"/>
                <w:sz w:val="20"/>
                <w:szCs w:val="20"/>
              </w:rPr>
              <w:t xml:space="preserve">. </w:t>
            </w:r>
            <w:r w:rsidRPr="007A0FBD">
              <w:rPr>
                <w:rFonts w:ascii="EYInterstate Light" w:hAnsi="EYInterstate Light"/>
                <w:sz w:val="20"/>
                <w:szCs w:val="20"/>
              </w:rPr>
              <w:t>Customer List</w:t>
            </w:r>
          </w:p>
        </w:tc>
        <w:tc>
          <w:tcPr>
            <w:tcW w:w="4022" w:type="dxa"/>
            <w:vAlign w:val="center"/>
          </w:tcPr>
          <w:p w14:paraId="6AD34C94" w14:textId="1FDA68A9" w:rsidR="008A6C1A" w:rsidRPr="00E76330" w:rsidRDefault="00B63E37" w:rsidP="008A6C1A">
            <w:pPr>
              <w:spacing w:before="60" w:after="60"/>
              <w:rPr>
                <w:rFonts w:ascii="EYInterstate Light" w:hAnsi="EYInterstate Light"/>
                <w:sz w:val="20"/>
                <w:szCs w:val="20"/>
              </w:rPr>
            </w:pPr>
            <w:r>
              <w:rPr>
                <w:rFonts w:ascii="EYInterstate Light" w:hAnsi="EYInterstate Light"/>
                <w:sz w:val="20"/>
                <w:szCs w:val="20"/>
              </w:rPr>
              <w:t>XX</w:t>
            </w:r>
            <w:r w:rsidR="008A6C1A" w:rsidRPr="007A0FBD">
              <w:rPr>
                <w:rFonts w:ascii="EYInterstate Light" w:hAnsi="EYInterstate Light"/>
                <w:sz w:val="20"/>
                <w:szCs w:val="20"/>
              </w:rPr>
              <w:t xml:space="preserve"> Request for Information Template</w:t>
            </w:r>
          </w:p>
        </w:tc>
      </w:tr>
    </w:tbl>
    <w:p w14:paraId="468BF6C4" w14:textId="4A05DD72" w:rsidR="008E542C" w:rsidRDefault="008E542C" w:rsidP="00374280">
      <w:pPr>
        <w:pStyle w:val="ListParagraph"/>
        <w:ind w:left="1126"/>
        <w:jc w:val="both"/>
        <w:rPr>
          <w:rFonts w:ascii="EYInterstate Light" w:hAnsi="EYInterstate Light"/>
          <w:sz w:val="20"/>
          <w:szCs w:val="20"/>
        </w:rPr>
      </w:pPr>
      <w:bookmarkStart w:id="42" w:name="_Toc523755473"/>
      <w:r>
        <w:rPr>
          <w:rFonts w:ascii="EYInterstate Light" w:hAnsi="EYInterstate Light"/>
          <w:sz w:val="20"/>
          <w:szCs w:val="20"/>
        </w:rPr>
        <w:t xml:space="preserve">                       </w:t>
      </w:r>
    </w:p>
    <w:p w14:paraId="5385C9C4" w14:textId="77777777" w:rsidR="008E542C" w:rsidRDefault="008E542C" w:rsidP="008E542C">
      <w:pPr>
        <w:pStyle w:val="ListParagraph"/>
        <w:ind w:left="1126"/>
        <w:jc w:val="both"/>
        <w:rPr>
          <w:rFonts w:ascii="EYInterstate Light" w:hAnsi="EYInterstate Light"/>
          <w:sz w:val="20"/>
          <w:szCs w:val="20"/>
        </w:rPr>
      </w:pPr>
    </w:p>
    <w:p w14:paraId="65371308" w14:textId="32B123B3" w:rsidR="005F6F2A" w:rsidRDefault="00CE4BBE" w:rsidP="00F37396">
      <w:pPr>
        <w:pStyle w:val="BodyText"/>
        <w:spacing w:before="1" w:line="360" w:lineRule="auto"/>
        <w:ind w:right="1349"/>
        <w:jc w:val="both"/>
        <w:rPr>
          <w:rFonts w:ascii="EYInterstate Light" w:hAnsi="EYInterstate Light"/>
          <w:sz w:val="20"/>
          <w:szCs w:val="20"/>
          <w:highlight w:val="yellow"/>
        </w:rPr>
      </w:pPr>
      <w:bookmarkStart w:id="43" w:name="_Toc527199947"/>
      <w:r>
        <w:rPr>
          <w:rFonts w:ascii="EYInterstate Light" w:hAnsi="EYInterstate Light"/>
          <w:sz w:val="20"/>
          <w:szCs w:val="20"/>
          <w:highlight w:val="yellow"/>
        </w:rPr>
        <w:t>Minutes of meeting and agreed templates of Sourcing – RFI, RFP and Auction</w:t>
      </w:r>
    </w:p>
    <w:p w14:paraId="50B362E4" w14:textId="1FCE9925" w:rsidR="00CE4BBE" w:rsidRDefault="00CE4BBE" w:rsidP="00F37396">
      <w:pPr>
        <w:pStyle w:val="BodyText"/>
        <w:spacing w:before="1" w:line="360" w:lineRule="auto"/>
        <w:ind w:right="1349"/>
        <w:jc w:val="both"/>
        <w:rPr>
          <w:rFonts w:ascii="EYInterstate Light" w:hAnsi="EYInterstate Light"/>
          <w:sz w:val="20"/>
          <w:szCs w:val="20"/>
          <w:highlight w:val="yellow"/>
        </w:rPr>
      </w:pPr>
    </w:p>
    <w:p w14:paraId="0D062A57" w14:textId="48DA9BDA" w:rsidR="00CE4BBE" w:rsidRDefault="006F473A" w:rsidP="00F37396">
      <w:pPr>
        <w:pStyle w:val="BodyText"/>
        <w:spacing w:before="1" w:line="360" w:lineRule="auto"/>
        <w:ind w:right="1349"/>
        <w:jc w:val="both"/>
        <w:rPr>
          <w:rFonts w:ascii="EYInterstate Light" w:hAnsi="EYInterstate Light"/>
          <w:sz w:val="20"/>
          <w:szCs w:val="20"/>
          <w:highlight w:val="yellow"/>
        </w:rPr>
      </w:pPr>
      <w:r>
        <w:rPr>
          <w:rFonts w:ascii="EYInterstate Light" w:hAnsi="EYInterstate Light"/>
          <w:sz w:val="20"/>
          <w:szCs w:val="20"/>
          <w:highlight w:val="yellow"/>
        </w:rPr>
        <w:t>Workbook enablement data of Sourcing</w:t>
      </w:r>
    </w:p>
    <w:p w14:paraId="0599E2B9" w14:textId="53D5D710" w:rsidR="006F473A" w:rsidRDefault="006F473A" w:rsidP="00F37396">
      <w:pPr>
        <w:pStyle w:val="BodyText"/>
        <w:spacing w:before="1" w:line="360" w:lineRule="auto"/>
        <w:ind w:right="1349"/>
        <w:jc w:val="both"/>
        <w:rPr>
          <w:rFonts w:ascii="EYInterstate Light" w:hAnsi="EYInterstate Light"/>
          <w:sz w:val="20"/>
          <w:szCs w:val="20"/>
          <w:highlight w:val="yellow"/>
        </w:rPr>
      </w:pPr>
    </w:p>
    <w:p w14:paraId="60246731" w14:textId="2C5F3014" w:rsidR="008159A9" w:rsidRDefault="008159A9" w:rsidP="00F37396">
      <w:pPr>
        <w:pStyle w:val="BodyText"/>
        <w:spacing w:before="1" w:line="360" w:lineRule="auto"/>
        <w:ind w:right="1349"/>
        <w:jc w:val="both"/>
        <w:rPr>
          <w:rFonts w:ascii="EYInterstate Light" w:hAnsi="EYInterstate Light"/>
          <w:sz w:val="20"/>
          <w:szCs w:val="20"/>
          <w:highlight w:val="yellow"/>
        </w:rPr>
      </w:pPr>
      <w:r>
        <w:rPr>
          <w:rFonts w:ascii="EYInterstate Light" w:hAnsi="EYInterstate Light"/>
          <w:sz w:val="20"/>
          <w:szCs w:val="20"/>
          <w:highlight w:val="yellow"/>
        </w:rPr>
        <w:t>Approval Matrix</w:t>
      </w:r>
    </w:p>
    <w:p w14:paraId="5AC4297C" w14:textId="4DA86A9C" w:rsidR="008159A9" w:rsidRPr="005F6F2A" w:rsidRDefault="008159A9" w:rsidP="00F37396">
      <w:pPr>
        <w:pStyle w:val="BodyText"/>
        <w:spacing w:before="1" w:line="360" w:lineRule="auto"/>
        <w:ind w:right="1349"/>
        <w:jc w:val="both"/>
        <w:rPr>
          <w:rFonts w:ascii="EYInterstate Light" w:hAnsi="EYInterstate Light"/>
          <w:sz w:val="20"/>
          <w:szCs w:val="20"/>
          <w:highlight w:val="yellow"/>
        </w:rPr>
      </w:pPr>
    </w:p>
    <w:p w14:paraId="1ABFDCA1" w14:textId="71263F5F" w:rsidR="008E542C" w:rsidRPr="00590F0F" w:rsidRDefault="008E542C" w:rsidP="00590F0F">
      <w:pPr>
        <w:pStyle w:val="Heading1"/>
        <w:numPr>
          <w:ilvl w:val="0"/>
          <w:numId w:val="6"/>
        </w:numPr>
        <w:rPr>
          <w:rFonts w:ascii="EYInterstate Light" w:hAnsi="EYInterstate Light"/>
          <w:i/>
        </w:rPr>
      </w:pPr>
      <w:bookmarkStart w:id="44" w:name="_Toc40023048"/>
      <w:r w:rsidRPr="00590F0F">
        <w:rPr>
          <w:rFonts w:ascii="EYInterstate Light" w:hAnsi="EYInterstate Light"/>
          <w:i/>
        </w:rPr>
        <w:lastRenderedPageBreak/>
        <w:t>Standard Reports</w:t>
      </w:r>
      <w:bookmarkEnd w:id="42"/>
      <w:bookmarkEnd w:id="43"/>
      <w:r w:rsidR="006D5391" w:rsidRPr="00590F0F">
        <w:rPr>
          <w:rFonts w:ascii="EYInterstate Light" w:hAnsi="EYInterstate Light"/>
          <w:i/>
        </w:rPr>
        <w:t xml:space="preserve"> – Put the standard report of Ariba related to SLP</w:t>
      </w:r>
      <w:bookmarkEnd w:id="44"/>
    </w:p>
    <w:p w14:paraId="4D7FD219" w14:textId="77777777" w:rsidR="008E542C" w:rsidRPr="00E76330" w:rsidRDefault="008E542C" w:rsidP="008E542C">
      <w:pPr>
        <w:rPr>
          <w:rFonts w:ascii="EYInterstate Light" w:hAnsi="EYInterstate Light"/>
        </w:rPr>
      </w:pPr>
    </w:p>
    <w:tbl>
      <w:tblPr>
        <w:tblW w:w="963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405"/>
        <w:gridCol w:w="7229"/>
      </w:tblGrid>
      <w:tr w:rsidR="00214157" w:rsidRPr="00E76330" w14:paraId="0F275009" w14:textId="77777777" w:rsidTr="00214157">
        <w:trPr>
          <w:tblHeader/>
          <w:jc w:val="center"/>
        </w:trPr>
        <w:tc>
          <w:tcPr>
            <w:tcW w:w="2405" w:type="dxa"/>
            <w:shd w:val="clear" w:color="auto" w:fill="FFC000"/>
            <w:vAlign w:val="center"/>
          </w:tcPr>
          <w:p w14:paraId="3BABD91B" w14:textId="77777777" w:rsidR="00214157" w:rsidRPr="00E76330" w:rsidRDefault="00214157" w:rsidP="00594773">
            <w:pPr>
              <w:autoSpaceDE w:val="0"/>
              <w:autoSpaceDN w:val="0"/>
              <w:adjustRightInd w:val="0"/>
              <w:jc w:val="center"/>
              <w:rPr>
                <w:rFonts w:ascii="EYInterstate Light" w:hAnsi="EYInterstate Light"/>
                <w:b/>
                <w:color w:val="000000" w:themeColor="text1"/>
                <w:sz w:val="20"/>
                <w:szCs w:val="20"/>
              </w:rPr>
            </w:pPr>
            <w:r w:rsidRPr="00E76330">
              <w:rPr>
                <w:rFonts w:ascii="EYInterstate Light" w:hAnsi="EYInterstate Light"/>
                <w:b/>
                <w:color w:val="000000" w:themeColor="text1"/>
                <w:sz w:val="20"/>
                <w:szCs w:val="20"/>
              </w:rPr>
              <w:t>Report title</w:t>
            </w:r>
          </w:p>
        </w:tc>
        <w:tc>
          <w:tcPr>
            <w:tcW w:w="7229" w:type="dxa"/>
            <w:shd w:val="clear" w:color="auto" w:fill="FFC000"/>
            <w:vAlign w:val="center"/>
          </w:tcPr>
          <w:p w14:paraId="4AB4BA59" w14:textId="77777777" w:rsidR="00214157" w:rsidRPr="00E76330" w:rsidRDefault="00214157" w:rsidP="00594773">
            <w:pPr>
              <w:autoSpaceDE w:val="0"/>
              <w:autoSpaceDN w:val="0"/>
              <w:adjustRightInd w:val="0"/>
              <w:jc w:val="center"/>
              <w:rPr>
                <w:rFonts w:ascii="EYInterstate Light" w:hAnsi="EYInterstate Light"/>
                <w:b/>
                <w:color w:val="000000" w:themeColor="text1"/>
                <w:sz w:val="20"/>
                <w:szCs w:val="20"/>
              </w:rPr>
            </w:pPr>
            <w:r w:rsidRPr="00E76330">
              <w:rPr>
                <w:rFonts w:ascii="EYInterstate Light" w:hAnsi="EYInterstate Light"/>
                <w:b/>
                <w:color w:val="000000" w:themeColor="text1"/>
                <w:sz w:val="20"/>
                <w:szCs w:val="20"/>
              </w:rPr>
              <w:t xml:space="preserve">Transaction </w:t>
            </w:r>
          </w:p>
          <w:p w14:paraId="125DC47F" w14:textId="77777777" w:rsidR="00214157" w:rsidRPr="00E76330" w:rsidRDefault="00214157" w:rsidP="00594773">
            <w:pPr>
              <w:autoSpaceDE w:val="0"/>
              <w:autoSpaceDN w:val="0"/>
              <w:adjustRightInd w:val="0"/>
              <w:jc w:val="center"/>
              <w:rPr>
                <w:rFonts w:ascii="EYInterstate Light" w:hAnsi="EYInterstate Light"/>
                <w:b/>
                <w:color w:val="000000" w:themeColor="text1"/>
                <w:sz w:val="20"/>
                <w:szCs w:val="20"/>
              </w:rPr>
            </w:pPr>
            <w:r w:rsidRPr="00E76330">
              <w:rPr>
                <w:rFonts w:ascii="EYInterstate Light" w:hAnsi="EYInterstate Light"/>
                <w:b/>
                <w:color w:val="000000" w:themeColor="text1"/>
                <w:sz w:val="20"/>
                <w:szCs w:val="20"/>
              </w:rPr>
              <w:t>Code</w:t>
            </w:r>
          </w:p>
        </w:tc>
      </w:tr>
      <w:tr w:rsidR="00214157" w:rsidRPr="00E76330" w14:paraId="7D23C312" w14:textId="77777777" w:rsidTr="00214157">
        <w:trPr>
          <w:jc w:val="center"/>
        </w:trPr>
        <w:tc>
          <w:tcPr>
            <w:tcW w:w="2405" w:type="dxa"/>
            <w:vAlign w:val="center"/>
          </w:tcPr>
          <w:p w14:paraId="72361CBE" w14:textId="10C9957B"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Sourcing team report</w:t>
            </w:r>
          </w:p>
        </w:tc>
        <w:tc>
          <w:tcPr>
            <w:tcW w:w="7229" w:type="dxa"/>
            <w:vAlign w:val="center"/>
          </w:tcPr>
          <w:p w14:paraId="20F99D10" w14:textId="4133C7E0"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This report displays sourcing project baseline spend by sourcing project name, sourcing project start date, sourcing project status, sourcing project parent project ID, event level summary event ID, and sourcing project owners in detail view</w:t>
            </w:r>
          </w:p>
        </w:tc>
      </w:tr>
      <w:tr w:rsidR="00214157" w:rsidRPr="00E76330" w14:paraId="60D269C7" w14:textId="77777777" w:rsidTr="00214157">
        <w:trPr>
          <w:jc w:val="center"/>
        </w:trPr>
        <w:tc>
          <w:tcPr>
            <w:tcW w:w="2405" w:type="dxa"/>
            <w:vAlign w:val="center"/>
          </w:tcPr>
          <w:p w14:paraId="5FFF7369" w14:textId="7A87C040"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Ariba Sourcing savings</w:t>
            </w:r>
          </w:p>
        </w:tc>
        <w:tc>
          <w:tcPr>
            <w:tcW w:w="7229" w:type="dxa"/>
            <w:vAlign w:val="center"/>
          </w:tcPr>
          <w:p w14:paraId="65FB764F" w14:textId="44E75C53"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Analyses SAP Ariba Commodity Experience savings to see which commodity categories have benefited the most and the least from SAP Ariba category sourcing services. This report displays SAP Ariba commodity experience wave priority for UNSPSC L1 - L3 categories in aggregate view</w:t>
            </w:r>
          </w:p>
        </w:tc>
      </w:tr>
      <w:tr w:rsidR="00214157" w:rsidRPr="00E76330" w14:paraId="032122C0" w14:textId="77777777" w:rsidTr="00214157">
        <w:trPr>
          <w:jc w:val="center"/>
        </w:trPr>
        <w:tc>
          <w:tcPr>
            <w:tcW w:w="2405" w:type="dxa"/>
            <w:vAlign w:val="center"/>
          </w:tcPr>
          <w:p w14:paraId="3548DA3F" w14:textId="7ACDA667"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RFI report</w:t>
            </w:r>
          </w:p>
        </w:tc>
        <w:tc>
          <w:tcPr>
            <w:tcW w:w="7229" w:type="dxa"/>
            <w:vAlign w:val="center"/>
          </w:tcPr>
          <w:p w14:paraId="3E75BDD8" w14:textId="77777777" w:rsidR="00214157" w:rsidRPr="006115EB" w:rsidRDefault="00214157" w:rsidP="00214157">
            <w:pPr>
              <w:pStyle w:val="EYBulletedList1"/>
              <w:numPr>
                <w:ilvl w:val="0"/>
                <w:numId w:val="0"/>
              </w:numPr>
              <w:jc w:val="both"/>
              <w:rPr>
                <w:lang w:val="en-GB"/>
              </w:rPr>
            </w:pPr>
            <w:r w:rsidRPr="006115EB">
              <w:rPr>
                <w:lang w:val="en-GB"/>
              </w:rPr>
              <w:t>Provides an overall view of your organization’s RFI activity. This report is a compound report that includes the following components:</w:t>
            </w:r>
          </w:p>
          <w:p w14:paraId="4600EE32" w14:textId="77777777" w:rsidR="00214157" w:rsidRPr="006115EB" w:rsidRDefault="00214157" w:rsidP="00214157">
            <w:pPr>
              <w:pStyle w:val="EYBulletedList1"/>
              <w:jc w:val="both"/>
              <w:rPr>
                <w:lang w:val="en-GB"/>
              </w:rPr>
            </w:pPr>
            <w:r w:rsidRPr="006115EB">
              <w:rPr>
                <w:lang w:val="en-GB"/>
              </w:rPr>
              <w:t>Event overview, with total number of events and commodities</w:t>
            </w:r>
          </w:p>
          <w:p w14:paraId="2CBECF21" w14:textId="77777777" w:rsidR="00214157" w:rsidRPr="006115EB" w:rsidRDefault="00214157" w:rsidP="00214157">
            <w:pPr>
              <w:pStyle w:val="EYBulletedList1"/>
              <w:jc w:val="both"/>
              <w:rPr>
                <w:lang w:val="en-GB"/>
              </w:rPr>
            </w:pPr>
            <w:r w:rsidRPr="006115EB">
              <w:rPr>
                <w:lang w:val="en-GB"/>
              </w:rPr>
              <w:t>Event participation summary, with data on the total number of invited, accepted, declined, and participated suppliers.</w:t>
            </w:r>
          </w:p>
          <w:p w14:paraId="5E9EF2D3" w14:textId="77777777" w:rsidR="00214157" w:rsidRPr="00214157" w:rsidRDefault="00214157" w:rsidP="00214157">
            <w:pPr>
              <w:pStyle w:val="EYBulletedList1"/>
              <w:jc w:val="both"/>
              <w:rPr>
                <w:color w:val="000000" w:themeColor="text1"/>
                <w:szCs w:val="20"/>
                <w:highlight w:val="yellow"/>
              </w:rPr>
            </w:pPr>
            <w:r w:rsidRPr="006115EB">
              <w:rPr>
                <w:lang w:val="en-GB"/>
              </w:rPr>
              <w:t>Questions summary, with the average number of RFI questions</w:t>
            </w:r>
          </w:p>
          <w:p w14:paraId="46E966FF" w14:textId="7807CF0C" w:rsidR="00214157" w:rsidRPr="00E76330" w:rsidRDefault="00214157" w:rsidP="00214157">
            <w:pPr>
              <w:pStyle w:val="EYBulletedList1"/>
              <w:jc w:val="both"/>
              <w:rPr>
                <w:color w:val="000000" w:themeColor="text1"/>
                <w:szCs w:val="20"/>
                <w:highlight w:val="yellow"/>
              </w:rPr>
            </w:pPr>
            <w:r w:rsidRPr="006115EB">
              <w:rPr>
                <w:lang w:val="en-GB"/>
              </w:rPr>
              <w:t>RFI event details report Filter further by currency, test event status, commodity, event status, event template, user, and region</w:t>
            </w:r>
          </w:p>
        </w:tc>
      </w:tr>
      <w:tr w:rsidR="00214157" w:rsidRPr="00E76330" w14:paraId="359843EC" w14:textId="77777777" w:rsidTr="00214157">
        <w:trPr>
          <w:jc w:val="center"/>
        </w:trPr>
        <w:tc>
          <w:tcPr>
            <w:tcW w:w="2405" w:type="dxa"/>
            <w:vAlign w:val="center"/>
          </w:tcPr>
          <w:p w14:paraId="4D3F4FCA" w14:textId="4F23BCA9"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Supplier participation report</w:t>
            </w:r>
          </w:p>
        </w:tc>
        <w:tc>
          <w:tcPr>
            <w:tcW w:w="7229" w:type="dxa"/>
            <w:vAlign w:val="center"/>
          </w:tcPr>
          <w:p w14:paraId="2909830D" w14:textId="77777777" w:rsidR="00214157" w:rsidRPr="006115EB" w:rsidRDefault="00214157" w:rsidP="00214157">
            <w:pPr>
              <w:pStyle w:val="EYBulletedList1"/>
              <w:numPr>
                <w:ilvl w:val="0"/>
                <w:numId w:val="0"/>
              </w:numPr>
              <w:jc w:val="both"/>
              <w:rPr>
                <w:lang w:val="en-GB"/>
              </w:rPr>
            </w:pPr>
            <w:r w:rsidRPr="006115EB">
              <w:rPr>
                <w:lang w:val="en-GB"/>
              </w:rPr>
              <w:t>Provides an overall view of event activity by specific suppliers. This report is a compound report that includes the following components:</w:t>
            </w:r>
          </w:p>
          <w:p w14:paraId="6CF55386" w14:textId="77777777" w:rsidR="00214157" w:rsidRPr="006115EB" w:rsidRDefault="00214157" w:rsidP="00214157">
            <w:pPr>
              <w:pStyle w:val="EYBulletedList1"/>
              <w:jc w:val="both"/>
              <w:rPr>
                <w:lang w:val="en-GB"/>
              </w:rPr>
            </w:pPr>
            <w:r w:rsidRPr="006115EB">
              <w:rPr>
                <w:lang w:val="en-GB"/>
              </w:rPr>
              <w:t>Event participation summary, with data on the total number of events invited, accepted, declined, participated, awarded, and the total number of bids for the supplier</w:t>
            </w:r>
          </w:p>
          <w:p w14:paraId="1A9238AA" w14:textId="77777777" w:rsidR="00214157" w:rsidRPr="006115EB" w:rsidRDefault="00214157" w:rsidP="00214157">
            <w:pPr>
              <w:pStyle w:val="EYBulletedList1"/>
              <w:jc w:val="both"/>
              <w:rPr>
                <w:lang w:val="en-GB"/>
              </w:rPr>
            </w:pPr>
            <w:r w:rsidRPr="006115EB">
              <w:rPr>
                <w:lang w:val="en-GB"/>
              </w:rPr>
              <w:t>Event Spend Summary, with data on historic spend, total bid, lead bids submitted by incumbents, lead bid total, awarded spend to the supplier, and awarded savings from the supplier</w:t>
            </w:r>
          </w:p>
          <w:p w14:paraId="76948455" w14:textId="77777777" w:rsidR="00214157" w:rsidRPr="006115EB" w:rsidRDefault="00214157" w:rsidP="00214157">
            <w:pPr>
              <w:pStyle w:val="EYBulletedList1"/>
              <w:jc w:val="both"/>
              <w:rPr>
                <w:lang w:val="en-GB"/>
              </w:rPr>
            </w:pPr>
            <w:r w:rsidRPr="006115EB">
              <w:rPr>
                <w:lang w:val="en-GB"/>
              </w:rPr>
              <w:t>Lot Participation Summary, with total lots invited, accepted, declined, participated, and awarded, and acceptance and participation % for supplier</w:t>
            </w:r>
          </w:p>
          <w:p w14:paraId="0839E0D6" w14:textId="77777777" w:rsidR="00214157" w:rsidRPr="00214157" w:rsidRDefault="00214157" w:rsidP="00214157">
            <w:pPr>
              <w:pStyle w:val="EYBulletedList1"/>
              <w:jc w:val="both"/>
              <w:rPr>
                <w:color w:val="000000" w:themeColor="text1"/>
                <w:szCs w:val="20"/>
                <w:highlight w:val="yellow"/>
              </w:rPr>
            </w:pPr>
            <w:r w:rsidRPr="006115EB">
              <w:rPr>
                <w:lang w:val="en-GB"/>
              </w:rPr>
              <w:t>Participation event analysis report</w:t>
            </w:r>
          </w:p>
          <w:p w14:paraId="10E4D3A6" w14:textId="45091365" w:rsidR="00214157" w:rsidRPr="00E76330" w:rsidRDefault="00214157" w:rsidP="00214157">
            <w:pPr>
              <w:pStyle w:val="EYBulletedList1"/>
              <w:jc w:val="both"/>
              <w:rPr>
                <w:color w:val="000000" w:themeColor="text1"/>
                <w:szCs w:val="20"/>
                <w:highlight w:val="yellow"/>
              </w:rPr>
            </w:pPr>
            <w:r w:rsidRPr="006115EB">
              <w:rPr>
                <w:lang w:val="en-GB"/>
              </w:rPr>
              <w:t xml:space="preserve">Participation event </w:t>
            </w:r>
            <w:proofErr w:type="gramStart"/>
            <w:r w:rsidRPr="006115EB">
              <w:rPr>
                <w:lang w:val="en-GB"/>
              </w:rPr>
              <w:t>spend</w:t>
            </w:r>
            <w:proofErr w:type="gramEnd"/>
            <w:r w:rsidRPr="006115EB">
              <w:rPr>
                <w:lang w:val="en-GB"/>
              </w:rPr>
              <w:t xml:space="preserve"> report This report is parameterized on supplier and event type, so you must choose the event type and supplier you want to run it for. Filter further by supplier, commodity, event status, event type, region, currency, test event status, department, and event template</w:t>
            </w:r>
          </w:p>
        </w:tc>
      </w:tr>
      <w:tr w:rsidR="00214157" w:rsidRPr="00E76330" w14:paraId="4C47F40A" w14:textId="77777777" w:rsidTr="00214157">
        <w:trPr>
          <w:jc w:val="center"/>
        </w:trPr>
        <w:tc>
          <w:tcPr>
            <w:tcW w:w="2405" w:type="dxa"/>
            <w:vAlign w:val="center"/>
          </w:tcPr>
          <w:p w14:paraId="52224082" w14:textId="2810B315"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Awarded suppliers summary</w:t>
            </w:r>
          </w:p>
        </w:tc>
        <w:tc>
          <w:tcPr>
            <w:tcW w:w="7229" w:type="dxa"/>
            <w:vAlign w:val="center"/>
          </w:tcPr>
          <w:p w14:paraId="0711ADDF" w14:textId="23B2F430"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Shows awarded suppliers for each event. This report displays supplier and supplier count for each event in detail view</w:t>
            </w:r>
          </w:p>
        </w:tc>
      </w:tr>
      <w:tr w:rsidR="00214157" w:rsidRPr="00E76330" w14:paraId="47A338C6" w14:textId="77777777" w:rsidTr="00214157">
        <w:trPr>
          <w:jc w:val="center"/>
        </w:trPr>
        <w:tc>
          <w:tcPr>
            <w:tcW w:w="2405" w:type="dxa"/>
            <w:vAlign w:val="center"/>
          </w:tcPr>
          <w:p w14:paraId="531FE34F" w14:textId="234E9AD3"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Lot summary</w:t>
            </w:r>
          </w:p>
        </w:tc>
        <w:tc>
          <w:tcPr>
            <w:tcW w:w="7229" w:type="dxa"/>
            <w:vAlign w:val="center"/>
          </w:tcPr>
          <w:p w14:paraId="09601F73" w14:textId="19964BC6"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Shows basic data on event lots. This report displays awarded, pending, and closed lots, number of lots, and number of owners for each event by owner, event status, lot title, and event title in detail view</w:t>
            </w:r>
          </w:p>
        </w:tc>
      </w:tr>
      <w:tr w:rsidR="00214157" w:rsidRPr="00E76330" w14:paraId="521626B1" w14:textId="77777777" w:rsidTr="00214157">
        <w:trPr>
          <w:jc w:val="center"/>
        </w:trPr>
        <w:tc>
          <w:tcPr>
            <w:tcW w:w="2405" w:type="dxa"/>
            <w:vAlign w:val="center"/>
          </w:tcPr>
          <w:p w14:paraId="3324A26C" w14:textId="35E5AA78"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Participated supplier’s summary</w:t>
            </w:r>
          </w:p>
        </w:tc>
        <w:tc>
          <w:tcPr>
            <w:tcW w:w="7229" w:type="dxa"/>
            <w:vAlign w:val="center"/>
          </w:tcPr>
          <w:p w14:paraId="1F77CD92" w14:textId="46C998A2"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Shows event participation information for suppliers. This report displays supplier count and participated suppliers for each event in detail view</w:t>
            </w:r>
          </w:p>
        </w:tc>
      </w:tr>
      <w:tr w:rsidR="00214157" w:rsidRPr="00E76330" w14:paraId="3D11669C" w14:textId="77777777" w:rsidTr="00214157">
        <w:trPr>
          <w:jc w:val="center"/>
        </w:trPr>
        <w:tc>
          <w:tcPr>
            <w:tcW w:w="2405" w:type="dxa"/>
            <w:vAlign w:val="center"/>
          </w:tcPr>
          <w:p w14:paraId="2768DF8D" w14:textId="3EF14CED"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RFI event details report</w:t>
            </w:r>
          </w:p>
        </w:tc>
        <w:tc>
          <w:tcPr>
            <w:tcW w:w="7229" w:type="dxa"/>
            <w:vAlign w:val="center"/>
          </w:tcPr>
          <w:p w14:paraId="7D54E63B" w14:textId="4A210447"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 xml:space="preserve">Shows question and supplier data for RFI events. This report displays number of questions and invited, accepted, declined, and participated suppliers for each </w:t>
            </w:r>
            <w:proofErr w:type="gramStart"/>
            <w:r w:rsidRPr="006115EB">
              <w:rPr>
                <w:rFonts w:ascii="EYInterstate Light" w:hAnsi="EYInterstate Light" w:cs="Calibri"/>
                <w:color w:val="000000"/>
                <w:sz w:val="20"/>
                <w:szCs w:val="20"/>
              </w:rPr>
              <w:t>event by event</w:t>
            </w:r>
            <w:proofErr w:type="gramEnd"/>
            <w:r w:rsidRPr="006115EB">
              <w:rPr>
                <w:rFonts w:ascii="EYInterstate Light" w:hAnsi="EYInterstate Light" w:cs="Calibri"/>
                <w:color w:val="000000"/>
                <w:sz w:val="20"/>
                <w:szCs w:val="20"/>
              </w:rPr>
              <w:t xml:space="preserve"> title, status, and ID in detail view</w:t>
            </w:r>
          </w:p>
        </w:tc>
      </w:tr>
      <w:tr w:rsidR="00214157" w:rsidRPr="00E76330" w14:paraId="380EA29F" w14:textId="77777777" w:rsidTr="00214157">
        <w:trPr>
          <w:jc w:val="center"/>
        </w:trPr>
        <w:tc>
          <w:tcPr>
            <w:tcW w:w="2405" w:type="dxa"/>
            <w:vAlign w:val="center"/>
          </w:tcPr>
          <w:p w14:paraId="6C837794" w14:textId="6FADEC03"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Top 5 commodities sourced by project count</w:t>
            </w:r>
          </w:p>
        </w:tc>
        <w:tc>
          <w:tcPr>
            <w:tcW w:w="7229" w:type="dxa"/>
            <w:vAlign w:val="center"/>
          </w:tcPr>
          <w:p w14:paraId="0A8F5723" w14:textId="7E440F38"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Shows the top-level commodity categories with the top five number of events. This report displays event counts for top-level commodity categories by calendar publish date in aggregate view</w:t>
            </w:r>
          </w:p>
        </w:tc>
      </w:tr>
      <w:tr w:rsidR="00214157" w:rsidRPr="00E76330" w14:paraId="3F32C7C7" w14:textId="77777777" w:rsidTr="00214157">
        <w:trPr>
          <w:jc w:val="center"/>
        </w:trPr>
        <w:tc>
          <w:tcPr>
            <w:tcW w:w="2405" w:type="dxa"/>
            <w:vAlign w:val="center"/>
          </w:tcPr>
          <w:p w14:paraId="264CAFD0" w14:textId="1408D959"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Actual savings report</w:t>
            </w:r>
          </w:p>
        </w:tc>
        <w:tc>
          <w:tcPr>
            <w:tcW w:w="7229" w:type="dxa"/>
            <w:vAlign w:val="center"/>
          </w:tcPr>
          <w:p w14:paraId="67017D5A" w14:textId="3286E481"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Compares sourcing project savings and spend from baseline to implemented to actual spend. This report displays a detail view of savings form baseline, implemented, and actual spend and implemented and actual savings for project names by project ID, project owner, commodity, and savings type</w:t>
            </w:r>
          </w:p>
        </w:tc>
      </w:tr>
      <w:tr w:rsidR="00214157" w:rsidRPr="00E76330" w14:paraId="0DF32E3F" w14:textId="77777777" w:rsidTr="00214157">
        <w:trPr>
          <w:jc w:val="center"/>
        </w:trPr>
        <w:tc>
          <w:tcPr>
            <w:tcW w:w="2405" w:type="dxa"/>
            <w:vAlign w:val="center"/>
          </w:tcPr>
          <w:p w14:paraId="548090DF" w14:textId="7BF8F30A" w:rsidR="00214157" w:rsidRPr="00E76330" w:rsidRDefault="00214157" w:rsidP="00214157">
            <w:pPr>
              <w:rPr>
                <w:rFonts w:ascii="EYInterstate Light" w:hAnsi="EYInterstate Light"/>
                <w:color w:val="000000" w:themeColor="text1"/>
                <w:sz w:val="20"/>
                <w:szCs w:val="20"/>
                <w:highlight w:val="yellow"/>
              </w:rPr>
            </w:pPr>
            <w:proofErr w:type="gramStart"/>
            <w:r w:rsidRPr="006115EB">
              <w:rPr>
                <w:rFonts w:ascii="EYInterstate Light" w:hAnsi="EYInterstate Light" w:cs="Calibri"/>
                <w:color w:val="000000"/>
                <w:sz w:val="20"/>
                <w:szCs w:val="20"/>
              </w:rPr>
              <w:lastRenderedPageBreak/>
              <w:t>Baseline</w:t>
            </w:r>
            <w:proofErr w:type="gramEnd"/>
            <w:r w:rsidRPr="006115EB">
              <w:rPr>
                <w:rFonts w:ascii="EYInterstate Light" w:hAnsi="EYInterstate Light" w:cs="Calibri"/>
                <w:color w:val="000000"/>
                <w:sz w:val="20"/>
                <w:szCs w:val="20"/>
              </w:rPr>
              <w:t xml:space="preserve"> spend by project</w:t>
            </w:r>
          </w:p>
        </w:tc>
        <w:tc>
          <w:tcPr>
            <w:tcW w:w="7229" w:type="dxa"/>
            <w:vAlign w:val="center"/>
          </w:tcPr>
          <w:p w14:paraId="63429FA3" w14:textId="1890C018"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Shows baseline spend for projects in each commodity category. This report displays sourcing project baseline spend for top-level commodity categories and project names by start date in aggregate view</w:t>
            </w:r>
          </w:p>
        </w:tc>
      </w:tr>
      <w:tr w:rsidR="00214157" w:rsidRPr="00E76330" w14:paraId="395BC1DE" w14:textId="77777777" w:rsidTr="00214157">
        <w:trPr>
          <w:jc w:val="center"/>
        </w:trPr>
        <w:tc>
          <w:tcPr>
            <w:tcW w:w="2405" w:type="dxa"/>
            <w:vAlign w:val="center"/>
          </w:tcPr>
          <w:p w14:paraId="7771BAAB" w14:textId="04261D22"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Savings by project</w:t>
            </w:r>
          </w:p>
        </w:tc>
        <w:tc>
          <w:tcPr>
            <w:tcW w:w="7229" w:type="dxa"/>
            <w:vAlign w:val="center"/>
          </w:tcPr>
          <w:p w14:paraId="61133817" w14:textId="45384E9C"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Shows sourcing project savings in each commodity category. This report displays sourcing project actual savings for top-level commodity categories and project names by start date in aggregate view</w:t>
            </w:r>
          </w:p>
        </w:tc>
      </w:tr>
      <w:tr w:rsidR="00214157" w:rsidRPr="00E76330" w14:paraId="13D20650" w14:textId="77777777" w:rsidTr="00214157">
        <w:trPr>
          <w:jc w:val="center"/>
        </w:trPr>
        <w:tc>
          <w:tcPr>
            <w:tcW w:w="2405" w:type="dxa"/>
            <w:vAlign w:val="center"/>
          </w:tcPr>
          <w:p w14:paraId="7F3F9BE8" w14:textId="1C2C856D"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Savings detailed report</w:t>
            </w:r>
          </w:p>
        </w:tc>
        <w:tc>
          <w:tcPr>
            <w:tcW w:w="7229" w:type="dxa"/>
            <w:vAlign w:val="center"/>
          </w:tcPr>
          <w:p w14:paraId="464D0552" w14:textId="73075666"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Provides a detailed view of project spend and savings, which allows you to easily compare savings performance for projects by examining baseline, estimated, negotiated, and implemented savings and spend side-by-side. This report displays a detail view of savings form spend (baseline, estimated, negotiated, and implemented) and savings (target, estimated, negotiated, and implemented) for project names by project ID, owner, commodity, and spend type</w:t>
            </w:r>
          </w:p>
        </w:tc>
      </w:tr>
      <w:tr w:rsidR="00214157" w:rsidRPr="00E76330" w14:paraId="70DD0B0C" w14:textId="77777777" w:rsidTr="00214157">
        <w:trPr>
          <w:jc w:val="center"/>
        </w:trPr>
        <w:tc>
          <w:tcPr>
            <w:tcW w:w="2405" w:type="dxa"/>
            <w:vAlign w:val="center"/>
          </w:tcPr>
          <w:p w14:paraId="52928E1C" w14:textId="7B8A82E8"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Savings summary report</w:t>
            </w:r>
          </w:p>
        </w:tc>
        <w:tc>
          <w:tcPr>
            <w:tcW w:w="7229" w:type="dxa"/>
            <w:vAlign w:val="center"/>
          </w:tcPr>
          <w:p w14:paraId="5B629AE4" w14:textId="0BCD083A"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Provides a higher-level comparison of project spend and savings, which provides basic information about savings performance for projects with a side-by-side comparison of savings figures. This report displays a detail view of savings form baseline, target, estimated, negotiated, and implemented savings for project names by project ID, commodity, and owner</w:t>
            </w:r>
          </w:p>
        </w:tc>
      </w:tr>
      <w:tr w:rsidR="00214157" w:rsidRPr="00E76330" w14:paraId="1AD28C5A" w14:textId="77777777" w:rsidTr="00214157">
        <w:trPr>
          <w:jc w:val="center"/>
        </w:trPr>
        <w:tc>
          <w:tcPr>
            <w:tcW w:w="2405" w:type="dxa"/>
            <w:vAlign w:val="center"/>
          </w:tcPr>
          <w:p w14:paraId="2DCC9453" w14:textId="53C15BFB"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Sourcing Project by Type and Start Date</w:t>
            </w:r>
          </w:p>
        </w:tc>
        <w:tc>
          <w:tcPr>
            <w:tcW w:w="7229" w:type="dxa"/>
            <w:vAlign w:val="center"/>
          </w:tcPr>
          <w:p w14:paraId="1C62F15F" w14:textId="3BF28DE4"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Shows sourcing projects organized by event type. This report displays sourcing project count for each event type by start date in aggregate view.</w:t>
            </w:r>
          </w:p>
        </w:tc>
      </w:tr>
      <w:tr w:rsidR="00214157" w:rsidRPr="00E76330" w14:paraId="3F0BC493" w14:textId="77777777" w:rsidTr="00214157">
        <w:trPr>
          <w:jc w:val="center"/>
        </w:trPr>
        <w:tc>
          <w:tcPr>
            <w:tcW w:w="2405" w:type="dxa"/>
            <w:vAlign w:val="center"/>
          </w:tcPr>
          <w:p w14:paraId="7EE78C95" w14:textId="633A3845"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Total value of events (Baseline spend and lead bid total)</w:t>
            </w:r>
          </w:p>
        </w:tc>
        <w:tc>
          <w:tcPr>
            <w:tcW w:w="7229" w:type="dxa"/>
            <w:vAlign w:val="center"/>
          </w:tcPr>
          <w:p w14:paraId="14092CE3" w14:textId="4B8DA41B" w:rsidR="00214157" w:rsidRPr="00E76330" w:rsidRDefault="00214157" w:rsidP="00214157">
            <w:pPr>
              <w:rPr>
                <w:rFonts w:ascii="EYInterstate Light" w:hAnsi="EYInterstate Light"/>
                <w:color w:val="000000" w:themeColor="text1"/>
                <w:sz w:val="20"/>
                <w:szCs w:val="20"/>
                <w:highlight w:val="yellow"/>
              </w:rPr>
            </w:pPr>
            <w:r w:rsidRPr="006115EB">
              <w:rPr>
                <w:rFonts w:ascii="EYInterstate Light" w:hAnsi="EYInterstate Light" w:cs="Calibri"/>
                <w:color w:val="000000"/>
                <w:sz w:val="20"/>
                <w:szCs w:val="20"/>
              </w:rPr>
              <w:t>This report displays an aggregate view of event item summary baseline spend and lead bid totals by event publish date and event type. Shows baseline spend and lead bid total for recent events.</w:t>
            </w:r>
          </w:p>
        </w:tc>
      </w:tr>
    </w:tbl>
    <w:p w14:paraId="5C54F920" w14:textId="40D881A9" w:rsidR="008E542C" w:rsidRPr="00590F0F" w:rsidRDefault="008E542C" w:rsidP="00590F0F">
      <w:pPr>
        <w:pStyle w:val="Heading1"/>
        <w:numPr>
          <w:ilvl w:val="0"/>
          <w:numId w:val="6"/>
        </w:numPr>
        <w:rPr>
          <w:rFonts w:ascii="EYInterstate Light" w:hAnsi="EYInterstate Light"/>
          <w:i/>
        </w:rPr>
      </w:pPr>
      <w:bookmarkStart w:id="45" w:name="_Toc523755474"/>
      <w:bookmarkStart w:id="46" w:name="_Toc527199948"/>
      <w:bookmarkStart w:id="47" w:name="_Toc40023049"/>
      <w:r w:rsidRPr="00590F0F">
        <w:rPr>
          <w:rFonts w:ascii="EYInterstate Light" w:hAnsi="EYInterstate Light"/>
          <w:i/>
        </w:rPr>
        <w:t xml:space="preserve">Integration with </w:t>
      </w:r>
      <w:proofErr w:type="gramStart"/>
      <w:r w:rsidRPr="00590F0F">
        <w:rPr>
          <w:rFonts w:ascii="EYInterstate Light" w:hAnsi="EYInterstate Light"/>
          <w:i/>
        </w:rPr>
        <w:t>other</w:t>
      </w:r>
      <w:proofErr w:type="gramEnd"/>
      <w:r w:rsidRPr="00590F0F">
        <w:rPr>
          <w:rFonts w:ascii="EYInterstate Light" w:hAnsi="EYInterstate Light"/>
          <w:i/>
        </w:rPr>
        <w:t xml:space="preserve"> Module</w:t>
      </w:r>
      <w:bookmarkEnd w:id="45"/>
      <w:r w:rsidR="00D806D0">
        <w:rPr>
          <w:rFonts w:ascii="EYInterstate Light" w:hAnsi="EYInterstate Light"/>
          <w:i/>
        </w:rPr>
        <w:t xml:space="preserve">s </w:t>
      </w:r>
      <w:r w:rsidRPr="00590F0F">
        <w:rPr>
          <w:rFonts w:ascii="EYInterstate Light" w:hAnsi="EYInterstate Light"/>
          <w:i/>
        </w:rPr>
        <w:t>/ Track</w:t>
      </w:r>
      <w:bookmarkEnd w:id="46"/>
      <w:bookmarkEnd w:id="47"/>
    </w:p>
    <w:p w14:paraId="42E634EA" w14:textId="77777777" w:rsidR="008E542C" w:rsidRPr="00E76330" w:rsidRDefault="008E542C" w:rsidP="008E542C">
      <w:pPr>
        <w:rPr>
          <w:rFonts w:ascii="EYInterstate Light" w:hAnsi="EYInterstate Light"/>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65"/>
        <w:gridCol w:w="1276"/>
        <w:gridCol w:w="6652"/>
      </w:tblGrid>
      <w:tr w:rsidR="00D806D0" w:rsidRPr="00E76330" w14:paraId="50B61B25" w14:textId="77777777" w:rsidTr="00D806D0">
        <w:trPr>
          <w:trHeight w:val="215"/>
          <w:tblHeader/>
          <w:jc w:val="center"/>
        </w:trPr>
        <w:tc>
          <w:tcPr>
            <w:tcW w:w="1565" w:type="dxa"/>
            <w:shd w:val="clear" w:color="auto" w:fill="FFC000"/>
            <w:vAlign w:val="center"/>
          </w:tcPr>
          <w:p w14:paraId="1488CB41" w14:textId="77777777" w:rsidR="00D806D0" w:rsidRPr="00E76330" w:rsidRDefault="00D806D0" w:rsidP="00594773">
            <w:pPr>
              <w:autoSpaceDE w:val="0"/>
              <w:autoSpaceDN w:val="0"/>
              <w:adjustRightInd w:val="0"/>
              <w:jc w:val="center"/>
              <w:rPr>
                <w:rFonts w:ascii="EYInterstate Light" w:hAnsi="EYInterstate Light"/>
                <w:b/>
                <w:color w:val="000000" w:themeColor="text1"/>
                <w:sz w:val="20"/>
                <w:szCs w:val="20"/>
              </w:rPr>
            </w:pPr>
            <w:r w:rsidRPr="00E76330">
              <w:rPr>
                <w:rFonts w:ascii="EYInterstate Light" w:hAnsi="EYInterstate Light"/>
                <w:b/>
                <w:color w:val="000000" w:themeColor="text1"/>
                <w:sz w:val="20"/>
                <w:szCs w:val="20"/>
              </w:rPr>
              <w:t>Sr. no</w:t>
            </w:r>
          </w:p>
        </w:tc>
        <w:tc>
          <w:tcPr>
            <w:tcW w:w="1276" w:type="dxa"/>
            <w:shd w:val="clear" w:color="auto" w:fill="FFC000"/>
            <w:noWrap/>
            <w:tcMar>
              <w:top w:w="13" w:type="dxa"/>
              <w:left w:w="13" w:type="dxa"/>
              <w:bottom w:w="0" w:type="dxa"/>
              <w:right w:w="13" w:type="dxa"/>
            </w:tcMar>
            <w:vAlign w:val="center"/>
          </w:tcPr>
          <w:p w14:paraId="5EEA32B6" w14:textId="77777777" w:rsidR="00D806D0" w:rsidRPr="00E76330" w:rsidRDefault="00D806D0" w:rsidP="00594773">
            <w:pPr>
              <w:autoSpaceDE w:val="0"/>
              <w:autoSpaceDN w:val="0"/>
              <w:adjustRightInd w:val="0"/>
              <w:jc w:val="center"/>
              <w:rPr>
                <w:rFonts w:ascii="EYInterstate Light" w:hAnsi="EYInterstate Light"/>
                <w:b/>
                <w:color w:val="000000" w:themeColor="text1"/>
                <w:sz w:val="20"/>
                <w:szCs w:val="20"/>
              </w:rPr>
            </w:pPr>
            <w:r w:rsidRPr="00E76330">
              <w:rPr>
                <w:rFonts w:ascii="EYInterstate Light" w:hAnsi="EYInterstate Light"/>
                <w:b/>
                <w:color w:val="000000" w:themeColor="text1"/>
                <w:sz w:val="20"/>
                <w:szCs w:val="20"/>
              </w:rPr>
              <w:t>Module</w:t>
            </w:r>
          </w:p>
        </w:tc>
        <w:tc>
          <w:tcPr>
            <w:tcW w:w="6652" w:type="dxa"/>
            <w:shd w:val="clear" w:color="auto" w:fill="FFC000"/>
            <w:noWrap/>
            <w:tcMar>
              <w:top w:w="13" w:type="dxa"/>
              <w:left w:w="13" w:type="dxa"/>
              <w:bottom w:w="0" w:type="dxa"/>
              <w:right w:w="13" w:type="dxa"/>
            </w:tcMar>
            <w:vAlign w:val="center"/>
          </w:tcPr>
          <w:p w14:paraId="59A84F80" w14:textId="77777777" w:rsidR="00D806D0" w:rsidRPr="00E76330" w:rsidRDefault="00D806D0" w:rsidP="00594773">
            <w:pPr>
              <w:pStyle w:val="IndexHeading"/>
              <w:tabs>
                <w:tab w:val="clear" w:pos="4785"/>
              </w:tabs>
              <w:autoSpaceDE w:val="0"/>
              <w:autoSpaceDN w:val="0"/>
              <w:adjustRightInd w:val="0"/>
              <w:spacing w:before="0" w:after="0"/>
              <w:jc w:val="center"/>
              <w:rPr>
                <w:rFonts w:ascii="EYInterstate Light" w:hAnsi="EYInterstate Light" w:cs="Angsana New"/>
                <w:b/>
                <w:bCs w:val="0"/>
                <w:color w:val="000000" w:themeColor="text1"/>
                <w:sz w:val="20"/>
                <w:szCs w:val="20"/>
                <w:lang w:val="en-GB" w:eastAsia="en-GB" w:bidi="th-TH"/>
              </w:rPr>
            </w:pPr>
            <w:r w:rsidRPr="00E76330">
              <w:rPr>
                <w:rFonts w:ascii="EYInterstate Light" w:hAnsi="EYInterstate Light" w:cs="Angsana New"/>
                <w:b/>
                <w:bCs w:val="0"/>
                <w:color w:val="000000" w:themeColor="text1"/>
                <w:sz w:val="20"/>
                <w:szCs w:val="20"/>
                <w:lang w:val="en-GB" w:eastAsia="en-GB" w:bidi="th-TH"/>
              </w:rPr>
              <w:t>Description</w:t>
            </w:r>
          </w:p>
        </w:tc>
      </w:tr>
      <w:tr w:rsidR="00D806D0" w:rsidRPr="00E76330" w14:paraId="7BDF3FB3" w14:textId="77777777" w:rsidTr="00D806D0">
        <w:trPr>
          <w:trHeight w:val="184"/>
          <w:tblHeader/>
          <w:jc w:val="center"/>
        </w:trPr>
        <w:tc>
          <w:tcPr>
            <w:tcW w:w="1565" w:type="dxa"/>
            <w:vAlign w:val="center"/>
          </w:tcPr>
          <w:p w14:paraId="753C4463" w14:textId="77777777" w:rsidR="00D806D0" w:rsidRPr="00E76330" w:rsidRDefault="00D806D0" w:rsidP="00594773">
            <w:pPr>
              <w:pStyle w:val="Objective"/>
              <w:spacing w:before="0" w:after="0" w:line="240" w:lineRule="auto"/>
              <w:jc w:val="center"/>
              <w:rPr>
                <w:rFonts w:ascii="EYInterstate Light" w:hAnsi="EYInterstate Light" w:cs="Angsana New"/>
                <w:color w:val="000000" w:themeColor="text1"/>
                <w:lang w:val="en-GB" w:eastAsia="en-GB" w:bidi="th-TH"/>
              </w:rPr>
            </w:pPr>
            <w:r w:rsidRPr="00E76330">
              <w:rPr>
                <w:rFonts w:ascii="EYInterstate Light" w:hAnsi="EYInterstate Light" w:cs="Angsana New"/>
                <w:color w:val="000000" w:themeColor="text1"/>
                <w:lang w:val="en-GB" w:eastAsia="en-GB" w:bidi="th-TH"/>
              </w:rPr>
              <w:t>1</w:t>
            </w:r>
          </w:p>
        </w:tc>
        <w:tc>
          <w:tcPr>
            <w:tcW w:w="1276" w:type="dxa"/>
            <w:noWrap/>
            <w:tcMar>
              <w:top w:w="13" w:type="dxa"/>
              <w:left w:w="13" w:type="dxa"/>
              <w:bottom w:w="0" w:type="dxa"/>
              <w:right w:w="13" w:type="dxa"/>
            </w:tcMar>
            <w:vAlign w:val="center"/>
          </w:tcPr>
          <w:p w14:paraId="24188406" w14:textId="6551EC7D" w:rsidR="00D806D0" w:rsidRPr="006D5391" w:rsidRDefault="00D806D0" w:rsidP="00594773">
            <w:pPr>
              <w:jc w:val="center"/>
              <w:rPr>
                <w:rFonts w:ascii="EYInterstate Light" w:hAnsi="EYInterstate Light"/>
                <w:color w:val="000000" w:themeColor="text1"/>
                <w:sz w:val="20"/>
                <w:szCs w:val="20"/>
              </w:rPr>
            </w:pPr>
            <w:r w:rsidRPr="006D5391">
              <w:rPr>
                <w:rFonts w:ascii="EYInterstate Light" w:hAnsi="EYInterstate Light"/>
                <w:color w:val="000000" w:themeColor="text1"/>
                <w:sz w:val="20"/>
                <w:szCs w:val="20"/>
              </w:rPr>
              <w:t>S4H</w:t>
            </w:r>
          </w:p>
        </w:tc>
        <w:tc>
          <w:tcPr>
            <w:tcW w:w="6652" w:type="dxa"/>
            <w:noWrap/>
            <w:tcMar>
              <w:top w:w="13" w:type="dxa"/>
              <w:left w:w="13" w:type="dxa"/>
              <w:bottom w:w="0" w:type="dxa"/>
              <w:right w:w="13" w:type="dxa"/>
            </w:tcMar>
            <w:vAlign w:val="center"/>
          </w:tcPr>
          <w:p w14:paraId="5B8DAFF9" w14:textId="1F8233D5" w:rsidR="00D806D0" w:rsidRPr="006D5391" w:rsidRDefault="00D806D0" w:rsidP="00594773">
            <w:pPr>
              <w:rPr>
                <w:rFonts w:ascii="EYInterstate Light" w:hAnsi="EYInterstate Light"/>
                <w:color w:val="000000" w:themeColor="text1"/>
                <w:sz w:val="20"/>
                <w:szCs w:val="20"/>
              </w:rPr>
            </w:pPr>
            <w:r w:rsidRPr="006D5391">
              <w:rPr>
                <w:rFonts w:ascii="EYInterstate Light" w:hAnsi="EYInterstate Light"/>
                <w:color w:val="000000" w:themeColor="text1"/>
                <w:sz w:val="20"/>
                <w:szCs w:val="20"/>
              </w:rPr>
              <w:t>Integration of supplier master – Migration from S4H and creation of BP in S4H on approval of suppler registration</w:t>
            </w:r>
          </w:p>
        </w:tc>
      </w:tr>
      <w:tr w:rsidR="00D806D0" w:rsidRPr="00E76330" w14:paraId="17ED631E" w14:textId="77777777" w:rsidTr="00D806D0">
        <w:trPr>
          <w:trHeight w:val="203"/>
          <w:tblHeader/>
          <w:jc w:val="center"/>
        </w:trPr>
        <w:tc>
          <w:tcPr>
            <w:tcW w:w="1565" w:type="dxa"/>
            <w:vAlign w:val="center"/>
          </w:tcPr>
          <w:p w14:paraId="3E9BBCC0" w14:textId="77777777" w:rsidR="00D806D0" w:rsidRPr="00E76330" w:rsidRDefault="00D806D0" w:rsidP="00594773">
            <w:pPr>
              <w:pStyle w:val="Objective"/>
              <w:spacing w:before="0" w:after="0" w:line="240" w:lineRule="auto"/>
              <w:jc w:val="center"/>
              <w:rPr>
                <w:rFonts w:ascii="EYInterstate Light" w:hAnsi="EYInterstate Light" w:cs="Angsana New"/>
                <w:color w:val="000000" w:themeColor="text1"/>
                <w:lang w:val="en-GB" w:eastAsia="en-GB" w:bidi="th-TH"/>
              </w:rPr>
            </w:pPr>
            <w:r w:rsidRPr="00E76330">
              <w:rPr>
                <w:rFonts w:ascii="EYInterstate Light" w:hAnsi="EYInterstate Light" w:cs="Angsana New"/>
                <w:color w:val="000000" w:themeColor="text1"/>
                <w:lang w:val="en-GB" w:eastAsia="en-GB" w:bidi="th-TH"/>
              </w:rPr>
              <w:t>2</w:t>
            </w:r>
          </w:p>
        </w:tc>
        <w:tc>
          <w:tcPr>
            <w:tcW w:w="1276" w:type="dxa"/>
            <w:noWrap/>
            <w:tcMar>
              <w:top w:w="13" w:type="dxa"/>
              <w:left w:w="13" w:type="dxa"/>
              <w:bottom w:w="0" w:type="dxa"/>
              <w:right w:w="13" w:type="dxa"/>
            </w:tcMar>
            <w:vAlign w:val="center"/>
          </w:tcPr>
          <w:p w14:paraId="77A4DC00" w14:textId="7E6BAB18" w:rsidR="00D806D0" w:rsidRPr="006D5391" w:rsidRDefault="00D806D0" w:rsidP="00594773">
            <w:pPr>
              <w:jc w:val="center"/>
              <w:rPr>
                <w:rFonts w:ascii="EYInterstate Light" w:hAnsi="EYInterstate Light"/>
                <w:color w:val="000000" w:themeColor="text1"/>
                <w:sz w:val="20"/>
                <w:szCs w:val="20"/>
              </w:rPr>
            </w:pPr>
            <w:r w:rsidRPr="006D5391">
              <w:rPr>
                <w:rFonts w:ascii="EYInterstate Light" w:hAnsi="EYInterstate Light"/>
                <w:color w:val="000000" w:themeColor="text1"/>
                <w:sz w:val="20"/>
                <w:szCs w:val="20"/>
              </w:rPr>
              <w:t>Sourcing</w:t>
            </w:r>
          </w:p>
        </w:tc>
        <w:tc>
          <w:tcPr>
            <w:tcW w:w="6652" w:type="dxa"/>
            <w:noWrap/>
            <w:tcMar>
              <w:top w:w="13" w:type="dxa"/>
              <w:left w:w="13" w:type="dxa"/>
              <w:bottom w:w="0" w:type="dxa"/>
              <w:right w:w="13" w:type="dxa"/>
            </w:tcMar>
            <w:vAlign w:val="center"/>
          </w:tcPr>
          <w:p w14:paraId="0A98EC6E" w14:textId="3D01ED0A" w:rsidR="00D806D0" w:rsidRPr="006D5391" w:rsidRDefault="00D806D0" w:rsidP="00594773">
            <w:pPr>
              <w:rPr>
                <w:rFonts w:ascii="EYInterstate Light" w:hAnsi="EYInterstate Light"/>
                <w:color w:val="000000" w:themeColor="text1"/>
                <w:sz w:val="20"/>
                <w:szCs w:val="20"/>
              </w:rPr>
            </w:pPr>
            <w:r w:rsidRPr="006D5391">
              <w:rPr>
                <w:rFonts w:ascii="EYInterstate Light" w:hAnsi="EYInterstate Light"/>
                <w:color w:val="000000" w:themeColor="text1"/>
                <w:sz w:val="20"/>
                <w:szCs w:val="20"/>
              </w:rPr>
              <w:t>Defaulting of registered supplier in Sourcing Processes</w:t>
            </w:r>
          </w:p>
        </w:tc>
      </w:tr>
      <w:tr w:rsidR="00D806D0" w:rsidRPr="00E76330" w14:paraId="29E976D5" w14:textId="77777777" w:rsidTr="00D806D0">
        <w:trPr>
          <w:trHeight w:val="203"/>
          <w:tblHeader/>
          <w:jc w:val="center"/>
        </w:trPr>
        <w:tc>
          <w:tcPr>
            <w:tcW w:w="1565" w:type="dxa"/>
            <w:vAlign w:val="center"/>
          </w:tcPr>
          <w:p w14:paraId="5B30CE46" w14:textId="7C80A5C3" w:rsidR="00D806D0" w:rsidRPr="00E76330" w:rsidRDefault="00D806D0" w:rsidP="006D5391">
            <w:pPr>
              <w:pStyle w:val="Objective"/>
              <w:spacing w:before="0" w:after="0" w:line="240" w:lineRule="auto"/>
              <w:jc w:val="center"/>
              <w:rPr>
                <w:rFonts w:ascii="EYInterstate Light" w:hAnsi="EYInterstate Light" w:cs="Angsana New"/>
                <w:color w:val="000000" w:themeColor="text1"/>
                <w:lang w:val="en-GB" w:eastAsia="en-GB" w:bidi="th-TH"/>
              </w:rPr>
            </w:pPr>
            <w:r>
              <w:rPr>
                <w:rFonts w:ascii="EYInterstate Light" w:hAnsi="EYInterstate Light" w:cs="Angsana New"/>
                <w:color w:val="000000" w:themeColor="text1"/>
                <w:lang w:val="en-GB" w:eastAsia="en-GB" w:bidi="th-TH"/>
              </w:rPr>
              <w:t>3</w:t>
            </w:r>
          </w:p>
        </w:tc>
        <w:tc>
          <w:tcPr>
            <w:tcW w:w="1276" w:type="dxa"/>
            <w:noWrap/>
            <w:tcMar>
              <w:top w:w="13" w:type="dxa"/>
              <w:left w:w="13" w:type="dxa"/>
              <w:bottom w:w="0" w:type="dxa"/>
              <w:right w:w="13" w:type="dxa"/>
            </w:tcMar>
            <w:vAlign w:val="center"/>
          </w:tcPr>
          <w:p w14:paraId="7A662DA4" w14:textId="4FDD72AD" w:rsidR="00D806D0" w:rsidRPr="006D5391" w:rsidRDefault="00D806D0" w:rsidP="006D5391">
            <w:pPr>
              <w:jc w:val="center"/>
              <w:rPr>
                <w:rFonts w:ascii="EYInterstate Light" w:hAnsi="EYInterstate Light"/>
                <w:color w:val="000000" w:themeColor="text1"/>
                <w:sz w:val="20"/>
                <w:szCs w:val="20"/>
              </w:rPr>
            </w:pPr>
            <w:r w:rsidRPr="006D5391">
              <w:rPr>
                <w:rFonts w:ascii="EYInterstate Light" w:hAnsi="EYInterstate Light"/>
                <w:color w:val="000000" w:themeColor="text1"/>
                <w:sz w:val="20"/>
                <w:szCs w:val="20"/>
              </w:rPr>
              <w:t>Buying</w:t>
            </w:r>
          </w:p>
        </w:tc>
        <w:tc>
          <w:tcPr>
            <w:tcW w:w="6652" w:type="dxa"/>
            <w:noWrap/>
            <w:tcMar>
              <w:top w:w="13" w:type="dxa"/>
              <w:left w:w="13" w:type="dxa"/>
              <w:bottom w:w="0" w:type="dxa"/>
              <w:right w:w="13" w:type="dxa"/>
            </w:tcMar>
            <w:vAlign w:val="center"/>
          </w:tcPr>
          <w:p w14:paraId="3CF1E118" w14:textId="62069CB8" w:rsidR="00D806D0" w:rsidRPr="006D5391" w:rsidRDefault="00D806D0" w:rsidP="006D5391">
            <w:pPr>
              <w:rPr>
                <w:rFonts w:ascii="EYInterstate Light" w:hAnsi="EYInterstate Light"/>
                <w:color w:val="000000" w:themeColor="text1"/>
                <w:sz w:val="20"/>
                <w:szCs w:val="20"/>
              </w:rPr>
            </w:pPr>
            <w:r w:rsidRPr="006D5391">
              <w:rPr>
                <w:rFonts w:ascii="EYInterstate Light" w:hAnsi="EYInterstate Light"/>
                <w:color w:val="000000" w:themeColor="text1"/>
                <w:sz w:val="20"/>
                <w:szCs w:val="20"/>
              </w:rPr>
              <w:t>Defaulting of registered supplier in Buying Processes</w:t>
            </w:r>
          </w:p>
        </w:tc>
      </w:tr>
      <w:tr w:rsidR="00D806D0" w:rsidRPr="00E76330" w14:paraId="5DCAFD7C" w14:textId="77777777" w:rsidTr="00D806D0">
        <w:trPr>
          <w:trHeight w:val="203"/>
          <w:tblHeader/>
          <w:jc w:val="center"/>
        </w:trPr>
        <w:tc>
          <w:tcPr>
            <w:tcW w:w="1565" w:type="dxa"/>
            <w:vAlign w:val="center"/>
          </w:tcPr>
          <w:p w14:paraId="01DD2228" w14:textId="4F6B582F" w:rsidR="00D806D0" w:rsidRDefault="00D806D0" w:rsidP="006D5391">
            <w:pPr>
              <w:pStyle w:val="Objective"/>
              <w:spacing w:before="0" w:after="0" w:line="240" w:lineRule="auto"/>
              <w:jc w:val="center"/>
              <w:rPr>
                <w:rFonts w:ascii="EYInterstate Light" w:hAnsi="EYInterstate Light" w:cs="Angsana New"/>
                <w:color w:val="000000" w:themeColor="text1"/>
                <w:lang w:val="en-GB" w:eastAsia="en-GB" w:bidi="th-TH"/>
              </w:rPr>
            </w:pPr>
            <w:r>
              <w:rPr>
                <w:rFonts w:ascii="EYInterstate Light" w:hAnsi="EYInterstate Light" w:cs="Angsana New"/>
                <w:color w:val="000000" w:themeColor="text1"/>
                <w:lang w:val="en-GB" w:eastAsia="en-GB" w:bidi="th-TH"/>
              </w:rPr>
              <w:t>4</w:t>
            </w:r>
          </w:p>
        </w:tc>
        <w:tc>
          <w:tcPr>
            <w:tcW w:w="1276" w:type="dxa"/>
            <w:noWrap/>
            <w:tcMar>
              <w:top w:w="13" w:type="dxa"/>
              <w:left w:w="13" w:type="dxa"/>
              <w:bottom w:w="0" w:type="dxa"/>
              <w:right w:w="13" w:type="dxa"/>
            </w:tcMar>
            <w:vAlign w:val="center"/>
          </w:tcPr>
          <w:p w14:paraId="1B740531" w14:textId="3B9FFD29" w:rsidR="00D806D0" w:rsidRPr="006D5391" w:rsidRDefault="00D806D0" w:rsidP="006D5391">
            <w:pPr>
              <w:jc w:val="center"/>
              <w:rPr>
                <w:rFonts w:ascii="EYInterstate Light" w:hAnsi="EYInterstate Light"/>
                <w:color w:val="000000" w:themeColor="text1"/>
                <w:sz w:val="20"/>
                <w:szCs w:val="20"/>
              </w:rPr>
            </w:pPr>
            <w:r>
              <w:rPr>
                <w:rFonts w:ascii="EYInterstate Light" w:hAnsi="EYInterstate Light"/>
                <w:color w:val="000000" w:themeColor="text1"/>
                <w:sz w:val="20"/>
                <w:szCs w:val="20"/>
              </w:rPr>
              <w:t>Sourcing</w:t>
            </w:r>
          </w:p>
        </w:tc>
        <w:tc>
          <w:tcPr>
            <w:tcW w:w="6652" w:type="dxa"/>
            <w:noWrap/>
            <w:tcMar>
              <w:top w:w="13" w:type="dxa"/>
              <w:left w:w="13" w:type="dxa"/>
              <w:bottom w:w="0" w:type="dxa"/>
              <w:right w:w="13" w:type="dxa"/>
            </w:tcMar>
            <w:vAlign w:val="center"/>
          </w:tcPr>
          <w:p w14:paraId="4CF7E62B" w14:textId="3565CBA2" w:rsidR="00D806D0" w:rsidRPr="006D5391" w:rsidRDefault="00D806D0" w:rsidP="006D5391">
            <w:pPr>
              <w:rPr>
                <w:rFonts w:ascii="EYInterstate Light" w:hAnsi="EYInterstate Light"/>
                <w:color w:val="000000" w:themeColor="text1"/>
                <w:sz w:val="20"/>
                <w:szCs w:val="20"/>
              </w:rPr>
            </w:pPr>
            <w:r>
              <w:rPr>
                <w:rFonts w:ascii="EYInterstate Light" w:hAnsi="EYInterstate Light"/>
                <w:color w:val="000000" w:themeColor="text1"/>
                <w:sz w:val="20"/>
                <w:szCs w:val="20"/>
              </w:rPr>
              <w:t>On award / approval of award, system integrate to S4H to flip the PO / Contract</w:t>
            </w:r>
          </w:p>
        </w:tc>
      </w:tr>
    </w:tbl>
    <w:p w14:paraId="66A665A5" w14:textId="16401B17" w:rsidR="000C74FB" w:rsidRDefault="000C74FB" w:rsidP="000C74FB">
      <w:pPr>
        <w:pStyle w:val="EYNormal"/>
        <w:jc w:val="both"/>
        <w:rPr>
          <w:iCs/>
        </w:rPr>
      </w:pPr>
      <w:bookmarkStart w:id="48" w:name="_Toc527200082"/>
    </w:p>
    <w:p w14:paraId="77F2D760" w14:textId="77777777" w:rsidR="000C74FB" w:rsidRPr="006115EB" w:rsidRDefault="000C74FB" w:rsidP="000C74FB">
      <w:pPr>
        <w:pStyle w:val="EYTablebullet1"/>
        <w:jc w:val="both"/>
        <w:rPr>
          <w:sz w:val="20"/>
          <w:szCs w:val="20"/>
          <w:lang w:val="en-GB"/>
        </w:rPr>
      </w:pPr>
      <w:r w:rsidRPr="006115EB">
        <w:rPr>
          <w:sz w:val="20"/>
          <w:szCs w:val="20"/>
          <w:lang w:val="en-GB"/>
        </w:rPr>
        <w:t xml:space="preserve">Cloud Integration Gateway (CIG): The integration with CIG allows to integrate S/4 HANA system to all the different modules of SAP Ariba. </w:t>
      </w:r>
      <w:r w:rsidRPr="006115EB">
        <w:rPr>
          <w:rFonts w:cs="Arial"/>
          <w:color w:val="333333"/>
          <w:sz w:val="20"/>
          <w:szCs w:val="20"/>
          <w:lang w:val="en-GB"/>
        </w:rPr>
        <w:t xml:space="preserve">There is no Ariba ITK (Integration Tool Kit) in the architecture as the capability is in-built in CIG and CIG add-on. </w:t>
      </w:r>
      <w:r w:rsidRPr="006115EB">
        <w:rPr>
          <w:sz w:val="20"/>
          <w:szCs w:val="20"/>
          <w:lang w:val="en-GB"/>
        </w:rPr>
        <w:t>It consists of two components:</w:t>
      </w:r>
    </w:p>
    <w:p w14:paraId="3A3D693F" w14:textId="77777777" w:rsidR="000C74FB" w:rsidRPr="006115EB" w:rsidRDefault="000C74FB" w:rsidP="000C74FB">
      <w:pPr>
        <w:pStyle w:val="ListParagraph"/>
        <w:rPr>
          <w:sz w:val="20"/>
          <w:szCs w:val="20"/>
        </w:rPr>
      </w:pPr>
    </w:p>
    <w:p w14:paraId="60FB7AF7" w14:textId="77777777" w:rsidR="000C74FB" w:rsidRPr="006115EB" w:rsidRDefault="000C74FB" w:rsidP="000C74FB">
      <w:pPr>
        <w:pStyle w:val="EYTablebullet2"/>
        <w:rPr>
          <w:sz w:val="20"/>
          <w:szCs w:val="20"/>
          <w:lang w:val="en-GB"/>
        </w:rPr>
      </w:pPr>
      <w:r w:rsidRPr="006115EB">
        <w:rPr>
          <w:sz w:val="20"/>
          <w:szCs w:val="20"/>
          <w:lang w:val="en-GB"/>
        </w:rPr>
        <w:t>CIG Add-on: An SAP S/4 HANA add-on available from the SAP Support Service.  It contains the necessary data import programs and configuration programs.</w:t>
      </w:r>
    </w:p>
    <w:p w14:paraId="2AA930D8" w14:textId="77777777" w:rsidR="000C74FB" w:rsidRPr="006115EB" w:rsidRDefault="000C74FB" w:rsidP="000C74FB">
      <w:pPr>
        <w:pStyle w:val="EYTablebullet2"/>
        <w:numPr>
          <w:ilvl w:val="0"/>
          <w:numId w:val="0"/>
        </w:numPr>
        <w:ind w:left="576"/>
        <w:rPr>
          <w:sz w:val="20"/>
          <w:szCs w:val="20"/>
          <w:lang w:val="en-GB"/>
        </w:rPr>
      </w:pPr>
    </w:p>
    <w:p w14:paraId="37C3A383" w14:textId="77777777" w:rsidR="000C74FB" w:rsidRPr="006115EB" w:rsidRDefault="000C74FB" w:rsidP="000C74FB">
      <w:pPr>
        <w:pStyle w:val="EYTablebullet2"/>
        <w:rPr>
          <w:sz w:val="20"/>
          <w:szCs w:val="20"/>
          <w:lang w:val="en-GB"/>
        </w:rPr>
      </w:pPr>
      <w:r w:rsidRPr="006115EB">
        <w:rPr>
          <w:sz w:val="20"/>
          <w:szCs w:val="20"/>
          <w:lang w:val="en-GB"/>
        </w:rPr>
        <w:t xml:space="preserve">CIG: A comprehensive infrastructure that provides all standard and custom mappings, connections, and conversions to connect Ariba Network and SAP Ariba applications with SAP S/4 HANA. </w:t>
      </w:r>
    </w:p>
    <w:p w14:paraId="6764B8A5" w14:textId="77777777" w:rsidR="000C74FB" w:rsidRPr="006115EB" w:rsidRDefault="000C74FB" w:rsidP="000C74FB">
      <w:pPr>
        <w:pStyle w:val="EYTablebullet1"/>
        <w:numPr>
          <w:ilvl w:val="0"/>
          <w:numId w:val="0"/>
        </w:numPr>
        <w:ind w:left="288"/>
        <w:rPr>
          <w:sz w:val="20"/>
          <w:szCs w:val="20"/>
          <w:lang w:val="en-GB"/>
        </w:rPr>
      </w:pPr>
    </w:p>
    <w:p w14:paraId="1E0C8CE7" w14:textId="77777777" w:rsidR="000C74FB" w:rsidRPr="006115EB" w:rsidRDefault="000C74FB" w:rsidP="000C74FB">
      <w:pPr>
        <w:pStyle w:val="EYTablebullet1"/>
        <w:numPr>
          <w:ilvl w:val="0"/>
          <w:numId w:val="0"/>
        </w:numPr>
        <w:ind w:left="288"/>
        <w:rPr>
          <w:sz w:val="20"/>
          <w:szCs w:val="20"/>
          <w:lang w:val="en-GB"/>
        </w:rPr>
      </w:pPr>
      <w:proofErr w:type="gramStart"/>
      <w:r w:rsidRPr="006115EB">
        <w:rPr>
          <w:sz w:val="20"/>
          <w:szCs w:val="20"/>
          <w:lang w:val="en-GB"/>
        </w:rPr>
        <w:t>In order to</w:t>
      </w:r>
      <w:proofErr w:type="gramEnd"/>
      <w:r w:rsidRPr="006115EB">
        <w:rPr>
          <w:sz w:val="20"/>
          <w:szCs w:val="20"/>
          <w:lang w:val="en-GB"/>
        </w:rPr>
        <w:t xml:space="preserve"> integrate S/4 HANA to SAP Ariba, we need to first install the CIG add-on on S/4HANA system. There is no additional subscription fee for CIG for customers who have subscribed to SAP Ariba solutions.</w:t>
      </w:r>
    </w:p>
    <w:p w14:paraId="6286302A" w14:textId="77777777" w:rsidR="000C74FB" w:rsidRPr="006115EB" w:rsidRDefault="000C74FB" w:rsidP="000C74FB">
      <w:pPr>
        <w:pStyle w:val="EYTablebullet1"/>
        <w:numPr>
          <w:ilvl w:val="0"/>
          <w:numId w:val="0"/>
        </w:numPr>
        <w:ind w:left="288"/>
        <w:rPr>
          <w:sz w:val="20"/>
          <w:szCs w:val="20"/>
          <w:lang w:val="en-GB"/>
        </w:rPr>
      </w:pPr>
    </w:p>
    <w:p w14:paraId="50F2A894" w14:textId="43A67959" w:rsidR="000C74FB" w:rsidRPr="006115EB" w:rsidRDefault="000C74FB" w:rsidP="000C74FB">
      <w:pPr>
        <w:pStyle w:val="EYBulletedList1"/>
        <w:rPr>
          <w:lang w:val="en-GB"/>
        </w:rPr>
      </w:pPr>
      <w:r w:rsidRPr="006115EB">
        <w:rPr>
          <w:szCs w:val="20"/>
          <w:lang w:val="en-GB"/>
        </w:rPr>
        <w:t>Cloud Platform Integration (CPI): SAP CPI is a middleware service for integrating cloud solutions of SAP to S/4 HANA;</w:t>
      </w:r>
      <w:r w:rsidRPr="006115EB">
        <w:rPr>
          <w:lang w:val="en-GB"/>
        </w:rPr>
        <w:t xml:space="preserve"> </w:t>
      </w:r>
      <w:r w:rsidRPr="006115EB">
        <w:rPr>
          <w:szCs w:val="20"/>
          <w:lang w:val="en-GB"/>
        </w:rPr>
        <w:t xml:space="preserve">that allows synchronization of data between two systems. It is available via </w:t>
      </w:r>
      <w:r w:rsidRPr="006115EB">
        <w:rPr>
          <w:szCs w:val="20"/>
          <w:lang w:val="en-GB"/>
        </w:rPr>
        <w:lastRenderedPageBreak/>
        <w:t>https://api.sap.com and is hosted on SAP Cloud Platform. The CPI component holds the interface repository along with mapping information; basically, holds standard content.</w:t>
      </w:r>
    </w:p>
    <w:p w14:paraId="083A1022" w14:textId="77777777" w:rsidR="000C74FB" w:rsidRPr="006115EB" w:rsidRDefault="000C74FB" w:rsidP="000C74FB">
      <w:pPr>
        <w:pStyle w:val="EYNormal"/>
        <w:jc w:val="both"/>
        <w:rPr>
          <w:szCs w:val="20"/>
          <w:lang w:val="en-GB"/>
        </w:rPr>
      </w:pPr>
    </w:p>
    <w:p w14:paraId="36899E13" w14:textId="77777777" w:rsidR="000C74FB" w:rsidRPr="006115EB" w:rsidRDefault="000C74FB" w:rsidP="000C74FB">
      <w:pPr>
        <w:pStyle w:val="EYNormal"/>
        <w:jc w:val="both"/>
        <w:rPr>
          <w:b/>
          <w:bCs/>
          <w:szCs w:val="20"/>
          <w:lang w:val="en-GB"/>
        </w:rPr>
      </w:pPr>
      <w:r w:rsidRPr="006115EB">
        <w:rPr>
          <w:b/>
          <w:bCs/>
          <w:szCs w:val="20"/>
          <w:lang w:val="en-GB"/>
        </w:rPr>
        <w:t xml:space="preserve">Field Mapping: </w:t>
      </w:r>
    </w:p>
    <w:p w14:paraId="588221CE" w14:textId="77777777" w:rsidR="000C74FB" w:rsidRPr="006115EB" w:rsidRDefault="000C74FB" w:rsidP="000C74FB">
      <w:pPr>
        <w:pStyle w:val="EYNormal"/>
        <w:jc w:val="both"/>
        <w:rPr>
          <w:szCs w:val="20"/>
          <w:lang w:val="en-GB"/>
        </w:rPr>
      </w:pPr>
      <w:r w:rsidRPr="006115EB">
        <w:rPr>
          <w:szCs w:val="20"/>
          <w:lang w:val="en-GB"/>
        </w:rPr>
        <w:t>When data is flowing from S/4 HANA to Ariba and back, the fields which are mapped are captured in separate document as part of technical details.</w:t>
      </w:r>
    </w:p>
    <w:p w14:paraId="1357D30D" w14:textId="77777777" w:rsidR="000C74FB" w:rsidRPr="006115EB" w:rsidRDefault="000C74FB" w:rsidP="000C74FB">
      <w:pPr>
        <w:pStyle w:val="EYNormal"/>
        <w:jc w:val="both"/>
        <w:rPr>
          <w:szCs w:val="20"/>
          <w:lang w:val="en-GB"/>
        </w:rPr>
      </w:pPr>
    </w:p>
    <w:p w14:paraId="2B484CD3" w14:textId="77777777" w:rsidR="000C74FB" w:rsidRPr="006115EB" w:rsidRDefault="000C74FB" w:rsidP="000C74FB">
      <w:pPr>
        <w:pStyle w:val="EYBulletedList1"/>
        <w:numPr>
          <w:ilvl w:val="0"/>
          <w:numId w:val="0"/>
        </w:numPr>
        <w:rPr>
          <w:b/>
          <w:bCs/>
          <w:szCs w:val="20"/>
          <w:lang w:val="en-GB"/>
        </w:rPr>
      </w:pPr>
      <w:r w:rsidRPr="006115EB">
        <w:rPr>
          <w:b/>
          <w:bCs/>
          <w:szCs w:val="20"/>
          <w:lang w:val="en-GB"/>
        </w:rPr>
        <w:t xml:space="preserve">Data Migration: </w:t>
      </w:r>
    </w:p>
    <w:p w14:paraId="345BF189" w14:textId="0FB80FD9" w:rsidR="000C74FB" w:rsidRPr="000C74FB" w:rsidRDefault="000C74FB" w:rsidP="000C74FB">
      <w:pPr>
        <w:pStyle w:val="EYNormal"/>
        <w:jc w:val="both"/>
        <w:rPr>
          <w:lang w:val="en-GB"/>
        </w:rPr>
      </w:pPr>
      <w:r w:rsidRPr="469F7B03">
        <w:rPr>
          <w:lang w:val="en-GB"/>
        </w:rPr>
        <w:t xml:space="preserve">Strategies related to data migration will be covered in detail in separate document which is related to data migration for the project </w:t>
      </w:r>
      <w:proofErr w:type="spellStart"/>
      <w:r w:rsidRPr="469F7B03">
        <w:rPr>
          <w:lang w:val="en-GB"/>
        </w:rPr>
        <w:t>ADePT</w:t>
      </w:r>
      <w:proofErr w:type="spellEnd"/>
    </w:p>
    <w:p w14:paraId="4930DECE" w14:textId="38BDDBCF" w:rsidR="008E542C" w:rsidRPr="00590F0F" w:rsidRDefault="008E542C" w:rsidP="00590F0F">
      <w:pPr>
        <w:pStyle w:val="Heading1"/>
        <w:numPr>
          <w:ilvl w:val="0"/>
          <w:numId w:val="6"/>
        </w:numPr>
        <w:rPr>
          <w:rFonts w:ascii="EYInterstate Light" w:hAnsi="EYInterstate Light"/>
          <w:i/>
        </w:rPr>
      </w:pPr>
      <w:bookmarkStart w:id="49" w:name="_Toc40023050"/>
      <w:r w:rsidRPr="00590F0F">
        <w:rPr>
          <w:rFonts w:ascii="EYInterstate Light" w:hAnsi="EYInterstate Light"/>
          <w:i/>
        </w:rPr>
        <w:t>Technical Consideration – RICEF</w:t>
      </w:r>
      <w:bookmarkEnd w:id="48"/>
      <w:bookmarkEnd w:id="49"/>
    </w:p>
    <w:p w14:paraId="72E06E7B" w14:textId="77777777" w:rsidR="008E542C" w:rsidRPr="00E76330" w:rsidRDefault="008E542C" w:rsidP="008E542C">
      <w:pPr>
        <w:ind w:left="360"/>
        <w:jc w:val="both"/>
        <w:rPr>
          <w:rFonts w:ascii="EYInterstate Light" w:hAnsi="EYInterstate Light"/>
          <w:sz w:val="20"/>
          <w:szCs w:val="20"/>
        </w:rPr>
      </w:pPr>
      <w:r w:rsidRPr="00E76330">
        <w:rPr>
          <w:rFonts w:ascii="EYInterstate Light" w:hAnsi="EYInterstate Light"/>
          <w:sz w:val="20"/>
          <w:szCs w:val="20"/>
        </w:rPr>
        <w:t>The following table illustrates the various customization requirements required by business /said solution.</w:t>
      </w:r>
    </w:p>
    <w:p w14:paraId="26FB693C" w14:textId="77777777" w:rsidR="008E542C" w:rsidRPr="00E76330" w:rsidRDefault="008E542C" w:rsidP="008E542C">
      <w:pPr>
        <w:ind w:left="360"/>
        <w:jc w:val="both"/>
        <w:rPr>
          <w:rFonts w:ascii="EYInterstate Light" w:hAnsi="EYInterstate Light"/>
          <w:sz w:val="20"/>
          <w:szCs w:val="20"/>
        </w:rPr>
      </w:pPr>
    </w:p>
    <w:p w14:paraId="1600E2B7" w14:textId="77777777" w:rsidR="008E542C" w:rsidRPr="00E76330" w:rsidRDefault="008E542C" w:rsidP="008E542C">
      <w:pPr>
        <w:ind w:left="360"/>
        <w:jc w:val="both"/>
        <w:rPr>
          <w:rFonts w:ascii="EYInterstate Light" w:hAnsi="EYInterstate Light"/>
          <w:sz w:val="20"/>
          <w:szCs w:val="20"/>
        </w:rPr>
      </w:pPr>
    </w:p>
    <w:tbl>
      <w:tblPr>
        <w:tblW w:w="9918" w:type="dxa"/>
        <w:tblLook w:val="04A0" w:firstRow="1" w:lastRow="0" w:firstColumn="1" w:lastColumn="0" w:noHBand="0" w:noVBand="1"/>
      </w:tblPr>
      <w:tblGrid>
        <w:gridCol w:w="940"/>
        <w:gridCol w:w="684"/>
        <w:gridCol w:w="2765"/>
        <w:gridCol w:w="1077"/>
        <w:gridCol w:w="1392"/>
        <w:gridCol w:w="1202"/>
        <w:gridCol w:w="1858"/>
      </w:tblGrid>
      <w:tr w:rsidR="008E542C" w:rsidRPr="00E76330" w14:paraId="1BCB19C9" w14:textId="77777777" w:rsidTr="00594773">
        <w:trPr>
          <w:trHeight w:val="624"/>
        </w:trPr>
        <w:tc>
          <w:tcPr>
            <w:tcW w:w="940" w:type="dxa"/>
            <w:tcBorders>
              <w:top w:val="single" w:sz="4" w:space="0" w:color="auto"/>
              <w:left w:val="single" w:sz="4" w:space="0" w:color="auto"/>
              <w:bottom w:val="single" w:sz="4" w:space="0" w:color="auto"/>
              <w:right w:val="single" w:sz="4" w:space="0" w:color="auto"/>
            </w:tcBorders>
            <w:shd w:val="clear" w:color="D9D9D9" w:fill="D9D9D9"/>
            <w:noWrap/>
            <w:hideMark/>
          </w:tcPr>
          <w:p w14:paraId="3B0637A2" w14:textId="77777777" w:rsidR="008E542C" w:rsidRPr="00E76330" w:rsidRDefault="008E542C" w:rsidP="00594773">
            <w:pPr>
              <w:rPr>
                <w:rFonts w:ascii="EYInterstate Light" w:hAnsi="EYInterstate Light" w:cs="Calibri"/>
                <w:b/>
                <w:bCs/>
                <w:sz w:val="24"/>
                <w:szCs w:val="24"/>
                <w:lang w:val="en-IN" w:eastAsia="en-IN" w:bidi="ar-SA"/>
              </w:rPr>
            </w:pPr>
            <w:r w:rsidRPr="00E76330">
              <w:rPr>
                <w:rFonts w:ascii="EYInterstate Light" w:hAnsi="EYInterstate Light" w:cs="Calibri"/>
                <w:b/>
                <w:bCs/>
                <w:sz w:val="24"/>
                <w:szCs w:val="24"/>
                <w:lang w:val="en-IN" w:eastAsia="en-IN" w:bidi="ar-SA"/>
              </w:rPr>
              <w:t>RICEF ID</w:t>
            </w:r>
          </w:p>
        </w:tc>
        <w:tc>
          <w:tcPr>
            <w:tcW w:w="684" w:type="dxa"/>
            <w:tcBorders>
              <w:top w:val="single" w:sz="4" w:space="0" w:color="auto"/>
              <w:left w:val="nil"/>
              <w:bottom w:val="single" w:sz="4" w:space="0" w:color="auto"/>
              <w:right w:val="single" w:sz="4" w:space="0" w:color="auto"/>
            </w:tcBorders>
            <w:shd w:val="clear" w:color="D9D9D9" w:fill="D9D9D9"/>
            <w:noWrap/>
            <w:hideMark/>
          </w:tcPr>
          <w:p w14:paraId="789121AF" w14:textId="77777777" w:rsidR="008E542C" w:rsidRPr="00E76330" w:rsidRDefault="008E542C" w:rsidP="00594773">
            <w:pPr>
              <w:rPr>
                <w:rFonts w:ascii="EYInterstate Light" w:hAnsi="EYInterstate Light" w:cs="Calibri"/>
                <w:b/>
                <w:bCs/>
                <w:sz w:val="24"/>
                <w:szCs w:val="24"/>
                <w:lang w:val="en-IN" w:eastAsia="en-IN" w:bidi="ar-SA"/>
              </w:rPr>
            </w:pPr>
            <w:r w:rsidRPr="00E76330">
              <w:rPr>
                <w:rFonts w:ascii="EYInterstate Light" w:hAnsi="EYInterstate Light" w:cs="Calibri"/>
                <w:b/>
                <w:bCs/>
                <w:sz w:val="24"/>
                <w:szCs w:val="24"/>
                <w:lang w:val="en-IN" w:eastAsia="en-IN" w:bidi="ar-SA"/>
              </w:rPr>
              <w:t>Mod</w:t>
            </w:r>
          </w:p>
          <w:p w14:paraId="72C61CA0" w14:textId="77777777" w:rsidR="008E542C" w:rsidRPr="00E76330" w:rsidRDefault="008E542C" w:rsidP="00594773">
            <w:pPr>
              <w:rPr>
                <w:rFonts w:ascii="EYInterstate Light" w:hAnsi="EYInterstate Light" w:cs="Calibri"/>
                <w:b/>
                <w:bCs/>
                <w:sz w:val="24"/>
                <w:szCs w:val="24"/>
                <w:lang w:val="en-IN" w:eastAsia="en-IN" w:bidi="ar-SA"/>
              </w:rPr>
            </w:pPr>
            <w:r w:rsidRPr="00E76330">
              <w:rPr>
                <w:rFonts w:ascii="EYInterstate Light" w:hAnsi="EYInterstate Light" w:cs="Calibri"/>
                <w:b/>
                <w:bCs/>
                <w:sz w:val="24"/>
                <w:szCs w:val="24"/>
                <w:lang w:val="en-IN" w:eastAsia="en-IN" w:bidi="ar-SA"/>
              </w:rPr>
              <w:t>ule</w:t>
            </w:r>
          </w:p>
        </w:tc>
        <w:tc>
          <w:tcPr>
            <w:tcW w:w="2879" w:type="dxa"/>
            <w:tcBorders>
              <w:top w:val="single" w:sz="4" w:space="0" w:color="auto"/>
              <w:left w:val="nil"/>
              <w:bottom w:val="single" w:sz="4" w:space="0" w:color="auto"/>
              <w:right w:val="single" w:sz="4" w:space="0" w:color="auto"/>
            </w:tcBorders>
            <w:shd w:val="clear" w:color="D9D9D9" w:fill="D9D9D9"/>
            <w:hideMark/>
          </w:tcPr>
          <w:p w14:paraId="35450F40" w14:textId="77777777" w:rsidR="008E542C" w:rsidRPr="00E76330" w:rsidRDefault="008E542C" w:rsidP="00594773">
            <w:pPr>
              <w:rPr>
                <w:rFonts w:ascii="EYInterstate Light" w:hAnsi="EYInterstate Light" w:cs="Calibri"/>
                <w:b/>
                <w:bCs/>
                <w:sz w:val="24"/>
                <w:szCs w:val="24"/>
                <w:lang w:val="en-IN" w:eastAsia="en-IN" w:bidi="ar-SA"/>
              </w:rPr>
            </w:pPr>
            <w:r w:rsidRPr="00E76330">
              <w:rPr>
                <w:rFonts w:ascii="EYInterstate Light" w:hAnsi="EYInterstate Light" w:cs="Calibri"/>
                <w:b/>
                <w:bCs/>
                <w:sz w:val="24"/>
                <w:szCs w:val="24"/>
                <w:lang w:val="en-IN" w:eastAsia="en-IN" w:bidi="ar-SA"/>
              </w:rPr>
              <w:t>Object Description</w:t>
            </w:r>
          </w:p>
        </w:tc>
        <w:tc>
          <w:tcPr>
            <w:tcW w:w="1005" w:type="dxa"/>
            <w:tcBorders>
              <w:top w:val="single" w:sz="4" w:space="0" w:color="auto"/>
              <w:left w:val="nil"/>
              <w:bottom w:val="single" w:sz="4" w:space="0" w:color="auto"/>
              <w:right w:val="single" w:sz="4" w:space="0" w:color="auto"/>
            </w:tcBorders>
            <w:shd w:val="clear" w:color="D9D9D9" w:fill="D9D9D9"/>
            <w:noWrap/>
            <w:hideMark/>
          </w:tcPr>
          <w:p w14:paraId="3566DE19" w14:textId="77777777" w:rsidR="008E542C" w:rsidRPr="00E76330" w:rsidRDefault="008E542C" w:rsidP="00594773">
            <w:pPr>
              <w:rPr>
                <w:rFonts w:ascii="EYInterstate Light" w:hAnsi="EYInterstate Light" w:cs="Calibri"/>
                <w:b/>
                <w:bCs/>
                <w:sz w:val="24"/>
                <w:szCs w:val="24"/>
                <w:lang w:val="en-IN" w:eastAsia="en-IN" w:bidi="ar-SA"/>
              </w:rPr>
            </w:pPr>
            <w:r w:rsidRPr="00E76330">
              <w:rPr>
                <w:rFonts w:ascii="EYInterstate Light" w:hAnsi="EYInterstate Light" w:cs="Calibri"/>
                <w:b/>
                <w:bCs/>
                <w:sz w:val="24"/>
                <w:szCs w:val="24"/>
                <w:lang w:val="en-IN" w:eastAsia="en-IN" w:bidi="ar-SA"/>
              </w:rPr>
              <w:t xml:space="preserve">Current </w:t>
            </w:r>
            <w:proofErr w:type="spellStart"/>
            <w:r w:rsidRPr="00E76330">
              <w:rPr>
                <w:rFonts w:ascii="EYInterstate Light" w:hAnsi="EYInterstate Light" w:cs="Calibri"/>
                <w:b/>
                <w:bCs/>
                <w:sz w:val="24"/>
                <w:szCs w:val="24"/>
                <w:lang w:val="en-IN" w:eastAsia="en-IN" w:bidi="ar-SA"/>
              </w:rPr>
              <w:t>Reqt</w:t>
            </w:r>
            <w:proofErr w:type="spellEnd"/>
            <w:r w:rsidRPr="00E76330">
              <w:rPr>
                <w:rFonts w:ascii="EYInterstate Light" w:hAnsi="EYInterstate Light" w:cs="Calibri"/>
                <w:b/>
                <w:bCs/>
                <w:sz w:val="24"/>
                <w:szCs w:val="24"/>
                <w:lang w:val="en-IN" w:eastAsia="en-IN" w:bidi="ar-SA"/>
              </w:rPr>
              <w:t xml:space="preserve"> Status</w:t>
            </w:r>
          </w:p>
        </w:tc>
        <w:tc>
          <w:tcPr>
            <w:tcW w:w="1392" w:type="dxa"/>
            <w:tcBorders>
              <w:top w:val="single" w:sz="4" w:space="0" w:color="auto"/>
              <w:left w:val="nil"/>
              <w:bottom w:val="single" w:sz="4" w:space="0" w:color="auto"/>
              <w:right w:val="single" w:sz="4" w:space="0" w:color="auto"/>
            </w:tcBorders>
            <w:shd w:val="clear" w:color="D9D9D9" w:fill="D9D9D9"/>
            <w:noWrap/>
            <w:hideMark/>
          </w:tcPr>
          <w:p w14:paraId="46632260" w14:textId="77777777" w:rsidR="008E542C" w:rsidRPr="00E76330" w:rsidRDefault="008E542C" w:rsidP="00594773">
            <w:pPr>
              <w:rPr>
                <w:rFonts w:ascii="EYInterstate Light" w:hAnsi="EYInterstate Light" w:cs="Calibri"/>
                <w:b/>
                <w:bCs/>
                <w:sz w:val="24"/>
                <w:szCs w:val="24"/>
                <w:lang w:val="en-IN" w:eastAsia="en-IN" w:bidi="ar-SA"/>
              </w:rPr>
            </w:pPr>
            <w:r w:rsidRPr="00E76330">
              <w:rPr>
                <w:rFonts w:ascii="EYInterstate Light" w:hAnsi="EYInterstate Light" w:cs="Calibri"/>
                <w:b/>
                <w:bCs/>
                <w:sz w:val="24"/>
                <w:szCs w:val="24"/>
                <w:lang w:val="en-IN" w:eastAsia="en-IN" w:bidi="ar-SA"/>
              </w:rPr>
              <w:t>Object Classific</w:t>
            </w:r>
          </w:p>
          <w:p w14:paraId="642A86AD" w14:textId="77777777" w:rsidR="008E542C" w:rsidRPr="00E76330" w:rsidRDefault="008E542C" w:rsidP="00594773">
            <w:pPr>
              <w:rPr>
                <w:rFonts w:ascii="EYInterstate Light" w:hAnsi="EYInterstate Light" w:cs="Calibri"/>
                <w:b/>
                <w:bCs/>
                <w:sz w:val="24"/>
                <w:szCs w:val="24"/>
                <w:lang w:val="en-IN" w:eastAsia="en-IN" w:bidi="ar-SA"/>
              </w:rPr>
            </w:pPr>
            <w:proofErr w:type="spellStart"/>
            <w:r w:rsidRPr="00E76330">
              <w:rPr>
                <w:rFonts w:ascii="EYInterstate Light" w:hAnsi="EYInterstate Light" w:cs="Calibri"/>
                <w:b/>
                <w:bCs/>
                <w:sz w:val="24"/>
                <w:szCs w:val="24"/>
                <w:lang w:val="en-IN" w:eastAsia="en-IN" w:bidi="ar-SA"/>
              </w:rPr>
              <w:t>ation</w:t>
            </w:r>
            <w:proofErr w:type="spellEnd"/>
          </w:p>
        </w:tc>
        <w:tc>
          <w:tcPr>
            <w:tcW w:w="1082" w:type="dxa"/>
            <w:tcBorders>
              <w:top w:val="single" w:sz="4" w:space="0" w:color="auto"/>
              <w:left w:val="nil"/>
              <w:bottom w:val="single" w:sz="4" w:space="0" w:color="auto"/>
              <w:right w:val="single" w:sz="4" w:space="0" w:color="auto"/>
            </w:tcBorders>
            <w:shd w:val="clear" w:color="D9D9D9" w:fill="D9D9D9"/>
            <w:hideMark/>
          </w:tcPr>
          <w:p w14:paraId="4E7D97D4" w14:textId="77777777" w:rsidR="008E542C" w:rsidRPr="00E76330" w:rsidRDefault="008E542C" w:rsidP="00594773">
            <w:pPr>
              <w:rPr>
                <w:rFonts w:ascii="EYInterstate Light" w:hAnsi="EYInterstate Light" w:cs="Calibri"/>
                <w:b/>
                <w:bCs/>
                <w:sz w:val="24"/>
                <w:szCs w:val="24"/>
                <w:lang w:val="en-IN" w:eastAsia="en-IN" w:bidi="ar-SA"/>
              </w:rPr>
            </w:pPr>
            <w:r w:rsidRPr="00E76330">
              <w:rPr>
                <w:rFonts w:ascii="EYInterstate Light" w:hAnsi="EYInterstate Light" w:cs="Calibri"/>
                <w:b/>
                <w:bCs/>
                <w:sz w:val="24"/>
                <w:szCs w:val="24"/>
                <w:lang w:val="en-IN" w:eastAsia="en-IN" w:bidi="ar-SA"/>
              </w:rPr>
              <w:t>Remarks (if any)</w:t>
            </w:r>
          </w:p>
        </w:tc>
        <w:tc>
          <w:tcPr>
            <w:tcW w:w="1936" w:type="dxa"/>
            <w:tcBorders>
              <w:top w:val="single" w:sz="4" w:space="0" w:color="auto"/>
              <w:left w:val="nil"/>
              <w:bottom w:val="single" w:sz="4" w:space="0" w:color="auto"/>
              <w:right w:val="single" w:sz="4" w:space="0" w:color="auto"/>
            </w:tcBorders>
            <w:shd w:val="clear" w:color="auto" w:fill="auto"/>
            <w:hideMark/>
          </w:tcPr>
          <w:p w14:paraId="433678F5" w14:textId="77777777" w:rsidR="008E542C" w:rsidRPr="00E76330" w:rsidRDefault="008E542C" w:rsidP="00594773">
            <w:pPr>
              <w:rPr>
                <w:rFonts w:ascii="EYInterstate Light" w:hAnsi="EYInterstate Light" w:cs="Calibri"/>
                <w:sz w:val="22"/>
                <w:szCs w:val="22"/>
                <w:lang w:val="en-IN" w:eastAsia="en-IN" w:bidi="ar-SA"/>
              </w:rPr>
            </w:pPr>
            <w:r w:rsidRPr="00E76330">
              <w:rPr>
                <w:rFonts w:ascii="EYInterstate Light" w:hAnsi="EYInterstate Light" w:cs="Calibri"/>
                <w:sz w:val="22"/>
                <w:szCs w:val="22"/>
                <w:lang w:val="en-IN" w:eastAsia="en-IN" w:bidi="ar-SA"/>
              </w:rPr>
              <w:t>Remark</w:t>
            </w:r>
          </w:p>
        </w:tc>
      </w:tr>
      <w:tr w:rsidR="008E542C" w:rsidRPr="00E76330" w14:paraId="0D6D46E8" w14:textId="77777777" w:rsidTr="008159A9">
        <w:trPr>
          <w:trHeight w:val="528"/>
        </w:trPr>
        <w:tc>
          <w:tcPr>
            <w:tcW w:w="940" w:type="dxa"/>
            <w:tcBorders>
              <w:top w:val="nil"/>
              <w:left w:val="single" w:sz="4" w:space="0" w:color="auto"/>
              <w:bottom w:val="single" w:sz="4" w:space="0" w:color="auto"/>
              <w:right w:val="single" w:sz="4" w:space="0" w:color="auto"/>
            </w:tcBorders>
            <w:shd w:val="clear" w:color="auto" w:fill="auto"/>
            <w:noWrap/>
          </w:tcPr>
          <w:p w14:paraId="59A8F222" w14:textId="28E486EA" w:rsidR="008E542C" w:rsidRPr="00E76330" w:rsidRDefault="008E542C" w:rsidP="00594773">
            <w:pPr>
              <w:rPr>
                <w:rFonts w:ascii="EYInterstate Light" w:hAnsi="EYInterstate Light" w:cs="Arial"/>
                <w:sz w:val="20"/>
                <w:szCs w:val="20"/>
                <w:highlight w:val="yellow"/>
                <w:lang w:val="en-IN" w:eastAsia="en-IN" w:bidi="ar-SA"/>
              </w:rPr>
            </w:pPr>
          </w:p>
        </w:tc>
        <w:tc>
          <w:tcPr>
            <w:tcW w:w="684" w:type="dxa"/>
            <w:tcBorders>
              <w:top w:val="nil"/>
              <w:left w:val="nil"/>
              <w:bottom w:val="single" w:sz="4" w:space="0" w:color="auto"/>
              <w:right w:val="single" w:sz="4" w:space="0" w:color="auto"/>
            </w:tcBorders>
            <w:shd w:val="clear" w:color="auto" w:fill="auto"/>
            <w:noWrap/>
          </w:tcPr>
          <w:p w14:paraId="415DF272" w14:textId="286AEBCB" w:rsidR="008E542C" w:rsidRPr="00E76330" w:rsidRDefault="008E542C" w:rsidP="00594773">
            <w:pPr>
              <w:rPr>
                <w:rFonts w:ascii="EYInterstate Light" w:hAnsi="EYInterstate Light" w:cs="Arial"/>
                <w:sz w:val="20"/>
                <w:szCs w:val="20"/>
                <w:highlight w:val="yellow"/>
                <w:lang w:val="en-IN" w:eastAsia="en-IN" w:bidi="ar-SA"/>
              </w:rPr>
            </w:pPr>
          </w:p>
        </w:tc>
        <w:tc>
          <w:tcPr>
            <w:tcW w:w="2879" w:type="dxa"/>
            <w:tcBorders>
              <w:top w:val="nil"/>
              <w:left w:val="nil"/>
              <w:bottom w:val="single" w:sz="4" w:space="0" w:color="auto"/>
              <w:right w:val="single" w:sz="4" w:space="0" w:color="auto"/>
            </w:tcBorders>
            <w:shd w:val="clear" w:color="auto" w:fill="auto"/>
          </w:tcPr>
          <w:p w14:paraId="4C2ACF10" w14:textId="63DAB7F1" w:rsidR="008E542C" w:rsidRPr="00E76330" w:rsidRDefault="008159A9" w:rsidP="00594773">
            <w:pPr>
              <w:rPr>
                <w:rFonts w:ascii="EYInterstate Light" w:hAnsi="EYInterstate Light" w:cs="Arial"/>
                <w:sz w:val="20"/>
                <w:szCs w:val="20"/>
                <w:highlight w:val="yellow"/>
                <w:lang w:val="en-IN" w:eastAsia="en-IN" w:bidi="ar-SA"/>
              </w:rPr>
            </w:pPr>
            <w:r>
              <w:rPr>
                <w:rFonts w:ascii="EYInterstate Light" w:hAnsi="EYInterstate Light" w:cs="Arial"/>
                <w:sz w:val="20"/>
                <w:szCs w:val="20"/>
                <w:highlight w:val="yellow"/>
                <w:lang w:val="en-IN" w:eastAsia="en-IN" w:bidi="ar-SA"/>
              </w:rPr>
              <w:t>NA</w:t>
            </w:r>
          </w:p>
        </w:tc>
        <w:tc>
          <w:tcPr>
            <w:tcW w:w="1005" w:type="dxa"/>
            <w:tcBorders>
              <w:top w:val="nil"/>
              <w:left w:val="nil"/>
              <w:bottom w:val="single" w:sz="4" w:space="0" w:color="auto"/>
              <w:right w:val="single" w:sz="4" w:space="0" w:color="auto"/>
            </w:tcBorders>
            <w:shd w:val="clear" w:color="auto" w:fill="auto"/>
            <w:noWrap/>
          </w:tcPr>
          <w:p w14:paraId="215675E0" w14:textId="03B954C5" w:rsidR="008E542C" w:rsidRPr="00E76330" w:rsidRDefault="008E542C" w:rsidP="00594773">
            <w:pPr>
              <w:rPr>
                <w:rFonts w:ascii="EYInterstate Light" w:hAnsi="EYInterstate Light" w:cs="Arial"/>
                <w:sz w:val="20"/>
                <w:szCs w:val="20"/>
                <w:highlight w:val="yellow"/>
                <w:lang w:val="en-IN" w:eastAsia="en-IN" w:bidi="ar-SA"/>
              </w:rPr>
            </w:pPr>
          </w:p>
        </w:tc>
        <w:tc>
          <w:tcPr>
            <w:tcW w:w="1392" w:type="dxa"/>
            <w:tcBorders>
              <w:top w:val="nil"/>
              <w:left w:val="nil"/>
              <w:bottom w:val="single" w:sz="4" w:space="0" w:color="auto"/>
              <w:right w:val="single" w:sz="4" w:space="0" w:color="auto"/>
            </w:tcBorders>
            <w:shd w:val="clear" w:color="auto" w:fill="auto"/>
            <w:noWrap/>
          </w:tcPr>
          <w:p w14:paraId="0CF4DCC8" w14:textId="77777777" w:rsidR="008E542C" w:rsidRPr="00E76330" w:rsidRDefault="008E542C" w:rsidP="00594773">
            <w:pPr>
              <w:rPr>
                <w:rFonts w:ascii="EYInterstate Light" w:hAnsi="EYInterstate Light" w:cs="Arial"/>
                <w:sz w:val="20"/>
                <w:szCs w:val="20"/>
                <w:highlight w:val="yellow"/>
                <w:lang w:val="en-IN" w:eastAsia="en-IN" w:bidi="ar-SA"/>
              </w:rPr>
            </w:pPr>
          </w:p>
        </w:tc>
        <w:tc>
          <w:tcPr>
            <w:tcW w:w="1082" w:type="dxa"/>
            <w:tcBorders>
              <w:top w:val="nil"/>
              <w:left w:val="nil"/>
              <w:bottom w:val="single" w:sz="4" w:space="0" w:color="auto"/>
              <w:right w:val="single" w:sz="4" w:space="0" w:color="auto"/>
            </w:tcBorders>
            <w:shd w:val="clear" w:color="auto" w:fill="auto"/>
          </w:tcPr>
          <w:p w14:paraId="28C6A64C" w14:textId="1D41E34A" w:rsidR="008E542C" w:rsidRPr="00E76330" w:rsidRDefault="008E542C" w:rsidP="00594773">
            <w:pPr>
              <w:rPr>
                <w:rFonts w:ascii="EYInterstate Light" w:hAnsi="EYInterstate Light" w:cs="Arial"/>
                <w:sz w:val="20"/>
                <w:szCs w:val="20"/>
                <w:highlight w:val="yellow"/>
                <w:lang w:val="en-IN" w:eastAsia="en-IN" w:bidi="ar-SA"/>
              </w:rPr>
            </w:pPr>
          </w:p>
        </w:tc>
        <w:tc>
          <w:tcPr>
            <w:tcW w:w="1936" w:type="dxa"/>
            <w:tcBorders>
              <w:top w:val="nil"/>
              <w:left w:val="nil"/>
              <w:bottom w:val="single" w:sz="4" w:space="0" w:color="auto"/>
              <w:right w:val="single" w:sz="4" w:space="0" w:color="auto"/>
            </w:tcBorders>
            <w:shd w:val="clear" w:color="auto" w:fill="auto"/>
            <w:hideMark/>
          </w:tcPr>
          <w:p w14:paraId="67E66994" w14:textId="77777777" w:rsidR="008E542C" w:rsidRPr="00E76330" w:rsidRDefault="008E542C" w:rsidP="00594773">
            <w:pPr>
              <w:rPr>
                <w:rFonts w:ascii="EYInterstate Light" w:hAnsi="EYInterstate Light" w:cs="Arial"/>
                <w:sz w:val="20"/>
                <w:szCs w:val="20"/>
                <w:lang w:val="en-IN" w:eastAsia="en-IN" w:bidi="ar-SA"/>
              </w:rPr>
            </w:pPr>
          </w:p>
        </w:tc>
      </w:tr>
      <w:tr w:rsidR="008E542C" w:rsidRPr="00E76330" w14:paraId="38F84CD0" w14:textId="77777777" w:rsidTr="00594773">
        <w:trPr>
          <w:trHeight w:val="528"/>
        </w:trPr>
        <w:tc>
          <w:tcPr>
            <w:tcW w:w="940" w:type="dxa"/>
            <w:tcBorders>
              <w:top w:val="nil"/>
              <w:left w:val="single" w:sz="4" w:space="0" w:color="auto"/>
              <w:bottom w:val="single" w:sz="4" w:space="0" w:color="auto"/>
              <w:right w:val="single" w:sz="4" w:space="0" w:color="auto"/>
            </w:tcBorders>
            <w:shd w:val="clear" w:color="auto" w:fill="auto"/>
            <w:noWrap/>
          </w:tcPr>
          <w:p w14:paraId="3445FA97" w14:textId="77777777" w:rsidR="008E542C" w:rsidRPr="00E76330" w:rsidRDefault="008E542C" w:rsidP="00594773">
            <w:pPr>
              <w:rPr>
                <w:rFonts w:ascii="EYInterstate Light" w:hAnsi="EYInterstate Light" w:cs="Arial"/>
                <w:sz w:val="20"/>
                <w:szCs w:val="20"/>
                <w:lang w:val="en-IN" w:eastAsia="en-IN" w:bidi="ar-SA"/>
              </w:rPr>
            </w:pPr>
          </w:p>
        </w:tc>
        <w:tc>
          <w:tcPr>
            <w:tcW w:w="684" w:type="dxa"/>
            <w:tcBorders>
              <w:top w:val="nil"/>
              <w:left w:val="nil"/>
              <w:bottom w:val="single" w:sz="4" w:space="0" w:color="auto"/>
              <w:right w:val="single" w:sz="4" w:space="0" w:color="auto"/>
            </w:tcBorders>
            <w:shd w:val="clear" w:color="auto" w:fill="auto"/>
            <w:noWrap/>
          </w:tcPr>
          <w:p w14:paraId="7BAB3131" w14:textId="77777777" w:rsidR="008E542C" w:rsidRPr="00E76330" w:rsidRDefault="008E542C" w:rsidP="00594773">
            <w:pPr>
              <w:rPr>
                <w:rFonts w:ascii="EYInterstate Light" w:hAnsi="EYInterstate Light" w:cs="Arial"/>
                <w:sz w:val="20"/>
                <w:szCs w:val="20"/>
                <w:lang w:val="en-IN" w:eastAsia="en-IN" w:bidi="ar-SA"/>
              </w:rPr>
            </w:pPr>
          </w:p>
        </w:tc>
        <w:tc>
          <w:tcPr>
            <w:tcW w:w="2879" w:type="dxa"/>
            <w:tcBorders>
              <w:top w:val="nil"/>
              <w:left w:val="nil"/>
              <w:bottom w:val="single" w:sz="4" w:space="0" w:color="auto"/>
              <w:right w:val="single" w:sz="4" w:space="0" w:color="auto"/>
            </w:tcBorders>
            <w:shd w:val="clear" w:color="auto" w:fill="auto"/>
          </w:tcPr>
          <w:p w14:paraId="718B29CC" w14:textId="77777777" w:rsidR="008E542C" w:rsidRPr="00E76330" w:rsidRDefault="008E542C" w:rsidP="00594773">
            <w:pPr>
              <w:rPr>
                <w:rFonts w:ascii="EYInterstate Light" w:hAnsi="EYInterstate Light" w:cs="Arial"/>
                <w:sz w:val="20"/>
                <w:szCs w:val="20"/>
                <w:lang w:val="en-IN" w:eastAsia="en-IN" w:bidi="ar-SA"/>
              </w:rPr>
            </w:pPr>
          </w:p>
        </w:tc>
        <w:tc>
          <w:tcPr>
            <w:tcW w:w="1005" w:type="dxa"/>
            <w:tcBorders>
              <w:top w:val="nil"/>
              <w:left w:val="nil"/>
              <w:bottom w:val="single" w:sz="4" w:space="0" w:color="auto"/>
              <w:right w:val="single" w:sz="4" w:space="0" w:color="auto"/>
            </w:tcBorders>
            <w:shd w:val="clear" w:color="auto" w:fill="auto"/>
            <w:noWrap/>
          </w:tcPr>
          <w:p w14:paraId="02CF60D6" w14:textId="77777777" w:rsidR="008E542C" w:rsidRPr="00E76330" w:rsidRDefault="008E542C" w:rsidP="00594773">
            <w:pPr>
              <w:rPr>
                <w:rFonts w:ascii="EYInterstate Light" w:hAnsi="EYInterstate Light" w:cs="Arial"/>
                <w:sz w:val="20"/>
                <w:szCs w:val="20"/>
                <w:lang w:val="en-IN" w:eastAsia="en-IN" w:bidi="ar-SA"/>
              </w:rPr>
            </w:pPr>
          </w:p>
        </w:tc>
        <w:tc>
          <w:tcPr>
            <w:tcW w:w="1392" w:type="dxa"/>
            <w:tcBorders>
              <w:top w:val="nil"/>
              <w:left w:val="nil"/>
              <w:bottom w:val="single" w:sz="4" w:space="0" w:color="auto"/>
              <w:right w:val="single" w:sz="4" w:space="0" w:color="auto"/>
            </w:tcBorders>
            <w:shd w:val="clear" w:color="auto" w:fill="auto"/>
            <w:noWrap/>
          </w:tcPr>
          <w:p w14:paraId="68C2B09B" w14:textId="77777777" w:rsidR="008E542C" w:rsidRPr="00E76330" w:rsidRDefault="008E542C" w:rsidP="00594773">
            <w:pPr>
              <w:rPr>
                <w:rFonts w:ascii="EYInterstate Light" w:hAnsi="EYInterstate Light" w:cs="Arial"/>
                <w:sz w:val="20"/>
                <w:szCs w:val="20"/>
                <w:lang w:val="en-IN" w:eastAsia="en-IN" w:bidi="ar-SA"/>
              </w:rPr>
            </w:pPr>
          </w:p>
        </w:tc>
        <w:tc>
          <w:tcPr>
            <w:tcW w:w="1082" w:type="dxa"/>
            <w:tcBorders>
              <w:top w:val="nil"/>
              <w:left w:val="nil"/>
              <w:bottom w:val="single" w:sz="4" w:space="0" w:color="auto"/>
              <w:right w:val="single" w:sz="4" w:space="0" w:color="auto"/>
            </w:tcBorders>
            <w:shd w:val="clear" w:color="auto" w:fill="auto"/>
          </w:tcPr>
          <w:p w14:paraId="0FFE135D" w14:textId="77777777" w:rsidR="008E542C" w:rsidRPr="00E76330" w:rsidRDefault="008E542C" w:rsidP="00594773">
            <w:pPr>
              <w:rPr>
                <w:rFonts w:ascii="EYInterstate Light" w:hAnsi="EYInterstate Light" w:cs="Arial"/>
                <w:sz w:val="20"/>
                <w:szCs w:val="20"/>
                <w:lang w:val="en-IN" w:eastAsia="en-IN" w:bidi="ar-SA"/>
              </w:rPr>
            </w:pPr>
          </w:p>
        </w:tc>
        <w:tc>
          <w:tcPr>
            <w:tcW w:w="1936" w:type="dxa"/>
            <w:tcBorders>
              <w:top w:val="nil"/>
              <w:left w:val="nil"/>
              <w:bottom w:val="single" w:sz="4" w:space="0" w:color="auto"/>
              <w:right w:val="single" w:sz="4" w:space="0" w:color="auto"/>
            </w:tcBorders>
            <w:shd w:val="clear" w:color="auto" w:fill="auto"/>
          </w:tcPr>
          <w:p w14:paraId="2139943B" w14:textId="77777777" w:rsidR="008E542C" w:rsidRPr="00E76330" w:rsidRDefault="008E542C" w:rsidP="00594773">
            <w:pPr>
              <w:rPr>
                <w:rFonts w:ascii="EYInterstate Light" w:hAnsi="EYInterstate Light" w:cs="Arial"/>
                <w:sz w:val="20"/>
                <w:szCs w:val="20"/>
                <w:lang w:val="en-IN" w:eastAsia="en-IN" w:bidi="ar-SA"/>
              </w:rPr>
            </w:pPr>
          </w:p>
        </w:tc>
      </w:tr>
    </w:tbl>
    <w:p w14:paraId="28A795F0" w14:textId="77777777" w:rsidR="008E542C" w:rsidRPr="00E76330" w:rsidRDefault="008E542C" w:rsidP="008E542C">
      <w:pPr>
        <w:ind w:left="360"/>
        <w:jc w:val="both"/>
        <w:rPr>
          <w:rFonts w:ascii="EYInterstate Light" w:hAnsi="EYInterstate Light"/>
          <w:sz w:val="20"/>
          <w:szCs w:val="20"/>
        </w:rPr>
      </w:pPr>
    </w:p>
    <w:p w14:paraId="402FF1E1" w14:textId="77777777" w:rsidR="008E542C" w:rsidRPr="00590F0F" w:rsidRDefault="008E542C" w:rsidP="00590F0F">
      <w:pPr>
        <w:pStyle w:val="Heading1"/>
        <w:numPr>
          <w:ilvl w:val="0"/>
          <w:numId w:val="6"/>
        </w:numPr>
        <w:rPr>
          <w:rFonts w:ascii="EYInterstate Light" w:hAnsi="EYInterstate Light"/>
          <w:i/>
        </w:rPr>
      </w:pPr>
      <w:bookmarkStart w:id="50" w:name="_Toc525038996"/>
      <w:bookmarkStart w:id="51" w:name="_Toc526024003"/>
      <w:bookmarkStart w:id="52" w:name="_Toc527200083"/>
      <w:bookmarkStart w:id="53" w:name="_Toc40023051"/>
      <w:r w:rsidRPr="00590F0F">
        <w:rPr>
          <w:rFonts w:ascii="EYInterstate Light" w:hAnsi="EYInterstate Light"/>
          <w:i/>
        </w:rPr>
        <w:t>Technical Consideration</w:t>
      </w:r>
      <w:bookmarkEnd w:id="50"/>
      <w:bookmarkEnd w:id="51"/>
      <w:bookmarkEnd w:id="52"/>
      <w:bookmarkEnd w:id="53"/>
    </w:p>
    <w:p w14:paraId="0A5F087A" w14:textId="77777777" w:rsidR="008E542C" w:rsidRPr="00E76330" w:rsidRDefault="008E542C" w:rsidP="008E542C">
      <w:pPr>
        <w:rPr>
          <w:rFonts w:ascii="EYInterstate Light" w:hAnsi="EYInterstate Light"/>
          <w:sz w:val="20"/>
          <w:szCs w:val="20"/>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756"/>
        <w:gridCol w:w="4890"/>
      </w:tblGrid>
      <w:tr w:rsidR="008E542C" w:rsidRPr="00E76330" w14:paraId="3677636A" w14:textId="77777777" w:rsidTr="00594773">
        <w:trPr>
          <w:tblHeader/>
          <w:jc w:val="center"/>
        </w:trPr>
        <w:tc>
          <w:tcPr>
            <w:tcW w:w="993" w:type="dxa"/>
            <w:shd w:val="clear" w:color="auto" w:fill="FFC000"/>
          </w:tcPr>
          <w:p w14:paraId="7AD4EB96" w14:textId="77777777" w:rsidR="008E542C" w:rsidRPr="00E76330" w:rsidRDefault="008E542C" w:rsidP="00594773">
            <w:pPr>
              <w:spacing w:before="120" w:after="120"/>
              <w:jc w:val="center"/>
              <w:rPr>
                <w:rFonts w:ascii="EYInterstate Light" w:hAnsi="EYInterstate Light"/>
                <w:sz w:val="20"/>
                <w:szCs w:val="20"/>
              </w:rPr>
            </w:pPr>
            <w:r w:rsidRPr="00E76330">
              <w:rPr>
                <w:rFonts w:ascii="EYInterstate Light" w:hAnsi="EYInterstate Light"/>
                <w:sz w:val="20"/>
                <w:szCs w:val="20"/>
              </w:rPr>
              <w:t>Sr. No.</w:t>
            </w:r>
          </w:p>
        </w:tc>
        <w:tc>
          <w:tcPr>
            <w:tcW w:w="3756" w:type="dxa"/>
            <w:shd w:val="clear" w:color="auto" w:fill="FFC000"/>
          </w:tcPr>
          <w:p w14:paraId="555ECD55" w14:textId="77777777" w:rsidR="008E542C" w:rsidRPr="00E76330" w:rsidRDefault="008E542C" w:rsidP="00594773">
            <w:pPr>
              <w:spacing w:before="120" w:after="120"/>
              <w:jc w:val="center"/>
              <w:rPr>
                <w:rFonts w:ascii="EYInterstate Light" w:hAnsi="EYInterstate Light"/>
                <w:sz w:val="20"/>
                <w:szCs w:val="20"/>
              </w:rPr>
            </w:pPr>
            <w:r w:rsidRPr="00E76330">
              <w:rPr>
                <w:rFonts w:ascii="EYInterstate Light" w:hAnsi="EYInterstate Light"/>
                <w:sz w:val="20"/>
                <w:szCs w:val="20"/>
              </w:rPr>
              <w:t>Name Of Fiori App</w:t>
            </w:r>
          </w:p>
        </w:tc>
        <w:tc>
          <w:tcPr>
            <w:tcW w:w="4890" w:type="dxa"/>
            <w:shd w:val="clear" w:color="auto" w:fill="FFC000"/>
          </w:tcPr>
          <w:p w14:paraId="30F808D3" w14:textId="77777777" w:rsidR="008E542C" w:rsidRPr="00E76330" w:rsidRDefault="008E542C" w:rsidP="00594773">
            <w:pPr>
              <w:spacing w:before="120" w:after="120"/>
              <w:jc w:val="center"/>
              <w:rPr>
                <w:rFonts w:ascii="EYInterstate Light" w:hAnsi="EYInterstate Light"/>
                <w:sz w:val="20"/>
                <w:szCs w:val="20"/>
              </w:rPr>
            </w:pPr>
            <w:r w:rsidRPr="00E76330">
              <w:rPr>
                <w:rFonts w:ascii="EYInterstate Light" w:hAnsi="EYInterstate Light"/>
                <w:sz w:val="20"/>
                <w:szCs w:val="20"/>
              </w:rPr>
              <w:t>Fiori App Details</w:t>
            </w:r>
          </w:p>
        </w:tc>
      </w:tr>
      <w:tr w:rsidR="008E542C" w:rsidRPr="00E76330" w14:paraId="40DD9708" w14:textId="77777777" w:rsidTr="00594773">
        <w:trPr>
          <w:jc w:val="center"/>
        </w:trPr>
        <w:tc>
          <w:tcPr>
            <w:tcW w:w="993" w:type="dxa"/>
            <w:vAlign w:val="center"/>
          </w:tcPr>
          <w:p w14:paraId="1D2DAE67" w14:textId="77777777" w:rsidR="008E542C" w:rsidRPr="00E76330" w:rsidRDefault="008E542C" w:rsidP="00594773">
            <w:pPr>
              <w:numPr>
                <w:ilvl w:val="0"/>
                <w:numId w:val="8"/>
              </w:numPr>
              <w:jc w:val="center"/>
              <w:rPr>
                <w:rFonts w:ascii="EYInterstate Light" w:hAnsi="EYInterstate Light"/>
                <w:sz w:val="20"/>
                <w:szCs w:val="20"/>
              </w:rPr>
            </w:pPr>
          </w:p>
        </w:tc>
        <w:tc>
          <w:tcPr>
            <w:tcW w:w="3756" w:type="dxa"/>
            <w:vAlign w:val="center"/>
          </w:tcPr>
          <w:p w14:paraId="7C887789" w14:textId="77777777" w:rsidR="008E542C" w:rsidRPr="00E76330" w:rsidRDefault="008E542C" w:rsidP="00594773">
            <w:pPr>
              <w:rPr>
                <w:rFonts w:ascii="EYInterstate Light" w:hAnsi="EYInterstate Light"/>
                <w:color w:val="000000" w:themeColor="text1"/>
                <w:sz w:val="20"/>
                <w:szCs w:val="20"/>
              </w:rPr>
            </w:pPr>
          </w:p>
        </w:tc>
        <w:tc>
          <w:tcPr>
            <w:tcW w:w="4890" w:type="dxa"/>
            <w:vAlign w:val="center"/>
          </w:tcPr>
          <w:p w14:paraId="1A5EC5F9" w14:textId="77777777" w:rsidR="008E542C" w:rsidRPr="00E76330" w:rsidRDefault="008E542C" w:rsidP="00594773">
            <w:pPr>
              <w:rPr>
                <w:rFonts w:ascii="EYInterstate Light" w:hAnsi="EYInterstate Light"/>
                <w:color w:val="000000" w:themeColor="text1"/>
                <w:sz w:val="20"/>
                <w:szCs w:val="20"/>
              </w:rPr>
            </w:pPr>
          </w:p>
        </w:tc>
      </w:tr>
    </w:tbl>
    <w:p w14:paraId="0FF7E2E1" w14:textId="77777777" w:rsidR="008E542C" w:rsidRPr="00590F0F" w:rsidRDefault="008E542C" w:rsidP="00590F0F">
      <w:pPr>
        <w:pStyle w:val="Heading1"/>
        <w:numPr>
          <w:ilvl w:val="0"/>
          <w:numId w:val="6"/>
        </w:numPr>
        <w:rPr>
          <w:rFonts w:ascii="EYInterstate Light" w:hAnsi="EYInterstate Light"/>
          <w:i/>
        </w:rPr>
      </w:pPr>
      <w:bookmarkStart w:id="54" w:name="_Toc527200084"/>
      <w:bookmarkStart w:id="55" w:name="_Toc40023052"/>
      <w:bookmarkEnd w:id="32"/>
      <w:r w:rsidRPr="00590F0F">
        <w:rPr>
          <w:rFonts w:ascii="EYInterstate Light" w:hAnsi="EYInterstate Light"/>
          <w:i/>
        </w:rPr>
        <w:t>Recommendation by EY – New/ Additional Technology Solution for future optimization</w:t>
      </w:r>
      <w:bookmarkEnd w:id="54"/>
      <w:bookmarkEnd w:id="55"/>
    </w:p>
    <w:p w14:paraId="33C78477" w14:textId="77777777" w:rsidR="008E542C" w:rsidRPr="00E76330" w:rsidRDefault="008E542C" w:rsidP="008E542C">
      <w:pPr>
        <w:rPr>
          <w:rFonts w:ascii="EYInterstate Light" w:hAnsi="EYInterstate Light"/>
        </w:rPr>
      </w:pPr>
    </w:p>
    <w:tbl>
      <w:tblPr>
        <w:tblW w:w="9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1"/>
        <w:gridCol w:w="4961"/>
        <w:gridCol w:w="4285"/>
      </w:tblGrid>
      <w:tr w:rsidR="008E542C" w:rsidRPr="00E76330" w14:paraId="54E8C80F" w14:textId="77777777" w:rsidTr="00594773">
        <w:trPr>
          <w:trHeight w:val="266"/>
          <w:tblHeader/>
          <w:jc w:val="center"/>
        </w:trPr>
        <w:tc>
          <w:tcPr>
            <w:tcW w:w="421" w:type="dxa"/>
            <w:shd w:val="clear" w:color="auto" w:fill="FFC000"/>
            <w:vAlign w:val="center"/>
          </w:tcPr>
          <w:p w14:paraId="0831A1F3" w14:textId="77777777" w:rsidR="008E542C" w:rsidRPr="00E76330" w:rsidRDefault="008E542C" w:rsidP="00594773">
            <w:pPr>
              <w:jc w:val="center"/>
              <w:rPr>
                <w:rFonts w:ascii="EYInterstate Light" w:hAnsi="EYInterstate Light"/>
                <w:color w:val="000000" w:themeColor="text1"/>
                <w:sz w:val="20"/>
                <w:szCs w:val="20"/>
              </w:rPr>
            </w:pPr>
            <w:r w:rsidRPr="00E76330">
              <w:rPr>
                <w:rFonts w:ascii="EYInterstate Light" w:hAnsi="EYInterstate Light"/>
                <w:color w:val="000000" w:themeColor="text1"/>
                <w:sz w:val="20"/>
                <w:szCs w:val="20"/>
              </w:rPr>
              <w:t>Sr. no</w:t>
            </w:r>
          </w:p>
        </w:tc>
        <w:tc>
          <w:tcPr>
            <w:tcW w:w="4961" w:type="dxa"/>
            <w:shd w:val="clear" w:color="auto" w:fill="FFC000"/>
            <w:noWrap/>
            <w:tcMar>
              <w:top w:w="13" w:type="dxa"/>
              <w:left w:w="13" w:type="dxa"/>
              <w:bottom w:w="0" w:type="dxa"/>
              <w:right w:w="13" w:type="dxa"/>
            </w:tcMar>
            <w:vAlign w:val="center"/>
          </w:tcPr>
          <w:p w14:paraId="731E9D26" w14:textId="77777777" w:rsidR="008E542C" w:rsidRPr="00E76330" w:rsidRDefault="008E542C" w:rsidP="00594773">
            <w:pPr>
              <w:jc w:val="center"/>
              <w:rPr>
                <w:rFonts w:ascii="EYInterstate Light" w:hAnsi="EYInterstate Light"/>
                <w:color w:val="000000" w:themeColor="text1"/>
                <w:sz w:val="20"/>
                <w:szCs w:val="20"/>
              </w:rPr>
            </w:pPr>
            <w:r w:rsidRPr="00E76330">
              <w:rPr>
                <w:rFonts w:ascii="EYInterstate Light" w:hAnsi="EYInterstate Light"/>
                <w:color w:val="000000" w:themeColor="text1"/>
                <w:sz w:val="20"/>
                <w:szCs w:val="20"/>
              </w:rPr>
              <w:t>EY Recommendation</w:t>
            </w:r>
          </w:p>
        </w:tc>
        <w:tc>
          <w:tcPr>
            <w:tcW w:w="4285" w:type="dxa"/>
            <w:shd w:val="clear" w:color="auto" w:fill="FFC000"/>
            <w:noWrap/>
            <w:tcMar>
              <w:top w:w="13" w:type="dxa"/>
              <w:left w:w="13" w:type="dxa"/>
              <w:bottom w:w="0" w:type="dxa"/>
              <w:right w:w="13" w:type="dxa"/>
            </w:tcMar>
            <w:vAlign w:val="center"/>
          </w:tcPr>
          <w:p w14:paraId="787FABA5" w14:textId="77777777" w:rsidR="008E542C" w:rsidRPr="00E76330" w:rsidRDefault="008E542C" w:rsidP="00594773">
            <w:pPr>
              <w:jc w:val="center"/>
              <w:rPr>
                <w:rFonts w:ascii="EYInterstate Light" w:hAnsi="EYInterstate Light"/>
                <w:color w:val="000000" w:themeColor="text1"/>
                <w:sz w:val="20"/>
                <w:szCs w:val="20"/>
              </w:rPr>
            </w:pPr>
            <w:r w:rsidRPr="00E76330">
              <w:rPr>
                <w:rFonts w:ascii="EYInterstate Light" w:hAnsi="EYInterstate Light"/>
                <w:color w:val="000000" w:themeColor="text1"/>
                <w:sz w:val="20"/>
                <w:szCs w:val="20"/>
              </w:rPr>
              <w:t>Acknowledge By Business</w:t>
            </w:r>
          </w:p>
        </w:tc>
      </w:tr>
      <w:tr w:rsidR="008E542C" w:rsidRPr="00E76330" w14:paraId="6CF80497" w14:textId="77777777" w:rsidTr="00594773">
        <w:trPr>
          <w:trHeight w:val="164"/>
          <w:jc w:val="center"/>
        </w:trPr>
        <w:tc>
          <w:tcPr>
            <w:tcW w:w="421" w:type="dxa"/>
            <w:vAlign w:val="center"/>
          </w:tcPr>
          <w:p w14:paraId="014FCFAE" w14:textId="77777777" w:rsidR="008E542C" w:rsidRPr="00E76330" w:rsidRDefault="008E542C" w:rsidP="00594773">
            <w:pPr>
              <w:pStyle w:val="Objective"/>
              <w:spacing w:before="0" w:after="0" w:line="240" w:lineRule="auto"/>
              <w:jc w:val="center"/>
              <w:rPr>
                <w:rFonts w:ascii="EYInterstate Light" w:hAnsi="EYInterstate Light" w:cs="Angsana New"/>
                <w:color w:val="000000" w:themeColor="text1"/>
                <w:lang w:val="en-GB" w:eastAsia="en-GB" w:bidi="th-TH"/>
              </w:rPr>
            </w:pPr>
            <w:r w:rsidRPr="00E76330">
              <w:rPr>
                <w:rFonts w:ascii="EYInterstate Light" w:hAnsi="EYInterstate Light" w:cs="Angsana New"/>
                <w:color w:val="000000" w:themeColor="text1"/>
                <w:lang w:val="en-GB" w:eastAsia="en-GB" w:bidi="th-TH"/>
              </w:rPr>
              <w:t>1</w:t>
            </w:r>
          </w:p>
        </w:tc>
        <w:tc>
          <w:tcPr>
            <w:tcW w:w="4961" w:type="dxa"/>
            <w:noWrap/>
            <w:tcMar>
              <w:top w:w="13" w:type="dxa"/>
              <w:left w:w="13" w:type="dxa"/>
              <w:bottom w:w="0" w:type="dxa"/>
              <w:right w:w="13" w:type="dxa"/>
            </w:tcMar>
            <w:vAlign w:val="center"/>
          </w:tcPr>
          <w:p w14:paraId="6DDEECB9" w14:textId="77777777" w:rsidR="008E542C" w:rsidRPr="00E76330" w:rsidRDefault="008E542C" w:rsidP="00594773">
            <w:pPr>
              <w:rPr>
                <w:rFonts w:ascii="EYInterstate Light" w:hAnsi="EYInterstate Light"/>
                <w:b/>
                <w:color w:val="000000" w:themeColor="text1"/>
                <w:sz w:val="20"/>
                <w:szCs w:val="20"/>
              </w:rPr>
            </w:pPr>
            <w:r w:rsidRPr="00E76330">
              <w:rPr>
                <w:rFonts w:ascii="EYInterstate Light" w:hAnsi="EYInterstate Light"/>
                <w:b/>
                <w:color w:val="000000" w:themeColor="text1"/>
                <w:sz w:val="20"/>
                <w:szCs w:val="20"/>
              </w:rPr>
              <w:t>SAP MDM</w:t>
            </w:r>
          </w:p>
        </w:tc>
        <w:tc>
          <w:tcPr>
            <w:tcW w:w="4285" w:type="dxa"/>
            <w:noWrap/>
            <w:tcMar>
              <w:top w:w="13" w:type="dxa"/>
              <w:left w:w="13" w:type="dxa"/>
              <w:bottom w:w="0" w:type="dxa"/>
              <w:right w:w="13" w:type="dxa"/>
            </w:tcMar>
            <w:vAlign w:val="center"/>
          </w:tcPr>
          <w:p w14:paraId="1C2C5CFD" w14:textId="77777777" w:rsidR="008E542C" w:rsidRPr="00E76330" w:rsidRDefault="008E542C" w:rsidP="00594773">
            <w:pPr>
              <w:rPr>
                <w:rFonts w:ascii="EYInterstate Light" w:hAnsi="EYInterstate Light"/>
                <w:color w:val="000000" w:themeColor="text1"/>
                <w:sz w:val="20"/>
                <w:szCs w:val="20"/>
              </w:rPr>
            </w:pPr>
          </w:p>
        </w:tc>
      </w:tr>
    </w:tbl>
    <w:p w14:paraId="01D4F4EB" w14:textId="77777777" w:rsidR="008E542C" w:rsidRPr="00590F0F" w:rsidRDefault="008E542C" w:rsidP="00590F0F">
      <w:pPr>
        <w:pStyle w:val="Heading1"/>
        <w:numPr>
          <w:ilvl w:val="0"/>
          <w:numId w:val="6"/>
        </w:numPr>
        <w:rPr>
          <w:rFonts w:ascii="EYInterstate Light" w:hAnsi="EYInterstate Light"/>
          <w:i/>
        </w:rPr>
      </w:pPr>
      <w:bookmarkStart w:id="56" w:name="_Toc527200085"/>
      <w:bookmarkStart w:id="57" w:name="_Toc40023053"/>
      <w:r w:rsidRPr="00590F0F">
        <w:rPr>
          <w:rFonts w:ascii="EYInterstate Light" w:hAnsi="EYInterstate Light"/>
          <w:i/>
        </w:rPr>
        <w:t>Recommendation by EY parked with Business</w:t>
      </w:r>
      <w:bookmarkEnd w:id="56"/>
      <w:bookmarkEnd w:id="57"/>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1"/>
        <w:gridCol w:w="4939"/>
        <w:gridCol w:w="4165"/>
      </w:tblGrid>
      <w:tr w:rsidR="008E542C" w:rsidRPr="00E76330" w14:paraId="5AA5B859" w14:textId="77777777" w:rsidTr="00594773">
        <w:trPr>
          <w:trHeight w:val="266"/>
          <w:tblHeader/>
          <w:jc w:val="center"/>
        </w:trPr>
        <w:tc>
          <w:tcPr>
            <w:tcW w:w="421" w:type="dxa"/>
            <w:shd w:val="clear" w:color="auto" w:fill="FFC000"/>
            <w:vAlign w:val="center"/>
          </w:tcPr>
          <w:p w14:paraId="61C489C0" w14:textId="77777777" w:rsidR="008E542C" w:rsidRPr="00E76330" w:rsidRDefault="008E542C" w:rsidP="00594773">
            <w:pPr>
              <w:jc w:val="center"/>
              <w:rPr>
                <w:rFonts w:ascii="EYInterstate Light" w:hAnsi="EYInterstate Light"/>
                <w:color w:val="000000" w:themeColor="text1"/>
                <w:sz w:val="20"/>
                <w:szCs w:val="20"/>
              </w:rPr>
            </w:pPr>
            <w:r w:rsidRPr="00E76330">
              <w:rPr>
                <w:rFonts w:ascii="EYInterstate Light" w:hAnsi="EYInterstate Light"/>
                <w:color w:val="000000" w:themeColor="text1"/>
                <w:sz w:val="20"/>
                <w:szCs w:val="20"/>
              </w:rPr>
              <w:t>Sr. no</w:t>
            </w:r>
          </w:p>
        </w:tc>
        <w:tc>
          <w:tcPr>
            <w:tcW w:w="4939" w:type="dxa"/>
            <w:shd w:val="clear" w:color="auto" w:fill="FFC000"/>
            <w:noWrap/>
            <w:tcMar>
              <w:top w:w="13" w:type="dxa"/>
              <w:left w:w="13" w:type="dxa"/>
              <w:bottom w:w="0" w:type="dxa"/>
              <w:right w:w="13" w:type="dxa"/>
            </w:tcMar>
            <w:vAlign w:val="center"/>
          </w:tcPr>
          <w:p w14:paraId="4BE5754D" w14:textId="77777777" w:rsidR="008E542C" w:rsidRPr="00E76330" w:rsidRDefault="008E542C" w:rsidP="00594773">
            <w:pPr>
              <w:jc w:val="center"/>
              <w:rPr>
                <w:rFonts w:ascii="EYInterstate Light" w:hAnsi="EYInterstate Light"/>
                <w:color w:val="000000" w:themeColor="text1"/>
                <w:sz w:val="20"/>
                <w:szCs w:val="20"/>
              </w:rPr>
            </w:pPr>
            <w:r w:rsidRPr="00E76330">
              <w:rPr>
                <w:rFonts w:ascii="EYInterstate Light" w:hAnsi="EYInterstate Light"/>
                <w:color w:val="000000" w:themeColor="text1"/>
                <w:sz w:val="20"/>
                <w:szCs w:val="20"/>
              </w:rPr>
              <w:t>EY Recommendation</w:t>
            </w:r>
          </w:p>
        </w:tc>
        <w:tc>
          <w:tcPr>
            <w:tcW w:w="4165" w:type="dxa"/>
            <w:shd w:val="clear" w:color="auto" w:fill="FFC000"/>
            <w:noWrap/>
            <w:tcMar>
              <w:top w:w="13" w:type="dxa"/>
              <w:left w:w="13" w:type="dxa"/>
              <w:bottom w:w="0" w:type="dxa"/>
              <w:right w:w="13" w:type="dxa"/>
            </w:tcMar>
            <w:vAlign w:val="center"/>
          </w:tcPr>
          <w:p w14:paraId="3CD1E0B1" w14:textId="77777777" w:rsidR="008E542C" w:rsidRPr="00E76330" w:rsidRDefault="008E542C" w:rsidP="00594773">
            <w:pPr>
              <w:jc w:val="center"/>
              <w:rPr>
                <w:rFonts w:ascii="EYInterstate Light" w:hAnsi="EYInterstate Light"/>
                <w:color w:val="000000" w:themeColor="text1"/>
                <w:sz w:val="20"/>
                <w:szCs w:val="20"/>
              </w:rPr>
            </w:pPr>
            <w:r w:rsidRPr="00E76330">
              <w:rPr>
                <w:rFonts w:ascii="EYInterstate Light" w:hAnsi="EYInterstate Light"/>
                <w:color w:val="000000" w:themeColor="text1"/>
                <w:sz w:val="20"/>
                <w:szCs w:val="20"/>
              </w:rPr>
              <w:t>Acknowledge By Business</w:t>
            </w:r>
          </w:p>
        </w:tc>
      </w:tr>
    </w:tbl>
    <w:p w14:paraId="65244834" w14:textId="3BF2D9B1" w:rsidR="006A1742" w:rsidRDefault="006A1742" w:rsidP="00140CA4">
      <w:pPr>
        <w:widowControl w:val="0"/>
        <w:tabs>
          <w:tab w:val="left" w:pos="496"/>
        </w:tabs>
        <w:autoSpaceDE w:val="0"/>
        <w:autoSpaceDN w:val="0"/>
        <w:spacing w:before="126"/>
        <w:rPr>
          <w:rFonts w:ascii="EYInterstate Light" w:hAnsi="EYInterstate Light"/>
          <w:sz w:val="20"/>
          <w:szCs w:val="20"/>
          <w:highlight w:val="yellow"/>
        </w:rPr>
      </w:pPr>
    </w:p>
    <w:sectPr w:rsidR="006A1742" w:rsidSect="000B55C7">
      <w:headerReference w:type="default" r:id="rId47"/>
      <w:footerReference w:type="even" r:id="rId48"/>
      <w:footerReference w:type="default" r:id="rId49"/>
      <w:headerReference w:type="first" r:id="rId50"/>
      <w:pgSz w:w="11909" w:h="16834" w:code="9"/>
      <w:pgMar w:top="1809" w:right="1136" w:bottom="1440" w:left="1134" w:header="150" w:footer="0" w:gutter="0"/>
      <w:pgNumType w:start="1"/>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F24AC9" w14:textId="77777777" w:rsidR="000F2FAD" w:rsidRDefault="000F2FAD">
      <w:r>
        <w:separator/>
      </w:r>
    </w:p>
  </w:endnote>
  <w:endnote w:type="continuationSeparator" w:id="0">
    <w:p w14:paraId="187B5DFF" w14:textId="77777777" w:rsidR="000F2FAD" w:rsidRDefault="000F2FAD">
      <w:r>
        <w:continuationSeparator/>
      </w:r>
    </w:p>
  </w:endnote>
  <w:endnote w:type="continuationNotice" w:id="1">
    <w:p w14:paraId="3E0D0BF6" w14:textId="77777777" w:rsidR="000F2FAD" w:rsidRDefault="000F2F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YInterstate Light">
    <w:panose1 w:val="02000506000000020004"/>
    <w:charset w:val="00"/>
    <w:family w:val="auto"/>
    <w:pitch w:val="variable"/>
    <w:sig w:usb0="A00002AF" w:usb1="5000206A"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EYInterstate Regular">
    <w:altName w:val="Corbel"/>
    <w:panose1 w:val="02000503020000020004"/>
    <w:charset w:val="00"/>
    <w:family w:val="auto"/>
    <w:pitch w:val="variable"/>
    <w:sig w:usb0="00000001" w:usb1="5000206A"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EYInterstate">
    <w:panose1 w:val="02000503020000020004"/>
    <w:charset w:val="00"/>
    <w:family w:val="auto"/>
    <w:pitch w:val="variable"/>
    <w:sig w:usb0="800002AF" w:usb1="5000204A" w:usb2="00000000" w:usb3="00000000" w:csb0="0000009F" w:csb1="00000000"/>
  </w:font>
  <w:font w:name="EYInterstate-Regular">
    <w:altName w:val="Calibri"/>
    <w:panose1 w:val="00000000000000000000"/>
    <w:charset w:val="4D"/>
    <w:family w:val="auto"/>
    <w:notTrueType/>
    <w:pitch w:val="default"/>
    <w:sig w:usb0="00000003" w:usb1="00000000" w:usb2="00000000" w:usb3="00000000" w:csb0="00000001" w:csb1="00000000"/>
  </w:font>
  <w:font w:name="EYInterstate-Light">
    <w:altName w:val="Calibri"/>
    <w:panose1 w:val="00000000000000000000"/>
    <w:charset w:val="4D"/>
    <w:family w:val="auto"/>
    <w:notTrueType/>
    <w:pitch w:val="default"/>
    <w:sig w:usb0="00000003" w:usb1="00000000" w:usb2="00000000" w:usb3="00000000" w:csb0="00000001" w:csb1="00000000"/>
  </w:font>
  <w:font w:name="EYInterstate-LightItalic">
    <w:altName w:val="Calibri"/>
    <w:panose1 w:val="00000000000000000000"/>
    <w:charset w:val="4D"/>
    <w:family w:val="auto"/>
    <w:notTrueType/>
    <w:pitch w:val="default"/>
    <w:sig w:usb0="00000003" w:usb1="00000000" w:usb2="00000000" w:usb3="00000000" w:csb0="00000001" w:csb1="00000000"/>
  </w:font>
  <w:font w:name="EY interstate ligh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EY Tagline">
    <w:panose1 w:val="02000400000000000000"/>
    <w:charset w:val="00"/>
    <w:family w:val="auto"/>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A2922" w14:textId="77777777" w:rsidR="005F128C" w:rsidRDefault="005F12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B8B121" w14:textId="77777777" w:rsidR="005F128C" w:rsidRDefault="005F12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98EE3" w14:textId="77777777" w:rsidR="005F128C" w:rsidRDefault="005F128C" w:rsidP="00034734">
    <w:pPr>
      <w:tabs>
        <w:tab w:val="left" w:pos="9356"/>
      </w:tabs>
      <w:ind w:right="4"/>
      <w:rPr>
        <w:sz w:val="16"/>
        <w:szCs w:val="16"/>
      </w:rPr>
    </w:pPr>
    <w:r>
      <w:rPr>
        <w:noProof/>
        <w:lang w:val="en-IN" w:eastAsia="en-IN" w:bidi="ar-SA"/>
      </w:rPr>
      <mc:AlternateContent>
        <mc:Choice Requires="wps">
          <w:drawing>
            <wp:anchor distT="0" distB="0" distL="114300" distR="114300" simplePos="0" relativeHeight="251658240" behindDoc="0" locked="0" layoutInCell="1" allowOverlap="1" wp14:anchorId="317E1BA9" wp14:editId="4DF7EC20">
              <wp:simplePos x="0" y="0"/>
              <wp:positionH relativeFrom="column">
                <wp:posOffset>-255270</wp:posOffset>
              </wp:positionH>
              <wp:positionV relativeFrom="paragraph">
                <wp:posOffset>78740</wp:posOffset>
              </wp:positionV>
              <wp:extent cx="6412230" cy="0"/>
              <wp:effectExtent l="11430" t="12065" r="15240" b="16510"/>
              <wp:wrapNone/>
              <wp:docPr id="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23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7B199" id="Line 1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6.2pt" to="484.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S5FAIAACoEAAAOAAAAZHJzL2Uyb0RvYy54bWysU8uu2jAQ3VfqP1jeQxLIpRARrqoEuqEt&#10;0r39AGM7xKpjW7YhQVX/vWPzaGk3VdUsHD/OHJ+ZM14+D51EJ26d0KrE2TjFiCuqmVCHEn953Yzm&#10;GDlPFCNSK17iM3f4efX2zbI3BZ/oVkvGLQIS5YrelLj13hRJ4mjLO+LG2nAFh422HfGwtIeEWdID&#10;eyeTSZrOkl5bZqym3DnYrS+HeBX5m4ZT/7lpHPdIlhi0+TjaOO7DmKyWpDhYYlpBrzLIP6joiFBw&#10;6Z2qJp6goxV/UHWCWu1048dUd4luGkF5zAGyydLfsnlpieExFyiOM/cyuf9HSz+ddhYJVuIpRop0&#10;YNFWKI6yLJSmN64ARKV2NiRHB/Vitpp+dUjpqiXqwKPE17OBuBiRPISEhTNwwb7/qBlgyNHrWKeh&#10;sV2ghAqgIdpxvtvBB48obM7ybDKZgmv0dpaQ4hZorPMfuO5QmJRYguhITE5b50E6QG+QcI/SGyFl&#10;dFsq1IPaRfqUxginpWDhNOCcPewradGJhIaJXygEsD3ArD4qFtlaTtj6OvdEyMsc8FIFPsgF9Fxn&#10;l474tkgX6/l6no/yyWw9ytO6Hr3fVPlotsnePdXTuqrq7HuQluVFKxjjKqi7dWeW/53713dy6at7&#10;f97rkDyyxxRB7O0fRUczg3+XTthrdt7ZUI3gKzRkBF8fT+j4X9cR9fOJr34AAAD//wMAUEsDBBQA&#10;BgAIAAAAIQDwP/2M2wAAAAkBAAAPAAAAZHJzL2Rvd25yZXYueG1sTI/BToQwEIbvJr5DMybedosE&#10;CSBlo5t42Zu4UY+ztAKRTgntsvD2jvGgx5n/zzfflLvFDmI2k+8dKbjbRiAMNU731Co4vj5vMhA+&#10;IGkcHBkFq/Gwq66vSiy0u9CLmevQCoaQL1BBF8JYSOmbzlj0Wzca4uzTTRYDj1Mr9YQXhttBxlGU&#10;Sos98YUOR7PvTPNVny1T7t+zpwNmx3Ud6o882b8dZrJK3d4sjw8gglnCXxl+9FkdKnY6uTNpLwYF&#10;mySKucpBnIDgQp7mKYjT70JWpfz/QfUNAAD//wMAUEsBAi0AFAAGAAgAAAAhALaDOJL+AAAA4QEA&#10;ABMAAAAAAAAAAAAAAAAAAAAAAFtDb250ZW50X1R5cGVzXS54bWxQSwECLQAUAAYACAAAACEAOP0h&#10;/9YAAACUAQAACwAAAAAAAAAAAAAAAAAvAQAAX3JlbHMvLnJlbHNQSwECLQAUAAYACAAAACEAs53k&#10;uRQCAAAqBAAADgAAAAAAAAAAAAAAAAAuAgAAZHJzL2Uyb0RvYy54bWxQSwECLQAUAAYACAAAACEA&#10;8D/9jNsAAAAJAQAADwAAAAAAAAAAAAAAAABuBAAAZHJzL2Rvd25yZXYueG1sUEsFBgAAAAAEAAQA&#10;8wAAAHYFAAAAAA==&#10;" strokeweight="1.5pt"/>
          </w:pict>
        </mc:Fallback>
      </mc:AlternateContent>
    </w:r>
  </w:p>
  <w:p w14:paraId="57DB908D" w14:textId="35BB068C" w:rsidR="005F128C" w:rsidRPr="00DB4B3F" w:rsidRDefault="005F128C" w:rsidP="00DB4B3F">
    <w:pPr>
      <w:tabs>
        <w:tab w:val="left" w:pos="8490"/>
      </w:tabs>
      <w:ind w:right="4"/>
      <w:rPr>
        <w:i/>
        <w:sz w:val="20"/>
        <w:szCs w:val="20"/>
      </w:rPr>
    </w:pPr>
    <w:r w:rsidRPr="00F177F3">
      <w:rPr>
        <w:i/>
        <w:sz w:val="20"/>
        <w:szCs w:val="20"/>
      </w:rPr>
      <w:t xml:space="preserve">Business Blueprint for </w:t>
    </w:r>
    <w:r>
      <w:rPr>
        <w:i/>
        <w:sz w:val="20"/>
        <w:szCs w:val="20"/>
      </w:rPr>
      <w:t xml:space="preserve">Material Management                                                                                            Project </w:t>
    </w:r>
    <w:r w:rsidR="00F132A1">
      <w:rPr>
        <w:i/>
        <w:sz w:val="20"/>
        <w:szCs w:val="20"/>
      </w:rPr>
      <w:t>XXX</w:t>
    </w:r>
    <w:r>
      <w:rPr>
        <w:i/>
        <w:sz w:val="20"/>
        <w:szCs w:val="20"/>
      </w:rPr>
      <w:t xml:space="preserve">                                                                     </w:t>
    </w:r>
  </w:p>
  <w:p w14:paraId="1D4560B8" w14:textId="77777777" w:rsidR="005F128C" w:rsidRPr="00F177F3" w:rsidRDefault="005F128C" w:rsidP="000571EA">
    <w:pPr>
      <w:tabs>
        <w:tab w:val="left" w:pos="8490"/>
      </w:tabs>
      <w:ind w:right="4"/>
      <w:jc w:val="both"/>
      <w:rPr>
        <w:i/>
        <w:sz w:val="20"/>
        <w:szCs w:val="20"/>
      </w:rPr>
    </w:pPr>
  </w:p>
  <w:tbl>
    <w:tblPr>
      <w:tblW w:w="0" w:type="auto"/>
      <w:jc w:val="center"/>
      <w:tblLook w:val="01E0" w:firstRow="1" w:lastRow="1" w:firstColumn="1" w:lastColumn="1" w:noHBand="0" w:noVBand="0"/>
    </w:tblPr>
    <w:tblGrid>
      <w:gridCol w:w="3663"/>
      <w:gridCol w:w="1125"/>
      <w:gridCol w:w="3579"/>
    </w:tblGrid>
    <w:tr w:rsidR="005F128C" w:rsidRPr="00CD2EC8" w14:paraId="4CAD2866" w14:textId="77777777" w:rsidTr="00C65B2B">
      <w:trPr>
        <w:jc w:val="center"/>
      </w:trPr>
      <w:tc>
        <w:tcPr>
          <w:tcW w:w="3663" w:type="dxa"/>
        </w:tcPr>
        <w:p w14:paraId="099C311D" w14:textId="77777777" w:rsidR="005F128C" w:rsidRPr="00CD2EC8" w:rsidRDefault="005F128C">
          <w:pPr>
            <w:pStyle w:val="Footer"/>
            <w:rPr>
              <w:rFonts w:ascii="Arial" w:hAnsi="Arial" w:cs="Arial"/>
              <w:b/>
              <w:bCs/>
              <w:sz w:val="13"/>
              <w:szCs w:val="13"/>
            </w:rPr>
          </w:pPr>
        </w:p>
      </w:tc>
      <w:tc>
        <w:tcPr>
          <w:tcW w:w="1125" w:type="dxa"/>
        </w:tcPr>
        <w:p w14:paraId="4814D6D6" w14:textId="5C64631C" w:rsidR="005F128C" w:rsidRPr="00CD2EC8" w:rsidRDefault="005F128C" w:rsidP="00C65B2B">
          <w:pPr>
            <w:pStyle w:val="Footer"/>
            <w:ind w:left="22"/>
            <w:rPr>
              <w:rFonts w:ascii="Arial" w:hAnsi="Arial" w:cs="Arial"/>
              <w:b/>
              <w:bCs/>
              <w:sz w:val="13"/>
              <w:szCs w:val="13"/>
            </w:rPr>
          </w:pPr>
          <w:r>
            <w:rPr>
              <w:rFonts w:ascii="Arial" w:hAnsi="Arial" w:cs="Arial"/>
              <w:b/>
              <w:bCs/>
              <w:sz w:val="13"/>
              <w:szCs w:val="13"/>
            </w:rPr>
            <w:t>Pa</w:t>
          </w:r>
          <w:r w:rsidRPr="00CD2EC8">
            <w:rPr>
              <w:rFonts w:ascii="Arial" w:hAnsi="Arial" w:cs="Arial"/>
              <w:b/>
              <w:bCs/>
              <w:sz w:val="13"/>
              <w:szCs w:val="13"/>
            </w:rPr>
            <w:t xml:space="preserve">ge </w:t>
          </w:r>
          <w:r w:rsidRPr="00CD2EC8">
            <w:rPr>
              <w:rFonts w:ascii="Arial" w:hAnsi="Arial" w:cs="Arial"/>
              <w:b/>
              <w:bCs/>
              <w:sz w:val="13"/>
              <w:szCs w:val="13"/>
            </w:rPr>
            <w:fldChar w:fldCharType="begin"/>
          </w:r>
          <w:r w:rsidRPr="00CD2EC8">
            <w:rPr>
              <w:rFonts w:ascii="Arial" w:hAnsi="Arial" w:cs="Arial"/>
              <w:b/>
              <w:bCs/>
              <w:sz w:val="13"/>
              <w:szCs w:val="13"/>
            </w:rPr>
            <w:instrText xml:space="preserve"> PAGE </w:instrText>
          </w:r>
          <w:r w:rsidRPr="00CD2EC8">
            <w:rPr>
              <w:rFonts w:ascii="Arial" w:hAnsi="Arial" w:cs="Arial"/>
              <w:b/>
              <w:bCs/>
              <w:sz w:val="13"/>
              <w:szCs w:val="13"/>
            </w:rPr>
            <w:fldChar w:fldCharType="separate"/>
          </w:r>
          <w:r>
            <w:rPr>
              <w:rFonts w:ascii="Arial" w:hAnsi="Arial" w:cs="Arial"/>
              <w:b/>
              <w:bCs/>
              <w:noProof/>
              <w:sz w:val="13"/>
              <w:szCs w:val="13"/>
            </w:rPr>
            <w:t>3</w:t>
          </w:r>
          <w:r w:rsidRPr="00CD2EC8">
            <w:rPr>
              <w:rFonts w:ascii="Arial" w:hAnsi="Arial" w:cs="Arial"/>
              <w:b/>
              <w:bCs/>
              <w:sz w:val="13"/>
              <w:szCs w:val="13"/>
            </w:rPr>
            <w:fldChar w:fldCharType="end"/>
          </w:r>
          <w:r w:rsidRPr="00CD2EC8">
            <w:rPr>
              <w:rFonts w:ascii="Arial" w:hAnsi="Arial" w:cs="Arial"/>
              <w:b/>
              <w:bCs/>
              <w:sz w:val="13"/>
              <w:szCs w:val="13"/>
            </w:rPr>
            <w:t xml:space="preserve"> of </w:t>
          </w:r>
          <w:r w:rsidRPr="00CD2EC8">
            <w:rPr>
              <w:rFonts w:ascii="Arial" w:hAnsi="Arial" w:cs="Arial"/>
              <w:b/>
              <w:bCs/>
              <w:sz w:val="13"/>
              <w:szCs w:val="13"/>
            </w:rPr>
            <w:fldChar w:fldCharType="begin"/>
          </w:r>
          <w:r w:rsidRPr="00CD2EC8">
            <w:rPr>
              <w:rFonts w:ascii="Arial" w:hAnsi="Arial" w:cs="Arial"/>
              <w:b/>
              <w:bCs/>
              <w:sz w:val="13"/>
              <w:szCs w:val="13"/>
            </w:rPr>
            <w:instrText xml:space="preserve"> NUMPAGES </w:instrText>
          </w:r>
          <w:r w:rsidRPr="00CD2EC8">
            <w:rPr>
              <w:rFonts w:ascii="Arial" w:hAnsi="Arial" w:cs="Arial"/>
              <w:b/>
              <w:bCs/>
              <w:sz w:val="13"/>
              <w:szCs w:val="13"/>
            </w:rPr>
            <w:fldChar w:fldCharType="separate"/>
          </w:r>
          <w:r>
            <w:rPr>
              <w:rFonts w:ascii="Arial" w:hAnsi="Arial" w:cs="Arial"/>
              <w:b/>
              <w:bCs/>
              <w:noProof/>
              <w:sz w:val="13"/>
              <w:szCs w:val="13"/>
            </w:rPr>
            <w:t>72</w:t>
          </w:r>
          <w:r w:rsidRPr="00CD2EC8">
            <w:rPr>
              <w:rFonts w:ascii="Arial" w:hAnsi="Arial" w:cs="Arial"/>
              <w:b/>
              <w:bCs/>
              <w:sz w:val="13"/>
              <w:szCs w:val="13"/>
            </w:rPr>
            <w:fldChar w:fldCharType="end"/>
          </w:r>
        </w:p>
      </w:tc>
      <w:tc>
        <w:tcPr>
          <w:tcW w:w="3579" w:type="dxa"/>
        </w:tcPr>
        <w:p w14:paraId="6282BD83" w14:textId="77777777" w:rsidR="005F128C" w:rsidRPr="00CD2EC8" w:rsidRDefault="005F128C" w:rsidP="00CA3A1F">
          <w:pPr>
            <w:pStyle w:val="Footer"/>
            <w:rPr>
              <w:rFonts w:ascii="Arial" w:hAnsi="Arial" w:cs="Arial"/>
              <w:b/>
              <w:bCs/>
              <w:noProof/>
              <w:sz w:val="13"/>
              <w:szCs w:val="13"/>
              <w:lang w:val="en-US"/>
            </w:rPr>
          </w:pPr>
        </w:p>
      </w:tc>
    </w:tr>
  </w:tbl>
  <w:p w14:paraId="29F3BAC8" w14:textId="77777777" w:rsidR="005F128C" w:rsidRPr="009D63A5" w:rsidRDefault="005F128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7D310" w14:textId="77777777" w:rsidR="000F2FAD" w:rsidRDefault="000F2FAD">
      <w:r>
        <w:separator/>
      </w:r>
    </w:p>
  </w:footnote>
  <w:footnote w:type="continuationSeparator" w:id="0">
    <w:p w14:paraId="6435A267" w14:textId="77777777" w:rsidR="000F2FAD" w:rsidRDefault="000F2FAD">
      <w:r>
        <w:continuationSeparator/>
      </w:r>
    </w:p>
  </w:footnote>
  <w:footnote w:type="continuationNotice" w:id="1">
    <w:p w14:paraId="4DA138DC" w14:textId="77777777" w:rsidR="000F2FAD" w:rsidRDefault="000F2F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A328" w14:textId="32C0149A" w:rsidR="005F128C" w:rsidRPr="00811CE6" w:rsidRDefault="005F128C" w:rsidP="000571EA">
    <w:pPr>
      <w:pStyle w:val="Header"/>
      <w:tabs>
        <w:tab w:val="clear" w:pos="4320"/>
        <w:tab w:val="clear" w:pos="8640"/>
        <w:tab w:val="left" w:pos="5490"/>
      </w:tabs>
      <w:ind w:right="-540"/>
      <w:rPr>
        <w:sz w:val="2"/>
        <w:szCs w:val="2"/>
      </w:rPr>
    </w:pPr>
    <w:r>
      <w:tab/>
    </w:r>
    <w:r w:rsidRPr="008C55C4">
      <w:rPr>
        <w:noProof/>
        <w:lang w:val="en-IN" w:eastAsia="en-IN" w:bidi="ar-SA"/>
      </w:rPr>
      <w:drawing>
        <wp:anchor distT="0" distB="0" distL="114300" distR="114300" simplePos="0" relativeHeight="251658242" behindDoc="0" locked="1" layoutInCell="1" allowOverlap="1" wp14:anchorId="2ADAA14B" wp14:editId="6AB95D06">
          <wp:simplePos x="0" y="0"/>
          <wp:positionH relativeFrom="margin">
            <wp:align>left</wp:align>
          </wp:positionH>
          <wp:positionV relativeFrom="page">
            <wp:posOffset>52705</wp:posOffset>
          </wp:positionV>
          <wp:extent cx="889000" cy="1022350"/>
          <wp:effectExtent l="0" t="0" r="6350" b="6350"/>
          <wp:wrapNone/>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89000" cy="1022350"/>
                  </a:xfrm>
                  <a:prstGeom prst="rect">
                    <a:avLst/>
                  </a:prstGeom>
                  <a:noFill/>
                  <a:ln>
                    <a:noFill/>
                  </a:ln>
                  <a:effectLst/>
                </pic:spPr>
              </pic:pic>
            </a:graphicData>
          </a:graphic>
        </wp:anchor>
      </w:drawing>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B7C7E" w14:textId="254199AF" w:rsidR="005F128C" w:rsidRDefault="005F128C" w:rsidP="000571EA">
    <w:pPr>
      <w:spacing w:before="120"/>
    </w:pPr>
    <w:r w:rsidRPr="008C55C4">
      <w:rPr>
        <w:noProof/>
        <w:lang w:val="en-IN" w:eastAsia="en-IN" w:bidi="ar-SA"/>
      </w:rPr>
      <w:drawing>
        <wp:anchor distT="0" distB="0" distL="114300" distR="114300" simplePos="0" relativeHeight="251658241" behindDoc="0" locked="1" layoutInCell="1" allowOverlap="1" wp14:anchorId="3B2A5746" wp14:editId="2AFA8EC7">
          <wp:simplePos x="0" y="0"/>
          <wp:positionH relativeFrom="page">
            <wp:posOffset>645795</wp:posOffset>
          </wp:positionH>
          <wp:positionV relativeFrom="page">
            <wp:posOffset>45085</wp:posOffset>
          </wp:positionV>
          <wp:extent cx="889000" cy="1022350"/>
          <wp:effectExtent l="0" t="0" r="0" b="0"/>
          <wp:wrapNone/>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89000" cy="1022350"/>
                  </a:xfrm>
                  <a:prstGeom prst="rect">
                    <a:avLst/>
                  </a:prstGeom>
                  <a:noFill/>
                  <a:ln>
                    <a:noFill/>
                  </a:ln>
                  <a:effectLst/>
                </pic:spPr>
              </pic:pic>
            </a:graphicData>
          </a:graphic>
        </wp:anchor>
      </w:drawing>
    </w:r>
    <w:r>
      <w:rPr>
        <w:rFonts w:ascii="EY Tagline" w:hAnsi="EY Tagline" w:cs="Arial"/>
        <w:b/>
        <w:bCs/>
        <w:sz w:val="72"/>
        <w:szCs w:val="72"/>
      </w:rPr>
      <w:tab/>
    </w:r>
    <w:r>
      <w:rPr>
        <w:rFonts w:ascii="EY Tagline" w:hAnsi="EY Tagline" w:cs="Arial"/>
        <w:b/>
        <w:bCs/>
        <w:sz w:val="72"/>
        <w:szCs w:val="72"/>
      </w:rPr>
      <w:tab/>
    </w:r>
    <w:r w:rsidRPr="008A5330">
      <w:rPr>
        <w:rFonts w:ascii="EY Tagline" w:hAnsi="EY Tagline" w:cs="Arial"/>
        <w:b/>
        <w:bCs/>
        <w:sz w:val="28"/>
        <w:szCs w:val="28"/>
      </w:rPr>
      <w:tab/>
    </w:r>
    <w:r>
      <w:rPr>
        <w:rFonts w:ascii="EY Tagline" w:hAnsi="EY Tagline" w:cs="Arial"/>
        <w:b/>
        <w:bCs/>
        <w:sz w:val="28"/>
        <w:szCs w:val="28"/>
      </w:rPr>
      <w:tab/>
    </w:r>
    <w:r>
      <w:rPr>
        <w:rFonts w:ascii="EY Tagline" w:hAnsi="EY Tagline" w:cs="Arial"/>
        <w:b/>
        <w:bCs/>
        <w:sz w:val="28"/>
        <w:szCs w:val="28"/>
      </w:rPr>
      <w:tab/>
    </w:r>
    <w:r>
      <w:rPr>
        <w:rFonts w:ascii="EY Tagline" w:hAnsi="EY Tagline" w:cs="Arial"/>
        <w:b/>
        <w:bCs/>
        <w:sz w:val="28"/>
        <w:szCs w:val="28"/>
      </w:rPr>
      <w:tab/>
    </w:r>
    <w:r w:rsidR="001C67B1">
      <w:rPr>
        <w:rFonts w:ascii="EY Tagline" w:hAnsi="EY Tagline" w:cs="Arial"/>
        <w:b/>
        <w:bCs/>
        <w:sz w:val="28"/>
        <w:szCs w:val="28"/>
      </w:rPr>
      <w:t xml:space="preserve">                </w:t>
    </w:r>
    <w:r>
      <w:rPr>
        <w:rFonts w:ascii="EY Tagline" w:hAnsi="EY Tagline" w:cs="Arial"/>
        <w:b/>
        <w:bCs/>
        <w:sz w:val="28"/>
        <w:szCs w:val="28"/>
      </w:rPr>
      <w:tab/>
    </w:r>
    <w:r>
      <w:rPr>
        <w:rFonts w:ascii="EY Tagline" w:hAnsi="EY Tagline" w:cs="Arial"/>
        <w:b/>
        <w:bCs/>
        <w:sz w:val="28"/>
        <w:szCs w:val="28"/>
      </w:rPr>
      <w:tab/>
    </w:r>
    <w:r>
      <w:rPr>
        <w:rFonts w:ascii="EY Tagline" w:hAnsi="EY Tagline" w:cs="Arial"/>
        <w:b/>
        <w:bCs/>
        <w:sz w:val="28"/>
        <w:szCs w:val="28"/>
      </w:rPr>
      <w:tab/>
    </w:r>
    <w:r>
      <w:rPr>
        <w:rFonts w:ascii="EY Tagline" w:hAnsi="EY Tagline" w:cs="Arial"/>
        <w:b/>
        <w:bCs/>
        <w:sz w:val="28"/>
        <w:szCs w:val="28"/>
      </w:rPr>
      <w:tab/>
    </w:r>
    <w:r>
      <w:rPr>
        <w:rFonts w:ascii="EY Tagline" w:hAnsi="EY Tagline" w:cs="Arial"/>
        <w:b/>
        <w:bCs/>
        <w:sz w:val="28"/>
        <w:szCs w:val="28"/>
      </w:rPr>
      <w:tab/>
    </w:r>
    <w:r>
      <w:rPr>
        <w:rFonts w:ascii="EY Tagline" w:hAnsi="EY Tagline" w:cs="Arial"/>
        <w:b/>
        <w:bCs/>
        <w:sz w:val="28"/>
        <w:szCs w:val="28"/>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20A6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36A81"/>
    <w:multiLevelType w:val="multilevel"/>
    <w:tmpl w:val="27F40A52"/>
    <w:lvl w:ilvl="0">
      <w:start w:val="10"/>
      <w:numFmt w:val="decimal"/>
      <w:lvlText w:val="%1"/>
      <w:lvlJc w:val="left"/>
      <w:pPr>
        <w:tabs>
          <w:tab w:val="num" w:pos="432"/>
        </w:tabs>
        <w:ind w:left="432" w:hanging="432"/>
      </w:pPr>
      <w:rPr>
        <w:rFonts w:hint="default"/>
      </w:rPr>
    </w:lvl>
    <w:lvl w:ilvl="1">
      <w:start w:val="1"/>
      <w:numFmt w:val="decimal"/>
      <w:pStyle w:val="Style2Arial"/>
      <w:lvlText w:val="%1.%2"/>
      <w:lvlJc w:val="left"/>
      <w:pPr>
        <w:tabs>
          <w:tab w:val="num" w:pos="936"/>
        </w:tabs>
        <w:ind w:left="864" w:hanging="576"/>
      </w:pPr>
      <w:rPr>
        <w:rFonts w:hint="default"/>
      </w:rPr>
    </w:lvl>
    <w:lvl w:ilvl="2">
      <w:start w:val="1"/>
      <w:numFmt w:val="decimal"/>
      <w:pStyle w:val="Heading3"/>
      <w:lvlText w:val="4.1.%3"/>
      <w:lvlJc w:val="left"/>
      <w:pPr>
        <w:tabs>
          <w:tab w:val="num" w:pos="720"/>
        </w:tabs>
        <w:ind w:left="114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5C514A8"/>
    <w:multiLevelType w:val="multilevel"/>
    <w:tmpl w:val="56FC540C"/>
    <w:lvl w:ilvl="0">
      <w:start w:val="1"/>
      <w:numFmt w:val="decimal"/>
      <w:lvlRestart w:val="0"/>
      <w:pStyle w:val="EYHeading1"/>
      <w:lvlText w:val="%1."/>
      <w:lvlJc w:val="left"/>
      <w:pPr>
        <w:tabs>
          <w:tab w:val="num" w:pos="0"/>
        </w:tabs>
        <w:ind w:left="0" w:hanging="850"/>
      </w:pPr>
      <w:rPr>
        <w:rFonts w:ascii="EYInterstate Light" w:hAnsi="EYInterstate Light" w:hint="default"/>
        <w:b/>
        <w:i w:val="0"/>
        <w:color w:val="7F7E82"/>
        <w:sz w:val="32"/>
      </w:rPr>
    </w:lvl>
    <w:lvl w:ilvl="1">
      <w:start w:val="1"/>
      <w:numFmt w:val="decimal"/>
      <w:pStyle w:val="EYHeading2"/>
      <w:lvlText w:val="%1.%2"/>
      <w:lvlJc w:val="left"/>
      <w:pPr>
        <w:tabs>
          <w:tab w:val="num" w:pos="0"/>
        </w:tabs>
        <w:ind w:left="0" w:hanging="850"/>
      </w:pPr>
      <w:rPr>
        <w:rFonts w:ascii="EYInterstate Light" w:hAnsi="EYInterstate Light" w:hint="default"/>
        <w:b/>
        <w:i w:val="0"/>
        <w:color w:val="000000"/>
        <w:sz w:val="26"/>
        <w:szCs w:val="26"/>
      </w:rPr>
    </w:lvl>
    <w:lvl w:ilvl="2">
      <w:start w:val="1"/>
      <w:numFmt w:val="decimal"/>
      <w:pStyle w:val="EYHeading3"/>
      <w:lvlText w:val="%1.%2.%3"/>
      <w:lvlJc w:val="left"/>
      <w:pPr>
        <w:tabs>
          <w:tab w:val="num" w:pos="0"/>
        </w:tabs>
        <w:ind w:left="0" w:hanging="850"/>
      </w:pPr>
      <w:rPr>
        <w:rFonts w:ascii="EYInterstate Light" w:hAnsi="EYInterstate Light" w:hint="default"/>
        <w:b/>
        <w:i w:val="0"/>
        <w:color w:val="000000"/>
        <w:sz w:val="26"/>
        <w:szCs w:val="26"/>
      </w:rPr>
    </w:lvl>
    <w:lvl w:ilvl="3">
      <w:start w:val="1"/>
      <w:numFmt w:val="decimal"/>
      <w:pStyle w:val="EYHeading4"/>
      <w:lvlText w:val="%1.%2.%3.%4"/>
      <w:lvlJc w:val="left"/>
      <w:pPr>
        <w:tabs>
          <w:tab w:val="num" w:pos="0"/>
        </w:tabs>
        <w:ind w:left="0" w:hanging="850"/>
      </w:pPr>
      <w:rPr>
        <w:rFonts w:ascii="EYInterstate Light" w:hAnsi="EYInterstate Light" w:hint="default"/>
        <w:b/>
        <w:i w:val="0"/>
        <w:color w:val="000000"/>
        <w:sz w:val="22"/>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3" w15:restartNumberingAfterBreak="0">
    <w:nsid w:val="061F0F87"/>
    <w:multiLevelType w:val="multilevel"/>
    <w:tmpl w:val="C36CAECC"/>
    <w:lvl w:ilvl="0">
      <w:start w:val="4"/>
      <w:numFmt w:val="decimal"/>
      <w:lvlText w:val="%1"/>
      <w:lvlJc w:val="left"/>
      <w:pPr>
        <w:ind w:left="560" w:hanging="560"/>
      </w:pPr>
      <w:rPr>
        <w:rFonts w:hint="default"/>
      </w:rPr>
    </w:lvl>
    <w:lvl w:ilvl="1">
      <w:start w:val="5"/>
      <w:numFmt w:val="decimal"/>
      <w:lvlText w:val="%1.%2"/>
      <w:lvlJc w:val="left"/>
      <w:pPr>
        <w:ind w:left="932" w:hanging="72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4" w15:restartNumberingAfterBreak="0">
    <w:nsid w:val="079D36A6"/>
    <w:multiLevelType w:val="hybridMultilevel"/>
    <w:tmpl w:val="4F84DC9C"/>
    <w:lvl w:ilvl="0" w:tplc="64CA244E">
      <w:start w:val="1"/>
      <w:numFmt w:val="bullet"/>
      <w:lvlText w:val="-"/>
      <w:lvlJc w:val="left"/>
      <w:pPr>
        <w:ind w:left="720" w:hanging="360"/>
      </w:pPr>
      <w:rPr>
        <w:rFonts w:ascii="EYInterstate Light" w:eastAsia="Times New Roman" w:hAnsi="EYInterstate Light"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40217D"/>
    <w:multiLevelType w:val="hybridMultilevel"/>
    <w:tmpl w:val="F2184300"/>
    <w:lvl w:ilvl="0" w:tplc="C7361E12">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 w15:restartNumberingAfterBreak="0">
    <w:nsid w:val="0C9A2601"/>
    <w:multiLevelType w:val="multilevel"/>
    <w:tmpl w:val="3F227C98"/>
    <w:lvl w:ilvl="0">
      <w:start w:val="5"/>
      <w:numFmt w:val="decimal"/>
      <w:lvlText w:val="%1"/>
      <w:lvlJc w:val="left"/>
      <w:pPr>
        <w:ind w:left="560" w:hanging="560"/>
      </w:pPr>
      <w:rPr>
        <w:rFonts w:hint="default"/>
      </w:rPr>
    </w:lvl>
    <w:lvl w:ilvl="1">
      <w:start w:val="4"/>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7" w15:restartNumberingAfterBreak="0">
    <w:nsid w:val="0E3E0104"/>
    <w:multiLevelType w:val="hybridMultilevel"/>
    <w:tmpl w:val="895E817A"/>
    <w:lvl w:ilvl="0" w:tplc="E4A6497C">
      <w:start w:val="1"/>
      <w:numFmt w:val="decimal"/>
      <w:pStyle w:val="Style1Arial"/>
      <w:lvlText w:val="%1."/>
      <w:lvlJc w:val="left"/>
      <w:pPr>
        <w:tabs>
          <w:tab w:val="num" w:pos="360"/>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7832ABE"/>
    <w:multiLevelType w:val="multilevel"/>
    <w:tmpl w:val="0C0EEB7E"/>
    <w:lvl w:ilvl="0">
      <w:start w:val="5"/>
      <w:numFmt w:val="decimal"/>
      <w:lvlText w:val="%1"/>
      <w:lvlJc w:val="left"/>
      <w:pPr>
        <w:ind w:left="576" w:hanging="576"/>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9" w15:restartNumberingAfterBreak="0">
    <w:nsid w:val="1B7D432E"/>
    <w:multiLevelType w:val="hybridMultilevel"/>
    <w:tmpl w:val="0E342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366B6C"/>
    <w:multiLevelType w:val="multilevel"/>
    <w:tmpl w:val="4C84CA2A"/>
    <w:lvl w:ilvl="0">
      <w:start w:val="3"/>
      <w:numFmt w:val="decimal"/>
      <w:lvlText w:val="%1"/>
      <w:lvlJc w:val="left"/>
      <w:pPr>
        <w:ind w:left="538" w:hanging="404"/>
      </w:pPr>
      <w:rPr>
        <w:rFonts w:hint="default"/>
        <w:lang w:val="en-US" w:eastAsia="en-US" w:bidi="en-US"/>
      </w:rPr>
    </w:lvl>
    <w:lvl w:ilvl="1">
      <w:start w:val="1"/>
      <w:numFmt w:val="decimal"/>
      <w:lvlText w:val="%1.%2"/>
      <w:lvlJc w:val="left"/>
      <w:pPr>
        <w:ind w:left="538" w:hanging="404"/>
      </w:pPr>
      <w:rPr>
        <w:rFonts w:ascii="Arial" w:eastAsia="Arial" w:hAnsi="Arial" w:cs="Arial" w:hint="default"/>
        <w:b/>
        <w:bCs/>
        <w:color w:val="006FC0"/>
        <w:w w:val="99"/>
        <w:sz w:val="24"/>
        <w:szCs w:val="24"/>
        <w:lang w:val="en-US" w:eastAsia="en-US" w:bidi="en-US"/>
      </w:rPr>
    </w:lvl>
    <w:lvl w:ilvl="2">
      <w:numFmt w:val="bullet"/>
      <w:lvlText w:val=""/>
      <w:lvlJc w:val="left"/>
      <w:pPr>
        <w:ind w:left="855" w:hanging="360"/>
      </w:pPr>
      <w:rPr>
        <w:rFonts w:ascii="Symbol" w:eastAsia="Symbol" w:hAnsi="Symbol" w:cs="Symbol" w:hint="default"/>
        <w:w w:val="100"/>
        <w:sz w:val="22"/>
        <w:szCs w:val="22"/>
        <w:lang w:val="en-US" w:eastAsia="en-US" w:bidi="en-US"/>
      </w:rPr>
    </w:lvl>
    <w:lvl w:ilvl="3">
      <w:numFmt w:val="bullet"/>
      <w:lvlText w:val="o"/>
      <w:lvlJc w:val="left"/>
      <w:pPr>
        <w:ind w:left="1575" w:hanging="360"/>
      </w:pPr>
      <w:rPr>
        <w:rFonts w:ascii="Courier New" w:eastAsia="Courier New" w:hAnsi="Courier New" w:cs="Courier New" w:hint="default"/>
        <w:w w:val="100"/>
        <w:sz w:val="22"/>
        <w:szCs w:val="22"/>
        <w:lang w:val="en-US" w:eastAsia="en-US" w:bidi="en-US"/>
      </w:rPr>
    </w:lvl>
    <w:lvl w:ilvl="4">
      <w:numFmt w:val="bullet"/>
      <w:lvlText w:val="•"/>
      <w:lvlJc w:val="left"/>
      <w:pPr>
        <w:ind w:left="3896" w:hanging="360"/>
      </w:pPr>
      <w:rPr>
        <w:rFonts w:hint="default"/>
        <w:lang w:val="en-US" w:eastAsia="en-US" w:bidi="en-US"/>
      </w:rPr>
    </w:lvl>
    <w:lvl w:ilvl="5">
      <w:numFmt w:val="bullet"/>
      <w:lvlText w:val="•"/>
      <w:lvlJc w:val="left"/>
      <w:pPr>
        <w:ind w:left="5054"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371" w:hanging="360"/>
      </w:pPr>
      <w:rPr>
        <w:rFonts w:hint="default"/>
        <w:lang w:val="en-US" w:eastAsia="en-US" w:bidi="en-US"/>
      </w:rPr>
    </w:lvl>
    <w:lvl w:ilvl="8">
      <w:numFmt w:val="bullet"/>
      <w:lvlText w:val="•"/>
      <w:lvlJc w:val="left"/>
      <w:pPr>
        <w:ind w:left="8529" w:hanging="360"/>
      </w:pPr>
      <w:rPr>
        <w:rFonts w:hint="default"/>
        <w:lang w:val="en-US" w:eastAsia="en-US" w:bidi="en-US"/>
      </w:rPr>
    </w:lvl>
  </w:abstractNum>
  <w:abstractNum w:abstractNumId="11" w15:restartNumberingAfterBreak="0">
    <w:nsid w:val="25F97D75"/>
    <w:multiLevelType w:val="hybridMultilevel"/>
    <w:tmpl w:val="0FB0104E"/>
    <w:lvl w:ilvl="0" w:tplc="7388CD34">
      <w:start w:val="1"/>
      <w:numFmt w:val="decimal"/>
      <w:pStyle w:val="NumberedList"/>
      <w:lvlText w:val="%1."/>
      <w:lvlJc w:val="left"/>
      <w:pPr>
        <w:tabs>
          <w:tab w:val="num" w:pos="360"/>
        </w:tabs>
        <w:ind w:left="360" w:hanging="360"/>
      </w:pPr>
      <w:rPr>
        <w:rFonts w:ascii="EYInterstate Light" w:hAnsi="EYInterstate Light"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315671B"/>
    <w:multiLevelType w:val="multilevel"/>
    <w:tmpl w:val="828C98C8"/>
    <w:lvl w:ilvl="0">
      <w:start w:val="5"/>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3" w15:restartNumberingAfterBreak="0">
    <w:nsid w:val="394D6EA2"/>
    <w:multiLevelType w:val="hybridMultilevel"/>
    <w:tmpl w:val="E71A6474"/>
    <w:lvl w:ilvl="0" w:tplc="F134113E">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4" w15:restartNumberingAfterBreak="0">
    <w:nsid w:val="3C9A17D5"/>
    <w:multiLevelType w:val="multilevel"/>
    <w:tmpl w:val="0C0EEB7E"/>
    <w:lvl w:ilvl="0">
      <w:start w:val="5"/>
      <w:numFmt w:val="decimal"/>
      <w:lvlText w:val="%1"/>
      <w:lvlJc w:val="left"/>
      <w:pPr>
        <w:ind w:left="576" w:hanging="576"/>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3CA017FA"/>
    <w:multiLevelType w:val="multilevel"/>
    <w:tmpl w:val="C28E4076"/>
    <w:lvl w:ilvl="0">
      <w:start w:val="1"/>
      <w:numFmt w:val="decimal"/>
      <w:pStyle w:val="EYNumber"/>
      <w:lvlText w:val="%1."/>
      <w:lvlJc w:val="left"/>
      <w:pPr>
        <w:tabs>
          <w:tab w:val="num" w:pos="425"/>
        </w:tabs>
        <w:ind w:left="425" w:hanging="425"/>
      </w:pPr>
      <w:rPr>
        <w:rFonts w:hint="default"/>
        <w:b w:val="0"/>
        <w:bCs/>
        <w:color w:val="auto"/>
      </w:rPr>
    </w:lvl>
    <w:lvl w:ilvl="1">
      <w:start w:val="1"/>
      <w:numFmt w:val="lowerLetter"/>
      <w:pStyle w:val="EYLetter"/>
      <w:lvlText w:val="%2."/>
      <w:lvlJc w:val="left"/>
      <w:pPr>
        <w:tabs>
          <w:tab w:val="num" w:pos="851"/>
        </w:tabs>
        <w:ind w:left="851" w:hanging="426"/>
      </w:pPr>
      <w:rPr>
        <w:rFonts w:hint="default"/>
        <w:b w:val="0"/>
        <w:i w:val="0"/>
        <w:color w:val="auto"/>
      </w:rPr>
    </w:lvl>
    <w:lvl w:ilvl="2">
      <w:start w:val="1"/>
      <w:numFmt w:val="lowerRoman"/>
      <w:pStyle w:val="EYRoman"/>
      <w:lvlText w:val="%3"/>
      <w:lvlJc w:val="left"/>
      <w:pPr>
        <w:tabs>
          <w:tab w:val="num" w:pos="1276"/>
        </w:tabs>
        <w:ind w:left="1276" w:hanging="425"/>
      </w:pPr>
      <w:rPr>
        <w:rFonts w:hint="default"/>
        <w:color w:val="auto"/>
      </w:rPr>
    </w:lvl>
    <w:lvl w:ilvl="3">
      <w:start w:val="1"/>
      <w:numFmt w:val="none"/>
      <w:lvlText w:val=""/>
      <w:lvlJc w:val="left"/>
      <w:pPr>
        <w:tabs>
          <w:tab w:val="num" w:pos="1440"/>
        </w:tabs>
        <w:ind w:left="1440" w:firstLine="0"/>
      </w:pPr>
      <w:rPr>
        <w:rFonts w:hint="default"/>
      </w:rPr>
    </w:lvl>
    <w:lvl w:ilvl="4">
      <w:start w:val="1"/>
      <w:numFmt w:val="none"/>
      <w:lvlText w:val=""/>
      <w:lvlJc w:val="left"/>
      <w:pPr>
        <w:tabs>
          <w:tab w:val="num" w:pos="4680"/>
        </w:tabs>
        <w:ind w:left="3672" w:hanging="792"/>
      </w:pPr>
      <w:rPr>
        <w:rFonts w:hint="default"/>
      </w:rPr>
    </w:lvl>
    <w:lvl w:ilvl="5">
      <w:start w:val="1"/>
      <w:numFmt w:val="none"/>
      <w:lvlText w:val=""/>
      <w:lvlJc w:val="left"/>
      <w:pPr>
        <w:tabs>
          <w:tab w:val="num" w:pos="5400"/>
        </w:tabs>
        <w:ind w:left="4176" w:hanging="936"/>
      </w:pPr>
      <w:rPr>
        <w:rFonts w:hint="default"/>
      </w:rPr>
    </w:lvl>
    <w:lvl w:ilvl="6">
      <w:start w:val="1"/>
      <w:numFmt w:val="none"/>
      <w:lvlText w:val=""/>
      <w:lvlJc w:val="left"/>
      <w:pPr>
        <w:tabs>
          <w:tab w:val="num" w:pos="6120"/>
        </w:tabs>
        <w:ind w:left="4680" w:hanging="1080"/>
      </w:pPr>
      <w:rPr>
        <w:rFonts w:hint="default"/>
      </w:rPr>
    </w:lvl>
    <w:lvl w:ilvl="7">
      <w:start w:val="1"/>
      <w:numFmt w:val="none"/>
      <w:lvlText w:val=""/>
      <w:lvlJc w:val="left"/>
      <w:pPr>
        <w:tabs>
          <w:tab w:val="num" w:pos="6840"/>
        </w:tabs>
        <w:ind w:left="5184" w:hanging="1224"/>
      </w:pPr>
      <w:rPr>
        <w:rFonts w:hint="default"/>
      </w:rPr>
    </w:lvl>
    <w:lvl w:ilvl="8">
      <w:start w:val="1"/>
      <w:numFmt w:val="none"/>
      <w:lvlText w:val=""/>
      <w:lvlJc w:val="left"/>
      <w:pPr>
        <w:tabs>
          <w:tab w:val="num" w:pos="7200"/>
        </w:tabs>
        <w:ind w:left="5760" w:hanging="1440"/>
      </w:pPr>
      <w:rPr>
        <w:rFonts w:hint="default"/>
      </w:rPr>
    </w:lvl>
  </w:abstractNum>
  <w:abstractNum w:abstractNumId="16" w15:restartNumberingAfterBreak="0">
    <w:nsid w:val="3CAD7C82"/>
    <w:multiLevelType w:val="multilevel"/>
    <w:tmpl w:val="A8FC4304"/>
    <w:lvl w:ilvl="0">
      <w:start w:val="1"/>
      <w:numFmt w:val="bullet"/>
      <w:pStyle w:val="EYBulletedList1"/>
      <w:lvlText w:val="•"/>
      <w:lvlJc w:val="left"/>
      <w:pPr>
        <w:tabs>
          <w:tab w:val="num" w:pos="288"/>
        </w:tabs>
        <w:ind w:left="288" w:hanging="288"/>
      </w:pPr>
      <w:rPr>
        <w:rFonts w:ascii="EYInterstate Light" w:hAnsi="EYInterstate Light" w:hint="default"/>
        <w:b w:val="0"/>
        <w:i w:val="0"/>
        <w:color w:val="FFE600"/>
        <w:sz w:val="20"/>
        <w:szCs w:val="24"/>
      </w:rPr>
    </w:lvl>
    <w:lvl w:ilvl="1">
      <w:start w:val="1"/>
      <w:numFmt w:val="bullet"/>
      <w:pStyle w:val="EYBulletedList2"/>
      <w:lvlText w:val="•"/>
      <w:lvlJc w:val="left"/>
      <w:pPr>
        <w:tabs>
          <w:tab w:val="num" w:pos="576"/>
        </w:tabs>
        <w:ind w:left="576" w:hanging="288"/>
      </w:pPr>
      <w:rPr>
        <w:rFonts w:ascii="EYInterstate Light" w:hAnsi="EYInterstate Light" w:hint="default"/>
        <w:b w:val="0"/>
        <w:i w:val="0"/>
        <w:color w:val="FFE600"/>
        <w:sz w:val="20"/>
        <w:szCs w:val="24"/>
      </w:rPr>
    </w:lvl>
    <w:lvl w:ilvl="2">
      <w:start w:val="1"/>
      <w:numFmt w:val="bullet"/>
      <w:pStyle w:val="EYBulletedList3"/>
      <w:lvlText w:val="•"/>
      <w:lvlJc w:val="left"/>
      <w:pPr>
        <w:tabs>
          <w:tab w:val="num" w:pos="864"/>
        </w:tabs>
        <w:ind w:left="864" w:hanging="288"/>
      </w:pPr>
      <w:rPr>
        <w:rFonts w:ascii="EYInterstate Light" w:hAnsi="EYInterstate Light" w:hint="default"/>
        <w:b w:val="0"/>
        <w:i w:val="0"/>
        <w:color w:val="FFE600"/>
        <w:sz w:val="20"/>
        <w:szCs w:val="24"/>
      </w:rPr>
    </w:lvl>
    <w:lvl w:ilvl="3">
      <w:start w:val="1"/>
      <w:numFmt w:val="bullet"/>
      <w:lvlText w:val="►"/>
      <w:lvlJc w:val="left"/>
      <w:pPr>
        <w:tabs>
          <w:tab w:val="num" w:pos="1289"/>
        </w:tabs>
        <w:ind w:left="1152" w:hanging="288"/>
      </w:pPr>
      <w:rPr>
        <w:rFonts w:ascii="Arial" w:hAnsi="Arial" w:cs="Times New Roman" w:hint="default"/>
        <w:color w:val="auto"/>
        <w:sz w:val="16"/>
        <w:szCs w:val="24"/>
        <w:lang w:val="it-IT"/>
      </w:rPr>
    </w:lvl>
    <w:lvl w:ilvl="4">
      <w:start w:val="1"/>
      <w:numFmt w:val="bullet"/>
      <w:lvlText w:val="►"/>
      <w:lvlJc w:val="left"/>
      <w:pPr>
        <w:tabs>
          <w:tab w:val="num" w:pos="1577"/>
        </w:tabs>
        <w:ind w:left="1440" w:hanging="288"/>
      </w:pPr>
      <w:rPr>
        <w:rFonts w:ascii="Arial" w:hAnsi="Arial" w:cs="Times New Roman" w:hint="default"/>
        <w:color w:val="auto"/>
        <w:sz w:val="16"/>
        <w:szCs w:val="24"/>
      </w:rPr>
    </w:lvl>
    <w:lvl w:ilvl="5">
      <w:start w:val="1"/>
      <w:numFmt w:val="bullet"/>
      <w:lvlText w:val="o"/>
      <w:lvlJc w:val="left"/>
      <w:pPr>
        <w:tabs>
          <w:tab w:val="num" w:pos="1865"/>
        </w:tabs>
        <w:ind w:left="1728" w:hanging="288"/>
      </w:pPr>
      <w:rPr>
        <w:rFonts w:ascii="Courier New" w:hAnsi="Courier New" w:cs="Courier New" w:hint="default"/>
        <w:color w:val="auto"/>
        <w:sz w:val="16"/>
        <w:szCs w:val="24"/>
      </w:rPr>
    </w:lvl>
    <w:lvl w:ilvl="6">
      <w:start w:val="1"/>
      <w:numFmt w:val="none"/>
      <w:suff w:val="nothing"/>
      <w:lvlText w:val=""/>
      <w:lvlJc w:val="left"/>
      <w:pPr>
        <w:ind w:left="2016" w:hanging="288"/>
      </w:pPr>
      <w:rPr>
        <w:rFonts w:hint="default"/>
      </w:rPr>
    </w:lvl>
    <w:lvl w:ilvl="7">
      <w:start w:val="1"/>
      <w:numFmt w:val="none"/>
      <w:suff w:val="nothing"/>
      <w:lvlText w:val=""/>
      <w:lvlJc w:val="left"/>
      <w:pPr>
        <w:ind w:left="2304" w:hanging="288"/>
      </w:pPr>
      <w:rPr>
        <w:rFonts w:hint="default"/>
      </w:rPr>
    </w:lvl>
    <w:lvl w:ilvl="8">
      <w:start w:val="1"/>
      <w:numFmt w:val="none"/>
      <w:suff w:val="nothing"/>
      <w:lvlText w:val=""/>
      <w:lvlJc w:val="left"/>
      <w:pPr>
        <w:ind w:left="2592" w:hanging="288"/>
      </w:pPr>
      <w:rPr>
        <w:rFonts w:hint="default"/>
      </w:rPr>
    </w:lvl>
  </w:abstractNum>
  <w:abstractNum w:abstractNumId="17" w15:restartNumberingAfterBreak="0">
    <w:nsid w:val="44C74FC9"/>
    <w:multiLevelType w:val="multilevel"/>
    <w:tmpl w:val="5608F13A"/>
    <w:lvl w:ilvl="0">
      <w:start w:val="7"/>
      <w:numFmt w:val="decimal"/>
      <w:lvlText w:val="%1"/>
      <w:lvlJc w:val="left"/>
      <w:pPr>
        <w:ind w:left="360" w:hanging="360"/>
      </w:pPr>
      <w:rPr>
        <w:rFonts w:hint="default"/>
        <w:i/>
      </w:rPr>
    </w:lvl>
    <w:lvl w:ilvl="1">
      <w:start w:val="1"/>
      <w:numFmt w:val="decimal"/>
      <w:lvlText w:val="%1.%2"/>
      <w:lvlJc w:val="left"/>
      <w:pPr>
        <w:ind w:left="1152"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2376" w:hanging="1080"/>
      </w:pPr>
      <w:rPr>
        <w:rFonts w:hint="default"/>
        <w:i/>
      </w:rPr>
    </w:lvl>
    <w:lvl w:ilvl="4">
      <w:start w:val="1"/>
      <w:numFmt w:val="decimal"/>
      <w:lvlText w:val="%1.%2.%3.%4.%5"/>
      <w:lvlJc w:val="left"/>
      <w:pPr>
        <w:ind w:left="3168" w:hanging="1440"/>
      </w:pPr>
      <w:rPr>
        <w:rFonts w:hint="default"/>
        <w:i/>
      </w:rPr>
    </w:lvl>
    <w:lvl w:ilvl="5">
      <w:start w:val="1"/>
      <w:numFmt w:val="decimal"/>
      <w:lvlText w:val="%1.%2.%3.%4.%5.%6"/>
      <w:lvlJc w:val="left"/>
      <w:pPr>
        <w:ind w:left="3960" w:hanging="1800"/>
      </w:pPr>
      <w:rPr>
        <w:rFonts w:hint="default"/>
        <w:i/>
      </w:rPr>
    </w:lvl>
    <w:lvl w:ilvl="6">
      <w:start w:val="1"/>
      <w:numFmt w:val="decimal"/>
      <w:lvlText w:val="%1.%2.%3.%4.%5.%6.%7"/>
      <w:lvlJc w:val="left"/>
      <w:pPr>
        <w:ind w:left="4392" w:hanging="1800"/>
      </w:pPr>
      <w:rPr>
        <w:rFonts w:hint="default"/>
        <w:i/>
      </w:rPr>
    </w:lvl>
    <w:lvl w:ilvl="7">
      <w:start w:val="1"/>
      <w:numFmt w:val="decimal"/>
      <w:lvlText w:val="%1.%2.%3.%4.%5.%6.%7.%8"/>
      <w:lvlJc w:val="left"/>
      <w:pPr>
        <w:ind w:left="5184" w:hanging="2160"/>
      </w:pPr>
      <w:rPr>
        <w:rFonts w:hint="default"/>
        <w:i/>
      </w:rPr>
    </w:lvl>
    <w:lvl w:ilvl="8">
      <w:start w:val="1"/>
      <w:numFmt w:val="decimal"/>
      <w:lvlText w:val="%1.%2.%3.%4.%5.%6.%7.%8.%9"/>
      <w:lvlJc w:val="left"/>
      <w:pPr>
        <w:ind w:left="5976" w:hanging="2520"/>
      </w:pPr>
      <w:rPr>
        <w:rFonts w:hint="default"/>
        <w:i/>
      </w:rPr>
    </w:lvl>
  </w:abstractNum>
  <w:abstractNum w:abstractNumId="18" w15:restartNumberingAfterBreak="0">
    <w:nsid w:val="481F0D17"/>
    <w:multiLevelType w:val="hybridMultilevel"/>
    <w:tmpl w:val="5B30A1D4"/>
    <w:lvl w:ilvl="0" w:tplc="3F22537E">
      <w:start w:val="1"/>
      <w:numFmt w:val="decimal"/>
      <w:lvlText w:val="%1."/>
      <w:lvlJc w:val="left"/>
      <w:pPr>
        <w:ind w:left="495" w:hanging="360"/>
      </w:pPr>
      <w:rPr>
        <w:rFonts w:hint="default"/>
      </w:rPr>
    </w:lvl>
    <w:lvl w:ilvl="1" w:tplc="40090019" w:tentative="1">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19" w15:restartNumberingAfterBreak="0">
    <w:nsid w:val="48D97088"/>
    <w:multiLevelType w:val="hybridMultilevel"/>
    <w:tmpl w:val="569AAC3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8FB5E9E"/>
    <w:multiLevelType w:val="multilevel"/>
    <w:tmpl w:val="4FA03E68"/>
    <w:lvl w:ilvl="0">
      <w:start w:val="5"/>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1" w15:restartNumberingAfterBreak="0">
    <w:nsid w:val="5902637C"/>
    <w:multiLevelType w:val="multilevel"/>
    <w:tmpl w:val="937C8BA2"/>
    <w:lvl w:ilvl="0">
      <w:start w:val="5"/>
      <w:numFmt w:val="decimal"/>
      <w:lvlText w:val="%1"/>
      <w:lvlJc w:val="left"/>
      <w:pPr>
        <w:ind w:left="590" w:hanging="59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117A1F"/>
    <w:multiLevelType w:val="hybridMultilevel"/>
    <w:tmpl w:val="234C93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9834C1"/>
    <w:multiLevelType w:val="hybridMultilevel"/>
    <w:tmpl w:val="00089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DB4C6B"/>
    <w:multiLevelType w:val="multilevel"/>
    <w:tmpl w:val="012C2C6C"/>
    <w:lvl w:ilvl="0">
      <w:start w:val="1"/>
      <w:numFmt w:val="decimal"/>
      <w:lvlText w:val="%1."/>
      <w:lvlJc w:val="left"/>
      <w:pPr>
        <w:ind w:left="810" w:hanging="360"/>
      </w:pPr>
      <w:rPr>
        <w:rFonts w:hint="default"/>
      </w:rPr>
    </w:lvl>
    <w:lvl w:ilvl="1">
      <w:start w:val="2"/>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25" w15:restartNumberingAfterBreak="0">
    <w:nsid w:val="631740BA"/>
    <w:multiLevelType w:val="hybridMultilevel"/>
    <w:tmpl w:val="5FA6EA50"/>
    <w:lvl w:ilvl="0" w:tplc="B6E85640">
      <w:start w:val="1"/>
      <w:numFmt w:val="bullet"/>
      <w:lvlText w:val="►"/>
      <w:lvlJc w:val="left"/>
      <w:pPr>
        <w:ind w:left="643" w:hanging="360"/>
      </w:pPr>
      <w:rPr>
        <w:rFonts w:ascii="Arial" w:hAnsi="Arial" w:hint="default"/>
        <w:color w:val="FFC000"/>
        <w:sz w:val="16"/>
        <w:szCs w:val="16"/>
        <w:u w:color="FFC000"/>
      </w:rPr>
    </w:lvl>
    <w:lvl w:ilvl="1" w:tplc="40090003">
      <w:start w:val="1"/>
      <w:numFmt w:val="bullet"/>
      <w:lvlText w:val="o"/>
      <w:lvlJc w:val="left"/>
      <w:pPr>
        <w:ind w:left="2016" w:hanging="360"/>
      </w:pPr>
      <w:rPr>
        <w:rFonts w:ascii="Courier New" w:hAnsi="Courier New" w:cs="Courier New" w:hint="default"/>
      </w:rPr>
    </w:lvl>
    <w:lvl w:ilvl="2" w:tplc="40090005">
      <w:start w:val="1"/>
      <w:numFmt w:val="bullet"/>
      <w:lvlText w:val=""/>
      <w:lvlJc w:val="left"/>
      <w:pPr>
        <w:ind w:left="2736" w:hanging="360"/>
      </w:pPr>
      <w:rPr>
        <w:rFonts w:ascii="Wingdings" w:hAnsi="Wingdings" w:hint="default"/>
      </w:rPr>
    </w:lvl>
    <w:lvl w:ilvl="3" w:tplc="4009000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6" w15:restartNumberingAfterBreak="0">
    <w:nsid w:val="640C5D09"/>
    <w:multiLevelType w:val="multilevel"/>
    <w:tmpl w:val="B746AD6A"/>
    <w:lvl w:ilvl="0">
      <w:start w:val="1"/>
      <w:numFmt w:val="upperLetter"/>
      <w:pStyle w:val="EYAppendix"/>
      <w:lvlText w:val="Appendix %1"/>
      <w:lvlJc w:val="left"/>
      <w:pPr>
        <w:tabs>
          <w:tab w:val="num" w:pos="2268"/>
        </w:tabs>
        <w:ind w:left="2268" w:hanging="2268"/>
      </w:pPr>
      <w:rPr>
        <w:rFonts w:hint="default"/>
      </w:rPr>
    </w:lvl>
    <w:lvl w:ilvl="1">
      <w:start w:val="1"/>
      <w:numFmt w:val="none"/>
      <w:lvlText w:val=""/>
      <w:lvlJc w:val="left"/>
      <w:pPr>
        <w:tabs>
          <w:tab w:val="num" w:pos="-31680"/>
        </w:tabs>
        <w:ind w:left="-32767" w:firstLine="32767"/>
      </w:pPr>
      <w:rPr>
        <w:rFonts w:hint="default"/>
        <w:b w:val="0"/>
        <w:i w:val="0"/>
        <w:color w:val="auto"/>
        <w:sz w:val="28"/>
        <w:szCs w:val="32"/>
      </w:rPr>
    </w:lvl>
    <w:lvl w:ilvl="2">
      <w:start w:val="1"/>
      <w:numFmt w:val="none"/>
      <w:lvlText w:val=""/>
      <w:lvlJc w:val="left"/>
      <w:pPr>
        <w:tabs>
          <w:tab w:val="num" w:pos="-31680"/>
        </w:tabs>
        <w:ind w:left="-32767" w:firstLine="32767"/>
      </w:pPr>
      <w:rPr>
        <w:rFonts w:hint="default"/>
        <w:b/>
        <w:color w:val="auto"/>
        <w:sz w:val="24"/>
        <w:szCs w:val="32"/>
      </w:rPr>
    </w:lvl>
    <w:lvl w:ilvl="3">
      <w:start w:val="1"/>
      <w:numFmt w:val="decimal"/>
      <w:lvlText w:val="%4%1"/>
      <w:lvlJc w:val="left"/>
      <w:pPr>
        <w:tabs>
          <w:tab w:val="num" w:pos="-31680"/>
        </w:tabs>
        <w:ind w:left="-32767" w:firstLine="32767"/>
      </w:pPr>
      <w:rPr>
        <w:rFonts w:hint="default"/>
        <w:b/>
        <w:color w:val="auto"/>
        <w:sz w:val="20"/>
        <w:szCs w:val="32"/>
      </w:rPr>
    </w:lvl>
    <w:lvl w:ilvl="4">
      <w:start w:val="1"/>
      <w:numFmt w:val="none"/>
      <w:lvlRestart w:val="0"/>
      <w:lvlText w:val=""/>
      <w:lvlJc w:val="left"/>
      <w:pPr>
        <w:tabs>
          <w:tab w:val="num" w:pos="0"/>
        </w:tabs>
        <w:ind w:left="0" w:firstLine="0"/>
      </w:pPr>
      <w:rPr>
        <w:rFonts w:hint="default"/>
        <w:b/>
        <w:i w:val="0"/>
        <w:color w:val="7F7E82"/>
        <w:sz w:val="40"/>
        <w:szCs w:val="20"/>
      </w:rPr>
    </w:lvl>
    <w:lvl w:ilvl="5">
      <w:start w:val="1"/>
      <w:numFmt w:val="none"/>
      <w:lvlRestart w:val="0"/>
      <w:lvlText w:val=""/>
      <w:lvlJc w:val="left"/>
      <w:pPr>
        <w:tabs>
          <w:tab w:val="num" w:pos="0"/>
        </w:tabs>
        <w:ind w:left="0" w:firstLine="0"/>
      </w:pPr>
      <w:rPr>
        <w:rFonts w:hint="default"/>
        <w:b/>
        <w:color w:val="4367C5"/>
        <w:sz w:val="32"/>
        <w:szCs w:val="32"/>
      </w:rPr>
    </w:lvl>
    <w:lvl w:ilvl="6">
      <w:start w:val="1"/>
      <w:numFmt w:val="none"/>
      <w:lvlRestart w:val="0"/>
      <w:lvlText w:val=""/>
      <w:lvlJc w:val="left"/>
      <w:pPr>
        <w:tabs>
          <w:tab w:val="num" w:pos="0"/>
        </w:tabs>
        <w:ind w:left="0" w:firstLine="0"/>
      </w:pPr>
      <w:rPr>
        <w:rFonts w:hint="default"/>
        <w:color w:val="4367C5"/>
        <w:sz w:val="32"/>
        <w:szCs w:val="32"/>
      </w:rPr>
    </w:lvl>
    <w:lvl w:ilvl="7">
      <w:start w:val="1"/>
      <w:numFmt w:val="none"/>
      <w:lvlRestart w:val="0"/>
      <w:lvlText w:val=""/>
      <w:lvlJc w:val="left"/>
      <w:pPr>
        <w:tabs>
          <w:tab w:val="num" w:pos="0"/>
        </w:tabs>
        <w:ind w:left="0" w:firstLine="0"/>
      </w:pPr>
      <w:rPr>
        <w:rFonts w:hint="default"/>
        <w:color w:val="4367C5"/>
      </w:rPr>
    </w:lvl>
    <w:lvl w:ilvl="8">
      <w:numFmt w:val="none"/>
      <w:lvlRestart w:val="0"/>
      <w:lvlText w:val=""/>
      <w:lvlJc w:val="left"/>
      <w:pPr>
        <w:tabs>
          <w:tab w:val="num" w:pos="0"/>
        </w:tabs>
        <w:ind w:left="0" w:firstLine="0"/>
      </w:pPr>
      <w:rPr>
        <w:rFonts w:hint="default"/>
        <w:color w:val="4367C5"/>
      </w:rPr>
    </w:lvl>
  </w:abstractNum>
  <w:abstractNum w:abstractNumId="27" w15:restartNumberingAfterBreak="0">
    <w:nsid w:val="64FC6468"/>
    <w:multiLevelType w:val="hybridMultilevel"/>
    <w:tmpl w:val="7A7E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926D3D"/>
    <w:multiLevelType w:val="multilevel"/>
    <w:tmpl w:val="0C0EEB7E"/>
    <w:lvl w:ilvl="0">
      <w:start w:val="5"/>
      <w:numFmt w:val="decimal"/>
      <w:lvlText w:val="%1"/>
      <w:lvlJc w:val="left"/>
      <w:pPr>
        <w:ind w:left="576" w:hanging="576"/>
      </w:pPr>
      <w:rPr>
        <w:rFonts w:hint="default"/>
      </w:rPr>
    </w:lvl>
    <w:lvl w:ilvl="1">
      <w:start w:val="2"/>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29" w15:restartNumberingAfterBreak="0">
    <w:nsid w:val="693A247A"/>
    <w:multiLevelType w:val="hybridMultilevel"/>
    <w:tmpl w:val="BA665286"/>
    <w:lvl w:ilvl="0" w:tplc="4C42E31C">
      <w:start w:val="1"/>
      <w:numFmt w:val="decimal"/>
      <w:pStyle w:val="PTTERPH1"/>
      <w:lvlText w:val="%1."/>
      <w:lvlJc w:val="left"/>
      <w:pPr>
        <w:tabs>
          <w:tab w:val="num" w:pos="720"/>
        </w:tabs>
        <w:ind w:left="720" w:hanging="720"/>
      </w:pPr>
      <w:rPr>
        <w:rFonts w:hint="default"/>
      </w:rPr>
    </w:lvl>
    <w:lvl w:ilvl="1" w:tplc="305EE4A4">
      <w:numFmt w:val="none"/>
      <w:pStyle w:val="PTTERPH2"/>
      <w:lvlText w:val=""/>
      <w:lvlJc w:val="left"/>
      <w:pPr>
        <w:tabs>
          <w:tab w:val="num" w:pos="360"/>
        </w:tabs>
      </w:pPr>
    </w:lvl>
    <w:lvl w:ilvl="2" w:tplc="07049B90">
      <w:numFmt w:val="none"/>
      <w:lvlText w:val=""/>
      <w:lvlJc w:val="left"/>
      <w:pPr>
        <w:tabs>
          <w:tab w:val="num" w:pos="360"/>
        </w:tabs>
      </w:pPr>
    </w:lvl>
    <w:lvl w:ilvl="3" w:tplc="7406922C">
      <w:numFmt w:val="none"/>
      <w:lvlText w:val=""/>
      <w:lvlJc w:val="left"/>
      <w:pPr>
        <w:tabs>
          <w:tab w:val="num" w:pos="360"/>
        </w:tabs>
      </w:pPr>
    </w:lvl>
    <w:lvl w:ilvl="4" w:tplc="159C657C">
      <w:numFmt w:val="none"/>
      <w:lvlText w:val=""/>
      <w:lvlJc w:val="left"/>
      <w:pPr>
        <w:tabs>
          <w:tab w:val="num" w:pos="360"/>
        </w:tabs>
      </w:pPr>
    </w:lvl>
    <w:lvl w:ilvl="5" w:tplc="DBC25730">
      <w:numFmt w:val="none"/>
      <w:lvlText w:val=""/>
      <w:lvlJc w:val="left"/>
      <w:pPr>
        <w:tabs>
          <w:tab w:val="num" w:pos="360"/>
        </w:tabs>
      </w:pPr>
    </w:lvl>
    <w:lvl w:ilvl="6" w:tplc="335E1502">
      <w:numFmt w:val="none"/>
      <w:lvlText w:val=""/>
      <w:lvlJc w:val="left"/>
      <w:pPr>
        <w:tabs>
          <w:tab w:val="num" w:pos="360"/>
        </w:tabs>
      </w:pPr>
    </w:lvl>
    <w:lvl w:ilvl="7" w:tplc="69DA6320">
      <w:numFmt w:val="none"/>
      <w:lvlText w:val=""/>
      <w:lvlJc w:val="left"/>
      <w:pPr>
        <w:tabs>
          <w:tab w:val="num" w:pos="360"/>
        </w:tabs>
      </w:pPr>
    </w:lvl>
    <w:lvl w:ilvl="8" w:tplc="199CBCC8">
      <w:numFmt w:val="none"/>
      <w:lvlText w:val=""/>
      <w:lvlJc w:val="left"/>
      <w:pPr>
        <w:tabs>
          <w:tab w:val="num" w:pos="360"/>
        </w:tabs>
      </w:pPr>
    </w:lvl>
  </w:abstractNum>
  <w:abstractNum w:abstractNumId="30" w15:restartNumberingAfterBreak="0">
    <w:nsid w:val="6A3D691E"/>
    <w:multiLevelType w:val="hybridMultilevel"/>
    <w:tmpl w:val="E7ECC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D52B93"/>
    <w:multiLevelType w:val="multilevel"/>
    <w:tmpl w:val="AC4450D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32" w15:restartNumberingAfterBreak="0">
    <w:nsid w:val="6DC903A5"/>
    <w:multiLevelType w:val="multilevel"/>
    <w:tmpl w:val="FE464640"/>
    <w:lvl w:ilvl="0">
      <w:start w:val="5"/>
      <w:numFmt w:val="decimal"/>
      <w:lvlText w:val="%1"/>
      <w:lvlJc w:val="left"/>
      <w:pPr>
        <w:ind w:left="576" w:hanging="576"/>
      </w:pPr>
      <w:rPr>
        <w:rFonts w:hint="default"/>
      </w:rPr>
    </w:lvl>
    <w:lvl w:ilvl="1">
      <w:start w:val="2"/>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33" w15:restartNumberingAfterBreak="0">
    <w:nsid w:val="702455AB"/>
    <w:multiLevelType w:val="multilevel"/>
    <w:tmpl w:val="8924C824"/>
    <w:lvl w:ilvl="0">
      <w:start w:val="5"/>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28367E6"/>
    <w:multiLevelType w:val="hybridMultilevel"/>
    <w:tmpl w:val="7770AA4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763A5E"/>
    <w:multiLevelType w:val="multilevel"/>
    <w:tmpl w:val="D8E8BCDA"/>
    <w:lvl w:ilvl="0">
      <w:start w:val="5"/>
      <w:numFmt w:val="decimal"/>
      <w:lvlText w:val="%1"/>
      <w:lvlJc w:val="left"/>
      <w:pPr>
        <w:ind w:left="360" w:hanging="360"/>
      </w:pPr>
      <w:rPr>
        <w:rFonts w:hint="default"/>
      </w:rPr>
    </w:lvl>
    <w:lvl w:ilvl="1">
      <w:start w:val="3"/>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6" w15:restartNumberingAfterBreak="0">
    <w:nsid w:val="73A37718"/>
    <w:multiLevelType w:val="multilevel"/>
    <w:tmpl w:val="CE10D4FA"/>
    <w:lvl w:ilvl="0">
      <w:start w:val="1"/>
      <w:numFmt w:val="bullet"/>
      <w:pStyle w:val="EYTablebullet1"/>
      <w:lvlText w:val="•"/>
      <w:lvlJc w:val="left"/>
      <w:pPr>
        <w:tabs>
          <w:tab w:val="num" w:pos="284"/>
        </w:tabs>
        <w:ind w:left="288" w:hanging="288"/>
      </w:pPr>
      <w:rPr>
        <w:rFonts w:ascii="EYInterstate Light" w:hAnsi="EYInterstate Light" w:hint="default"/>
        <w:b w:val="0"/>
        <w:bCs/>
        <w:i w:val="0"/>
        <w:color w:val="FFD200"/>
        <w:sz w:val="20"/>
        <w:szCs w:val="20"/>
      </w:rPr>
    </w:lvl>
    <w:lvl w:ilvl="1">
      <w:start w:val="1"/>
      <w:numFmt w:val="bullet"/>
      <w:pStyle w:val="EYTablebullet2"/>
      <w:lvlText w:val="•"/>
      <w:lvlJc w:val="left"/>
      <w:pPr>
        <w:tabs>
          <w:tab w:val="num" w:pos="572"/>
        </w:tabs>
        <w:ind w:left="576" w:hanging="288"/>
      </w:pPr>
      <w:rPr>
        <w:rFonts w:ascii="EYInterstate Light" w:hAnsi="EYInterstate Light" w:hint="default"/>
        <w:b w:val="0"/>
        <w:i w:val="0"/>
        <w:color w:val="FFD200"/>
        <w:sz w:val="20"/>
        <w:szCs w:val="20"/>
      </w:rPr>
    </w:lvl>
    <w:lvl w:ilvl="2">
      <w:start w:val="1"/>
      <w:numFmt w:val="none"/>
      <w:lvlText w:val=""/>
      <w:lvlJc w:val="left"/>
      <w:pPr>
        <w:tabs>
          <w:tab w:val="num" w:pos="860"/>
        </w:tabs>
        <w:ind w:left="864" w:hanging="288"/>
      </w:pPr>
      <w:rPr>
        <w:rFonts w:hint="default"/>
        <w:color w:val="002261"/>
      </w:rPr>
    </w:lvl>
    <w:lvl w:ilvl="3">
      <w:start w:val="1"/>
      <w:numFmt w:val="none"/>
      <w:lvlText w:val=""/>
      <w:lvlJc w:val="left"/>
      <w:pPr>
        <w:tabs>
          <w:tab w:val="num" w:pos="1148"/>
        </w:tabs>
        <w:ind w:left="1152" w:hanging="288"/>
      </w:pPr>
      <w:rPr>
        <w:rFonts w:hint="default"/>
      </w:rPr>
    </w:lvl>
    <w:lvl w:ilvl="4">
      <w:start w:val="1"/>
      <w:numFmt w:val="none"/>
      <w:lvlText w:val=""/>
      <w:lvlJc w:val="left"/>
      <w:pPr>
        <w:tabs>
          <w:tab w:val="num" w:pos="1436"/>
        </w:tabs>
        <w:ind w:left="1440" w:hanging="288"/>
      </w:pPr>
      <w:rPr>
        <w:rFonts w:hint="default"/>
      </w:rPr>
    </w:lvl>
    <w:lvl w:ilvl="5">
      <w:start w:val="1"/>
      <w:numFmt w:val="none"/>
      <w:lvlText w:val=""/>
      <w:lvlJc w:val="left"/>
      <w:pPr>
        <w:tabs>
          <w:tab w:val="num" w:pos="1724"/>
        </w:tabs>
        <w:ind w:left="1728" w:hanging="288"/>
      </w:pPr>
      <w:rPr>
        <w:rFonts w:hint="default"/>
      </w:rPr>
    </w:lvl>
    <w:lvl w:ilvl="6">
      <w:start w:val="1"/>
      <w:numFmt w:val="none"/>
      <w:lvlText w:val=""/>
      <w:lvlJc w:val="left"/>
      <w:pPr>
        <w:tabs>
          <w:tab w:val="num" w:pos="2012"/>
        </w:tabs>
        <w:ind w:left="2016" w:hanging="288"/>
      </w:pPr>
      <w:rPr>
        <w:rFonts w:hint="default"/>
      </w:rPr>
    </w:lvl>
    <w:lvl w:ilvl="7">
      <w:start w:val="1"/>
      <w:numFmt w:val="none"/>
      <w:lvlText w:val=""/>
      <w:lvlJc w:val="left"/>
      <w:pPr>
        <w:tabs>
          <w:tab w:val="num" w:pos="2300"/>
        </w:tabs>
        <w:ind w:left="2304" w:hanging="288"/>
      </w:pPr>
      <w:rPr>
        <w:rFonts w:hint="default"/>
      </w:rPr>
    </w:lvl>
    <w:lvl w:ilvl="8">
      <w:start w:val="1"/>
      <w:numFmt w:val="none"/>
      <w:lvlText w:val=""/>
      <w:lvlJc w:val="left"/>
      <w:pPr>
        <w:tabs>
          <w:tab w:val="num" w:pos="2588"/>
        </w:tabs>
        <w:ind w:left="2592" w:hanging="288"/>
      </w:pPr>
      <w:rPr>
        <w:rFonts w:hint="default"/>
      </w:rPr>
    </w:lvl>
  </w:abstractNum>
  <w:abstractNum w:abstractNumId="37" w15:restartNumberingAfterBreak="0">
    <w:nsid w:val="76377CFA"/>
    <w:multiLevelType w:val="hybridMultilevel"/>
    <w:tmpl w:val="CB86532A"/>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38" w15:restartNumberingAfterBreak="0">
    <w:nsid w:val="779730BE"/>
    <w:multiLevelType w:val="multilevel"/>
    <w:tmpl w:val="12209E72"/>
    <w:styleLink w:val="StyleNumbered"/>
    <w:lvl w:ilvl="0">
      <w:start w:val="1"/>
      <w:numFmt w:val="lowerRoman"/>
      <w:lvlText w:val="%1)"/>
      <w:lvlJc w:val="left"/>
      <w:pPr>
        <w:tabs>
          <w:tab w:val="num" w:pos="360"/>
        </w:tabs>
        <w:ind w:left="360" w:hanging="360"/>
      </w:pPr>
      <w:rPr>
        <w:rFonts w:ascii="EYInterstate Light" w:hAnsi="EYInterstate Light" w:hint="default"/>
        <w:sz w:val="24"/>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9" w15:restartNumberingAfterBreak="0">
    <w:nsid w:val="798F30D8"/>
    <w:multiLevelType w:val="multilevel"/>
    <w:tmpl w:val="7B6C7702"/>
    <w:lvl w:ilvl="0">
      <w:start w:val="1"/>
      <w:numFmt w:val="decimal"/>
      <w:lvlRestart w:val="0"/>
      <w:lvlText w:val=""/>
      <w:lvlJc w:val="left"/>
      <w:pPr>
        <w:tabs>
          <w:tab w:val="num" w:pos="0"/>
        </w:tabs>
        <w:ind w:left="0" w:firstLine="0"/>
      </w:pPr>
      <w:rPr>
        <w:rFonts w:ascii="EYInterstate Light" w:hAnsi="EYInterstate Light"/>
        <w:b/>
        <w:color w:val="7F7E82"/>
        <w:sz w:val="32"/>
      </w:rPr>
    </w:lvl>
    <w:lvl w:ilvl="1">
      <w:start w:val="1"/>
      <w:numFmt w:val="decimal"/>
      <w:lvlText w:val=""/>
      <w:lvlJc w:val="left"/>
      <w:pPr>
        <w:tabs>
          <w:tab w:val="num" w:pos="0"/>
        </w:tabs>
        <w:ind w:left="0" w:firstLine="0"/>
      </w:pPr>
      <w:rPr>
        <w:rFonts w:hint="default"/>
        <w:b/>
        <w:color w:val="000000"/>
        <w:sz w:val="28"/>
      </w:rPr>
    </w:lvl>
    <w:lvl w:ilvl="2">
      <w:start w:val="1"/>
      <w:numFmt w:val="decimal"/>
      <w:lvlRestart w:val="1"/>
      <w:lvlText w:val=""/>
      <w:lvlJc w:val="left"/>
      <w:pPr>
        <w:tabs>
          <w:tab w:val="num" w:pos="0"/>
        </w:tabs>
        <w:ind w:left="0" w:firstLine="0"/>
      </w:pPr>
      <w:rPr>
        <w:rFonts w:hint="default"/>
        <w:b/>
        <w:color w:val="000000"/>
        <w:sz w:val="24"/>
      </w:rPr>
    </w:lvl>
    <w:lvl w:ilvl="3">
      <w:start w:val="1"/>
      <w:numFmt w:val="decimal"/>
      <w:lvlRestart w:val="1"/>
      <w:lvlText w:val=""/>
      <w:lvlJc w:val="left"/>
      <w:pPr>
        <w:tabs>
          <w:tab w:val="num" w:pos="0"/>
        </w:tabs>
        <w:ind w:left="0" w:firstLine="0"/>
      </w:pPr>
      <w:rPr>
        <w:rFonts w:hint="default"/>
        <w:b/>
        <w:color w:val="000000"/>
        <w:sz w:val="20"/>
      </w:rPr>
    </w:lvl>
    <w:lvl w:ilvl="4">
      <w:start w:val="1"/>
      <w:numFmt w:val="decimal"/>
      <w:lvlRestart w:val="1"/>
      <w:pStyle w:val="EYBodytextwithparaspace"/>
      <w:lvlText w:val=""/>
      <w:lvlJc w:val="left"/>
      <w:pPr>
        <w:tabs>
          <w:tab w:val="num" w:pos="0"/>
        </w:tabs>
        <w:ind w:left="0" w:firstLine="0"/>
      </w:pPr>
      <w:rPr>
        <w:rFonts w:hint="default"/>
        <w:b w:val="0"/>
        <w:color w:val="000000"/>
        <w:sz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num w:numId="1" w16cid:durableId="1673724396">
    <w:abstractNumId w:val="29"/>
  </w:num>
  <w:num w:numId="2" w16cid:durableId="1330670272">
    <w:abstractNumId w:val="7"/>
  </w:num>
  <w:num w:numId="3" w16cid:durableId="395007319">
    <w:abstractNumId w:val="1"/>
  </w:num>
  <w:num w:numId="4" w16cid:durableId="1662008062">
    <w:abstractNumId w:val="0"/>
  </w:num>
  <w:num w:numId="5" w16cid:durableId="1373774442">
    <w:abstractNumId w:val="25"/>
  </w:num>
  <w:num w:numId="6" w16cid:durableId="758913414">
    <w:abstractNumId w:val="24"/>
  </w:num>
  <w:num w:numId="7" w16cid:durableId="1127696557">
    <w:abstractNumId w:val="31"/>
  </w:num>
  <w:num w:numId="8" w16cid:durableId="1402557115">
    <w:abstractNumId w:val="19"/>
  </w:num>
  <w:num w:numId="9" w16cid:durableId="1530681774">
    <w:abstractNumId w:val="17"/>
  </w:num>
  <w:num w:numId="10" w16cid:durableId="1258096321">
    <w:abstractNumId w:val="16"/>
  </w:num>
  <w:num w:numId="11" w16cid:durableId="730202159">
    <w:abstractNumId w:val="26"/>
  </w:num>
  <w:num w:numId="12" w16cid:durableId="2026784253">
    <w:abstractNumId w:val="2"/>
  </w:num>
  <w:num w:numId="13" w16cid:durableId="41950740">
    <w:abstractNumId w:val="38"/>
  </w:num>
  <w:num w:numId="14" w16cid:durableId="1467160525">
    <w:abstractNumId w:val="15"/>
  </w:num>
  <w:num w:numId="15" w16cid:durableId="1749688467">
    <w:abstractNumId w:val="36"/>
  </w:num>
  <w:num w:numId="16" w16cid:durableId="2142534991">
    <w:abstractNumId w:val="11"/>
  </w:num>
  <w:num w:numId="17" w16cid:durableId="153420820">
    <w:abstractNumId w:val="39"/>
  </w:num>
  <w:num w:numId="18" w16cid:durableId="971323986">
    <w:abstractNumId w:val="12"/>
  </w:num>
  <w:num w:numId="19" w16cid:durableId="1095401212">
    <w:abstractNumId w:val="4"/>
  </w:num>
  <w:num w:numId="20" w16cid:durableId="408968260">
    <w:abstractNumId w:val="37"/>
  </w:num>
  <w:num w:numId="21" w16cid:durableId="1618830011">
    <w:abstractNumId w:val="30"/>
  </w:num>
  <w:num w:numId="22" w16cid:durableId="583758864">
    <w:abstractNumId w:val="9"/>
  </w:num>
  <w:num w:numId="23" w16cid:durableId="2086145150">
    <w:abstractNumId w:val="22"/>
  </w:num>
  <w:num w:numId="24" w16cid:durableId="377553586">
    <w:abstractNumId w:val="13"/>
  </w:num>
  <w:num w:numId="25" w16cid:durableId="1195802098">
    <w:abstractNumId w:val="5"/>
  </w:num>
  <w:num w:numId="26" w16cid:durableId="2072923441">
    <w:abstractNumId w:val="35"/>
  </w:num>
  <w:num w:numId="27" w16cid:durableId="2087608328">
    <w:abstractNumId w:val="33"/>
  </w:num>
  <w:num w:numId="28" w16cid:durableId="931596006">
    <w:abstractNumId w:val="21"/>
  </w:num>
  <w:num w:numId="29" w16cid:durableId="735862122">
    <w:abstractNumId w:val="6"/>
  </w:num>
  <w:num w:numId="30" w16cid:durableId="913123280">
    <w:abstractNumId w:val="3"/>
  </w:num>
  <w:num w:numId="31" w16cid:durableId="375545920">
    <w:abstractNumId w:val="23"/>
  </w:num>
  <w:num w:numId="32" w16cid:durableId="1581868858">
    <w:abstractNumId w:val="27"/>
  </w:num>
  <w:num w:numId="33" w16cid:durableId="12151497">
    <w:abstractNumId w:val="8"/>
  </w:num>
  <w:num w:numId="34" w16cid:durableId="2083406500">
    <w:abstractNumId w:val="10"/>
  </w:num>
  <w:num w:numId="35" w16cid:durableId="734399279">
    <w:abstractNumId w:val="32"/>
  </w:num>
  <w:num w:numId="36" w16cid:durableId="1686663965">
    <w:abstractNumId w:val="14"/>
  </w:num>
  <w:num w:numId="37" w16cid:durableId="574510365">
    <w:abstractNumId w:val="28"/>
  </w:num>
  <w:num w:numId="38" w16cid:durableId="2141914932">
    <w:abstractNumId w:val="16"/>
  </w:num>
  <w:num w:numId="39" w16cid:durableId="422148194">
    <w:abstractNumId w:val="18"/>
  </w:num>
  <w:num w:numId="40" w16cid:durableId="2025740102">
    <w:abstractNumId w:val="20"/>
  </w:num>
  <w:num w:numId="41" w16cid:durableId="557321575">
    <w:abstractNumId w:val="16"/>
  </w:num>
  <w:num w:numId="42" w16cid:durableId="1535729555">
    <w:abstractNumId w:val="34"/>
  </w:num>
  <w:num w:numId="43" w16cid:durableId="1169255814">
    <w:abstractNumId w:val="16"/>
  </w:num>
  <w:num w:numId="44" w16cid:durableId="1018581033">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6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0D8"/>
    <w:rsid w:val="000001A8"/>
    <w:rsid w:val="000005FA"/>
    <w:rsid w:val="000007C8"/>
    <w:rsid w:val="000010F8"/>
    <w:rsid w:val="00001976"/>
    <w:rsid w:val="00001D7A"/>
    <w:rsid w:val="0000298B"/>
    <w:rsid w:val="00002C4C"/>
    <w:rsid w:val="00002F0B"/>
    <w:rsid w:val="00003074"/>
    <w:rsid w:val="00003D1B"/>
    <w:rsid w:val="00004334"/>
    <w:rsid w:val="0000492E"/>
    <w:rsid w:val="0000534D"/>
    <w:rsid w:val="00005CE8"/>
    <w:rsid w:val="00005DA4"/>
    <w:rsid w:val="00005E99"/>
    <w:rsid w:val="00006A4B"/>
    <w:rsid w:val="000071B5"/>
    <w:rsid w:val="000076C6"/>
    <w:rsid w:val="00007CEC"/>
    <w:rsid w:val="0001041D"/>
    <w:rsid w:val="00010458"/>
    <w:rsid w:val="0001056E"/>
    <w:rsid w:val="00010C8A"/>
    <w:rsid w:val="000111D9"/>
    <w:rsid w:val="00011BDE"/>
    <w:rsid w:val="00011BE3"/>
    <w:rsid w:val="00011E4D"/>
    <w:rsid w:val="0001240C"/>
    <w:rsid w:val="000135A5"/>
    <w:rsid w:val="00013D95"/>
    <w:rsid w:val="00014435"/>
    <w:rsid w:val="000153AE"/>
    <w:rsid w:val="000153BA"/>
    <w:rsid w:val="0001586D"/>
    <w:rsid w:val="00015D88"/>
    <w:rsid w:val="000162DD"/>
    <w:rsid w:val="000167BA"/>
    <w:rsid w:val="00016F2D"/>
    <w:rsid w:val="0001723C"/>
    <w:rsid w:val="000173A1"/>
    <w:rsid w:val="000176EA"/>
    <w:rsid w:val="00017CBE"/>
    <w:rsid w:val="000203CB"/>
    <w:rsid w:val="000204EA"/>
    <w:rsid w:val="00020A96"/>
    <w:rsid w:val="000214A8"/>
    <w:rsid w:val="00021976"/>
    <w:rsid w:val="00021A79"/>
    <w:rsid w:val="00022300"/>
    <w:rsid w:val="00022670"/>
    <w:rsid w:val="00022D6F"/>
    <w:rsid w:val="0002363F"/>
    <w:rsid w:val="00024391"/>
    <w:rsid w:val="000243D9"/>
    <w:rsid w:val="00024B74"/>
    <w:rsid w:val="00025448"/>
    <w:rsid w:val="00026544"/>
    <w:rsid w:val="00027613"/>
    <w:rsid w:val="00030B9D"/>
    <w:rsid w:val="00030BAD"/>
    <w:rsid w:val="000315C3"/>
    <w:rsid w:val="000319E2"/>
    <w:rsid w:val="00031BA9"/>
    <w:rsid w:val="00031C60"/>
    <w:rsid w:val="00032311"/>
    <w:rsid w:val="000324D8"/>
    <w:rsid w:val="000328C8"/>
    <w:rsid w:val="0003437B"/>
    <w:rsid w:val="00034734"/>
    <w:rsid w:val="00034866"/>
    <w:rsid w:val="00035761"/>
    <w:rsid w:val="00035CD6"/>
    <w:rsid w:val="00035F01"/>
    <w:rsid w:val="000367E4"/>
    <w:rsid w:val="00036A84"/>
    <w:rsid w:val="0003708B"/>
    <w:rsid w:val="0003709E"/>
    <w:rsid w:val="00037536"/>
    <w:rsid w:val="0004089A"/>
    <w:rsid w:val="0004115E"/>
    <w:rsid w:val="00041261"/>
    <w:rsid w:val="00041E12"/>
    <w:rsid w:val="00042305"/>
    <w:rsid w:val="00042FB4"/>
    <w:rsid w:val="000433B2"/>
    <w:rsid w:val="00043457"/>
    <w:rsid w:val="00043ED5"/>
    <w:rsid w:val="0004472D"/>
    <w:rsid w:val="00045035"/>
    <w:rsid w:val="000454C0"/>
    <w:rsid w:val="00045C3E"/>
    <w:rsid w:val="00045F42"/>
    <w:rsid w:val="00045FC8"/>
    <w:rsid w:val="00046C43"/>
    <w:rsid w:val="000471A2"/>
    <w:rsid w:val="000474AD"/>
    <w:rsid w:val="000506E6"/>
    <w:rsid w:val="00051AB9"/>
    <w:rsid w:val="00052DF1"/>
    <w:rsid w:val="00052F57"/>
    <w:rsid w:val="00053265"/>
    <w:rsid w:val="00053EB2"/>
    <w:rsid w:val="000544BE"/>
    <w:rsid w:val="00055638"/>
    <w:rsid w:val="00055ED6"/>
    <w:rsid w:val="000560EE"/>
    <w:rsid w:val="00056B5A"/>
    <w:rsid w:val="00056FAF"/>
    <w:rsid w:val="000571EA"/>
    <w:rsid w:val="00057523"/>
    <w:rsid w:val="000577DD"/>
    <w:rsid w:val="00057E73"/>
    <w:rsid w:val="00057E74"/>
    <w:rsid w:val="00060165"/>
    <w:rsid w:val="000601A1"/>
    <w:rsid w:val="000605D0"/>
    <w:rsid w:val="000609DC"/>
    <w:rsid w:val="00061823"/>
    <w:rsid w:val="00061AC9"/>
    <w:rsid w:val="00061BC8"/>
    <w:rsid w:val="00061E19"/>
    <w:rsid w:val="00061E23"/>
    <w:rsid w:val="0006327A"/>
    <w:rsid w:val="00063418"/>
    <w:rsid w:val="00064851"/>
    <w:rsid w:val="00064A27"/>
    <w:rsid w:val="00064AF4"/>
    <w:rsid w:val="00065250"/>
    <w:rsid w:val="0006544F"/>
    <w:rsid w:val="00065978"/>
    <w:rsid w:val="00066AA3"/>
    <w:rsid w:val="00066D26"/>
    <w:rsid w:val="00067379"/>
    <w:rsid w:val="0006764A"/>
    <w:rsid w:val="00067A96"/>
    <w:rsid w:val="00067A97"/>
    <w:rsid w:val="00067CE2"/>
    <w:rsid w:val="00067D00"/>
    <w:rsid w:val="00070142"/>
    <w:rsid w:val="0007082B"/>
    <w:rsid w:val="000714E9"/>
    <w:rsid w:val="00071A78"/>
    <w:rsid w:val="00072B27"/>
    <w:rsid w:val="00072C31"/>
    <w:rsid w:val="0007338A"/>
    <w:rsid w:val="00073503"/>
    <w:rsid w:val="000735DB"/>
    <w:rsid w:val="000737E7"/>
    <w:rsid w:val="000740A3"/>
    <w:rsid w:val="00074CEB"/>
    <w:rsid w:val="000765E4"/>
    <w:rsid w:val="00076655"/>
    <w:rsid w:val="000768BD"/>
    <w:rsid w:val="000769B0"/>
    <w:rsid w:val="000769B2"/>
    <w:rsid w:val="00076A94"/>
    <w:rsid w:val="00076DDA"/>
    <w:rsid w:val="00077081"/>
    <w:rsid w:val="0007789C"/>
    <w:rsid w:val="00077CCC"/>
    <w:rsid w:val="00077CE9"/>
    <w:rsid w:val="00080E02"/>
    <w:rsid w:val="0008118E"/>
    <w:rsid w:val="0008143A"/>
    <w:rsid w:val="00081AFC"/>
    <w:rsid w:val="00081C5A"/>
    <w:rsid w:val="00081FBD"/>
    <w:rsid w:val="00082782"/>
    <w:rsid w:val="000831CC"/>
    <w:rsid w:val="0008331D"/>
    <w:rsid w:val="00083BA8"/>
    <w:rsid w:val="00083BB0"/>
    <w:rsid w:val="000843C4"/>
    <w:rsid w:val="00084439"/>
    <w:rsid w:val="00084512"/>
    <w:rsid w:val="00084579"/>
    <w:rsid w:val="00085B4F"/>
    <w:rsid w:val="00086D70"/>
    <w:rsid w:val="000872A1"/>
    <w:rsid w:val="00087B7A"/>
    <w:rsid w:val="00087DE6"/>
    <w:rsid w:val="000909E6"/>
    <w:rsid w:val="00090CFB"/>
    <w:rsid w:val="00090DC1"/>
    <w:rsid w:val="00090E48"/>
    <w:rsid w:val="000913AA"/>
    <w:rsid w:val="0009212E"/>
    <w:rsid w:val="00092448"/>
    <w:rsid w:val="0009284C"/>
    <w:rsid w:val="00093236"/>
    <w:rsid w:val="00093A73"/>
    <w:rsid w:val="00093F80"/>
    <w:rsid w:val="0009513F"/>
    <w:rsid w:val="00095440"/>
    <w:rsid w:val="000957C0"/>
    <w:rsid w:val="00095DF3"/>
    <w:rsid w:val="00096FCB"/>
    <w:rsid w:val="000A0B8F"/>
    <w:rsid w:val="000A17F5"/>
    <w:rsid w:val="000A1FA5"/>
    <w:rsid w:val="000A2147"/>
    <w:rsid w:val="000A242D"/>
    <w:rsid w:val="000A2551"/>
    <w:rsid w:val="000A27EB"/>
    <w:rsid w:val="000A2ABE"/>
    <w:rsid w:val="000A2D53"/>
    <w:rsid w:val="000A3870"/>
    <w:rsid w:val="000A456F"/>
    <w:rsid w:val="000A45D5"/>
    <w:rsid w:val="000A4B45"/>
    <w:rsid w:val="000A5386"/>
    <w:rsid w:val="000A5C42"/>
    <w:rsid w:val="000A5C5C"/>
    <w:rsid w:val="000A6AA4"/>
    <w:rsid w:val="000A6CA4"/>
    <w:rsid w:val="000A6CCF"/>
    <w:rsid w:val="000A6F91"/>
    <w:rsid w:val="000A701B"/>
    <w:rsid w:val="000A70F9"/>
    <w:rsid w:val="000A7A4E"/>
    <w:rsid w:val="000B0044"/>
    <w:rsid w:val="000B02E9"/>
    <w:rsid w:val="000B1357"/>
    <w:rsid w:val="000B18E5"/>
    <w:rsid w:val="000B1B19"/>
    <w:rsid w:val="000B2691"/>
    <w:rsid w:val="000B2AF5"/>
    <w:rsid w:val="000B2B54"/>
    <w:rsid w:val="000B2C68"/>
    <w:rsid w:val="000B2E90"/>
    <w:rsid w:val="000B34EB"/>
    <w:rsid w:val="000B393E"/>
    <w:rsid w:val="000B49C2"/>
    <w:rsid w:val="000B4D12"/>
    <w:rsid w:val="000B5160"/>
    <w:rsid w:val="000B5509"/>
    <w:rsid w:val="000B55C7"/>
    <w:rsid w:val="000B57EA"/>
    <w:rsid w:val="000B5ADC"/>
    <w:rsid w:val="000B5B22"/>
    <w:rsid w:val="000B6A29"/>
    <w:rsid w:val="000B739A"/>
    <w:rsid w:val="000B7A89"/>
    <w:rsid w:val="000C0583"/>
    <w:rsid w:val="000C09C8"/>
    <w:rsid w:val="000C0D59"/>
    <w:rsid w:val="000C1950"/>
    <w:rsid w:val="000C1D87"/>
    <w:rsid w:val="000C2F1C"/>
    <w:rsid w:val="000C314F"/>
    <w:rsid w:val="000C31B4"/>
    <w:rsid w:val="000C3544"/>
    <w:rsid w:val="000C3A65"/>
    <w:rsid w:val="000C3ADC"/>
    <w:rsid w:val="000C3FAA"/>
    <w:rsid w:val="000C43A1"/>
    <w:rsid w:val="000C487B"/>
    <w:rsid w:val="000C5166"/>
    <w:rsid w:val="000C55B8"/>
    <w:rsid w:val="000C5A54"/>
    <w:rsid w:val="000C5D3C"/>
    <w:rsid w:val="000C6E25"/>
    <w:rsid w:val="000C701D"/>
    <w:rsid w:val="000C7412"/>
    <w:rsid w:val="000C74FB"/>
    <w:rsid w:val="000C7B87"/>
    <w:rsid w:val="000D13C9"/>
    <w:rsid w:val="000D186B"/>
    <w:rsid w:val="000D1BA6"/>
    <w:rsid w:val="000D1DC8"/>
    <w:rsid w:val="000D20D0"/>
    <w:rsid w:val="000D22C1"/>
    <w:rsid w:val="000D2E61"/>
    <w:rsid w:val="000D2FF8"/>
    <w:rsid w:val="000D3081"/>
    <w:rsid w:val="000D3292"/>
    <w:rsid w:val="000D3517"/>
    <w:rsid w:val="000D4C70"/>
    <w:rsid w:val="000D4C81"/>
    <w:rsid w:val="000D509B"/>
    <w:rsid w:val="000D6045"/>
    <w:rsid w:val="000D6357"/>
    <w:rsid w:val="000D63A7"/>
    <w:rsid w:val="000D6ABF"/>
    <w:rsid w:val="000D6F04"/>
    <w:rsid w:val="000D7204"/>
    <w:rsid w:val="000E02AC"/>
    <w:rsid w:val="000E07D7"/>
    <w:rsid w:val="000E0CA9"/>
    <w:rsid w:val="000E162B"/>
    <w:rsid w:val="000E1CFB"/>
    <w:rsid w:val="000E1F99"/>
    <w:rsid w:val="000E26AA"/>
    <w:rsid w:val="000E3066"/>
    <w:rsid w:val="000E3790"/>
    <w:rsid w:val="000E3C14"/>
    <w:rsid w:val="000E3C44"/>
    <w:rsid w:val="000E3E7E"/>
    <w:rsid w:val="000E4FB3"/>
    <w:rsid w:val="000E5F43"/>
    <w:rsid w:val="000E60F0"/>
    <w:rsid w:val="000E6BB2"/>
    <w:rsid w:val="000E72AF"/>
    <w:rsid w:val="000E7471"/>
    <w:rsid w:val="000F139E"/>
    <w:rsid w:val="000F18AA"/>
    <w:rsid w:val="000F2050"/>
    <w:rsid w:val="000F2102"/>
    <w:rsid w:val="000F27B2"/>
    <w:rsid w:val="000F2D25"/>
    <w:rsid w:val="000F2FAD"/>
    <w:rsid w:val="000F308C"/>
    <w:rsid w:val="000F4114"/>
    <w:rsid w:val="000F4282"/>
    <w:rsid w:val="000F4F63"/>
    <w:rsid w:val="000F5246"/>
    <w:rsid w:val="000F5DF4"/>
    <w:rsid w:val="000F6689"/>
    <w:rsid w:val="000F66DE"/>
    <w:rsid w:val="000F675D"/>
    <w:rsid w:val="000F67EC"/>
    <w:rsid w:val="000F747B"/>
    <w:rsid w:val="000F76B0"/>
    <w:rsid w:val="000F7839"/>
    <w:rsid w:val="000F7A16"/>
    <w:rsid w:val="000F7BAA"/>
    <w:rsid w:val="0010013E"/>
    <w:rsid w:val="00100D7C"/>
    <w:rsid w:val="00101095"/>
    <w:rsid w:val="001012BE"/>
    <w:rsid w:val="0010224E"/>
    <w:rsid w:val="001023D4"/>
    <w:rsid w:val="00102A31"/>
    <w:rsid w:val="00102A73"/>
    <w:rsid w:val="00104665"/>
    <w:rsid w:val="001053B5"/>
    <w:rsid w:val="00105D99"/>
    <w:rsid w:val="00106BB1"/>
    <w:rsid w:val="00106C61"/>
    <w:rsid w:val="00106CB8"/>
    <w:rsid w:val="00107281"/>
    <w:rsid w:val="00107F3F"/>
    <w:rsid w:val="0011006D"/>
    <w:rsid w:val="00110419"/>
    <w:rsid w:val="00110C16"/>
    <w:rsid w:val="00110EA8"/>
    <w:rsid w:val="00111629"/>
    <w:rsid w:val="00112734"/>
    <w:rsid w:val="00112D68"/>
    <w:rsid w:val="00112E85"/>
    <w:rsid w:val="00113527"/>
    <w:rsid w:val="001136F2"/>
    <w:rsid w:val="00113C63"/>
    <w:rsid w:val="00114670"/>
    <w:rsid w:val="00114A41"/>
    <w:rsid w:val="00114C60"/>
    <w:rsid w:val="00114FA6"/>
    <w:rsid w:val="0011596D"/>
    <w:rsid w:val="0011663A"/>
    <w:rsid w:val="001170D8"/>
    <w:rsid w:val="00117387"/>
    <w:rsid w:val="001173A8"/>
    <w:rsid w:val="00117680"/>
    <w:rsid w:val="00117816"/>
    <w:rsid w:val="00117AC7"/>
    <w:rsid w:val="00120075"/>
    <w:rsid w:val="001211BF"/>
    <w:rsid w:val="0012132F"/>
    <w:rsid w:val="0012294C"/>
    <w:rsid w:val="001245AF"/>
    <w:rsid w:val="00124EC2"/>
    <w:rsid w:val="00125FD2"/>
    <w:rsid w:val="00126637"/>
    <w:rsid w:val="00126661"/>
    <w:rsid w:val="00126C92"/>
    <w:rsid w:val="00126F16"/>
    <w:rsid w:val="00127537"/>
    <w:rsid w:val="0012789F"/>
    <w:rsid w:val="00127C6F"/>
    <w:rsid w:val="00127D60"/>
    <w:rsid w:val="0013094A"/>
    <w:rsid w:val="00130969"/>
    <w:rsid w:val="00130BA5"/>
    <w:rsid w:val="001317E8"/>
    <w:rsid w:val="001319C1"/>
    <w:rsid w:val="00132929"/>
    <w:rsid w:val="0013366B"/>
    <w:rsid w:val="00133B98"/>
    <w:rsid w:val="00134664"/>
    <w:rsid w:val="00134759"/>
    <w:rsid w:val="00134818"/>
    <w:rsid w:val="00135163"/>
    <w:rsid w:val="00135508"/>
    <w:rsid w:val="001355B8"/>
    <w:rsid w:val="001360EF"/>
    <w:rsid w:val="00136237"/>
    <w:rsid w:val="001366D7"/>
    <w:rsid w:val="0013693A"/>
    <w:rsid w:val="001369FB"/>
    <w:rsid w:val="00136D6F"/>
    <w:rsid w:val="0013740B"/>
    <w:rsid w:val="001375B4"/>
    <w:rsid w:val="00137933"/>
    <w:rsid w:val="00140166"/>
    <w:rsid w:val="00140B50"/>
    <w:rsid w:val="00140CA4"/>
    <w:rsid w:val="0014161A"/>
    <w:rsid w:val="001418E7"/>
    <w:rsid w:val="001420DA"/>
    <w:rsid w:val="001423E9"/>
    <w:rsid w:val="00142626"/>
    <w:rsid w:val="00142865"/>
    <w:rsid w:val="00142C5D"/>
    <w:rsid w:val="00142EE2"/>
    <w:rsid w:val="00143E7A"/>
    <w:rsid w:val="00143FEC"/>
    <w:rsid w:val="00144CBC"/>
    <w:rsid w:val="00144CCC"/>
    <w:rsid w:val="00144F45"/>
    <w:rsid w:val="001464D8"/>
    <w:rsid w:val="001469FD"/>
    <w:rsid w:val="0014751B"/>
    <w:rsid w:val="001475BB"/>
    <w:rsid w:val="00147AC2"/>
    <w:rsid w:val="0015093B"/>
    <w:rsid w:val="001516D9"/>
    <w:rsid w:val="00152112"/>
    <w:rsid w:val="00152149"/>
    <w:rsid w:val="00152CB2"/>
    <w:rsid w:val="00152FB7"/>
    <w:rsid w:val="001536B6"/>
    <w:rsid w:val="00153703"/>
    <w:rsid w:val="001541A9"/>
    <w:rsid w:val="00154505"/>
    <w:rsid w:val="00154EA8"/>
    <w:rsid w:val="00155463"/>
    <w:rsid w:val="00156FDF"/>
    <w:rsid w:val="00157236"/>
    <w:rsid w:val="001578C8"/>
    <w:rsid w:val="00157C89"/>
    <w:rsid w:val="00160310"/>
    <w:rsid w:val="0016082C"/>
    <w:rsid w:val="001614EE"/>
    <w:rsid w:val="00161FC1"/>
    <w:rsid w:val="00162169"/>
    <w:rsid w:val="001621F4"/>
    <w:rsid w:val="00163174"/>
    <w:rsid w:val="00163387"/>
    <w:rsid w:val="0016374D"/>
    <w:rsid w:val="001639A1"/>
    <w:rsid w:val="00163FAB"/>
    <w:rsid w:val="001643EE"/>
    <w:rsid w:val="00164858"/>
    <w:rsid w:val="00164FF5"/>
    <w:rsid w:val="001654B7"/>
    <w:rsid w:val="00165809"/>
    <w:rsid w:val="0016625F"/>
    <w:rsid w:val="001669FC"/>
    <w:rsid w:val="0017053D"/>
    <w:rsid w:val="00171210"/>
    <w:rsid w:val="00171D62"/>
    <w:rsid w:val="00172316"/>
    <w:rsid w:val="00172606"/>
    <w:rsid w:val="001726D5"/>
    <w:rsid w:val="00173176"/>
    <w:rsid w:val="0017326A"/>
    <w:rsid w:val="0017365C"/>
    <w:rsid w:val="001739CB"/>
    <w:rsid w:val="00173ADC"/>
    <w:rsid w:val="00173DB3"/>
    <w:rsid w:val="00173E09"/>
    <w:rsid w:val="00174C26"/>
    <w:rsid w:val="00174F74"/>
    <w:rsid w:val="001759B6"/>
    <w:rsid w:val="0017644D"/>
    <w:rsid w:val="001764A7"/>
    <w:rsid w:val="001764B9"/>
    <w:rsid w:val="00177FCD"/>
    <w:rsid w:val="00180B64"/>
    <w:rsid w:val="00180CA4"/>
    <w:rsid w:val="00180E90"/>
    <w:rsid w:val="001813A1"/>
    <w:rsid w:val="00181BE3"/>
    <w:rsid w:val="00181C22"/>
    <w:rsid w:val="001820A4"/>
    <w:rsid w:val="0018248C"/>
    <w:rsid w:val="00182BDB"/>
    <w:rsid w:val="001831BF"/>
    <w:rsid w:val="00183798"/>
    <w:rsid w:val="00183B58"/>
    <w:rsid w:val="00183FBC"/>
    <w:rsid w:val="001840BB"/>
    <w:rsid w:val="00184277"/>
    <w:rsid w:val="00184BE3"/>
    <w:rsid w:val="00185191"/>
    <w:rsid w:val="001852B8"/>
    <w:rsid w:val="0018559A"/>
    <w:rsid w:val="00186501"/>
    <w:rsid w:val="00187035"/>
    <w:rsid w:val="0018705E"/>
    <w:rsid w:val="001874F2"/>
    <w:rsid w:val="00187A89"/>
    <w:rsid w:val="00187DBE"/>
    <w:rsid w:val="00187DE7"/>
    <w:rsid w:val="00191427"/>
    <w:rsid w:val="001915C0"/>
    <w:rsid w:val="00191669"/>
    <w:rsid w:val="00191E07"/>
    <w:rsid w:val="0019249B"/>
    <w:rsid w:val="00192579"/>
    <w:rsid w:val="00192C58"/>
    <w:rsid w:val="00192F10"/>
    <w:rsid w:val="00193CD0"/>
    <w:rsid w:val="0019477A"/>
    <w:rsid w:val="0019495F"/>
    <w:rsid w:val="00195975"/>
    <w:rsid w:val="00195F10"/>
    <w:rsid w:val="001969A0"/>
    <w:rsid w:val="001972B9"/>
    <w:rsid w:val="001979EC"/>
    <w:rsid w:val="001A02E7"/>
    <w:rsid w:val="001A1017"/>
    <w:rsid w:val="001A19E8"/>
    <w:rsid w:val="001A21A1"/>
    <w:rsid w:val="001A2CAD"/>
    <w:rsid w:val="001A3233"/>
    <w:rsid w:val="001A370E"/>
    <w:rsid w:val="001A415E"/>
    <w:rsid w:val="001A4A5E"/>
    <w:rsid w:val="001A5271"/>
    <w:rsid w:val="001A5285"/>
    <w:rsid w:val="001A530D"/>
    <w:rsid w:val="001A5943"/>
    <w:rsid w:val="001A59EE"/>
    <w:rsid w:val="001A5D4F"/>
    <w:rsid w:val="001A60D6"/>
    <w:rsid w:val="001A632F"/>
    <w:rsid w:val="001A69DF"/>
    <w:rsid w:val="001A6BD9"/>
    <w:rsid w:val="001A7822"/>
    <w:rsid w:val="001A7E96"/>
    <w:rsid w:val="001B071D"/>
    <w:rsid w:val="001B0820"/>
    <w:rsid w:val="001B0874"/>
    <w:rsid w:val="001B10BE"/>
    <w:rsid w:val="001B14AA"/>
    <w:rsid w:val="001B15A4"/>
    <w:rsid w:val="001B15D4"/>
    <w:rsid w:val="001B1E82"/>
    <w:rsid w:val="001B24A9"/>
    <w:rsid w:val="001B27D6"/>
    <w:rsid w:val="001B2AEE"/>
    <w:rsid w:val="001B3739"/>
    <w:rsid w:val="001B3B00"/>
    <w:rsid w:val="001B3D31"/>
    <w:rsid w:val="001B3E10"/>
    <w:rsid w:val="001B3F2B"/>
    <w:rsid w:val="001B411D"/>
    <w:rsid w:val="001B414A"/>
    <w:rsid w:val="001B4720"/>
    <w:rsid w:val="001B4D28"/>
    <w:rsid w:val="001B5C45"/>
    <w:rsid w:val="001B6024"/>
    <w:rsid w:val="001B60C1"/>
    <w:rsid w:val="001B6BD5"/>
    <w:rsid w:val="001B776E"/>
    <w:rsid w:val="001B77DA"/>
    <w:rsid w:val="001B7943"/>
    <w:rsid w:val="001B79AB"/>
    <w:rsid w:val="001C229F"/>
    <w:rsid w:val="001C2728"/>
    <w:rsid w:val="001C2A51"/>
    <w:rsid w:val="001C2E53"/>
    <w:rsid w:val="001C2ECF"/>
    <w:rsid w:val="001C312B"/>
    <w:rsid w:val="001C3D16"/>
    <w:rsid w:val="001C40B7"/>
    <w:rsid w:val="001C4851"/>
    <w:rsid w:val="001C4D6E"/>
    <w:rsid w:val="001C5AB7"/>
    <w:rsid w:val="001C63D6"/>
    <w:rsid w:val="001C67B1"/>
    <w:rsid w:val="001C699D"/>
    <w:rsid w:val="001C6D5B"/>
    <w:rsid w:val="001C6EFD"/>
    <w:rsid w:val="001C709B"/>
    <w:rsid w:val="001C7375"/>
    <w:rsid w:val="001D0A0E"/>
    <w:rsid w:val="001D0BF1"/>
    <w:rsid w:val="001D2EF5"/>
    <w:rsid w:val="001D30B5"/>
    <w:rsid w:val="001D3A47"/>
    <w:rsid w:val="001D3AD2"/>
    <w:rsid w:val="001D40FC"/>
    <w:rsid w:val="001D4525"/>
    <w:rsid w:val="001D45D4"/>
    <w:rsid w:val="001D4814"/>
    <w:rsid w:val="001D536E"/>
    <w:rsid w:val="001D5621"/>
    <w:rsid w:val="001D57C1"/>
    <w:rsid w:val="001D6184"/>
    <w:rsid w:val="001D767E"/>
    <w:rsid w:val="001E000E"/>
    <w:rsid w:val="001E0C5E"/>
    <w:rsid w:val="001E0DAF"/>
    <w:rsid w:val="001E0EA3"/>
    <w:rsid w:val="001E13F3"/>
    <w:rsid w:val="001E1CF1"/>
    <w:rsid w:val="001E2567"/>
    <w:rsid w:val="001E281E"/>
    <w:rsid w:val="001E2974"/>
    <w:rsid w:val="001E2B2A"/>
    <w:rsid w:val="001E46B3"/>
    <w:rsid w:val="001E63E2"/>
    <w:rsid w:val="001E73FB"/>
    <w:rsid w:val="001E7826"/>
    <w:rsid w:val="001E7D68"/>
    <w:rsid w:val="001E7ECC"/>
    <w:rsid w:val="001F0A7F"/>
    <w:rsid w:val="001F0FBC"/>
    <w:rsid w:val="001F1046"/>
    <w:rsid w:val="001F1512"/>
    <w:rsid w:val="001F16CE"/>
    <w:rsid w:val="001F1AE9"/>
    <w:rsid w:val="001F1D6A"/>
    <w:rsid w:val="001F1E8B"/>
    <w:rsid w:val="001F1FA7"/>
    <w:rsid w:val="001F1FE5"/>
    <w:rsid w:val="001F21BE"/>
    <w:rsid w:val="001F220A"/>
    <w:rsid w:val="001F2382"/>
    <w:rsid w:val="001F2D1E"/>
    <w:rsid w:val="001F32BC"/>
    <w:rsid w:val="001F3509"/>
    <w:rsid w:val="001F3757"/>
    <w:rsid w:val="001F44F7"/>
    <w:rsid w:val="001F4BFA"/>
    <w:rsid w:val="001F5A6E"/>
    <w:rsid w:val="001F5C32"/>
    <w:rsid w:val="001F6024"/>
    <w:rsid w:val="001F69DC"/>
    <w:rsid w:val="001F703A"/>
    <w:rsid w:val="00200067"/>
    <w:rsid w:val="0020043E"/>
    <w:rsid w:val="002006A4"/>
    <w:rsid w:val="002006B2"/>
    <w:rsid w:val="00200785"/>
    <w:rsid w:val="002009E0"/>
    <w:rsid w:val="002011A5"/>
    <w:rsid w:val="002011D4"/>
    <w:rsid w:val="0020276A"/>
    <w:rsid w:val="00203FA6"/>
    <w:rsid w:val="00204896"/>
    <w:rsid w:val="00204D17"/>
    <w:rsid w:val="00204FCA"/>
    <w:rsid w:val="002053A2"/>
    <w:rsid w:val="00205A9C"/>
    <w:rsid w:val="00206683"/>
    <w:rsid w:val="002070E8"/>
    <w:rsid w:val="002072A6"/>
    <w:rsid w:val="00210054"/>
    <w:rsid w:val="0021050A"/>
    <w:rsid w:val="0021131D"/>
    <w:rsid w:val="002118BB"/>
    <w:rsid w:val="0021193E"/>
    <w:rsid w:val="00212218"/>
    <w:rsid w:val="0021246A"/>
    <w:rsid w:val="002126D2"/>
    <w:rsid w:val="00212752"/>
    <w:rsid w:val="00212B15"/>
    <w:rsid w:val="00212E1D"/>
    <w:rsid w:val="002133A2"/>
    <w:rsid w:val="00213728"/>
    <w:rsid w:val="0021405F"/>
    <w:rsid w:val="00214157"/>
    <w:rsid w:val="002148F3"/>
    <w:rsid w:val="00214A2C"/>
    <w:rsid w:val="00214A7D"/>
    <w:rsid w:val="00214C7A"/>
    <w:rsid w:val="002150E1"/>
    <w:rsid w:val="00215323"/>
    <w:rsid w:val="002173ED"/>
    <w:rsid w:val="002201F1"/>
    <w:rsid w:val="002202CF"/>
    <w:rsid w:val="002220F2"/>
    <w:rsid w:val="002221CC"/>
    <w:rsid w:val="00222E6E"/>
    <w:rsid w:val="00224538"/>
    <w:rsid w:val="00224FD0"/>
    <w:rsid w:val="00225025"/>
    <w:rsid w:val="0022516C"/>
    <w:rsid w:val="002255E2"/>
    <w:rsid w:val="0022562F"/>
    <w:rsid w:val="002256FE"/>
    <w:rsid w:val="00225739"/>
    <w:rsid w:val="00225BE8"/>
    <w:rsid w:val="0022637C"/>
    <w:rsid w:val="00226615"/>
    <w:rsid w:val="00226647"/>
    <w:rsid w:val="002267AD"/>
    <w:rsid w:val="00226D2D"/>
    <w:rsid w:val="002276BF"/>
    <w:rsid w:val="00227964"/>
    <w:rsid w:val="002279F7"/>
    <w:rsid w:val="00227A03"/>
    <w:rsid w:val="00227B77"/>
    <w:rsid w:val="002302D4"/>
    <w:rsid w:val="00230952"/>
    <w:rsid w:val="00230A9A"/>
    <w:rsid w:val="002310E9"/>
    <w:rsid w:val="002312D7"/>
    <w:rsid w:val="00231520"/>
    <w:rsid w:val="002315D1"/>
    <w:rsid w:val="002317D3"/>
    <w:rsid w:val="00231F76"/>
    <w:rsid w:val="00232378"/>
    <w:rsid w:val="0023322F"/>
    <w:rsid w:val="002337C8"/>
    <w:rsid w:val="00233FD3"/>
    <w:rsid w:val="002347D7"/>
    <w:rsid w:val="00235C96"/>
    <w:rsid w:val="002364DF"/>
    <w:rsid w:val="002368EA"/>
    <w:rsid w:val="00236BAC"/>
    <w:rsid w:val="00236C4D"/>
    <w:rsid w:val="002375A1"/>
    <w:rsid w:val="002375B3"/>
    <w:rsid w:val="0023783F"/>
    <w:rsid w:val="00237AB2"/>
    <w:rsid w:val="002403F2"/>
    <w:rsid w:val="00241B79"/>
    <w:rsid w:val="00242340"/>
    <w:rsid w:val="00242593"/>
    <w:rsid w:val="00242662"/>
    <w:rsid w:val="00243A37"/>
    <w:rsid w:val="00243A81"/>
    <w:rsid w:val="00243B27"/>
    <w:rsid w:val="00243D0F"/>
    <w:rsid w:val="00243DFA"/>
    <w:rsid w:val="00243E6E"/>
    <w:rsid w:val="00243F08"/>
    <w:rsid w:val="00244155"/>
    <w:rsid w:val="0024483F"/>
    <w:rsid w:val="002450D2"/>
    <w:rsid w:val="0024566A"/>
    <w:rsid w:val="00245774"/>
    <w:rsid w:val="002459D8"/>
    <w:rsid w:val="00246061"/>
    <w:rsid w:val="00246355"/>
    <w:rsid w:val="002467BE"/>
    <w:rsid w:val="0024690F"/>
    <w:rsid w:val="00246E8D"/>
    <w:rsid w:val="0024741B"/>
    <w:rsid w:val="00247AC4"/>
    <w:rsid w:val="00247E31"/>
    <w:rsid w:val="002505FA"/>
    <w:rsid w:val="002507FD"/>
    <w:rsid w:val="00250B16"/>
    <w:rsid w:val="00250DBA"/>
    <w:rsid w:val="00251C22"/>
    <w:rsid w:val="00251F41"/>
    <w:rsid w:val="00252AFC"/>
    <w:rsid w:val="00252B59"/>
    <w:rsid w:val="00252EEB"/>
    <w:rsid w:val="00252FFE"/>
    <w:rsid w:val="002531DC"/>
    <w:rsid w:val="00253215"/>
    <w:rsid w:val="002535EF"/>
    <w:rsid w:val="00253939"/>
    <w:rsid w:val="00253B4F"/>
    <w:rsid w:val="00253F83"/>
    <w:rsid w:val="00254384"/>
    <w:rsid w:val="002548FE"/>
    <w:rsid w:val="00254A9B"/>
    <w:rsid w:val="002557B7"/>
    <w:rsid w:val="002557D8"/>
    <w:rsid w:val="0025609F"/>
    <w:rsid w:val="00256419"/>
    <w:rsid w:val="00256671"/>
    <w:rsid w:val="00256AE1"/>
    <w:rsid w:val="00256CE0"/>
    <w:rsid w:val="00257315"/>
    <w:rsid w:val="00257D90"/>
    <w:rsid w:val="002619FC"/>
    <w:rsid w:val="00261C3C"/>
    <w:rsid w:val="002622B8"/>
    <w:rsid w:val="00262E56"/>
    <w:rsid w:val="0026335D"/>
    <w:rsid w:val="00263487"/>
    <w:rsid w:val="00263F93"/>
    <w:rsid w:val="00264458"/>
    <w:rsid w:val="00264D09"/>
    <w:rsid w:val="002657A1"/>
    <w:rsid w:val="002660D8"/>
    <w:rsid w:val="002673F5"/>
    <w:rsid w:val="00267413"/>
    <w:rsid w:val="00267863"/>
    <w:rsid w:val="00270013"/>
    <w:rsid w:val="002701A7"/>
    <w:rsid w:val="002702E9"/>
    <w:rsid w:val="00270C10"/>
    <w:rsid w:val="00271120"/>
    <w:rsid w:val="00271166"/>
    <w:rsid w:val="0027169E"/>
    <w:rsid w:val="002719B0"/>
    <w:rsid w:val="00271E6F"/>
    <w:rsid w:val="00271FFD"/>
    <w:rsid w:val="0027226A"/>
    <w:rsid w:val="002731BD"/>
    <w:rsid w:val="002732AC"/>
    <w:rsid w:val="00273951"/>
    <w:rsid w:val="00274DBC"/>
    <w:rsid w:val="0027519C"/>
    <w:rsid w:val="0027529B"/>
    <w:rsid w:val="002754B7"/>
    <w:rsid w:val="002756FE"/>
    <w:rsid w:val="002759CB"/>
    <w:rsid w:val="002761B3"/>
    <w:rsid w:val="00277012"/>
    <w:rsid w:val="00277D56"/>
    <w:rsid w:val="00277DDD"/>
    <w:rsid w:val="0028069A"/>
    <w:rsid w:val="00280C00"/>
    <w:rsid w:val="00280D5E"/>
    <w:rsid w:val="0028147A"/>
    <w:rsid w:val="0028198C"/>
    <w:rsid w:val="00281AA6"/>
    <w:rsid w:val="00282802"/>
    <w:rsid w:val="00282AE3"/>
    <w:rsid w:val="00282B42"/>
    <w:rsid w:val="00282DB4"/>
    <w:rsid w:val="00283DFA"/>
    <w:rsid w:val="00284927"/>
    <w:rsid w:val="00285434"/>
    <w:rsid w:val="002866D7"/>
    <w:rsid w:val="00286748"/>
    <w:rsid w:val="00286A91"/>
    <w:rsid w:val="002875C4"/>
    <w:rsid w:val="00287AA2"/>
    <w:rsid w:val="00287EDF"/>
    <w:rsid w:val="002900C4"/>
    <w:rsid w:val="00290995"/>
    <w:rsid w:val="00290E63"/>
    <w:rsid w:val="00290FDC"/>
    <w:rsid w:val="00291ED8"/>
    <w:rsid w:val="00292DB8"/>
    <w:rsid w:val="00292DD1"/>
    <w:rsid w:val="002930CF"/>
    <w:rsid w:val="00293112"/>
    <w:rsid w:val="00293DAB"/>
    <w:rsid w:val="00294785"/>
    <w:rsid w:val="00294B21"/>
    <w:rsid w:val="00294B3A"/>
    <w:rsid w:val="00294E18"/>
    <w:rsid w:val="00294F55"/>
    <w:rsid w:val="00294FF3"/>
    <w:rsid w:val="0029602E"/>
    <w:rsid w:val="0029609D"/>
    <w:rsid w:val="002965BF"/>
    <w:rsid w:val="0029677C"/>
    <w:rsid w:val="00296BCA"/>
    <w:rsid w:val="002972BB"/>
    <w:rsid w:val="00297E68"/>
    <w:rsid w:val="00297E70"/>
    <w:rsid w:val="002A016F"/>
    <w:rsid w:val="002A086C"/>
    <w:rsid w:val="002A0D2D"/>
    <w:rsid w:val="002A10F6"/>
    <w:rsid w:val="002A1C6C"/>
    <w:rsid w:val="002A1CDB"/>
    <w:rsid w:val="002A323B"/>
    <w:rsid w:val="002A361D"/>
    <w:rsid w:val="002A483C"/>
    <w:rsid w:val="002A4D33"/>
    <w:rsid w:val="002A558A"/>
    <w:rsid w:val="002A5BCC"/>
    <w:rsid w:val="002A5E03"/>
    <w:rsid w:val="002A65AF"/>
    <w:rsid w:val="002A68A9"/>
    <w:rsid w:val="002A6B1B"/>
    <w:rsid w:val="002A6FE8"/>
    <w:rsid w:val="002A73C9"/>
    <w:rsid w:val="002B0104"/>
    <w:rsid w:val="002B08A2"/>
    <w:rsid w:val="002B1946"/>
    <w:rsid w:val="002B24BD"/>
    <w:rsid w:val="002B2786"/>
    <w:rsid w:val="002B391A"/>
    <w:rsid w:val="002B39D4"/>
    <w:rsid w:val="002B406A"/>
    <w:rsid w:val="002B5DDE"/>
    <w:rsid w:val="002B5F37"/>
    <w:rsid w:val="002B6E93"/>
    <w:rsid w:val="002B75F8"/>
    <w:rsid w:val="002B7929"/>
    <w:rsid w:val="002C0C84"/>
    <w:rsid w:val="002C0DE9"/>
    <w:rsid w:val="002C19F6"/>
    <w:rsid w:val="002C2940"/>
    <w:rsid w:val="002C3A39"/>
    <w:rsid w:val="002C43CA"/>
    <w:rsid w:val="002C4784"/>
    <w:rsid w:val="002C5965"/>
    <w:rsid w:val="002C5A58"/>
    <w:rsid w:val="002C5C8F"/>
    <w:rsid w:val="002C5F79"/>
    <w:rsid w:val="002C65BE"/>
    <w:rsid w:val="002C6AC6"/>
    <w:rsid w:val="002C765B"/>
    <w:rsid w:val="002C7C28"/>
    <w:rsid w:val="002C7D99"/>
    <w:rsid w:val="002D0A0D"/>
    <w:rsid w:val="002D13A0"/>
    <w:rsid w:val="002D19A1"/>
    <w:rsid w:val="002D1AC4"/>
    <w:rsid w:val="002D2DD2"/>
    <w:rsid w:val="002D33A4"/>
    <w:rsid w:val="002D39C7"/>
    <w:rsid w:val="002D3EF0"/>
    <w:rsid w:val="002D410D"/>
    <w:rsid w:val="002D4B57"/>
    <w:rsid w:val="002D4F76"/>
    <w:rsid w:val="002D528F"/>
    <w:rsid w:val="002D554C"/>
    <w:rsid w:val="002D55AA"/>
    <w:rsid w:val="002D6B65"/>
    <w:rsid w:val="002D6CAA"/>
    <w:rsid w:val="002D7382"/>
    <w:rsid w:val="002D7D9D"/>
    <w:rsid w:val="002E0443"/>
    <w:rsid w:val="002E13C8"/>
    <w:rsid w:val="002E22D3"/>
    <w:rsid w:val="002E2531"/>
    <w:rsid w:val="002E2549"/>
    <w:rsid w:val="002E2705"/>
    <w:rsid w:val="002E38E7"/>
    <w:rsid w:val="002E60FB"/>
    <w:rsid w:val="002E61BF"/>
    <w:rsid w:val="002E644A"/>
    <w:rsid w:val="002E6559"/>
    <w:rsid w:val="002E67B6"/>
    <w:rsid w:val="002E6907"/>
    <w:rsid w:val="002E6AB1"/>
    <w:rsid w:val="002E6D71"/>
    <w:rsid w:val="002E726E"/>
    <w:rsid w:val="002E77B2"/>
    <w:rsid w:val="002E7A69"/>
    <w:rsid w:val="002F0AD1"/>
    <w:rsid w:val="002F0ECC"/>
    <w:rsid w:val="002F13C6"/>
    <w:rsid w:val="002F1E5F"/>
    <w:rsid w:val="002F221D"/>
    <w:rsid w:val="002F227C"/>
    <w:rsid w:val="002F239A"/>
    <w:rsid w:val="002F2670"/>
    <w:rsid w:val="002F2D0A"/>
    <w:rsid w:val="002F2DBA"/>
    <w:rsid w:val="002F31F0"/>
    <w:rsid w:val="002F3379"/>
    <w:rsid w:val="002F3F5A"/>
    <w:rsid w:val="002F3FE8"/>
    <w:rsid w:val="002F4CC1"/>
    <w:rsid w:val="002F5605"/>
    <w:rsid w:val="002F5647"/>
    <w:rsid w:val="002F5C5C"/>
    <w:rsid w:val="002F5E4B"/>
    <w:rsid w:val="002F62F8"/>
    <w:rsid w:val="002F6D07"/>
    <w:rsid w:val="002F70CC"/>
    <w:rsid w:val="002F70DD"/>
    <w:rsid w:val="002F77F2"/>
    <w:rsid w:val="002F7B45"/>
    <w:rsid w:val="0030011C"/>
    <w:rsid w:val="003009A0"/>
    <w:rsid w:val="00302589"/>
    <w:rsid w:val="00302612"/>
    <w:rsid w:val="00302640"/>
    <w:rsid w:val="003028B5"/>
    <w:rsid w:val="00302BE5"/>
    <w:rsid w:val="003033E0"/>
    <w:rsid w:val="003034CA"/>
    <w:rsid w:val="003034DF"/>
    <w:rsid w:val="00303894"/>
    <w:rsid w:val="00303C26"/>
    <w:rsid w:val="00303CE1"/>
    <w:rsid w:val="00303DA5"/>
    <w:rsid w:val="00303F98"/>
    <w:rsid w:val="003054BC"/>
    <w:rsid w:val="00305F24"/>
    <w:rsid w:val="00306198"/>
    <w:rsid w:val="0030625B"/>
    <w:rsid w:val="00306480"/>
    <w:rsid w:val="00307467"/>
    <w:rsid w:val="0030795E"/>
    <w:rsid w:val="00310430"/>
    <w:rsid w:val="003108D3"/>
    <w:rsid w:val="0031172F"/>
    <w:rsid w:val="00312144"/>
    <w:rsid w:val="0031278E"/>
    <w:rsid w:val="00312CA6"/>
    <w:rsid w:val="00313439"/>
    <w:rsid w:val="00314221"/>
    <w:rsid w:val="00314402"/>
    <w:rsid w:val="003148A8"/>
    <w:rsid w:val="00314B6C"/>
    <w:rsid w:val="003152E8"/>
    <w:rsid w:val="00315439"/>
    <w:rsid w:val="003172CC"/>
    <w:rsid w:val="00317B13"/>
    <w:rsid w:val="00317E4C"/>
    <w:rsid w:val="0032061D"/>
    <w:rsid w:val="003208C0"/>
    <w:rsid w:val="00321766"/>
    <w:rsid w:val="003218A3"/>
    <w:rsid w:val="00322315"/>
    <w:rsid w:val="00322FDE"/>
    <w:rsid w:val="00324489"/>
    <w:rsid w:val="00324852"/>
    <w:rsid w:val="0032538D"/>
    <w:rsid w:val="00325415"/>
    <w:rsid w:val="003254DA"/>
    <w:rsid w:val="00325A9E"/>
    <w:rsid w:val="00326295"/>
    <w:rsid w:val="003263E1"/>
    <w:rsid w:val="00326FE7"/>
    <w:rsid w:val="0032775A"/>
    <w:rsid w:val="003300F2"/>
    <w:rsid w:val="003302A8"/>
    <w:rsid w:val="00330334"/>
    <w:rsid w:val="00330573"/>
    <w:rsid w:val="00331D53"/>
    <w:rsid w:val="003326B4"/>
    <w:rsid w:val="00332BF1"/>
    <w:rsid w:val="00332C64"/>
    <w:rsid w:val="00332FE2"/>
    <w:rsid w:val="00333553"/>
    <w:rsid w:val="00333A6B"/>
    <w:rsid w:val="00333B14"/>
    <w:rsid w:val="00333CD0"/>
    <w:rsid w:val="00333CD6"/>
    <w:rsid w:val="00333CFC"/>
    <w:rsid w:val="0033418F"/>
    <w:rsid w:val="003352E3"/>
    <w:rsid w:val="0033530C"/>
    <w:rsid w:val="0033546E"/>
    <w:rsid w:val="003354A1"/>
    <w:rsid w:val="00335E4D"/>
    <w:rsid w:val="00335EB9"/>
    <w:rsid w:val="00336DF6"/>
    <w:rsid w:val="00336EAA"/>
    <w:rsid w:val="00336F54"/>
    <w:rsid w:val="00337330"/>
    <w:rsid w:val="00337466"/>
    <w:rsid w:val="003375F6"/>
    <w:rsid w:val="00337CB3"/>
    <w:rsid w:val="00340343"/>
    <w:rsid w:val="0034042E"/>
    <w:rsid w:val="0034084F"/>
    <w:rsid w:val="00340EBF"/>
    <w:rsid w:val="00341028"/>
    <w:rsid w:val="00341236"/>
    <w:rsid w:val="00342726"/>
    <w:rsid w:val="0034287F"/>
    <w:rsid w:val="003429DE"/>
    <w:rsid w:val="0034325B"/>
    <w:rsid w:val="00343394"/>
    <w:rsid w:val="00344E2E"/>
    <w:rsid w:val="00346796"/>
    <w:rsid w:val="00346AF7"/>
    <w:rsid w:val="003471E6"/>
    <w:rsid w:val="0034793F"/>
    <w:rsid w:val="00347D94"/>
    <w:rsid w:val="003500D6"/>
    <w:rsid w:val="0035043F"/>
    <w:rsid w:val="00350771"/>
    <w:rsid w:val="003508C9"/>
    <w:rsid w:val="00350AE1"/>
    <w:rsid w:val="00350B7A"/>
    <w:rsid w:val="00350D60"/>
    <w:rsid w:val="00350DF7"/>
    <w:rsid w:val="00351EBE"/>
    <w:rsid w:val="003525ED"/>
    <w:rsid w:val="003527BE"/>
    <w:rsid w:val="00352B00"/>
    <w:rsid w:val="003533C6"/>
    <w:rsid w:val="003533E1"/>
    <w:rsid w:val="00353A68"/>
    <w:rsid w:val="00353ADE"/>
    <w:rsid w:val="00353C4B"/>
    <w:rsid w:val="00354623"/>
    <w:rsid w:val="003548D7"/>
    <w:rsid w:val="00354D04"/>
    <w:rsid w:val="003552BF"/>
    <w:rsid w:val="003554A3"/>
    <w:rsid w:val="003562C9"/>
    <w:rsid w:val="00356605"/>
    <w:rsid w:val="00356F3A"/>
    <w:rsid w:val="00357378"/>
    <w:rsid w:val="0035785B"/>
    <w:rsid w:val="00357B58"/>
    <w:rsid w:val="00357F4D"/>
    <w:rsid w:val="00360387"/>
    <w:rsid w:val="00360FCE"/>
    <w:rsid w:val="003613C7"/>
    <w:rsid w:val="003614BD"/>
    <w:rsid w:val="00361968"/>
    <w:rsid w:val="00361EDD"/>
    <w:rsid w:val="0036202E"/>
    <w:rsid w:val="00362204"/>
    <w:rsid w:val="00363022"/>
    <w:rsid w:val="003646DD"/>
    <w:rsid w:val="00364FEC"/>
    <w:rsid w:val="00365705"/>
    <w:rsid w:val="00365FCB"/>
    <w:rsid w:val="00366C47"/>
    <w:rsid w:val="003677E0"/>
    <w:rsid w:val="00370C69"/>
    <w:rsid w:val="003712D1"/>
    <w:rsid w:val="00371793"/>
    <w:rsid w:val="003719F9"/>
    <w:rsid w:val="00371FB7"/>
    <w:rsid w:val="003723E3"/>
    <w:rsid w:val="00372A1B"/>
    <w:rsid w:val="00372D0D"/>
    <w:rsid w:val="00372E19"/>
    <w:rsid w:val="003734E2"/>
    <w:rsid w:val="0037369F"/>
    <w:rsid w:val="003736E5"/>
    <w:rsid w:val="00374280"/>
    <w:rsid w:val="00374BDB"/>
    <w:rsid w:val="00375076"/>
    <w:rsid w:val="00375386"/>
    <w:rsid w:val="003764E7"/>
    <w:rsid w:val="00376921"/>
    <w:rsid w:val="00376A4B"/>
    <w:rsid w:val="0037725B"/>
    <w:rsid w:val="00377675"/>
    <w:rsid w:val="0037767A"/>
    <w:rsid w:val="00377861"/>
    <w:rsid w:val="003810C7"/>
    <w:rsid w:val="0038114F"/>
    <w:rsid w:val="003813F9"/>
    <w:rsid w:val="00381590"/>
    <w:rsid w:val="003816A6"/>
    <w:rsid w:val="00382447"/>
    <w:rsid w:val="00382ADD"/>
    <w:rsid w:val="00382CB8"/>
    <w:rsid w:val="00382D8E"/>
    <w:rsid w:val="003834BC"/>
    <w:rsid w:val="00383922"/>
    <w:rsid w:val="003847D1"/>
    <w:rsid w:val="00384E84"/>
    <w:rsid w:val="003854B3"/>
    <w:rsid w:val="00385900"/>
    <w:rsid w:val="003877E0"/>
    <w:rsid w:val="00387CE7"/>
    <w:rsid w:val="0039076A"/>
    <w:rsid w:val="00391033"/>
    <w:rsid w:val="003911A2"/>
    <w:rsid w:val="003915B7"/>
    <w:rsid w:val="00393152"/>
    <w:rsid w:val="00393351"/>
    <w:rsid w:val="00393489"/>
    <w:rsid w:val="003934AA"/>
    <w:rsid w:val="00393E58"/>
    <w:rsid w:val="00395435"/>
    <w:rsid w:val="0039585D"/>
    <w:rsid w:val="00395E59"/>
    <w:rsid w:val="0039640C"/>
    <w:rsid w:val="0039657D"/>
    <w:rsid w:val="003970B4"/>
    <w:rsid w:val="00397C22"/>
    <w:rsid w:val="003A0666"/>
    <w:rsid w:val="003A0DED"/>
    <w:rsid w:val="003A1475"/>
    <w:rsid w:val="003A2376"/>
    <w:rsid w:val="003A2973"/>
    <w:rsid w:val="003A3137"/>
    <w:rsid w:val="003A3309"/>
    <w:rsid w:val="003A33BD"/>
    <w:rsid w:val="003A34B2"/>
    <w:rsid w:val="003A3F60"/>
    <w:rsid w:val="003A400D"/>
    <w:rsid w:val="003A436B"/>
    <w:rsid w:val="003A48C3"/>
    <w:rsid w:val="003A50F1"/>
    <w:rsid w:val="003A5591"/>
    <w:rsid w:val="003A62F3"/>
    <w:rsid w:val="003A65F4"/>
    <w:rsid w:val="003A6ABF"/>
    <w:rsid w:val="003A6D6F"/>
    <w:rsid w:val="003A77EE"/>
    <w:rsid w:val="003A7E82"/>
    <w:rsid w:val="003B0019"/>
    <w:rsid w:val="003B0143"/>
    <w:rsid w:val="003B0AB3"/>
    <w:rsid w:val="003B0CB7"/>
    <w:rsid w:val="003B22AE"/>
    <w:rsid w:val="003B2459"/>
    <w:rsid w:val="003B350C"/>
    <w:rsid w:val="003B3825"/>
    <w:rsid w:val="003B3E36"/>
    <w:rsid w:val="003B40C4"/>
    <w:rsid w:val="003B4157"/>
    <w:rsid w:val="003B45E4"/>
    <w:rsid w:val="003B4710"/>
    <w:rsid w:val="003B58DD"/>
    <w:rsid w:val="003B72F9"/>
    <w:rsid w:val="003B7849"/>
    <w:rsid w:val="003B7C65"/>
    <w:rsid w:val="003C01FE"/>
    <w:rsid w:val="003C0414"/>
    <w:rsid w:val="003C0538"/>
    <w:rsid w:val="003C05D5"/>
    <w:rsid w:val="003C0ADB"/>
    <w:rsid w:val="003C1C62"/>
    <w:rsid w:val="003C1D37"/>
    <w:rsid w:val="003C219F"/>
    <w:rsid w:val="003C25A7"/>
    <w:rsid w:val="003C3B3A"/>
    <w:rsid w:val="003C4368"/>
    <w:rsid w:val="003C5821"/>
    <w:rsid w:val="003C715F"/>
    <w:rsid w:val="003C73A9"/>
    <w:rsid w:val="003C7F1C"/>
    <w:rsid w:val="003D009F"/>
    <w:rsid w:val="003D0174"/>
    <w:rsid w:val="003D04BA"/>
    <w:rsid w:val="003D0A7D"/>
    <w:rsid w:val="003D0AD4"/>
    <w:rsid w:val="003D0DAD"/>
    <w:rsid w:val="003D1109"/>
    <w:rsid w:val="003D1ED9"/>
    <w:rsid w:val="003D1F81"/>
    <w:rsid w:val="003D22BC"/>
    <w:rsid w:val="003D239B"/>
    <w:rsid w:val="003D27B2"/>
    <w:rsid w:val="003D2F98"/>
    <w:rsid w:val="003D351D"/>
    <w:rsid w:val="003D3910"/>
    <w:rsid w:val="003D3914"/>
    <w:rsid w:val="003D44DE"/>
    <w:rsid w:val="003D4AB0"/>
    <w:rsid w:val="003D5047"/>
    <w:rsid w:val="003D5696"/>
    <w:rsid w:val="003D584B"/>
    <w:rsid w:val="003D59A8"/>
    <w:rsid w:val="003D5FF1"/>
    <w:rsid w:val="003D63DD"/>
    <w:rsid w:val="003D6B16"/>
    <w:rsid w:val="003D6F5D"/>
    <w:rsid w:val="003D73DF"/>
    <w:rsid w:val="003D7EBD"/>
    <w:rsid w:val="003E0628"/>
    <w:rsid w:val="003E1FAC"/>
    <w:rsid w:val="003E2B49"/>
    <w:rsid w:val="003E2CCA"/>
    <w:rsid w:val="003E3803"/>
    <w:rsid w:val="003E4677"/>
    <w:rsid w:val="003E5211"/>
    <w:rsid w:val="003E5269"/>
    <w:rsid w:val="003E561F"/>
    <w:rsid w:val="003E5A3C"/>
    <w:rsid w:val="003E5BEA"/>
    <w:rsid w:val="003E6029"/>
    <w:rsid w:val="003E65AA"/>
    <w:rsid w:val="003E7681"/>
    <w:rsid w:val="003E77A5"/>
    <w:rsid w:val="003E7CCC"/>
    <w:rsid w:val="003F07EB"/>
    <w:rsid w:val="003F093F"/>
    <w:rsid w:val="003F0D84"/>
    <w:rsid w:val="003F1713"/>
    <w:rsid w:val="003F1F92"/>
    <w:rsid w:val="003F2091"/>
    <w:rsid w:val="003F40CE"/>
    <w:rsid w:val="003F43A9"/>
    <w:rsid w:val="003F47E1"/>
    <w:rsid w:val="003F4C55"/>
    <w:rsid w:val="003F4C6E"/>
    <w:rsid w:val="003F553D"/>
    <w:rsid w:val="003F5A1C"/>
    <w:rsid w:val="003F5DD1"/>
    <w:rsid w:val="003F7916"/>
    <w:rsid w:val="004003F3"/>
    <w:rsid w:val="00400E29"/>
    <w:rsid w:val="004012E8"/>
    <w:rsid w:val="004017B5"/>
    <w:rsid w:val="00401841"/>
    <w:rsid w:val="00402072"/>
    <w:rsid w:val="0040242C"/>
    <w:rsid w:val="00402E3F"/>
    <w:rsid w:val="00403CA5"/>
    <w:rsid w:val="00404877"/>
    <w:rsid w:val="00404891"/>
    <w:rsid w:val="00404B20"/>
    <w:rsid w:val="0040545A"/>
    <w:rsid w:val="00406451"/>
    <w:rsid w:val="004067C0"/>
    <w:rsid w:val="00407695"/>
    <w:rsid w:val="0041013B"/>
    <w:rsid w:val="00410225"/>
    <w:rsid w:val="00410724"/>
    <w:rsid w:val="00410E0C"/>
    <w:rsid w:val="0041157A"/>
    <w:rsid w:val="00412072"/>
    <w:rsid w:val="004132A6"/>
    <w:rsid w:val="00413779"/>
    <w:rsid w:val="00413DB6"/>
    <w:rsid w:val="00414264"/>
    <w:rsid w:val="004143D7"/>
    <w:rsid w:val="00414618"/>
    <w:rsid w:val="00415B3D"/>
    <w:rsid w:val="00415F99"/>
    <w:rsid w:val="00416DC4"/>
    <w:rsid w:val="00417525"/>
    <w:rsid w:val="004179AB"/>
    <w:rsid w:val="00417D4E"/>
    <w:rsid w:val="00421832"/>
    <w:rsid w:val="00421AEA"/>
    <w:rsid w:val="00421B13"/>
    <w:rsid w:val="00422636"/>
    <w:rsid w:val="0042286B"/>
    <w:rsid w:val="00422E41"/>
    <w:rsid w:val="00423AD9"/>
    <w:rsid w:val="00423E37"/>
    <w:rsid w:val="00424294"/>
    <w:rsid w:val="00424CE4"/>
    <w:rsid w:val="00424E01"/>
    <w:rsid w:val="00425478"/>
    <w:rsid w:val="00425A7D"/>
    <w:rsid w:val="00425B69"/>
    <w:rsid w:val="00425CEB"/>
    <w:rsid w:val="00425E5C"/>
    <w:rsid w:val="00425E70"/>
    <w:rsid w:val="004269BA"/>
    <w:rsid w:val="00426CB8"/>
    <w:rsid w:val="0042720B"/>
    <w:rsid w:val="004305BF"/>
    <w:rsid w:val="00430A7F"/>
    <w:rsid w:val="004313AB"/>
    <w:rsid w:val="00431786"/>
    <w:rsid w:val="00431A3B"/>
    <w:rsid w:val="00431A47"/>
    <w:rsid w:val="00431B17"/>
    <w:rsid w:val="00431BD9"/>
    <w:rsid w:val="00431E24"/>
    <w:rsid w:val="004321C1"/>
    <w:rsid w:val="0043272E"/>
    <w:rsid w:val="0043308E"/>
    <w:rsid w:val="00433C10"/>
    <w:rsid w:val="00434070"/>
    <w:rsid w:val="004344BA"/>
    <w:rsid w:val="00434655"/>
    <w:rsid w:val="00435144"/>
    <w:rsid w:val="00435524"/>
    <w:rsid w:val="004358E5"/>
    <w:rsid w:val="0043621A"/>
    <w:rsid w:val="00436349"/>
    <w:rsid w:val="004364D9"/>
    <w:rsid w:val="004373BE"/>
    <w:rsid w:val="0043788B"/>
    <w:rsid w:val="0044000B"/>
    <w:rsid w:val="0044015D"/>
    <w:rsid w:val="00440F26"/>
    <w:rsid w:val="00440FFF"/>
    <w:rsid w:val="004413A8"/>
    <w:rsid w:val="00441D67"/>
    <w:rsid w:val="00442086"/>
    <w:rsid w:val="004420CB"/>
    <w:rsid w:val="004423EF"/>
    <w:rsid w:val="004426CA"/>
    <w:rsid w:val="004428EC"/>
    <w:rsid w:val="00442B0A"/>
    <w:rsid w:val="00443BAC"/>
    <w:rsid w:val="00444131"/>
    <w:rsid w:val="00444217"/>
    <w:rsid w:val="004456BB"/>
    <w:rsid w:val="00445A97"/>
    <w:rsid w:val="00446C8B"/>
    <w:rsid w:val="00446E97"/>
    <w:rsid w:val="00447412"/>
    <w:rsid w:val="0045001D"/>
    <w:rsid w:val="00450945"/>
    <w:rsid w:val="00451386"/>
    <w:rsid w:val="004525DB"/>
    <w:rsid w:val="004528FC"/>
    <w:rsid w:val="0045381C"/>
    <w:rsid w:val="00454C1D"/>
    <w:rsid w:val="00454DDA"/>
    <w:rsid w:val="00455541"/>
    <w:rsid w:val="004555BE"/>
    <w:rsid w:val="004558BE"/>
    <w:rsid w:val="004565B4"/>
    <w:rsid w:val="00456ADF"/>
    <w:rsid w:val="00456C01"/>
    <w:rsid w:val="00456F43"/>
    <w:rsid w:val="00457661"/>
    <w:rsid w:val="00457A48"/>
    <w:rsid w:val="0046045F"/>
    <w:rsid w:val="00460ADC"/>
    <w:rsid w:val="00461049"/>
    <w:rsid w:val="0046134E"/>
    <w:rsid w:val="00461A9F"/>
    <w:rsid w:val="00461D09"/>
    <w:rsid w:val="00462532"/>
    <w:rsid w:val="004629DC"/>
    <w:rsid w:val="00462E6C"/>
    <w:rsid w:val="004631E7"/>
    <w:rsid w:val="0046466F"/>
    <w:rsid w:val="004648AD"/>
    <w:rsid w:val="00464AF6"/>
    <w:rsid w:val="004655E9"/>
    <w:rsid w:val="00466383"/>
    <w:rsid w:val="00466400"/>
    <w:rsid w:val="004666F5"/>
    <w:rsid w:val="0046750D"/>
    <w:rsid w:val="004677D9"/>
    <w:rsid w:val="00467F68"/>
    <w:rsid w:val="00471101"/>
    <w:rsid w:val="00471874"/>
    <w:rsid w:val="00471E32"/>
    <w:rsid w:val="00471E7B"/>
    <w:rsid w:val="0047210F"/>
    <w:rsid w:val="0047228C"/>
    <w:rsid w:val="00472358"/>
    <w:rsid w:val="00472CDD"/>
    <w:rsid w:val="00472D98"/>
    <w:rsid w:val="00473CBF"/>
    <w:rsid w:val="0047464B"/>
    <w:rsid w:val="0047569B"/>
    <w:rsid w:val="004759A0"/>
    <w:rsid w:val="00476825"/>
    <w:rsid w:val="004768E6"/>
    <w:rsid w:val="00476993"/>
    <w:rsid w:val="00476E8A"/>
    <w:rsid w:val="0047785B"/>
    <w:rsid w:val="00477ED5"/>
    <w:rsid w:val="00480AB7"/>
    <w:rsid w:val="00481597"/>
    <w:rsid w:val="00481B21"/>
    <w:rsid w:val="0048210A"/>
    <w:rsid w:val="00482CD9"/>
    <w:rsid w:val="00483198"/>
    <w:rsid w:val="0048341D"/>
    <w:rsid w:val="0048397B"/>
    <w:rsid w:val="00483B30"/>
    <w:rsid w:val="00483C58"/>
    <w:rsid w:val="00483EE3"/>
    <w:rsid w:val="0048445F"/>
    <w:rsid w:val="0048457F"/>
    <w:rsid w:val="00484867"/>
    <w:rsid w:val="004856E3"/>
    <w:rsid w:val="004861CC"/>
    <w:rsid w:val="004863BF"/>
    <w:rsid w:val="004864DC"/>
    <w:rsid w:val="004866FF"/>
    <w:rsid w:val="00487334"/>
    <w:rsid w:val="00487E1B"/>
    <w:rsid w:val="00490394"/>
    <w:rsid w:val="00490DE7"/>
    <w:rsid w:val="0049186F"/>
    <w:rsid w:val="00491A42"/>
    <w:rsid w:val="00491F8A"/>
    <w:rsid w:val="00492FD4"/>
    <w:rsid w:val="004932FE"/>
    <w:rsid w:val="00494147"/>
    <w:rsid w:val="004943C8"/>
    <w:rsid w:val="00494525"/>
    <w:rsid w:val="00494C22"/>
    <w:rsid w:val="00494DD6"/>
    <w:rsid w:val="00495199"/>
    <w:rsid w:val="004957EA"/>
    <w:rsid w:val="00495E6A"/>
    <w:rsid w:val="004964CE"/>
    <w:rsid w:val="00496812"/>
    <w:rsid w:val="00497C3E"/>
    <w:rsid w:val="004A06E8"/>
    <w:rsid w:val="004A12B4"/>
    <w:rsid w:val="004A1A28"/>
    <w:rsid w:val="004A1CDF"/>
    <w:rsid w:val="004A1D3D"/>
    <w:rsid w:val="004A2467"/>
    <w:rsid w:val="004A3078"/>
    <w:rsid w:val="004A3117"/>
    <w:rsid w:val="004A370E"/>
    <w:rsid w:val="004A3794"/>
    <w:rsid w:val="004A3C69"/>
    <w:rsid w:val="004A3F7B"/>
    <w:rsid w:val="004A43A8"/>
    <w:rsid w:val="004A445B"/>
    <w:rsid w:val="004A45CF"/>
    <w:rsid w:val="004A5423"/>
    <w:rsid w:val="004A5445"/>
    <w:rsid w:val="004A58EA"/>
    <w:rsid w:val="004A597A"/>
    <w:rsid w:val="004A6231"/>
    <w:rsid w:val="004A63BE"/>
    <w:rsid w:val="004A7041"/>
    <w:rsid w:val="004A76E6"/>
    <w:rsid w:val="004A7EB7"/>
    <w:rsid w:val="004B0915"/>
    <w:rsid w:val="004B0E34"/>
    <w:rsid w:val="004B10E1"/>
    <w:rsid w:val="004B1AA7"/>
    <w:rsid w:val="004B26DF"/>
    <w:rsid w:val="004B4A20"/>
    <w:rsid w:val="004B4BEF"/>
    <w:rsid w:val="004B516C"/>
    <w:rsid w:val="004B5527"/>
    <w:rsid w:val="004B5552"/>
    <w:rsid w:val="004B5C3C"/>
    <w:rsid w:val="004B5D62"/>
    <w:rsid w:val="004B648F"/>
    <w:rsid w:val="004B6D39"/>
    <w:rsid w:val="004B7100"/>
    <w:rsid w:val="004B7752"/>
    <w:rsid w:val="004B7A69"/>
    <w:rsid w:val="004B7CA5"/>
    <w:rsid w:val="004B7F30"/>
    <w:rsid w:val="004C02A7"/>
    <w:rsid w:val="004C11E7"/>
    <w:rsid w:val="004C1370"/>
    <w:rsid w:val="004C144A"/>
    <w:rsid w:val="004C27EA"/>
    <w:rsid w:val="004C2B6C"/>
    <w:rsid w:val="004C3BBE"/>
    <w:rsid w:val="004C3F62"/>
    <w:rsid w:val="004C44C2"/>
    <w:rsid w:val="004C4E4A"/>
    <w:rsid w:val="004C582E"/>
    <w:rsid w:val="004C5A29"/>
    <w:rsid w:val="004C605B"/>
    <w:rsid w:val="004C63C2"/>
    <w:rsid w:val="004C67BB"/>
    <w:rsid w:val="004C683D"/>
    <w:rsid w:val="004C6B5F"/>
    <w:rsid w:val="004C6C37"/>
    <w:rsid w:val="004C6DB2"/>
    <w:rsid w:val="004C7290"/>
    <w:rsid w:val="004C78EF"/>
    <w:rsid w:val="004C7F83"/>
    <w:rsid w:val="004D015C"/>
    <w:rsid w:val="004D0420"/>
    <w:rsid w:val="004D0DB2"/>
    <w:rsid w:val="004D1797"/>
    <w:rsid w:val="004D2091"/>
    <w:rsid w:val="004D25D6"/>
    <w:rsid w:val="004D2AEB"/>
    <w:rsid w:val="004D34D4"/>
    <w:rsid w:val="004D3718"/>
    <w:rsid w:val="004D384E"/>
    <w:rsid w:val="004D3A76"/>
    <w:rsid w:val="004D40CC"/>
    <w:rsid w:val="004D4565"/>
    <w:rsid w:val="004D4A08"/>
    <w:rsid w:val="004D4A53"/>
    <w:rsid w:val="004D5561"/>
    <w:rsid w:val="004D5997"/>
    <w:rsid w:val="004D5B02"/>
    <w:rsid w:val="004D5F04"/>
    <w:rsid w:val="004D60C2"/>
    <w:rsid w:val="004D6572"/>
    <w:rsid w:val="004D6688"/>
    <w:rsid w:val="004D6C1A"/>
    <w:rsid w:val="004D6CF0"/>
    <w:rsid w:val="004D7717"/>
    <w:rsid w:val="004E047D"/>
    <w:rsid w:val="004E10F6"/>
    <w:rsid w:val="004E24DC"/>
    <w:rsid w:val="004E2860"/>
    <w:rsid w:val="004E2BA1"/>
    <w:rsid w:val="004E341C"/>
    <w:rsid w:val="004E3632"/>
    <w:rsid w:val="004E3AE9"/>
    <w:rsid w:val="004E3D66"/>
    <w:rsid w:val="004E4976"/>
    <w:rsid w:val="004E5BF7"/>
    <w:rsid w:val="004E5F49"/>
    <w:rsid w:val="004E6DFE"/>
    <w:rsid w:val="004E7BB7"/>
    <w:rsid w:val="004E7BD9"/>
    <w:rsid w:val="004E7CA9"/>
    <w:rsid w:val="004E7E19"/>
    <w:rsid w:val="004E7ED4"/>
    <w:rsid w:val="004F0627"/>
    <w:rsid w:val="004F06A5"/>
    <w:rsid w:val="004F0E6C"/>
    <w:rsid w:val="004F1718"/>
    <w:rsid w:val="004F1814"/>
    <w:rsid w:val="004F2417"/>
    <w:rsid w:val="004F2707"/>
    <w:rsid w:val="004F2C54"/>
    <w:rsid w:val="004F34B1"/>
    <w:rsid w:val="004F406F"/>
    <w:rsid w:val="004F4529"/>
    <w:rsid w:val="004F472B"/>
    <w:rsid w:val="004F4A76"/>
    <w:rsid w:val="004F4CB4"/>
    <w:rsid w:val="004F581F"/>
    <w:rsid w:val="004F5AD8"/>
    <w:rsid w:val="004F5D69"/>
    <w:rsid w:val="004F5E96"/>
    <w:rsid w:val="004F630B"/>
    <w:rsid w:val="004F6644"/>
    <w:rsid w:val="004F6A92"/>
    <w:rsid w:val="004F6A9D"/>
    <w:rsid w:val="004F6B3C"/>
    <w:rsid w:val="004F7C55"/>
    <w:rsid w:val="005008F6"/>
    <w:rsid w:val="005011CC"/>
    <w:rsid w:val="005017F2"/>
    <w:rsid w:val="00501C8B"/>
    <w:rsid w:val="00502093"/>
    <w:rsid w:val="005021E7"/>
    <w:rsid w:val="00502A89"/>
    <w:rsid w:val="00502AE6"/>
    <w:rsid w:val="00503135"/>
    <w:rsid w:val="00503677"/>
    <w:rsid w:val="00503752"/>
    <w:rsid w:val="005046DD"/>
    <w:rsid w:val="00504750"/>
    <w:rsid w:val="00504A4C"/>
    <w:rsid w:val="00505733"/>
    <w:rsid w:val="00505BE7"/>
    <w:rsid w:val="005067DE"/>
    <w:rsid w:val="005072B1"/>
    <w:rsid w:val="005103CD"/>
    <w:rsid w:val="005108EC"/>
    <w:rsid w:val="0051270F"/>
    <w:rsid w:val="0051275B"/>
    <w:rsid w:val="00512EBD"/>
    <w:rsid w:val="00513A9F"/>
    <w:rsid w:val="00513DF3"/>
    <w:rsid w:val="005141D7"/>
    <w:rsid w:val="005152A3"/>
    <w:rsid w:val="005153A6"/>
    <w:rsid w:val="00515907"/>
    <w:rsid w:val="00515D96"/>
    <w:rsid w:val="00515E2E"/>
    <w:rsid w:val="00516253"/>
    <w:rsid w:val="00517116"/>
    <w:rsid w:val="005173BF"/>
    <w:rsid w:val="005176B2"/>
    <w:rsid w:val="005201CA"/>
    <w:rsid w:val="00520522"/>
    <w:rsid w:val="0052101B"/>
    <w:rsid w:val="005214E4"/>
    <w:rsid w:val="00521730"/>
    <w:rsid w:val="00521EE2"/>
    <w:rsid w:val="00522A59"/>
    <w:rsid w:val="00522AF2"/>
    <w:rsid w:val="00523122"/>
    <w:rsid w:val="00523745"/>
    <w:rsid w:val="005243B3"/>
    <w:rsid w:val="00525BFA"/>
    <w:rsid w:val="00525FE9"/>
    <w:rsid w:val="00526240"/>
    <w:rsid w:val="005269A7"/>
    <w:rsid w:val="005313E2"/>
    <w:rsid w:val="00531F9F"/>
    <w:rsid w:val="00532CE0"/>
    <w:rsid w:val="00532ECC"/>
    <w:rsid w:val="00533332"/>
    <w:rsid w:val="00533F0C"/>
    <w:rsid w:val="005342AD"/>
    <w:rsid w:val="00534365"/>
    <w:rsid w:val="00536A03"/>
    <w:rsid w:val="005371DF"/>
    <w:rsid w:val="00540231"/>
    <w:rsid w:val="00540D6F"/>
    <w:rsid w:val="00540E38"/>
    <w:rsid w:val="00541664"/>
    <w:rsid w:val="0054206C"/>
    <w:rsid w:val="00542EDF"/>
    <w:rsid w:val="0054354B"/>
    <w:rsid w:val="0054386F"/>
    <w:rsid w:val="00543BFE"/>
    <w:rsid w:val="00543C42"/>
    <w:rsid w:val="00545390"/>
    <w:rsid w:val="005457CE"/>
    <w:rsid w:val="00545F6F"/>
    <w:rsid w:val="00546029"/>
    <w:rsid w:val="00546047"/>
    <w:rsid w:val="005462FE"/>
    <w:rsid w:val="00546328"/>
    <w:rsid w:val="00546395"/>
    <w:rsid w:val="0054698B"/>
    <w:rsid w:val="00546B8E"/>
    <w:rsid w:val="00546E4A"/>
    <w:rsid w:val="005472B9"/>
    <w:rsid w:val="0054758D"/>
    <w:rsid w:val="005477C7"/>
    <w:rsid w:val="0055062F"/>
    <w:rsid w:val="00550AF1"/>
    <w:rsid w:val="00550B19"/>
    <w:rsid w:val="005510B7"/>
    <w:rsid w:val="0055195D"/>
    <w:rsid w:val="00551A30"/>
    <w:rsid w:val="00551B16"/>
    <w:rsid w:val="00553BB1"/>
    <w:rsid w:val="0055416D"/>
    <w:rsid w:val="0055452A"/>
    <w:rsid w:val="00555416"/>
    <w:rsid w:val="005557CE"/>
    <w:rsid w:val="00555926"/>
    <w:rsid w:val="0055642E"/>
    <w:rsid w:val="00556DAB"/>
    <w:rsid w:val="0055723D"/>
    <w:rsid w:val="00561047"/>
    <w:rsid w:val="00561308"/>
    <w:rsid w:val="0056204D"/>
    <w:rsid w:val="0056318E"/>
    <w:rsid w:val="0056342E"/>
    <w:rsid w:val="0056496F"/>
    <w:rsid w:val="0056502C"/>
    <w:rsid w:val="0056547A"/>
    <w:rsid w:val="0056576F"/>
    <w:rsid w:val="0056598F"/>
    <w:rsid w:val="00565F9D"/>
    <w:rsid w:val="005663A4"/>
    <w:rsid w:val="00566B63"/>
    <w:rsid w:val="005670C0"/>
    <w:rsid w:val="0056790B"/>
    <w:rsid w:val="00567DB7"/>
    <w:rsid w:val="00572248"/>
    <w:rsid w:val="005728F5"/>
    <w:rsid w:val="00572E3C"/>
    <w:rsid w:val="005731EF"/>
    <w:rsid w:val="00573DEB"/>
    <w:rsid w:val="00574196"/>
    <w:rsid w:val="005747B3"/>
    <w:rsid w:val="00574E52"/>
    <w:rsid w:val="00575059"/>
    <w:rsid w:val="0057566E"/>
    <w:rsid w:val="00575A90"/>
    <w:rsid w:val="00575AB3"/>
    <w:rsid w:val="00575AF2"/>
    <w:rsid w:val="0057659F"/>
    <w:rsid w:val="005772A8"/>
    <w:rsid w:val="005772C5"/>
    <w:rsid w:val="0057754E"/>
    <w:rsid w:val="00580706"/>
    <w:rsid w:val="00580D6E"/>
    <w:rsid w:val="00580D8B"/>
    <w:rsid w:val="0058146D"/>
    <w:rsid w:val="00581D26"/>
    <w:rsid w:val="005822DD"/>
    <w:rsid w:val="0058238D"/>
    <w:rsid w:val="00582484"/>
    <w:rsid w:val="005829CF"/>
    <w:rsid w:val="005843C7"/>
    <w:rsid w:val="00584735"/>
    <w:rsid w:val="00585708"/>
    <w:rsid w:val="005857A1"/>
    <w:rsid w:val="00586010"/>
    <w:rsid w:val="00586B58"/>
    <w:rsid w:val="00586BFF"/>
    <w:rsid w:val="00586FEE"/>
    <w:rsid w:val="005879C3"/>
    <w:rsid w:val="00587F59"/>
    <w:rsid w:val="00590347"/>
    <w:rsid w:val="005903A2"/>
    <w:rsid w:val="00590741"/>
    <w:rsid w:val="00590F0F"/>
    <w:rsid w:val="0059174D"/>
    <w:rsid w:val="00591BB1"/>
    <w:rsid w:val="0059250E"/>
    <w:rsid w:val="005926F2"/>
    <w:rsid w:val="00592BE7"/>
    <w:rsid w:val="00592C2D"/>
    <w:rsid w:val="00592DDC"/>
    <w:rsid w:val="00593190"/>
    <w:rsid w:val="005939BE"/>
    <w:rsid w:val="00593C75"/>
    <w:rsid w:val="005945A5"/>
    <w:rsid w:val="00594773"/>
    <w:rsid w:val="00594B89"/>
    <w:rsid w:val="00595840"/>
    <w:rsid w:val="00595B9E"/>
    <w:rsid w:val="005A0648"/>
    <w:rsid w:val="005A08C5"/>
    <w:rsid w:val="005A0C62"/>
    <w:rsid w:val="005A1361"/>
    <w:rsid w:val="005A21F8"/>
    <w:rsid w:val="005A22BF"/>
    <w:rsid w:val="005A3346"/>
    <w:rsid w:val="005A34C0"/>
    <w:rsid w:val="005A388C"/>
    <w:rsid w:val="005A50A1"/>
    <w:rsid w:val="005A5430"/>
    <w:rsid w:val="005A54F7"/>
    <w:rsid w:val="005A61BA"/>
    <w:rsid w:val="005A68F1"/>
    <w:rsid w:val="005A6BD6"/>
    <w:rsid w:val="005A71E7"/>
    <w:rsid w:val="005A75EE"/>
    <w:rsid w:val="005A7AE0"/>
    <w:rsid w:val="005B0A43"/>
    <w:rsid w:val="005B0ABF"/>
    <w:rsid w:val="005B0B83"/>
    <w:rsid w:val="005B0C85"/>
    <w:rsid w:val="005B0D1C"/>
    <w:rsid w:val="005B1038"/>
    <w:rsid w:val="005B13AB"/>
    <w:rsid w:val="005B1795"/>
    <w:rsid w:val="005B1858"/>
    <w:rsid w:val="005B1993"/>
    <w:rsid w:val="005B1E4E"/>
    <w:rsid w:val="005B2827"/>
    <w:rsid w:val="005B2EC4"/>
    <w:rsid w:val="005B3D91"/>
    <w:rsid w:val="005B42F5"/>
    <w:rsid w:val="005B475F"/>
    <w:rsid w:val="005B4B71"/>
    <w:rsid w:val="005B53D3"/>
    <w:rsid w:val="005B5912"/>
    <w:rsid w:val="005B6583"/>
    <w:rsid w:val="005B6869"/>
    <w:rsid w:val="005B6C22"/>
    <w:rsid w:val="005B7BE1"/>
    <w:rsid w:val="005C005B"/>
    <w:rsid w:val="005C0157"/>
    <w:rsid w:val="005C0E0D"/>
    <w:rsid w:val="005C2274"/>
    <w:rsid w:val="005C2DBA"/>
    <w:rsid w:val="005C30FD"/>
    <w:rsid w:val="005C3818"/>
    <w:rsid w:val="005C3CB9"/>
    <w:rsid w:val="005C41B6"/>
    <w:rsid w:val="005C421A"/>
    <w:rsid w:val="005C474D"/>
    <w:rsid w:val="005C47A0"/>
    <w:rsid w:val="005C4B33"/>
    <w:rsid w:val="005C5AFA"/>
    <w:rsid w:val="005C68A2"/>
    <w:rsid w:val="005C6C0B"/>
    <w:rsid w:val="005C6DC9"/>
    <w:rsid w:val="005C705C"/>
    <w:rsid w:val="005C7B08"/>
    <w:rsid w:val="005C7C06"/>
    <w:rsid w:val="005D098A"/>
    <w:rsid w:val="005D0E43"/>
    <w:rsid w:val="005D1775"/>
    <w:rsid w:val="005D18AE"/>
    <w:rsid w:val="005D1ACE"/>
    <w:rsid w:val="005D1F9F"/>
    <w:rsid w:val="005D22E4"/>
    <w:rsid w:val="005D25FD"/>
    <w:rsid w:val="005D2F16"/>
    <w:rsid w:val="005D3D4F"/>
    <w:rsid w:val="005D4428"/>
    <w:rsid w:val="005D4DAA"/>
    <w:rsid w:val="005D5621"/>
    <w:rsid w:val="005D5B14"/>
    <w:rsid w:val="005D5D0C"/>
    <w:rsid w:val="005D66E1"/>
    <w:rsid w:val="005D6BCB"/>
    <w:rsid w:val="005D76B6"/>
    <w:rsid w:val="005E0482"/>
    <w:rsid w:val="005E0F91"/>
    <w:rsid w:val="005E115B"/>
    <w:rsid w:val="005E15BB"/>
    <w:rsid w:val="005E1EFF"/>
    <w:rsid w:val="005E214C"/>
    <w:rsid w:val="005E2791"/>
    <w:rsid w:val="005E29B3"/>
    <w:rsid w:val="005E2ED5"/>
    <w:rsid w:val="005E3F9B"/>
    <w:rsid w:val="005E3FD4"/>
    <w:rsid w:val="005E40CF"/>
    <w:rsid w:val="005E4872"/>
    <w:rsid w:val="005E4FBF"/>
    <w:rsid w:val="005E5002"/>
    <w:rsid w:val="005E594C"/>
    <w:rsid w:val="005E5ADA"/>
    <w:rsid w:val="005E5D6D"/>
    <w:rsid w:val="005E60AC"/>
    <w:rsid w:val="005E6FEB"/>
    <w:rsid w:val="005E72FD"/>
    <w:rsid w:val="005E7654"/>
    <w:rsid w:val="005E7FC2"/>
    <w:rsid w:val="005F011A"/>
    <w:rsid w:val="005F0318"/>
    <w:rsid w:val="005F0B01"/>
    <w:rsid w:val="005F128C"/>
    <w:rsid w:val="005F1A44"/>
    <w:rsid w:val="005F2498"/>
    <w:rsid w:val="005F25ED"/>
    <w:rsid w:val="005F2F50"/>
    <w:rsid w:val="005F30D1"/>
    <w:rsid w:val="005F3778"/>
    <w:rsid w:val="005F4080"/>
    <w:rsid w:val="005F4287"/>
    <w:rsid w:val="005F42D2"/>
    <w:rsid w:val="005F45B8"/>
    <w:rsid w:val="005F45D9"/>
    <w:rsid w:val="005F4D02"/>
    <w:rsid w:val="005F5000"/>
    <w:rsid w:val="005F62DF"/>
    <w:rsid w:val="005F63F7"/>
    <w:rsid w:val="005F6A71"/>
    <w:rsid w:val="005F6F2A"/>
    <w:rsid w:val="005F767E"/>
    <w:rsid w:val="005F79CF"/>
    <w:rsid w:val="005F7AA5"/>
    <w:rsid w:val="006008BF"/>
    <w:rsid w:val="00600F06"/>
    <w:rsid w:val="0060179E"/>
    <w:rsid w:val="0060203A"/>
    <w:rsid w:val="0060286A"/>
    <w:rsid w:val="00603612"/>
    <w:rsid w:val="00603C31"/>
    <w:rsid w:val="00604A16"/>
    <w:rsid w:val="00607594"/>
    <w:rsid w:val="0061033F"/>
    <w:rsid w:val="00610A91"/>
    <w:rsid w:val="0061166C"/>
    <w:rsid w:val="00611739"/>
    <w:rsid w:val="00611826"/>
    <w:rsid w:val="0061196C"/>
    <w:rsid w:val="006124D5"/>
    <w:rsid w:val="006127AD"/>
    <w:rsid w:val="0061284F"/>
    <w:rsid w:val="006128BC"/>
    <w:rsid w:val="006131F6"/>
    <w:rsid w:val="00613C35"/>
    <w:rsid w:val="00614332"/>
    <w:rsid w:val="0061448E"/>
    <w:rsid w:val="006145EE"/>
    <w:rsid w:val="00614A96"/>
    <w:rsid w:val="00614A9D"/>
    <w:rsid w:val="00614BFC"/>
    <w:rsid w:val="00615646"/>
    <w:rsid w:val="006158CB"/>
    <w:rsid w:val="00615AFD"/>
    <w:rsid w:val="00615E23"/>
    <w:rsid w:val="0061666D"/>
    <w:rsid w:val="006166F4"/>
    <w:rsid w:val="006167D0"/>
    <w:rsid w:val="006172E1"/>
    <w:rsid w:val="0061761B"/>
    <w:rsid w:val="00620CDE"/>
    <w:rsid w:val="00621441"/>
    <w:rsid w:val="00621597"/>
    <w:rsid w:val="00621AD0"/>
    <w:rsid w:val="00621E16"/>
    <w:rsid w:val="00621E56"/>
    <w:rsid w:val="00623782"/>
    <w:rsid w:val="00623C4E"/>
    <w:rsid w:val="00623CC6"/>
    <w:rsid w:val="0062482B"/>
    <w:rsid w:val="00624BF7"/>
    <w:rsid w:val="00624EAB"/>
    <w:rsid w:val="00626753"/>
    <w:rsid w:val="00627DC2"/>
    <w:rsid w:val="00627E37"/>
    <w:rsid w:val="00627F69"/>
    <w:rsid w:val="006302F9"/>
    <w:rsid w:val="00630602"/>
    <w:rsid w:val="0063095A"/>
    <w:rsid w:val="00630C33"/>
    <w:rsid w:val="00630ED6"/>
    <w:rsid w:val="00631405"/>
    <w:rsid w:val="00631C36"/>
    <w:rsid w:val="00632326"/>
    <w:rsid w:val="00632BAB"/>
    <w:rsid w:val="00633A09"/>
    <w:rsid w:val="00633D9C"/>
    <w:rsid w:val="006345DA"/>
    <w:rsid w:val="00637779"/>
    <w:rsid w:val="00640646"/>
    <w:rsid w:val="00641C63"/>
    <w:rsid w:val="00642980"/>
    <w:rsid w:val="006433EE"/>
    <w:rsid w:val="00643458"/>
    <w:rsid w:val="00643C29"/>
    <w:rsid w:val="00643E6F"/>
    <w:rsid w:val="006448EB"/>
    <w:rsid w:val="006449DB"/>
    <w:rsid w:val="00644E08"/>
    <w:rsid w:val="00645418"/>
    <w:rsid w:val="006456E3"/>
    <w:rsid w:val="00645903"/>
    <w:rsid w:val="0064596E"/>
    <w:rsid w:val="0064664E"/>
    <w:rsid w:val="00647463"/>
    <w:rsid w:val="006476E0"/>
    <w:rsid w:val="006478BF"/>
    <w:rsid w:val="00647B70"/>
    <w:rsid w:val="00647EAA"/>
    <w:rsid w:val="0065035D"/>
    <w:rsid w:val="00650944"/>
    <w:rsid w:val="00650C9E"/>
    <w:rsid w:val="00651358"/>
    <w:rsid w:val="00651AB1"/>
    <w:rsid w:val="00651ADF"/>
    <w:rsid w:val="00652239"/>
    <w:rsid w:val="006528D6"/>
    <w:rsid w:val="00652A0A"/>
    <w:rsid w:val="00653556"/>
    <w:rsid w:val="006538BE"/>
    <w:rsid w:val="00654067"/>
    <w:rsid w:val="00655283"/>
    <w:rsid w:val="00655B81"/>
    <w:rsid w:val="00655CB4"/>
    <w:rsid w:val="00655DF1"/>
    <w:rsid w:val="006567AB"/>
    <w:rsid w:val="00656C5F"/>
    <w:rsid w:val="00657F2C"/>
    <w:rsid w:val="00657FA4"/>
    <w:rsid w:val="006609FE"/>
    <w:rsid w:val="00660A0F"/>
    <w:rsid w:val="00660EFE"/>
    <w:rsid w:val="00661EF2"/>
    <w:rsid w:val="00661F79"/>
    <w:rsid w:val="0066227B"/>
    <w:rsid w:val="0066263E"/>
    <w:rsid w:val="00662B28"/>
    <w:rsid w:val="00662D60"/>
    <w:rsid w:val="006636B1"/>
    <w:rsid w:val="00663709"/>
    <w:rsid w:val="00663F12"/>
    <w:rsid w:val="00664015"/>
    <w:rsid w:val="006650AD"/>
    <w:rsid w:val="00665925"/>
    <w:rsid w:val="0066615C"/>
    <w:rsid w:val="00666255"/>
    <w:rsid w:val="00666654"/>
    <w:rsid w:val="00666DA2"/>
    <w:rsid w:val="00666EBF"/>
    <w:rsid w:val="00666EF7"/>
    <w:rsid w:val="006672B2"/>
    <w:rsid w:val="006672F7"/>
    <w:rsid w:val="006675D2"/>
    <w:rsid w:val="00667B32"/>
    <w:rsid w:val="0067094A"/>
    <w:rsid w:val="00671538"/>
    <w:rsid w:val="00671980"/>
    <w:rsid w:val="00673947"/>
    <w:rsid w:val="00673F3A"/>
    <w:rsid w:val="00674915"/>
    <w:rsid w:val="006749D8"/>
    <w:rsid w:val="00676B42"/>
    <w:rsid w:val="00676B7B"/>
    <w:rsid w:val="00676F42"/>
    <w:rsid w:val="006770E5"/>
    <w:rsid w:val="006778BE"/>
    <w:rsid w:val="00680C78"/>
    <w:rsid w:val="00680DD2"/>
    <w:rsid w:val="0068114A"/>
    <w:rsid w:val="0068125F"/>
    <w:rsid w:val="00681E2B"/>
    <w:rsid w:val="00682595"/>
    <w:rsid w:val="00682C8A"/>
    <w:rsid w:val="00682CC2"/>
    <w:rsid w:val="00683736"/>
    <w:rsid w:val="00683C1D"/>
    <w:rsid w:val="0068425E"/>
    <w:rsid w:val="006842A2"/>
    <w:rsid w:val="00684451"/>
    <w:rsid w:val="006846E0"/>
    <w:rsid w:val="006854A2"/>
    <w:rsid w:val="0068559C"/>
    <w:rsid w:val="00685B5C"/>
    <w:rsid w:val="006860E2"/>
    <w:rsid w:val="0068633A"/>
    <w:rsid w:val="006863DE"/>
    <w:rsid w:val="00686493"/>
    <w:rsid w:val="006866BF"/>
    <w:rsid w:val="006872E8"/>
    <w:rsid w:val="00687805"/>
    <w:rsid w:val="006878BD"/>
    <w:rsid w:val="0068799C"/>
    <w:rsid w:val="00687B3F"/>
    <w:rsid w:val="006904FA"/>
    <w:rsid w:val="00690E2C"/>
    <w:rsid w:val="00691323"/>
    <w:rsid w:val="0069203F"/>
    <w:rsid w:val="006924E3"/>
    <w:rsid w:val="006927C9"/>
    <w:rsid w:val="00692872"/>
    <w:rsid w:val="00692C1A"/>
    <w:rsid w:val="00692F38"/>
    <w:rsid w:val="00692FF9"/>
    <w:rsid w:val="006947BA"/>
    <w:rsid w:val="00694905"/>
    <w:rsid w:val="00694F61"/>
    <w:rsid w:val="00694F69"/>
    <w:rsid w:val="00695313"/>
    <w:rsid w:val="00695530"/>
    <w:rsid w:val="00695688"/>
    <w:rsid w:val="00695D75"/>
    <w:rsid w:val="006969AE"/>
    <w:rsid w:val="006975FB"/>
    <w:rsid w:val="006978BF"/>
    <w:rsid w:val="006A0112"/>
    <w:rsid w:val="006A0419"/>
    <w:rsid w:val="006A0562"/>
    <w:rsid w:val="006A058D"/>
    <w:rsid w:val="006A05C0"/>
    <w:rsid w:val="006A0A53"/>
    <w:rsid w:val="006A1742"/>
    <w:rsid w:val="006A1AAB"/>
    <w:rsid w:val="006A1BA9"/>
    <w:rsid w:val="006A2339"/>
    <w:rsid w:val="006A3007"/>
    <w:rsid w:val="006A36D4"/>
    <w:rsid w:val="006A3ADC"/>
    <w:rsid w:val="006A46E1"/>
    <w:rsid w:val="006A6C5B"/>
    <w:rsid w:val="006A7440"/>
    <w:rsid w:val="006B057B"/>
    <w:rsid w:val="006B0607"/>
    <w:rsid w:val="006B0927"/>
    <w:rsid w:val="006B110D"/>
    <w:rsid w:val="006B18D5"/>
    <w:rsid w:val="006B1FD8"/>
    <w:rsid w:val="006B263B"/>
    <w:rsid w:val="006B2B3F"/>
    <w:rsid w:val="006B30CF"/>
    <w:rsid w:val="006B30D3"/>
    <w:rsid w:val="006B3678"/>
    <w:rsid w:val="006B3857"/>
    <w:rsid w:val="006B3C60"/>
    <w:rsid w:val="006B3D23"/>
    <w:rsid w:val="006B41E4"/>
    <w:rsid w:val="006B4542"/>
    <w:rsid w:val="006B4C25"/>
    <w:rsid w:val="006B5112"/>
    <w:rsid w:val="006B5414"/>
    <w:rsid w:val="006B6407"/>
    <w:rsid w:val="006B6D32"/>
    <w:rsid w:val="006C06D4"/>
    <w:rsid w:val="006C0CCA"/>
    <w:rsid w:val="006C0E43"/>
    <w:rsid w:val="006C1CD9"/>
    <w:rsid w:val="006C2020"/>
    <w:rsid w:val="006C2884"/>
    <w:rsid w:val="006C3045"/>
    <w:rsid w:val="006C3A6D"/>
    <w:rsid w:val="006C45FE"/>
    <w:rsid w:val="006C473E"/>
    <w:rsid w:val="006C478A"/>
    <w:rsid w:val="006C5144"/>
    <w:rsid w:val="006C7596"/>
    <w:rsid w:val="006C7AA4"/>
    <w:rsid w:val="006D04D4"/>
    <w:rsid w:val="006D1516"/>
    <w:rsid w:val="006D17C6"/>
    <w:rsid w:val="006D1B07"/>
    <w:rsid w:val="006D2231"/>
    <w:rsid w:val="006D2E60"/>
    <w:rsid w:val="006D316F"/>
    <w:rsid w:val="006D3A73"/>
    <w:rsid w:val="006D4A36"/>
    <w:rsid w:val="006D5391"/>
    <w:rsid w:val="006D5C13"/>
    <w:rsid w:val="006D5E70"/>
    <w:rsid w:val="006D61D9"/>
    <w:rsid w:val="006D63D1"/>
    <w:rsid w:val="006D6995"/>
    <w:rsid w:val="006D6CFF"/>
    <w:rsid w:val="006D6DFA"/>
    <w:rsid w:val="006D6E98"/>
    <w:rsid w:val="006E0EE4"/>
    <w:rsid w:val="006E1BDA"/>
    <w:rsid w:val="006E258B"/>
    <w:rsid w:val="006E2719"/>
    <w:rsid w:val="006E2D23"/>
    <w:rsid w:val="006E31EF"/>
    <w:rsid w:val="006E33DF"/>
    <w:rsid w:val="006E38CD"/>
    <w:rsid w:val="006E3CC2"/>
    <w:rsid w:val="006E3FBB"/>
    <w:rsid w:val="006E492D"/>
    <w:rsid w:val="006E57F1"/>
    <w:rsid w:val="006E5D8A"/>
    <w:rsid w:val="006E6626"/>
    <w:rsid w:val="006E68F4"/>
    <w:rsid w:val="006E6A65"/>
    <w:rsid w:val="006E6F1C"/>
    <w:rsid w:val="006E76B8"/>
    <w:rsid w:val="006E797C"/>
    <w:rsid w:val="006F04AE"/>
    <w:rsid w:val="006F075B"/>
    <w:rsid w:val="006F1736"/>
    <w:rsid w:val="006F2AD2"/>
    <w:rsid w:val="006F2DBB"/>
    <w:rsid w:val="006F2FB1"/>
    <w:rsid w:val="006F3376"/>
    <w:rsid w:val="006F473A"/>
    <w:rsid w:val="006F6259"/>
    <w:rsid w:val="006F648F"/>
    <w:rsid w:val="006F64BC"/>
    <w:rsid w:val="006F660A"/>
    <w:rsid w:val="006F6740"/>
    <w:rsid w:val="006F687D"/>
    <w:rsid w:val="006F6B09"/>
    <w:rsid w:val="00700180"/>
    <w:rsid w:val="00700616"/>
    <w:rsid w:val="0070093C"/>
    <w:rsid w:val="00701138"/>
    <w:rsid w:val="00701F62"/>
    <w:rsid w:val="00701FF1"/>
    <w:rsid w:val="007022FF"/>
    <w:rsid w:val="00703810"/>
    <w:rsid w:val="00703950"/>
    <w:rsid w:val="00703C3A"/>
    <w:rsid w:val="00704468"/>
    <w:rsid w:val="00704B2F"/>
    <w:rsid w:val="00704F94"/>
    <w:rsid w:val="00705206"/>
    <w:rsid w:val="007058CE"/>
    <w:rsid w:val="00705965"/>
    <w:rsid w:val="007059CB"/>
    <w:rsid w:val="007073B4"/>
    <w:rsid w:val="00707E57"/>
    <w:rsid w:val="00707F8E"/>
    <w:rsid w:val="00710582"/>
    <w:rsid w:val="007105BE"/>
    <w:rsid w:val="0071134E"/>
    <w:rsid w:val="007116B1"/>
    <w:rsid w:val="00711AA8"/>
    <w:rsid w:val="00711E7A"/>
    <w:rsid w:val="007122C8"/>
    <w:rsid w:val="0071237D"/>
    <w:rsid w:val="00712672"/>
    <w:rsid w:val="00713290"/>
    <w:rsid w:val="00713A6F"/>
    <w:rsid w:val="00713B11"/>
    <w:rsid w:val="00713EEF"/>
    <w:rsid w:val="00714437"/>
    <w:rsid w:val="00714528"/>
    <w:rsid w:val="0071478C"/>
    <w:rsid w:val="00714A1E"/>
    <w:rsid w:val="00715311"/>
    <w:rsid w:val="0071544B"/>
    <w:rsid w:val="007157EE"/>
    <w:rsid w:val="00716066"/>
    <w:rsid w:val="0071666C"/>
    <w:rsid w:val="00716AEB"/>
    <w:rsid w:val="00716BD7"/>
    <w:rsid w:val="00716F5C"/>
    <w:rsid w:val="007171A0"/>
    <w:rsid w:val="007174FA"/>
    <w:rsid w:val="007201EE"/>
    <w:rsid w:val="0072094D"/>
    <w:rsid w:val="00720A5B"/>
    <w:rsid w:val="0072107C"/>
    <w:rsid w:val="007215F9"/>
    <w:rsid w:val="00721738"/>
    <w:rsid w:val="00721F19"/>
    <w:rsid w:val="007236D1"/>
    <w:rsid w:val="007244B1"/>
    <w:rsid w:val="0072461F"/>
    <w:rsid w:val="007253FA"/>
    <w:rsid w:val="0072581E"/>
    <w:rsid w:val="0072597F"/>
    <w:rsid w:val="007262EC"/>
    <w:rsid w:val="007263D2"/>
    <w:rsid w:val="0072681C"/>
    <w:rsid w:val="007270FB"/>
    <w:rsid w:val="0072770D"/>
    <w:rsid w:val="00727749"/>
    <w:rsid w:val="00727B9E"/>
    <w:rsid w:val="00727C6E"/>
    <w:rsid w:val="00727E37"/>
    <w:rsid w:val="007305BD"/>
    <w:rsid w:val="007314C7"/>
    <w:rsid w:val="0073154A"/>
    <w:rsid w:val="00731EC6"/>
    <w:rsid w:val="00732784"/>
    <w:rsid w:val="00732CB4"/>
    <w:rsid w:val="00733193"/>
    <w:rsid w:val="00733801"/>
    <w:rsid w:val="007339E2"/>
    <w:rsid w:val="00734B10"/>
    <w:rsid w:val="00734B70"/>
    <w:rsid w:val="0073530D"/>
    <w:rsid w:val="00735455"/>
    <w:rsid w:val="00737D59"/>
    <w:rsid w:val="00737F5A"/>
    <w:rsid w:val="00740371"/>
    <w:rsid w:val="0074152E"/>
    <w:rsid w:val="0074164B"/>
    <w:rsid w:val="00741940"/>
    <w:rsid w:val="00742A42"/>
    <w:rsid w:val="00742C8D"/>
    <w:rsid w:val="007431D1"/>
    <w:rsid w:val="00743C3D"/>
    <w:rsid w:val="0074457D"/>
    <w:rsid w:val="00744CCE"/>
    <w:rsid w:val="0074640D"/>
    <w:rsid w:val="007464A7"/>
    <w:rsid w:val="007467FA"/>
    <w:rsid w:val="0074680E"/>
    <w:rsid w:val="00746F53"/>
    <w:rsid w:val="0074783C"/>
    <w:rsid w:val="007479A1"/>
    <w:rsid w:val="00747A9C"/>
    <w:rsid w:val="00750404"/>
    <w:rsid w:val="00750543"/>
    <w:rsid w:val="007511B8"/>
    <w:rsid w:val="007512C6"/>
    <w:rsid w:val="00751402"/>
    <w:rsid w:val="00751459"/>
    <w:rsid w:val="00751790"/>
    <w:rsid w:val="007517D4"/>
    <w:rsid w:val="00752598"/>
    <w:rsid w:val="00752999"/>
    <w:rsid w:val="00752AC3"/>
    <w:rsid w:val="00752E92"/>
    <w:rsid w:val="00752FE6"/>
    <w:rsid w:val="00753389"/>
    <w:rsid w:val="007535CF"/>
    <w:rsid w:val="00753607"/>
    <w:rsid w:val="007536C6"/>
    <w:rsid w:val="00755C67"/>
    <w:rsid w:val="0075641B"/>
    <w:rsid w:val="007566BB"/>
    <w:rsid w:val="00756977"/>
    <w:rsid w:val="00757762"/>
    <w:rsid w:val="007577C3"/>
    <w:rsid w:val="00757836"/>
    <w:rsid w:val="00757D2A"/>
    <w:rsid w:val="0076004A"/>
    <w:rsid w:val="00760901"/>
    <w:rsid w:val="00760C1B"/>
    <w:rsid w:val="00760D78"/>
    <w:rsid w:val="00761166"/>
    <w:rsid w:val="007612AD"/>
    <w:rsid w:val="00761802"/>
    <w:rsid w:val="00761A74"/>
    <w:rsid w:val="00761D40"/>
    <w:rsid w:val="00762F6A"/>
    <w:rsid w:val="00763039"/>
    <w:rsid w:val="007633BC"/>
    <w:rsid w:val="007639B3"/>
    <w:rsid w:val="00764E0D"/>
    <w:rsid w:val="0076513C"/>
    <w:rsid w:val="00765649"/>
    <w:rsid w:val="00765743"/>
    <w:rsid w:val="00765779"/>
    <w:rsid w:val="00765B31"/>
    <w:rsid w:val="00765D85"/>
    <w:rsid w:val="00766DC2"/>
    <w:rsid w:val="00767223"/>
    <w:rsid w:val="007675AC"/>
    <w:rsid w:val="00767C20"/>
    <w:rsid w:val="00767D26"/>
    <w:rsid w:val="007700D1"/>
    <w:rsid w:val="00770562"/>
    <w:rsid w:val="00770735"/>
    <w:rsid w:val="00770863"/>
    <w:rsid w:val="00770A8E"/>
    <w:rsid w:val="00770B6E"/>
    <w:rsid w:val="007711E5"/>
    <w:rsid w:val="0077205C"/>
    <w:rsid w:val="0077284D"/>
    <w:rsid w:val="00772DD0"/>
    <w:rsid w:val="0077305E"/>
    <w:rsid w:val="00773322"/>
    <w:rsid w:val="00774E81"/>
    <w:rsid w:val="0077586F"/>
    <w:rsid w:val="007758E5"/>
    <w:rsid w:val="00776F92"/>
    <w:rsid w:val="00777112"/>
    <w:rsid w:val="007774BA"/>
    <w:rsid w:val="0077770F"/>
    <w:rsid w:val="00777A76"/>
    <w:rsid w:val="00777C38"/>
    <w:rsid w:val="00780563"/>
    <w:rsid w:val="007812D5"/>
    <w:rsid w:val="0078146C"/>
    <w:rsid w:val="007816D3"/>
    <w:rsid w:val="007823DC"/>
    <w:rsid w:val="00782AAC"/>
    <w:rsid w:val="00782DE6"/>
    <w:rsid w:val="0078309A"/>
    <w:rsid w:val="0078315F"/>
    <w:rsid w:val="007835B0"/>
    <w:rsid w:val="00784090"/>
    <w:rsid w:val="00785199"/>
    <w:rsid w:val="00785A6B"/>
    <w:rsid w:val="00785C91"/>
    <w:rsid w:val="00786283"/>
    <w:rsid w:val="007864A1"/>
    <w:rsid w:val="00786688"/>
    <w:rsid w:val="00787BC9"/>
    <w:rsid w:val="0079000A"/>
    <w:rsid w:val="00792D39"/>
    <w:rsid w:val="00793621"/>
    <w:rsid w:val="00793676"/>
    <w:rsid w:val="00793947"/>
    <w:rsid w:val="00794101"/>
    <w:rsid w:val="00794996"/>
    <w:rsid w:val="00795D3E"/>
    <w:rsid w:val="0079665D"/>
    <w:rsid w:val="007968D0"/>
    <w:rsid w:val="007979E3"/>
    <w:rsid w:val="00797FDD"/>
    <w:rsid w:val="007A0E60"/>
    <w:rsid w:val="007A106B"/>
    <w:rsid w:val="007A132F"/>
    <w:rsid w:val="007A2107"/>
    <w:rsid w:val="007A2684"/>
    <w:rsid w:val="007A3AD5"/>
    <w:rsid w:val="007A411F"/>
    <w:rsid w:val="007A4577"/>
    <w:rsid w:val="007A489C"/>
    <w:rsid w:val="007A51B3"/>
    <w:rsid w:val="007A5546"/>
    <w:rsid w:val="007A560C"/>
    <w:rsid w:val="007A5837"/>
    <w:rsid w:val="007A5E35"/>
    <w:rsid w:val="007A6507"/>
    <w:rsid w:val="007A7029"/>
    <w:rsid w:val="007A7227"/>
    <w:rsid w:val="007A7439"/>
    <w:rsid w:val="007A7596"/>
    <w:rsid w:val="007A79B2"/>
    <w:rsid w:val="007A7ABE"/>
    <w:rsid w:val="007A7CF1"/>
    <w:rsid w:val="007A7D49"/>
    <w:rsid w:val="007B01B8"/>
    <w:rsid w:val="007B0A67"/>
    <w:rsid w:val="007B0E73"/>
    <w:rsid w:val="007B17BB"/>
    <w:rsid w:val="007B1A75"/>
    <w:rsid w:val="007B1E29"/>
    <w:rsid w:val="007B257E"/>
    <w:rsid w:val="007B2A02"/>
    <w:rsid w:val="007B306F"/>
    <w:rsid w:val="007B34B4"/>
    <w:rsid w:val="007B34DF"/>
    <w:rsid w:val="007B394F"/>
    <w:rsid w:val="007B3F1B"/>
    <w:rsid w:val="007B3FA7"/>
    <w:rsid w:val="007B4671"/>
    <w:rsid w:val="007B471D"/>
    <w:rsid w:val="007B4B90"/>
    <w:rsid w:val="007B506A"/>
    <w:rsid w:val="007B56B9"/>
    <w:rsid w:val="007B61BF"/>
    <w:rsid w:val="007B626C"/>
    <w:rsid w:val="007B6323"/>
    <w:rsid w:val="007B66CE"/>
    <w:rsid w:val="007B6A5E"/>
    <w:rsid w:val="007B6B3F"/>
    <w:rsid w:val="007B6D83"/>
    <w:rsid w:val="007B7007"/>
    <w:rsid w:val="007B7548"/>
    <w:rsid w:val="007B7675"/>
    <w:rsid w:val="007B7A00"/>
    <w:rsid w:val="007C0612"/>
    <w:rsid w:val="007C1AF6"/>
    <w:rsid w:val="007C2414"/>
    <w:rsid w:val="007C2AC0"/>
    <w:rsid w:val="007C2D9B"/>
    <w:rsid w:val="007C4005"/>
    <w:rsid w:val="007C4279"/>
    <w:rsid w:val="007C4524"/>
    <w:rsid w:val="007C4A9E"/>
    <w:rsid w:val="007C5697"/>
    <w:rsid w:val="007C5969"/>
    <w:rsid w:val="007C63B7"/>
    <w:rsid w:val="007C69EC"/>
    <w:rsid w:val="007C790C"/>
    <w:rsid w:val="007C7E66"/>
    <w:rsid w:val="007D00AC"/>
    <w:rsid w:val="007D05AC"/>
    <w:rsid w:val="007D0EE7"/>
    <w:rsid w:val="007D18F0"/>
    <w:rsid w:val="007D2BCE"/>
    <w:rsid w:val="007D33D2"/>
    <w:rsid w:val="007D39AC"/>
    <w:rsid w:val="007D4714"/>
    <w:rsid w:val="007D510F"/>
    <w:rsid w:val="007D58F2"/>
    <w:rsid w:val="007D5F0F"/>
    <w:rsid w:val="007D63E7"/>
    <w:rsid w:val="007D6A69"/>
    <w:rsid w:val="007E00B0"/>
    <w:rsid w:val="007E02EE"/>
    <w:rsid w:val="007E094C"/>
    <w:rsid w:val="007E10A9"/>
    <w:rsid w:val="007E150B"/>
    <w:rsid w:val="007E211F"/>
    <w:rsid w:val="007E28D7"/>
    <w:rsid w:val="007E2D1F"/>
    <w:rsid w:val="007E3082"/>
    <w:rsid w:val="007E4148"/>
    <w:rsid w:val="007E427E"/>
    <w:rsid w:val="007E4948"/>
    <w:rsid w:val="007E4B60"/>
    <w:rsid w:val="007E4BB7"/>
    <w:rsid w:val="007E50F3"/>
    <w:rsid w:val="007E5719"/>
    <w:rsid w:val="007E5AF2"/>
    <w:rsid w:val="007E5B75"/>
    <w:rsid w:val="007E601C"/>
    <w:rsid w:val="007E63EC"/>
    <w:rsid w:val="007E6AFD"/>
    <w:rsid w:val="007E6C24"/>
    <w:rsid w:val="007F035F"/>
    <w:rsid w:val="007F060B"/>
    <w:rsid w:val="007F063F"/>
    <w:rsid w:val="007F08AC"/>
    <w:rsid w:val="007F2D1D"/>
    <w:rsid w:val="007F3498"/>
    <w:rsid w:val="007F41F4"/>
    <w:rsid w:val="007F463C"/>
    <w:rsid w:val="007F4841"/>
    <w:rsid w:val="007F4AB1"/>
    <w:rsid w:val="007F4CA6"/>
    <w:rsid w:val="007F4F28"/>
    <w:rsid w:val="007F5116"/>
    <w:rsid w:val="007F5DAA"/>
    <w:rsid w:val="007F5DB4"/>
    <w:rsid w:val="007F5F70"/>
    <w:rsid w:val="007F6343"/>
    <w:rsid w:val="007F6A11"/>
    <w:rsid w:val="007F7722"/>
    <w:rsid w:val="007F7B2C"/>
    <w:rsid w:val="007F7DB9"/>
    <w:rsid w:val="00800993"/>
    <w:rsid w:val="00800BE6"/>
    <w:rsid w:val="0080115C"/>
    <w:rsid w:val="008011D1"/>
    <w:rsid w:val="008014F4"/>
    <w:rsid w:val="008018CC"/>
    <w:rsid w:val="00801CF7"/>
    <w:rsid w:val="00801FD8"/>
    <w:rsid w:val="00802716"/>
    <w:rsid w:val="00802FA4"/>
    <w:rsid w:val="0080315E"/>
    <w:rsid w:val="00803BD0"/>
    <w:rsid w:val="00803C5E"/>
    <w:rsid w:val="0080457D"/>
    <w:rsid w:val="008049B8"/>
    <w:rsid w:val="00805491"/>
    <w:rsid w:val="0080579C"/>
    <w:rsid w:val="008058BF"/>
    <w:rsid w:val="00805A72"/>
    <w:rsid w:val="00805AB4"/>
    <w:rsid w:val="00805B82"/>
    <w:rsid w:val="00805E04"/>
    <w:rsid w:val="008064FD"/>
    <w:rsid w:val="0080655E"/>
    <w:rsid w:val="00806738"/>
    <w:rsid w:val="00807394"/>
    <w:rsid w:val="0080793E"/>
    <w:rsid w:val="008079B7"/>
    <w:rsid w:val="008104AE"/>
    <w:rsid w:val="00810646"/>
    <w:rsid w:val="00811AFB"/>
    <w:rsid w:val="00811CE6"/>
    <w:rsid w:val="00811EDD"/>
    <w:rsid w:val="00812B38"/>
    <w:rsid w:val="00812C97"/>
    <w:rsid w:val="00812D58"/>
    <w:rsid w:val="00813875"/>
    <w:rsid w:val="0081396C"/>
    <w:rsid w:val="008139B7"/>
    <w:rsid w:val="0081476C"/>
    <w:rsid w:val="00814CAB"/>
    <w:rsid w:val="00815214"/>
    <w:rsid w:val="008159A9"/>
    <w:rsid w:val="00815A26"/>
    <w:rsid w:val="00815DAA"/>
    <w:rsid w:val="0081613E"/>
    <w:rsid w:val="008162AA"/>
    <w:rsid w:val="00817087"/>
    <w:rsid w:val="00817584"/>
    <w:rsid w:val="00817A87"/>
    <w:rsid w:val="00817B0E"/>
    <w:rsid w:val="00817C3F"/>
    <w:rsid w:val="00821065"/>
    <w:rsid w:val="0082133E"/>
    <w:rsid w:val="008213F3"/>
    <w:rsid w:val="008215AF"/>
    <w:rsid w:val="0082197D"/>
    <w:rsid w:val="008219AD"/>
    <w:rsid w:val="00821E72"/>
    <w:rsid w:val="008222FA"/>
    <w:rsid w:val="008234EF"/>
    <w:rsid w:val="008237BE"/>
    <w:rsid w:val="00823D20"/>
    <w:rsid w:val="0082412F"/>
    <w:rsid w:val="00824162"/>
    <w:rsid w:val="00824DE4"/>
    <w:rsid w:val="008250EB"/>
    <w:rsid w:val="008255B4"/>
    <w:rsid w:val="00825C44"/>
    <w:rsid w:val="00826C19"/>
    <w:rsid w:val="0082765A"/>
    <w:rsid w:val="008302C2"/>
    <w:rsid w:val="00830798"/>
    <w:rsid w:val="008309B8"/>
    <w:rsid w:val="008319E3"/>
    <w:rsid w:val="008322EF"/>
    <w:rsid w:val="008331A5"/>
    <w:rsid w:val="008331B2"/>
    <w:rsid w:val="008335A1"/>
    <w:rsid w:val="008336ED"/>
    <w:rsid w:val="008337D1"/>
    <w:rsid w:val="00833962"/>
    <w:rsid w:val="00833F31"/>
    <w:rsid w:val="0083432A"/>
    <w:rsid w:val="00834867"/>
    <w:rsid w:val="00835601"/>
    <w:rsid w:val="00836DC6"/>
    <w:rsid w:val="00836FFB"/>
    <w:rsid w:val="00837775"/>
    <w:rsid w:val="00840847"/>
    <w:rsid w:val="00840AD7"/>
    <w:rsid w:val="00841662"/>
    <w:rsid w:val="008420E1"/>
    <w:rsid w:val="0084237F"/>
    <w:rsid w:val="00843C03"/>
    <w:rsid w:val="00844306"/>
    <w:rsid w:val="00844C0F"/>
    <w:rsid w:val="0084520D"/>
    <w:rsid w:val="008456E3"/>
    <w:rsid w:val="00845AB2"/>
    <w:rsid w:val="00845C14"/>
    <w:rsid w:val="00846748"/>
    <w:rsid w:val="00847053"/>
    <w:rsid w:val="008470D4"/>
    <w:rsid w:val="0084763C"/>
    <w:rsid w:val="0084780B"/>
    <w:rsid w:val="00847DB0"/>
    <w:rsid w:val="00850111"/>
    <w:rsid w:val="00850E29"/>
    <w:rsid w:val="00850E4B"/>
    <w:rsid w:val="00851F46"/>
    <w:rsid w:val="0085246F"/>
    <w:rsid w:val="00852606"/>
    <w:rsid w:val="00852735"/>
    <w:rsid w:val="00852D7C"/>
    <w:rsid w:val="00852F2C"/>
    <w:rsid w:val="00852FBA"/>
    <w:rsid w:val="00853437"/>
    <w:rsid w:val="008546AC"/>
    <w:rsid w:val="00854A46"/>
    <w:rsid w:val="00854D4E"/>
    <w:rsid w:val="00854E6D"/>
    <w:rsid w:val="00854ECC"/>
    <w:rsid w:val="00855D2E"/>
    <w:rsid w:val="00855D5D"/>
    <w:rsid w:val="00856027"/>
    <w:rsid w:val="00856807"/>
    <w:rsid w:val="00856ADD"/>
    <w:rsid w:val="00856C83"/>
    <w:rsid w:val="00857315"/>
    <w:rsid w:val="00857651"/>
    <w:rsid w:val="008600F7"/>
    <w:rsid w:val="008607D1"/>
    <w:rsid w:val="00860D68"/>
    <w:rsid w:val="00862BCF"/>
    <w:rsid w:val="00862CFA"/>
    <w:rsid w:val="0086334A"/>
    <w:rsid w:val="008634D4"/>
    <w:rsid w:val="00863A76"/>
    <w:rsid w:val="00863FAF"/>
    <w:rsid w:val="008640D5"/>
    <w:rsid w:val="0086433B"/>
    <w:rsid w:val="008643A9"/>
    <w:rsid w:val="00864480"/>
    <w:rsid w:val="008656A9"/>
    <w:rsid w:val="00865F4B"/>
    <w:rsid w:val="008662B3"/>
    <w:rsid w:val="008664F3"/>
    <w:rsid w:val="00867536"/>
    <w:rsid w:val="00867D90"/>
    <w:rsid w:val="00867DDE"/>
    <w:rsid w:val="00870392"/>
    <w:rsid w:val="008707DD"/>
    <w:rsid w:val="0087082F"/>
    <w:rsid w:val="008710FB"/>
    <w:rsid w:val="008717FB"/>
    <w:rsid w:val="0087225C"/>
    <w:rsid w:val="008723AD"/>
    <w:rsid w:val="008726AA"/>
    <w:rsid w:val="00873217"/>
    <w:rsid w:val="0087471C"/>
    <w:rsid w:val="00875836"/>
    <w:rsid w:val="00875B14"/>
    <w:rsid w:val="00875CBC"/>
    <w:rsid w:val="00875E4F"/>
    <w:rsid w:val="0087608A"/>
    <w:rsid w:val="0087620F"/>
    <w:rsid w:val="008767AD"/>
    <w:rsid w:val="00876F08"/>
    <w:rsid w:val="00876FC4"/>
    <w:rsid w:val="0088028A"/>
    <w:rsid w:val="0088030A"/>
    <w:rsid w:val="00880C0D"/>
    <w:rsid w:val="008814B0"/>
    <w:rsid w:val="008816EF"/>
    <w:rsid w:val="008816FE"/>
    <w:rsid w:val="008820F9"/>
    <w:rsid w:val="008822FF"/>
    <w:rsid w:val="00882664"/>
    <w:rsid w:val="00883840"/>
    <w:rsid w:val="008844A6"/>
    <w:rsid w:val="0088459F"/>
    <w:rsid w:val="00884CB0"/>
    <w:rsid w:val="00884FE9"/>
    <w:rsid w:val="008856E5"/>
    <w:rsid w:val="00885853"/>
    <w:rsid w:val="00885B87"/>
    <w:rsid w:val="00886142"/>
    <w:rsid w:val="00886444"/>
    <w:rsid w:val="008868EF"/>
    <w:rsid w:val="008869F5"/>
    <w:rsid w:val="00886D19"/>
    <w:rsid w:val="0088751D"/>
    <w:rsid w:val="00890C59"/>
    <w:rsid w:val="00891229"/>
    <w:rsid w:val="008917E7"/>
    <w:rsid w:val="0089192F"/>
    <w:rsid w:val="00892598"/>
    <w:rsid w:val="008929FA"/>
    <w:rsid w:val="00892B80"/>
    <w:rsid w:val="00892E98"/>
    <w:rsid w:val="00892FE4"/>
    <w:rsid w:val="00894477"/>
    <w:rsid w:val="00894E9B"/>
    <w:rsid w:val="008957F6"/>
    <w:rsid w:val="0089732F"/>
    <w:rsid w:val="00897560"/>
    <w:rsid w:val="00897B3C"/>
    <w:rsid w:val="008A103A"/>
    <w:rsid w:val="008A10FF"/>
    <w:rsid w:val="008A150C"/>
    <w:rsid w:val="008A2286"/>
    <w:rsid w:val="008A2360"/>
    <w:rsid w:val="008A245E"/>
    <w:rsid w:val="008A2803"/>
    <w:rsid w:val="008A30D3"/>
    <w:rsid w:val="008A32CE"/>
    <w:rsid w:val="008A37F7"/>
    <w:rsid w:val="008A3965"/>
    <w:rsid w:val="008A39C8"/>
    <w:rsid w:val="008A4BE9"/>
    <w:rsid w:val="008A5330"/>
    <w:rsid w:val="008A5CA7"/>
    <w:rsid w:val="008A5DE1"/>
    <w:rsid w:val="008A6BB4"/>
    <w:rsid w:val="008A6C1A"/>
    <w:rsid w:val="008A7CCA"/>
    <w:rsid w:val="008B0779"/>
    <w:rsid w:val="008B081A"/>
    <w:rsid w:val="008B0B92"/>
    <w:rsid w:val="008B0BC5"/>
    <w:rsid w:val="008B1506"/>
    <w:rsid w:val="008B2927"/>
    <w:rsid w:val="008B3875"/>
    <w:rsid w:val="008B3B57"/>
    <w:rsid w:val="008B3CF7"/>
    <w:rsid w:val="008B3EF8"/>
    <w:rsid w:val="008B4175"/>
    <w:rsid w:val="008B4539"/>
    <w:rsid w:val="008B47B4"/>
    <w:rsid w:val="008B4E21"/>
    <w:rsid w:val="008B5055"/>
    <w:rsid w:val="008B5BC1"/>
    <w:rsid w:val="008B5D19"/>
    <w:rsid w:val="008B6404"/>
    <w:rsid w:val="008B6420"/>
    <w:rsid w:val="008B6910"/>
    <w:rsid w:val="008B6AB5"/>
    <w:rsid w:val="008B730C"/>
    <w:rsid w:val="008B74F3"/>
    <w:rsid w:val="008B7DF4"/>
    <w:rsid w:val="008C016F"/>
    <w:rsid w:val="008C0630"/>
    <w:rsid w:val="008C064C"/>
    <w:rsid w:val="008C0DCB"/>
    <w:rsid w:val="008C0E8B"/>
    <w:rsid w:val="008C10FC"/>
    <w:rsid w:val="008C1624"/>
    <w:rsid w:val="008C1992"/>
    <w:rsid w:val="008C1ABF"/>
    <w:rsid w:val="008C2C2D"/>
    <w:rsid w:val="008C342A"/>
    <w:rsid w:val="008C34A0"/>
    <w:rsid w:val="008C3C46"/>
    <w:rsid w:val="008C3D1C"/>
    <w:rsid w:val="008C425E"/>
    <w:rsid w:val="008C47FC"/>
    <w:rsid w:val="008C4EAC"/>
    <w:rsid w:val="008C50F1"/>
    <w:rsid w:val="008C55B2"/>
    <w:rsid w:val="008C6BB0"/>
    <w:rsid w:val="008C7F78"/>
    <w:rsid w:val="008D0359"/>
    <w:rsid w:val="008D0520"/>
    <w:rsid w:val="008D0848"/>
    <w:rsid w:val="008D0C28"/>
    <w:rsid w:val="008D0F95"/>
    <w:rsid w:val="008D17BD"/>
    <w:rsid w:val="008D1ECE"/>
    <w:rsid w:val="008D259E"/>
    <w:rsid w:val="008D2821"/>
    <w:rsid w:val="008D292E"/>
    <w:rsid w:val="008D2943"/>
    <w:rsid w:val="008D30FD"/>
    <w:rsid w:val="008D39BE"/>
    <w:rsid w:val="008D44AE"/>
    <w:rsid w:val="008D4562"/>
    <w:rsid w:val="008D4F4D"/>
    <w:rsid w:val="008D5CE6"/>
    <w:rsid w:val="008D5E5C"/>
    <w:rsid w:val="008D60A0"/>
    <w:rsid w:val="008D6602"/>
    <w:rsid w:val="008D6766"/>
    <w:rsid w:val="008D7182"/>
    <w:rsid w:val="008D7759"/>
    <w:rsid w:val="008E0065"/>
    <w:rsid w:val="008E0370"/>
    <w:rsid w:val="008E0C80"/>
    <w:rsid w:val="008E0E7F"/>
    <w:rsid w:val="008E1756"/>
    <w:rsid w:val="008E1845"/>
    <w:rsid w:val="008E21BC"/>
    <w:rsid w:val="008E28C6"/>
    <w:rsid w:val="008E2BF6"/>
    <w:rsid w:val="008E2C07"/>
    <w:rsid w:val="008E3053"/>
    <w:rsid w:val="008E3311"/>
    <w:rsid w:val="008E3B1C"/>
    <w:rsid w:val="008E3C49"/>
    <w:rsid w:val="008E4444"/>
    <w:rsid w:val="008E4ACB"/>
    <w:rsid w:val="008E4C57"/>
    <w:rsid w:val="008E50D5"/>
    <w:rsid w:val="008E529D"/>
    <w:rsid w:val="008E542C"/>
    <w:rsid w:val="008E5C73"/>
    <w:rsid w:val="008E6106"/>
    <w:rsid w:val="008E615A"/>
    <w:rsid w:val="008E666D"/>
    <w:rsid w:val="008E67B5"/>
    <w:rsid w:val="008E6E95"/>
    <w:rsid w:val="008E709A"/>
    <w:rsid w:val="008E7834"/>
    <w:rsid w:val="008E7A9B"/>
    <w:rsid w:val="008E7B17"/>
    <w:rsid w:val="008E7BCF"/>
    <w:rsid w:val="008E7F60"/>
    <w:rsid w:val="008F0081"/>
    <w:rsid w:val="008F0468"/>
    <w:rsid w:val="008F0A27"/>
    <w:rsid w:val="008F0BC8"/>
    <w:rsid w:val="008F0F70"/>
    <w:rsid w:val="008F1B56"/>
    <w:rsid w:val="008F2530"/>
    <w:rsid w:val="008F29F6"/>
    <w:rsid w:val="008F2BAB"/>
    <w:rsid w:val="008F3813"/>
    <w:rsid w:val="008F383A"/>
    <w:rsid w:val="008F3A6A"/>
    <w:rsid w:val="008F3AF7"/>
    <w:rsid w:val="008F3C2F"/>
    <w:rsid w:val="008F4F52"/>
    <w:rsid w:val="008F5780"/>
    <w:rsid w:val="008F5D52"/>
    <w:rsid w:val="008F6CA6"/>
    <w:rsid w:val="008F77FB"/>
    <w:rsid w:val="009001D5"/>
    <w:rsid w:val="0090024A"/>
    <w:rsid w:val="00902A62"/>
    <w:rsid w:val="00903509"/>
    <w:rsid w:val="0090376B"/>
    <w:rsid w:val="00903E0A"/>
    <w:rsid w:val="00904DEF"/>
    <w:rsid w:val="0090502D"/>
    <w:rsid w:val="0090534B"/>
    <w:rsid w:val="00905AB1"/>
    <w:rsid w:val="00905E95"/>
    <w:rsid w:val="0090640D"/>
    <w:rsid w:val="00906CB1"/>
    <w:rsid w:val="00906E41"/>
    <w:rsid w:val="00906E7D"/>
    <w:rsid w:val="00906F92"/>
    <w:rsid w:val="0090737C"/>
    <w:rsid w:val="009074A7"/>
    <w:rsid w:val="00907AD9"/>
    <w:rsid w:val="00907C44"/>
    <w:rsid w:val="00907D20"/>
    <w:rsid w:val="00910CB5"/>
    <w:rsid w:val="009111BC"/>
    <w:rsid w:val="009119E6"/>
    <w:rsid w:val="00912100"/>
    <w:rsid w:val="00912241"/>
    <w:rsid w:val="00912409"/>
    <w:rsid w:val="00913A07"/>
    <w:rsid w:val="00913CF5"/>
    <w:rsid w:val="009144AD"/>
    <w:rsid w:val="009152A6"/>
    <w:rsid w:val="009158BA"/>
    <w:rsid w:val="009159C2"/>
    <w:rsid w:val="00915A8F"/>
    <w:rsid w:val="00916251"/>
    <w:rsid w:val="00916507"/>
    <w:rsid w:val="00916D69"/>
    <w:rsid w:val="00916F16"/>
    <w:rsid w:val="0091714D"/>
    <w:rsid w:val="0091727C"/>
    <w:rsid w:val="00917D35"/>
    <w:rsid w:val="00921410"/>
    <w:rsid w:val="009216A9"/>
    <w:rsid w:val="00921765"/>
    <w:rsid w:val="00922098"/>
    <w:rsid w:val="0092221A"/>
    <w:rsid w:val="009223B0"/>
    <w:rsid w:val="00922BCF"/>
    <w:rsid w:val="00923135"/>
    <w:rsid w:val="00923342"/>
    <w:rsid w:val="00923679"/>
    <w:rsid w:val="009238E7"/>
    <w:rsid w:val="009245E5"/>
    <w:rsid w:val="00924608"/>
    <w:rsid w:val="00924959"/>
    <w:rsid w:val="00925684"/>
    <w:rsid w:val="00925750"/>
    <w:rsid w:val="00925EF2"/>
    <w:rsid w:val="009262B6"/>
    <w:rsid w:val="00926EB9"/>
    <w:rsid w:val="00927366"/>
    <w:rsid w:val="00927734"/>
    <w:rsid w:val="00927ADF"/>
    <w:rsid w:val="00930C98"/>
    <w:rsid w:val="0093131C"/>
    <w:rsid w:val="00931830"/>
    <w:rsid w:val="00931C01"/>
    <w:rsid w:val="00931E7F"/>
    <w:rsid w:val="009339AD"/>
    <w:rsid w:val="00934347"/>
    <w:rsid w:val="009348FD"/>
    <w:rsid w:val="009349ED"/>
    <w:rsid w:val="00936AE2"/>
    <w:rsid w:val="00936B8E"/>
    <w:rsid w:val="00936F24"/>
    <w:rsid w:val="009377AC"/>
    <w:rsid w:val="00940586"/>
    <w:rsid w:val="00940878"/>
    <w:rsid w:val="00940E71"/>
    <w:rsid w:val="00940EA7"/>
    <w:rsid w:val="009419D9"/>
    <w:rsid w:val="00941F04"/>
    <w:rsid w:val="0094299B"/>
    <w:rsid w:val="00942A25"/>
    <w:rsid w:val="009430DB"/>
    <w:rsid w:val="00943510"/>
    <w:rsid w:val="00943DFF"/>
    <w:rsid w:val="00943ED7"/>
    <w:rsid w:val="00944503"/>
    <w:rsid w:val="009445DD"/>
    <w:rsid w:val="009447E2"/>
    <w:rsid w:val="00944ADC"/>
    <w:rsid w:val="009450C8"/>
    <w:rsid w:val="00945111"/>
    <w:rsid w:val="00945BBA"/>
    <w:rsid w:val="00945D98"/>
    <w:rsid w:val="009469E3"/>
    <w:rsid w:val="00946A2C"/>
    <w:rsid w:val="0094745F"/>
    <w:rsid w:val="009476EE"/>
    <w:rsid w:val="00950D14"/>
    <w:rsid w:val="00951C7F"/>
    <w:rsid w:val="00951E88"/>
    <w:rsid w:val="00952DBB"/>
    <w:rsid w:val="0095367D"/>
    <w:rsid w:val="00953BA9"/>
    <w:rsid w:val="00953E73"/>
    <w:rsid w:val="009545D0"/>
    <w:rsid w:val="00954A1D"/>
    <w:rsid w:val="00954ED9"/>
    <w:rsid w:val="00955BB6"/>
    <w:rsid w:val="00956DDD"/>
    <w:rsid w:val="009575A5"/>
    <w:rsid w:val="00957F17"/>
    <w:rsid w:val="00960BDA"/>
    <w:rsid w:val="00960E28"/>
    <w:rsid w:val="00961082"/>
    <w:rsid w:val="009615F8"/>
    <w:rsid w:val="00961764"/>
    <w:rsid w:val="00961943"/>
    <w:rsid w:val="00961DC6"/>
    <w:rsid w:val="009624EC"/>
    <w:rsid w:val="00962932"/>
    <w:rsid w:val="00962AEA"/>
    <w:rsid w:val="00962C87"/>
    <w:rsid w:val="00962F90"/>
    <w:rsid w:val="009634D0"/>
    <w:rsid w:val="00963A0D"/>
    <w:rsid w:val="00963D4A"/>
    <w:rsid w:val="00963DD2"/>
    <w:rsid w:val="009644ED"/>
    <w:rsid w:val="009646F7"/>
    <w:rsid w:val="00964AE5"/>
    <w:rsid w:val="00964F12"/>
    <w:rsid w:val="00965789"/>
    <w:rsid w:val="00965B19"/>
    <w:rsid w:val="00965DDB"/>
    <w:rsid w:val="009663F8"/>
    <w:rsid w:val="009664E6"/>
    <w:rsid w:val="00967672"/>
    <w:rsid w:val="0097021D"/>
    <w:rsid w:val="00970718"/>
    <w:rsid w:val="00970746"/>
    <w:rsid w:val="00970AE0"/>
    <w:rsid w:val="00970C98"/>
    <w:rsid w:val="00970E73"/>
    <w:rsid w:val="009711AA"/>
    <w:rsid w:val="00971B36"/>
    <w:rsid w:val="00971C74"/>
    <w:rsid w:val="00972352"/>
    <w:rsid w:val="009725C1"/>
    <w:rsid w:val="00972712"/>
    <w:rsid w:val="0097280F"/>
    <w:rsid w:val="0097378E"/>
    <w:rsid w:val="00973AB3"/>
    <w:rsid w:val="00973BDA"/>
    <w:rsid w:val="009749B8"/>
    <w:rsid w:val="00975267"/>
    <w:rsid w:val="00975E53"/>
    <w:rsid w:val="00976C0D"/>
    <w:rsid w:val="009771D0"/>
    <w:rsid w:val="00980888"/>
    <w:rsid w:val="00980BF9"/>
    <w:rsid w:val="009813AC"/>
    <w:rsid w:val="0098207B"/>
    <w:rsid w:val="00982324"/>
    <w:rsid w:val="009824AE"/>
    <w:rsid w:val="0098412E"/>
    <w:rsid w:val="009842C2"/>
    <w:rsid w:val="0098555C"/>
    <w:rsid w:val="009856CE"/>
    <w:rsid w:val="00986424"/>
    <w:rsid w:val="009868E3"/>
    <w:rsid w:val="00986F43"/>
    <w:rsid w:val="0098797D"/>
    <w:rsid w:val="00987EB8"/>
    <w:rsid w:val="00987EF0"/>
    <w:rsid w:val="00990DB8"/>
    <w:rsid w:val="00990EC8"/>
    <w:rsid w:val="00990F56"/>
    <w:rsid w:val="00991932"/>
    <w:rsid w:val="009919DC"/>
    <w:rsid w:val="0099226F"/>
    <w:rsid w:val="00992751"/>
    <w:rsid w:val="0099284B"/>
    <w:rsid w:val="00993382"/>
    <w:rsid w:val="00993AD7"/>
    <w:rsid w:val="00994272"/>
    <w:rsid w:val="009943AA"/>
    <w:rsid w:val="009947E9"/>
    <w:rsid w:val="00994875"/>
    <w:rsid w:val="00994B1F"/>
    <w:rsid w:val="00994F7C"/>
    <w:rsid w:val="00995A77"/>
    <w:rsid w:val="00995D56"/>
    <w:rsid w:val="00995F61"/>
    <w:rsid w:val="009971AF"/>
    <w:rsid w:val="00997758"/>
    <w:rsid w:val="00997ADB"/>
    <w:rsid w:val="00997F60"/>
    <w:rsid w:val="009A02E9"/>
    <w:rsid w:val="009A0584"/>
    <w:rsid w:val="009A091F"/>
    <w:rsid w:val="009A0B13"/>
    <w:rsid w:val="009A0FB0"/>
    <w:rsid w:val="009A2144"/>
    <w:rsid w:val="009A245D"/>
    <w:rsid w:val="009A26DB"/>
    <w:rsid w:val="009A375B"/>
    <w:rsid w:val="009A3A8A"/>
    <w:rsid w:val="009A40ED"/>
    <w:rsid w:val="009A5A1C"/>
    <w:rsid w:val="009A5A6F"/>
    <w:rsid w:val="009A5F2F"/>
    <w:rsid w:val="009A6C64"/>
    <w:rsid w:val="009A6CC7"/>
    <w:rsid w:val="009B1051"/>
    <w:rsid w:val="009B1567"/>
    <w:rsid w:val="009B1779"/>
    <w:rsid w:val="009B1E16"/>
    <w:rsid w:val="009B2CB7"/>
    <w:rsid w:val="009B2F19"/>
    <w:rsid w:val="009B34D4"/>
    <w:rsid w:val="009B392B"/>
    <w:rsid w:val="009B40FE"/>
    <w:rsid w:val="009B4467"/>
    <w:rsid w:val="009B51F9"/>
    <w:rsid w:val="009B587D"/>
    <w:rsid w:val="009B5A9C"/>
    <w:rsid w:val="009B5D7A"/>
    <w:rsid w:val="009B6260"/>
    <w:rsid w:val="009B6477"/>
    <w:rsid w:val="009B67AA"/>
    <w:rsid w:val="009B6E1A"/>
    <w:rsid w:val="009B71BD"/>
    <w:rsid w:val="009C03DD"/>
    <w:rsid w:val="009C066E"/>
    <w:rsid w:val="009C06AF"/>
    <w:rsid w:val="009C0D2C"/>
    <w:rsid w:val="009C107D"/>
    <w:rsid w:val="009C123D"/>
    <w:rsid w:val="009C1777"/>
    <w:rsid w:val="009C1CEB"/>
    <w:rsid w:val="009C1E3A"/>
    <w:rsid w:val="009C2BC9"/>
    <w:rsid w:val="009C2E3B"/>
    <w:rsid w:val="009C339A"/>
    <w:rsid w:val="009C3BC8"/>
    <w:rsid w:val="009C3FBC"/>
    <w:rsid w:val="009C420E"/>
    <w:rsid w:val="009C46CD"/>
    <w:rsid w:val="009C4A17"/>
    <w:rsid w:val="009C4AB6"/>
    <w:rsid w:val="009C5D87"/>
    <w:rsid w:val="009C652F"/>
    <w:rsid w:val="009C6EC4"/>
    <w:rsid w:val="009C7B88"/>
    <w:rsid w:val="009C7BD9"/>
    <w:rsid w:val="009C7C1D"/>
    <w:rsid w:val="009C7C77"/>
    <w:rsid w:val="009C7CDE"/>
    <w:rsid w:val="009C7E85"/>
    <w:rsid w:val="009D08C4"/>
    <w:rsid w:val="009D0A86"/>
    <w:rsid w:val="009D1128"/>
    <w:rsid w:val="009D1873"/>
    <w:rsid w:val="009D19A2"/>
    <w:rsid w:val="009D269A"/>
    <w:rsid w:val="009D2917"/>
    <w:rsid w:val="009D33A0"/>
    <w:rsid w:val="009D36F3"/>
    <w:rsid w:val="009D3EE2"/>
    <w:rsid w:val="009D41C3"/>
    <w:rsid w:val="009D446E"/>
    <w:rsid w:val="009D49CA"/>
    <w:rsid w:val="009D582D"/>
    <w:rsid w:val="009D5F7D"/>
    <w:rsid w:val="009D6090"/>
    <w:rsid w:val="009D6100"/>
    <w:rsid w:val="009D63A5"/>
    <w:rsid w:val="009D65FA"/>
    <w:rsid w:val="009D73D1"/>
    <w:rsid w:val="009E0424"/>
    <w:rsid w:val="009E05C6"/>
    <w:rsid w:val="009E0720"/>
    <w:rsid w:val="009E1343"/>
    <w:rsid w:val="009E14E4"/>
    <w:rsid w:val="009E19E6"/>
    <w:rsid w:val="009E1A9D"/>
    <w:rsid w:val="009E1C13"/>
    <w:rsid w:val="009E1C7A"/>
    <w:rsid w:val="009E1F1F"/>
    <w:rsid w:val="009E27FC"/>
    <w:rsid w:val="009E30B8"/>
    <w:rsid w:val="009E392D"/>
    <w:rsid w:val="009E428C"/>
    <w:rsid w:val="009E4718"/>
    <w:rsid w:val="009E4E02"/>
    <w:rsid w:val="009E588A"/>
    <w:rsid w:val="009E6620"/>
    <w:rsid w:val="009E6BD1"/>
    <w:rsid w:val="009E6CD6"/>
    <w:rsid w:val="009E72B1"/>
    <w:rsid w:val="009E756A"/>
    <w:rsid w:val="009E783E"/>
    <w:rsid w:val="009E7B21"/>
    <w:rsid w:val="009E7B3D"/>
    <w:rsid w:val="009E7B98"/>
    <w:rsid w:val="009F0EBD"/>
    <w:rsid w:val="009F109B"/>
    <w:rsid w:val="009F216F"/>
    <w:rsid w:val="009F2A0E"/>
    <w:rsid w:val="009F3393"/>
    <w:rsid w:val="009F4888"/>
    <w:rsid w:val="009F4E30"/>
    <w:rsid w:val="009F5507"/>
    <w:rsid w:val="009F5621"/>
    <w:rsid w:val="009F5E1B"/>
    <w:rsid w:val="009F68E5"/>
    <w:rsid w:val="009F6C3E"/>
    <w:rsid w:val="009F7044"/>
    <w:rsid w:val="009F7185"/>
    <w:rsid w:val="009F7278"/>
    <w:rsid w:val="009F73A2"/>
    <w:rsid w:val="009F7FB0"/>
    <w:rsid w:val="00A00471"/>
    <w:rsid w:val="00A00EED"/>
    <w:rsid w:val="00A011F3"/>
    <w:rsid w:val="00A015D3"/>
    <w:rsid w:val="00A020BA"/>
    <w:rsid w:val="00A02279"/>
    <w:rsid w:val="00A0340B"/>
    <w:rsid w:val="00A03799"/>
    <w:rsid w:val="00A03B64"/>
    <w:rsid w:val="00A03CBC"/>
    <w:rsid w:val="00A03FED"/>
    <w:rsid w:val="00A04162"/>
    <w:rsid w:val="00A04367"/>
    <w:rsid w:val="00A047C0"/>
    <w:rsid w:val="00A04B82"/>
    <w:rsid w:val="00A04DB4"/>
    <w:rsid w:val="00A050FB"/>
    <w:rsid w:val="00A05A1D"/>
    <w:rsid w:val="00A05DBA"/>
    <w:rsid w:val="00A0612C"/>
    <w:rsid w:val="00A10C1A"/>
    <w:rsid w:val="00A11B5E"/>
    <w:rsid w:val="00A11B80"/>
    <w:rsid w:val="00A1338E"/>
    <w:rsid w:val="00A13676"/>
    <w:rsid w:val="00A1391D"/>
    <w:rsid w:val="00A13C07"/>
    <w:rsid w:val="00A13D3A"/>
    <w:rsid w:val="00A14C00"/>
    <w:rsid w:val="00A14CE4"/>
    <w:rsid w:val="00A15170"/>
    <w:rsid w:val="00A156B6"/>
    <w:rsid w:val="00A156D8"/>
    <w:rsid w:val="00A159A5"/>
    <w:rsid w:val="00A15D6A"/>
    <w:rsid w:val="00A15E05"/>
    <w:rsid w:val="00A169CC"/>
    <w:rsid w:val="00A17036"/>
    <w:rsid w:val="00A17314"/>
    <w:rsid w:val="00A20360"/>
    <w:rsid w:val="00A2122A"/>
    <w:rsid w:val="00A21259"/>
    <w:rsid w:val="00A21780"/>
    <w:rsid w:val="00A2181A"/>
    <w:rsid w:val="00A221DB"/>
    <w:rsid w:val="00A22662"/>
    <w:rsid w:val="00A227AB"/>
    <w:rsid w:val="00A22E27"/>
    <w:rsid w:val="00A23B0C"/>
    <w:rsid w:val="00A24682"/>
    <w:rsid w:val="00A2472A"/>
    <w:rsid w:val="00A250B6"/>
    <w:rsid w:val="00A25175"/>
    <w:rsid w:val="00A25297"/>
    <w:rsid w:val="00A258E8"/>
    <w:rsid w:val="00A2628C"/>
    <w:rsid w:val="00A26410"/>
    <w:rsid w:val="00A27062"/>
    <w:rsid w:val="00A27109"/>
    <w:rsid w:val="00A2739A"/>
    <w:rsid w:val="00A2742C"/>
    <w:rsid w:val="00A27BEC"/>
    <w:rsid w:val="00A300BD"/>
    <w:rsid w:val="00A3127C"/>
    <w:rsid w:val="00A31D3A"/>
    <w:rsid w:val="00A31E3D"/>
    <w:rsid w:val="00A32106"/>
    <w:rsid w:val="00A32322"/>
    <w:rsid w:val="00A323FE"/>
    <w:rsid w:val="00A32628"/>
    <w:rsid w:val="00A327EE"/>
    <w:rsid w:val="00A32B6E"/>
    <w:rsid w:val="00A3309B"/>
    <w:rsid w:val="00A33C27"/>
    <w:rsid w:val="00A33C8B"/>
    <w:rsid w:val="00A3438A"/>
    <w:rsid w:val="00A34703"/>
    <w:rsid w:val="00A34CC3"/>
    <w:rsid w:val="00A35E33"/>
    <w:rsid w:val="00A3667D"/>
    <w:rsid w:val="00A36DB1"/>
    <w:rsid w:val="00A36E50"/>
    <w:rsid w:val="00A37804"/>
    <w:rsid w:val="00A37946"/>
    <w:rsid w:val="00A37DDB"/>
    <w:rsid w:val="00A37F05"/>
    <w:rsid w:val="00A406E0"/>
    <w:rsid w:val="00A413CC"/>
    <w:rsid w:val="00A41686"/>
    <w:rsid w:val="00A41971"/>
    <w:rsid w:val="00A42276"/>
    <w:rsid w:val="00A42D40"/>
    <w:rsid w:val="00A43E1C"/>
    <w:rsid w:val="00A455E6"/>
    <w:rsid w:val="00A456C5"/>
    <w:rsid w:val="00A472A4"/>
    <w:rsid w:val="00A47A7A"/>
    <w:rsid w:val="00A505F3"/>
    <w:rsid w:val="00A50693"/>
    <w:rsid w:val="00A507C8"/>
    <w:rsid w:val="00A50E71"/>
    <w:rsid w:val="00A51043"/>
    <w:rsid w:val="00A51B8C"/>
    <w:rsid w:val="00A52050"/>
    <w:rsid w:val="00A522BD"/>
    <w:rsid w:val="00A52708"/>
    <w:rsid w:val="00A5378D"/>
    <w:rsid w:val="00A56666"/>
    <w:rsid w:val="00A56698"/>
    <w:rsid w:val="00A5695C"/>
    <w:rsid w:val="00A569F0"/>
    <w:rsid w:val="00A571D0"/>
    <w:rsid w:val="00A5737A"/>
    <w:rsid w:val="00A574CB"/>
    <w:rsid w:val="00A57528"/>
    <w:rsid w:val="00A57A47"/>
    <w:rsid w:val="00A600B2"/>
    <w:rsid w:val="00A6038D"/>
    <w:rsid w:val="00A60B6B"/>
    <w:rsid w:val="00A60ECF"/>
    <w:rsid w:val="00A611FE"/>
    <w:rsid w:val="00A613F0"/>
    <w:rsid w:val="00A617B2"/>
    <w:rsid w:val="00A619BD"/>
    <w:rsid w:val="00A61E54"/>
    <w:rsid w:val="00A62AEE"/>
    <w:rsid w:val="00A646E3"/>
    <w:rsid w:val="00A64850"/>
    <w:rsid w:val="00A64F87"/>
    <w:rsid w:val="00A65304"/>
    <w:rsid w:val="00A6549A"/>
    <w:rsid w:val="00A65C43"/>
    <w:rsid w:val="00A667DF"/>
    <w:rsid w:val="00A67A1B"/>
    <w:rsid w:val="00A704E6"/>
    <w:rsid w:val="00A709A5"/>
    <w:rsid w:val="00A70DBC"/>
    <w:rsid w:val="00A71768"/>
    <w:rsid w:val="00A725E2"/>
    <w:rsid w:val="00A72935"/>
    <w:rsid w:val="00A72B0A"/>
    <w:rsid w:val="00A72D57"/>
    <w:rsid w:val="00A72F31"/>
    <w:rsid w:val="00A734A6"/>
    <w:rsid w:val="00A7367A"/>
    <w:rsid w:val="00A741D5"/>
    <w:rsid w:val="00A74B5B"/>
    <w:rsid w:val="00A74FAB"/>
    <w:rsid w:val="00A755B6"/>
    <w:rsid w:val="00A75A0E"/>
    <w:rsid w:val="00A7633C"/>
    <w:rsid w:val="00A764B8"/>
    <w:rsid w:val="00A765AA"/>
    <w:rsid w:val="00A76A5C"/>
    <w:rsid w:val="00A76BEF"/>
    <w:rsid w:val="00A773DE"/>
    <w:rsid w:val="00A805DD"/>
    <w:rsid w:val="00A81069"/>
    <w:rsid w:val="00A811DA"/>
    <w:rsid w:val="00A81682"/>
    <w:rsid w:val="00A81790"/>
    <w:rsid w:val="00A81C73"/>
    <w:rsid w:val="00A81FB5"/>
    <w:rsid w:val="00A82453"/>
    <w:rsid w:val="00A8316D"/>
    <w:rsid w:val="00A83982"/>
    <w:rsid w:val="00A839C8"/>
    <w:rsid w:val="00A83FB3"/>
    <w:rsid w:val="00A846B2"/>
    <w:rsid w:val="00A8485A"/>
    <w:rsid w:val="00A84A6E"/>
    <w:rsid w:val="00A84FB4"/>
    <w:rsid w:val="00A85412"/>
    <w:rsid w:val="00A85D5C"/>
    <w:rsid w:val="00A86288"/>
    <w:rsid w:val="00A86B3D"/>
    <w:rsid w:val="00A86E4E"/>
    <w:rsid w:val="00A86E4F"/>
    <w:rsid w:val="00A86F07"/>
    <w:rsid w:val="00A86F08"/>
    <w:rsid w:val="00A874CA"/>
    <w:rsid w:val="00A902E9"/>
    <w:rsid w:val="00A9035A"/>
    <w:rsid w:val="00A905E7"/>
    <w:rsid w:val="00A90731"/>
    <w:rsid w:val="00A9097B"/>
    <w:rsid w:val="00A90AF2"/>
    <w:rsid w:val="00A92739"/>
    <w:rsid w:val="00A92E88"/>
    <w:rsid w:val="00A93598"/>
    <w:rsid w:val="00A948A3"/>
    <w:rsid w:val="00A94A08"/>
    <w:rsid w:val="00A94BEA"/>
    <w:rsid w:val="00A94FB4"/>
    <w:rsid w:val="00A9509E"/>
    <w:rsid w:val="00A95300"/>
    <w:rsid w:val="00A960BD"/>
    <w:rsid w:val="00A963C7"/>
    <w:rsid w:val="00A96A1E"/>
    <w:rsid w:val="00A96EEA"/>
    <w:rsid w:val="00A96FFF"/>
    <w:rsid w:val="00A97042"/>
    <w:rsid w:val="00A970EB"/>
    <w:rsid w:val="00A978AE"/>
    <w:rsid w:val="00AA0744"/>
    <w:rsid w:val="00AA170F"/>
    <w:rsid w:val="00AA176E"/>
    <w:rsid w:val="00AA197C"/>
    <w:rsid w:val="00AA1A6E"/>
    <w:rsid w:val="00AA1CB8"/>
    <w:rsid w:val="00AA26FC"/>
    <w:rsid w:val="00AA319C"/>
    <w:rsid w:val="00AA3790"/>
    <w:rsid w:val="00AA3984"/>
    <w:rsid w:val="00AA3D9E"/>
    <w:rsid w:val="00AA43A7"/>
    <w:rsid w:val="00AA4DFE"/>
    <w:rsid w:val="00AA4F00"/>
    <w:rsid w:val="00AA518A"/>
    <w:rsid w:val="00AA54DF"/>
    <w:rsid w:val="00AA6093"/>
    <w:rsid w:val="00AA65A7"/>
    <w:rsid w:val="00AA65AF"/>
    <w:rsid w:val="00AA696D"/>
    <w:rsid w:val="00AA75D2"/>
    <w:rsid w:val="00AA7ECA"/>
    <w:rsid w:val="00AB03C5"/>
    <w:rsid w:val="00AB06C9"/>
    <w:rsid w:val="00AB0904"/>
    <w:rsid w:val="00AB1A36"/>
    <w:rsid w:val="00AB1DEF"/>
    <w:rsid w:val="00AB2027"/>
    <w:rsid w:val="00AB30D2"/>
    <w:rsid w:val="00AB3952"/>
    <w:rsid w:val="00AB43CE"/>
    <w:rsid w:val="00AB4AC0"/>
    <w:rsid w:val="00AB577E"/>
    <w:rsid w:val="00AB5F29"/>
    <w:rsid w:val="00AB6367"/>
    <w:rsid w:val="00AB63CB"/>
    <w:rsid w:val="00AB6CBC"/>
    <w:rsid w:val="00AB6CE2"/>
    <w:rsid w:val="00AB740B"/>
    <w:rsid w:val="00AB7BD1"/>
    <w:rsid w:val="00AB7FD9"/>
    <w:rsid w:val="00AC04D0"/>
    <w:rsid w:val="00AC08B3"/>
    <w:rsid w:val="00AC0CD7"/>
    <w:rsid w:val="00AC1932"/>
    <w:rsid w:val="00AC1EBE"/>
    <w:rsid w:val="00AC2BD3"/>
    <w:rsid w:val="00AC2CCE"/>
    <w:rsid w:val="00AC2D87"/>
    <w:rsid w:val="00AC3160"/>
    <w:rsid w:val="00AC3381"/>
    <w:rsid w:val="00AC3A6D"/>
    <w:rsid w:val="00AC472E"/>
    <w:rsid w:val="00AC5813"/>
    <w:rsid w:val="00AC5E70"/>
    <w:rsid w:val="00AC6FF4"/>
    <w:rsid w:val="00AC73AC"/>
    <w:rsid w:val="00AD11EA"/>
    <w:rsid w:val="00AD1671"/>
    <w:rsid w:val="00AD1DB4"/>
    <w:rsid w:val="00AD1FA8"/>
    <w:rsid w:val="00AD21C5"/>
    <w:rsid w:val="00AD2AB8"/>
    <w:rsid w:val="00AD2DBC"/>
    <w:rsid w:val="00AD2E20"/>
    <w:rsid w:val="00AD30A9"/>
    <w:rsid w:val="00AD33D0"/>
    <w:rsid w:val="00AD36C1"/>
    <w:rsid w:val="00AD4081"/>
    <w:rsid w:val="00AD4555"/>
    <w:rsid w:val="00AD4983"/>
    <w:rsid w:val="00AD4C22"/>
    <w:rsid w:val="00AD523A"/>
    <w:rsid w:val="00AD530F"/>
    <w:rsid w:val="00AD5557"/>
    <w:rsid w:val="00AD5735"/>
    <w:rsid w:val="00AD5E64"/>
    <w:rsid w:val="00AD6149"/>
    <w:rsid w:val="00AD63C5"/>
    <w:rsid w:val="00AD6488"/>
    <w:rsid w:val="00AD648F"/>
    <w:rsid w:val="00AD7390"/>
    <w:rsid w:val="00AD7D49"/>
    <w:rsid w:val="00AE05E1"/>
    <w:rsid w:val="00AE0935"/>
    <w:rsid w:val="00AE0F53"/>
    <w:rsid w:val="00AE175E"/>
    <w:rsid w:val="00AE17A5"/>
    <w:rsid w:val="00AE269C"/>
    <w:rsid w:val="00AE2BB4"/>
    <w:rsid w:val="00AE3167"/>
    <w:rsid w:val="00AE31C2"/>
    <w:rsid w:val="00AE3687"/>
    <w:rsid w:val="00AE3786"/>
    <w:rsid w:val="00AE3F9D"/>
    <w:rsid w:val="00AE4D5E"/>
    <w:rsid w:val="00AE525E"/>
    <w:rsid w:val="00AE54EC"/>
    <w:rsid w:val="00AE59D9"/>
    <w:rsid w:val="00AE5FD5"/>
    <w:rsid w:val="00AE63A2"/>
    <w:rsid w:val="00AE6947"/>
    <w:rsid w:val="00AE6AE4"/>
    <w:rsid w:val="00AE6E73"/>
    <w:rsid w:val="00AE7321"/>
    <w:rsid w:val="00AE7D19"/>
    <w:rsid w:val="00AE7F46"/>
    <w:rsid w:val="00AF0891"/>
    <w:rsid w:val="00AF08D2"/>
    <w:rsid w:val="00AF0B2B"/>
    <w:rsid w:val="00AF1EA8"/>
    <w:rsid w:val="00AF2269"/>
    <w:rsid w:val="00AF2494"/>
    <w:rsid w:val="00AF250D"/>
    <w:rsid w:val="00AF293B"/>
    <w:rsid w:val="00AF3071"/>
    <w:rsid w:val="00AF3165"/>
    <w:rsid w:val="00AF342C"/>
    <w:rsid w:val="00AF3908"/>
    <w:rsid w:val="00AF3AA6"/>
    <w:rsid w:val="00AF3B0E"/>
    <w:rsid w:val="00AF3EE1"/>
    <w:rsid w:val="00AF4BEF"/>
    <w:rsid w:val="00AF53FE"/>
    <w:rsid w:val="00AF64B6"/>
    <w:rsid w:val="00AF692F"/>
    <w:rsid w:val="00AF6BD4"/>
    <w:rsid w:val="00AF6C1E"/>
    <w:rsid w:val="00AF6FEB"/>
    <w:rsid w:val="00B001B2"/>
    <w:rsid w:val="00B003E8"/>
    <w:rsid w:val="00B0155C"/>
    <w:rsid w:val="00B01B1A"/>
    <w:rsid w:val="00B02416"/>
    <w:rsid w:val="00B02977"/>
    <w:rsid w:val="00B030A0"/>
    <w:rsid w:val="00B030A7"/>
    <w:rsid w:val="00B04368"/>
    <w:rsid w:val="00B04537"/>
    <w:rsid w:val="00B04933"/>
    <w:rsid w:val="00B04A9A"/>
    <w:rsid w:val="00B04C56"/>
    <w:rsid w:val="00B056D3"/>
    <w:rsid w:val="00B059F7"/>
    <w:rsid w:val="00B06CB2"/>
    <w:rsid w:val="00B0764E"/>
    <w:rsid w:val="00B07DCC"/>
    <w:rsid w:val="00B1044B"/>
    <w:rsid w:val="00B10679"/>
    <w:rsid w:val="00B10B65"/>
    <w:rsid w:val="00B11958"/>
    <w:rsid w:val="00B11999"/>
    <w:rsid w:val="00B13592"/>
    <w:rsid w:val="00B14676"/>
    <w:rsid w:val="00B14A2E"/>
    <w:rsid w:val="00B14BD1"/>
    <w:rsid w:val="00B15905"/>
    <w:rsid w:val="00B15F45"/>
    <w:rsid w:val="00B1611A"/>
    <w:rsid w:val="00B16432"/>
    <w:rsid w:val="00B17534"/>
    <w:rsid w:val="00B1761A"/>
    <w:rsid w:val="00B1791E"/>
    <w:rsid w:val="00B179E3"/>
    <w:rsid w:val="00B17F6F"/>
    <w:rsid w:val="00B2022F"/>
    <w:rsid w:val="00B2047F"/>
    <w:rsid w:val="00B211B1"/>
    <w:rsid w:val="00B21B88"/>
    <w:rsid w:val="00B21C68"/>
    <w:rsid w:val="00B22AB2"/>
    <w:rsid w:val="00B232B6"/>
    <w:rsid w:val="00B2346D"/>
    <w:rsid w:val="00B2366E"/>
    <w:rsid w:val="00B23B2D"/>
    <w:rsid w:val="00B23E4C"/>
    <w:rsid w:val="00B23F9F"/>
    <w:rsid w:val="00B241D1"/>
    <w:rsid w:val="00B2428F"/>
    <w:rsid w:val="00B24B54"/>
    <w:rsid w:val="00B24B5A"/>
    <w:rsid w:val="00B24D6A"/>
    <w:rsid w:val="00B2548E"/>
    <w:rsid w:val="00B266AE"/>
    <w:rsid w:val="00B268FD"/>
    <w:rsid w:val="00B26B97"/>
    <w:rsid w:val="00B26FBE"/>
    <w:rsid w:val="00B276FA"/>
    <w:rsid w:val="00B27733"/>
    <w:rsid w:val="00B27A8C"/>
    <w:rsid w:val="00B27DAF"/>
    <w:rsid w:val="00B3093B"/>
    <w:rsid w:val="00B30BA6"/>
    <w:rsid w:val="00B30F76"/>
    <w:rsid w:val="00B314BC"/>
    <w:rsid w:val="00B3252E"/>
    <w:rsid w:val="00B32DDC"/>
    <w:rsid w:val="00B3308F"/>
    <w:rsid w:val="00B33E68"/>
    <w:rsid w:val="00B341F6"/>
    <w:rsid w:val="00B34433"/>
    <w:rsid w:val="00B344F4"/>
    <w:rsid w:val="00B34586"/>
    <w:rsid w:val="00B34BE0"/>
    <w:rsid w:val="00B34FB6"/>
    <w:rsid w:val="00B35888"/>
    <w:rsid w:val="00B35ECB"/>
    <w:rsid w:val="00B36A6D"/>
    <w:rsid w:val="00B36B7C"/>
    <w:rsid w:val="00B36C8B"/>
    <w:rsid w:val="00B370F4"/>
    <w:rsid w:val="00B3723E"/>
    <w:rsid w:val="00B374BE"/>
    <w:rsid w:val="00B4004B"/>
    <w:rsid w:val="00B402A5"/>
    <w:rsid w:val="00B404CD"/>
    <w:rsid w:val="00B4073B"/>
    <w:rsid w:val="00B40B94"/>
    <w:rsid w:val="00B40E2D"/>
    <w:rsid w:val="00B414D8"/>
    <w:rsid w:val="00B41911"/>
    <w:rsid w:val="00B422AA"/>
    <w:rsid w:val="00B422AB"/>
    <w:rsid w:val="00B42501"/>
    <w:rsid w:val="00B43282"/>
    <w:rsid w:val="00B44D6D"/>
    <w:rsid w:val="00B44F89"/>
    <w:rsid w:val="00B454C3"/>
    <w:rsid w:val="00B45F74"/>
    <w:rsid w:val="00B464E4"/>
    <w:rsid w:val="00B47A79"/>
    <w:rsid w:val="00B51CB9"/>
    <w:rsid w:val="00B5285F"/>
    <w:rsid w:val="00B52C03"/>
    <w:rsid w:val="00B532A8"/>
    <w:rsid w:val="00B532E9"/>
    <w:rsid w:val="00B53A6F"/>
    <w:rsid w:val="00B53AE3"/>
    <w:rsid w:val="00B5474E"/>
    <w:rsid w:val="00B550BE"/>
    <w:rsid w:val="00B5577B"/>
    <w:rsid w:val="00B55800"/>
    <w:rsid w:val="00B5676B"/>
    <w:rsid w:val="00B5681C"/>
    <w:rsid w:val="00B56A21"/>
    <w:rsid w:val="00B56AF3"/>
    <w:rsid w:val="00B56C21"/>
    <w:rsid w:val="00B56F78"/>
    <w:rsid w:val="00B572A1"/>
    <w:rsid w:val="00B573A0"/>
    <w:rsid w:val="00B57A82"/>
    <w:rsid w:val="00B57F71"/>
    <w:rsid w:val="00B6015F"/>
    <w:rsid w:val="00B603D6"/>
    <w:rsid w:val="00B60D0F"/>
    <w:rsid w:val="00B60D8F"/>
    <w:rsid w:val="00B6102A"/>
    <w:rsid w:val="00B61261"/>
    <w:rsid w:val="00B62C48"/>
    <w:rsid w:val="00B63190"/>
    <w:rsid w:val="00B63294"/>
    <w:rsid w:val="00B6340D"/>
    <w:rsid w:val="00B63A1A"/>
    <w:rsid w:val="00B63ADF"/>
    <w:rsid w:val="00B63BA6"/>
    <w:rsid w:val="00B63E37"/>
    <w:rsid w:val="00B63FB0"/>
    <w:rsid w:val="00B64DED"/>
    <w:rsid w:val="00B64E03"/>
    <w:rsid w:val="00B650B4"/>
    <w:rsid w:val="00B6576C"/>
    <w:rsid w:val="00B659A3"/>
    <w:rsid w:val="00B65B32"/>
    <w:rsid w:val="00B65DBB"/>
    <w:rsid w:val="00B66939"/>
    <w:rsid w:val="00B66B2C"/>
    <w:rsid w:val="00B66B47"/>
    <w:rsid w:val="00B672E1"/>
    <w:rsid w:val="00B6775F"/>
    <w:rsid w:val="00B67DFC"/>
    <w:rsid w:val="00B703B0"/>
    <w:rsid w:val="00B70C9D"/>
    <w:rsid w:val="00B71B8D"/>
    <w:rsid w:val="00B72C3C"/>
    <w:rsid w:val="00B7366B"/>
    <w:rsid w:val="00B7448A"/>
    <w:rsid w:val="00B759F6"/>
    <w:rsid w:val="00B75B90"/>
    <w:rsid w:val="00B76E14"/>
    <w:rsid w:val="00B76F0F"/>
    <w:rsid w:val="00B81B61"/>
    <w:rsid w:val="00B82092"/>
    <w:rsid w:val="00B820D9"/>
    <w:rsid w:val="00B82263"/>
    <w:rsid w:val="00B823C4"/>
    <w:rsid w:val="00B8286F"/>
    <w:rsid w:val="00B83054"/>
    <w:rsid w:val="00B8308D"/>
    <w:rsid w:val="00B83DEB"/>
    <w:rsid w:val="00B85E77"/>
    <w:rsid w:val="00B86950"/>
    <w:rsid w:val="00B86B80"/>
    <w:rsid w:val="00B87B7C"/>
    <w:rsid w:val="00B9010E"/>
    <w:rsid w:val="00B908AB"/>
    <w:rsid w:val="00B90CBB"/>
    <w:rsid w:val="00B916A4"/>
    <w:rsid w:val="00B92F55"/>
    <w:rsid w:val="00B93093"/>
    <w:rsid w:val="00B93436"/>
    <w:rsid w:val="00B93472"/>
    <w:rsid w:val="00B95093"/>
    <w:rsid w:val="00B95935"/>
    <w:rsid w:val="00B95B65"/>
    <w:rsid w:val="00B97392"/>
    <w:rsid w:val="00B97A61"/>
    <w:rsid w:val="00BA01B3"/>
    <w:rsid w:val="00BA1D45"/>
    <w:rsid w:val="00BA1E2F"/>
    <w:rsid w:val="00BA1E61"/>
    <w:rsid w:val="00BA214D"/>
    <w:rsid w:val="00BA3100"/>
    <w:rsid w:val="00BA3A59"/>
    <w:rsid w:val="00BA3BFC"/>
    <w:rsid w:val="00BA45CF"/>
    <w:rsid w:val="00BA4926"/>
    <w:rsid w:val="00BA4E29"/>
    <w:rsid w:val="00BA4FD8"/>
    <w:rsid w:val="00BA6072"/>
    <w:rsid w:val="00BA6DFC"/>
    <w:rsid w:val="00BA79B2"/>
    <w:rsid w:val="00BA7AD7"/>
    <w:rsid w:val="00BB022F"/>
    <w:rsid w:val="00BB0268"/>
    <w:rsid w:val="00BB0636"/>
    <w:rsid w:val="00BB0B87"/>
    <w:rsid w:val="00BB11B7"/>
    <w:rsid w:val="00BB1578"/>
    <w:rsid w:val="00BB15E7"/>
    <w:rsid w:val="00BB1E8E"/>
    <w:rsid w:val="00BB2633"/>
    <w:rsid w:val="00BB3101"/>
    <w:rsid w:val="00BB3491"/>
    <w:rsid w:val="00BB3B0E"/>
    <w:rsid w:val="00BB3CE3"/>
    <w:rsid w:val="00BB3DD2"/>
    <w:rsid w:val="00BB43D1"/>
    <w:rsid w:val="00BB4B3D"/>
    <w:rsid w:val="00BB509B"/>
    <w:rsid w:val="00BB515E"/>
    <w:rsid w:val="00BB59A4"/>
    <w:rsid w:val="00BB6068"/>
    <w:rsid w:val="00BB60A7"/>
    <w:rsid w:val="00BB66EC"/>
    <w:rsid w:val="00BC04BA"/>
    <w:rsid w:val="00BC0B65"/>
    <w:rsid w:val="00BC132D"/>
    <w:rsid w:val="00BC1656"/>
    <w:rsid w:val="00BC18A2"/>
    <w:rsid w:val="00BC209F"/>
    <w:rsid w:val="00BC2178"/>
    <w:rsid w:val="00BC24CB"/>
    <w:rsid w:val="00BC2CAB"/>
    <w:rsid w:val="00BC344D"/>
    <w:rsid w:val="00BC4262"/>
    <w:rsid w:val="00BC43EA"/>
    <w:rsid w:val="00BC4543"/>
    <w:rsid w:val="00BC58EE"/>
    <w:rsid w:val="00BC607D"/>
    <w:rsid w:val="00BC6E3F"/>
    <w:rsid w:val="00BD0270"/>
    <w:rsid w:val="00BD07DC"/>
    <w:rsid w:val="00BD10BF"/>
    <w:rsid w:val="00BD12B4"/>
    <w:rsid w:val="00BD1EEB"/>
    <w:rsid w:val="00BD2465"/>
    <w:rsid w:val="00BD28FD"/>
    <w:rsid w:val="00BD2DA9"/>
    <w:rsid w:val="00BD2E6E"/>
    <w:rsid w:val="00BD3171"/>
    <w:rsid w:val="00BD3554"/>
    <w:rsid w:val="00BD3582"/>
    <w:rsid w:val="00BD3B7E"/>
    <w:rsid w:val="00BD4928"/>
    <w:rsid w:val="00BD4AD2"/>
    <w:rsid w:val="00BD538A"/>
    <w:rsid w:val="00BD555B"/>
    <w:rsid w:val="00BD6A5B"/>
    <w:rsid w:val="00BD6F8A"/>
    <w:rsid w:val="00BD7268"/>
    <w:rsid w:val="00BD72DD"/>
    <w:rsid w:val="00BD7822"/>
    <w:rsid w:val="00BD7FD1"/>
    <w:rsid w:val="00BE0DDF"/>
    <w:rsid w:val="00BE1087"/>
    <w:rsid w:val="00BE11C9"/>
    <w:rsid w:val="00BE180B"/>
    <w:rsid w:val="00BE20EF"/>
    <w:rsid w:val="00BE25B8"/>
    <w:rsid w:val="00BE2E7C"/>
    <w:rsid w:val="00BE30C2"/>
    <w:rsid w:val="00BE3C0D"/>
    <w:rsid w:val="00BE40D5"/>
    <w:rsid w:val="00BE412D"/>
    <w:rsid w:val="00BE415D"/>
    <w:rsid w:val="00BE422E"/>
    <w:rsid w:val="00BE450B"/>
    <w:rsid w:val="00BE574A"/>
    <w:rsid w:val="00BE62CD"/>
    <w:rsid w:val="00BE6413"/>
    <w:rsid w:val="00BE6977"/>
    <w:rsid w:val="00BE735E"/>
    <w:rsid w:val="00BE7822"/>
    <w:rsid w:val="00BE7C76"/>
    <w:rsid w:val="00BE7F78"/>
    <w:rsid w:val="00BF097C"/>
    <w:rsid w:val="00BF1E13"/>
    <w:rsid w:val="00BF20A4"/>
    <w:rsid w:val="00BF298E"/>
    <w:rsid w:val="00BF2F35"/>
    <w:rsid w:val="00BF3D1A"/>
    <w:rsid w:val="00BF400E"/>
    <w:rsid w:val="00BF4106"/>
    <w:rsid w:val="00BF4912"/>
    <w:rsid w:val="00BF4D87"/>
    <w:rsid w:val="00BF4FC1"/>
    <w:rsid w:val="00BF5B35"/>
    <w:rsid w:val="00BF61C8"/>
    <w:rsid w:val="00BF62FA"/>
    <w:rsid w:val="00BF679C"/>
    <w:rsid w:val="00BF6CA7"/>
    <w:rsid w:val="00BF7D54"/>
    <w:rsid w:val="00C00092"/>
    <w:rsid w:val="00C00108"/>
    <w:rsid w:val="00C00909"/>
    <w:rsid w:val="00C01831"/>
    <w:rsid w:val="00C01AA2"/>
    <w:rsid w:val="00C02373"/>
    <w:rsid w:val="00C02717"/>
    <w:rsid w:val="00C02745"/>
    <w:rsid w:val="00C02CF2"/>
    <w:rsid w:val="00C02D69"/>
    <w:rsid w:val="00C03240"/>
    <w:rsid w:val="00C03736"/>
    <w:rsid w:val="00C03F76"/>
    <w:rsid w:val="00C043CB"/>
    <w:rsid w:val="00C04601"/>
    <w:rsid w:val="00C049AF"/>
    <w:rsid w:val="00C04BD9"/>
    <w:rsid w:val="00C05C26"/>
    <w:rsid w:val="00C05DAF"/>
    <w:rsid w:val="00C06337"/>
    <w:rsid w:val="00C06839"/>
    <w:rsid w:val="00C06A8B"/>
    <w:rsid w:val="00C06AD7"/>
    <w:rsid w:val="00C06DEB"/>
    <w:rsid w:val="00C06E85"/>
    <w:rsid w:val="00C06F05"/>
    <w:rsid w:val="00C0725C"/>
    <w:rsid w:val="00C0733C"/>
    <w:rsid w:val="00C074E4"/>
    <w:rsid w:val="00C10480"/>
    <w:rsid w:val="00C1070F"/>
    <w:rsid w:val="00C10A89"/>
    <w:rsid w:val="00C11396"/>
    <w:rsid w:val="00C11A99"/>
    <w:rsid w:val="00C12001"/>
    <w:rsid w:val="00C1241E"/>
    <w:rsid w:val="00C145DA"/>
    <w:rsid w:val="00C151CA"/>
    <w:rsid w:val="00C15CD2"/>
    <w:rsid w:val="00C15D92"/>
    <w:rsid w:val="00C15F23"/>
    <w:rsid w:val="00C16072"/>
    <w:rsid w:val="00C162BF"/>
    <w:rsid w:val="00C164EF"/>
    <w:rsid w:val="00C168EE"/>
    <w:rsid w:val="00C2008B"/>
    <w:rsid w:val="00C20DB9"/>
    <w:rsid w:val="00C20DF3"/>
    <w:rsid w:val="00C21361"/>
    <w:rsid w:val="00C2148A"/>
    <w:rsid w:val="00C21512"/>
    <w:rsid w:val="00C21D53"/>
    <w:rsid w:val="00C21EB8"/>
    <w:rsid w:val="00C223A1"/>
    <w:rsid w:val="00C22AF1"/>
    <w:rsid w:val="00C22CC5"/>
    <w:rsid w:val="00C24343"/>
    <w:rsid w:val="00C24692"/>
    <w:rsid w:val="00C24D7D"/>
    <w:rsid w:val="00C25B2C"/>
    <w:rsid w:val="00C2699A"/>
    <w:rsid w:val="00C26CCE"/>
    <w:rsid w:val="00C26F8F"/>
    <w:rsid w:val="00C27216"/>
    <w:rsid w:val="00C2759E"/>
    <w:rsid w:val="00C27D2A"/>
    <w:rsid w:val="00C27DD5"/>
    <w:rsid w:val="00C306AA"/>
    <w:rsid w:val="00C31472"/>
    <w:rsid w:val="00C31667"/>
    <w:rsid w:val="00C3186B"/>
    <w:rsid w:val="00C31D31"/>
    <w:rsid w:val="00C3328D"/>
    <w:rsid w:val="00C33BC1"/>
    <w:rsid w:val="00C341BA"/>
    <w:rsid w:val="00C34944"/>
    <w:rsid w:val="00C34B39"/>
    <w:rsid w:val="00C34B6C"/>
    <w:rsid w:val="00C34F8E"/>
    <w:rsid w:val="00C3552E"/>
    <w:rsid w:val="00C357C6"/>
    <w:rsid w:val="00C35AAB"/>
    <w:rsid w:val="00C371C2"/>
    <w:rsid w:val="00C371CB"/>
    <w:rsid w:val="00C37258"/>
    <w:rsid w:val="00C377F6"/>
    <w:rsid w:val="00C4043C"/>
    <w:rsid w:val="00C40912"/>
    <w:rsid w:val="00C40AB5"/>
    <w:rsid w:val="00C41973"/>
    <w:rsid w:val="00C4345E"/>
    <w:rsid w:val="00C43DD6"/>
    <w:rsid w:val="00C43FED"/>
    <w:rsid w:val="00C44354"/>
    <w:rsid w:val="00C44DBE"/>
    <w:rsid w:val="00C45088"/>
    <w:rsid w:val="00C450FB"/>
    <w:rsid w:val="00C45104"/>
    <w:rsid w:val="00C455AE"/>
    <w:rsid w:val="00C457A3"/>
    <w:rsid w:val="00C459E5"/>
    <w:rsid w:val="00C46188"/>
    <w:rsid w:val="00C46A36"/>
    <w:rsid w:val="00C46C16"/>
    <w:rsid w:val="00C4799F"/>
    <w:rsid w:val="00C47B27"/>
    <w:rsid w:val="00C47C45"/>
    <w:rsid w:val="00C50E03"/>
    <w:rsid w:val="00C5190C"/>
    <w:rsid w:val="00C51E6C"/>
    <w:rsid w:val="00C51F7C"/>
    <w:rsid w:val="00C5238C"/>
    <w:rsid w:val="00C525F8"/>
    <w:rsid w:val="00C52CF6"/>
    <w:rsid w:val="00C5314F"/>
    <w:rsid w:val="00C53369"/>
    <w:rsid w:val="00C53BAB"/>
    <w:rsid w:val="00C53E3E"/>
    <w:rsid w:val="00C53EB1"/>
    <w:rsid w:val="00C53EB4"/>
    <w:rsid w:val="00C54162"/>
    <w:rsid w:val="00C545EF"/>
    <w:rsid w:val="00C5470A"/>
    <w:rsid w:val="00C548D8"/>
    <w:rsid w:val="00C54AC1"/>
    <w:rsid w:val="00C54AEA"/>
    <w:rsid w:val="00C55166"/>
    <w:rsid w:val="00C55659"/>
    <w:rsid w:val="00C55B1B"/>
    <w:rsid w:val="00C5608D"/>
    <w:rsid w:val="00C56F71"/>
    <w:rsid w:val="00C571C5"/>
    <w:rsid w:val="00C600AA"/>
    <w:rsid w:val="00C606DF"/>
    <w:rsid w:val="00C60E36"/>
    <w:rsid w:val="00C62621"/>
    <w:rsid w:val="00C62C37"/>
    <w:rsid w:val="00C63D26"/>
    <w:rsid w:val="00C64460"/>
    <w:rsid w:val="00C65B2B"/>
    <w:rsid w:val="00C664E2"/>
    <w:rsid w:val="00C664FA"/>
    <w:rsid w:val="00C66567"/>
    <w:rsid w:val="00C66B65"/>
    <w:rsid w:val="00C66D10"/>
    <w:rsid w:val="00C67121"/>
    <w:rsid w:val="00C675A9"/>
    <w:rsid w:val="00C70908"/>
    <w:rsid w:val="00C70F49"/>
    <w:rsid w:val="00C719CB"/>
    <w:rsid w:val="00C71AAA"/>
    <w:rsid w:val="00C71E06"/>
    <w:rsid w:val="00C72C14"/>
    <w:rsid w:val="00C72F9D"/>
    <w:rsid w:val="00C732A4"/>
    <w:rsid w:val="00C73852"/>
    <w:rsid w:val="00C738C4"/>
    <w:rsid w:val="00C75393"/>
    <w:rsid w:val="00C75851"/>
    <w:rsid w:val="00C7586B"/>
    <w:rsid w:val="00C75887"/>
    <w:rsid w:val="00C758FB"/>
    <w:rsid w:val="00C7590F"/>
    <w:rsid w:val="00C76178"/>
    <w:rsid w:val="00C76A85"/>
    <w:rsid w:val="00C76F63"/>
    <w:rsid w:val="00C7724B"/>
    <w:rsid w:val="00C7726B"/>
    <w:rsid w:val="00C7730C"/>
    <w:rsid w:val="00C77E34"/>
    <w:rsid w:val="00C809EC"/>
    <w:rsid w:val="00C814FD"/>
    <w:rsid w:val="00C81571"/>
    <w:rsid w:val="00C816D5"/>
    <w:rsid w:val="00C81D7C"/>
    <w:rsid w:val="00C8299A"/>
    <w:rsid w:val="00C82A1F"/>
    <w:rsid w:val="00C82AC5"/>
    <w:rsid w:val="00C82D8D"/>
    <w:rsid w:val="00C83DA9"/>
    <w:rsid w:val="00C84A58"/>
    <w:rsid w:val="00C84EBA"/>
    <w:rsid w:val="00C85473"/>
    <w:rsid w:val="00C85D29"/>
    <w:rsid w:val="00C863C6"/>
    <w:rsid w:val="00C86498"/>
    <w:rsid w:val="00C87509"/>
    <w:rsid w:val="00C906DB"/>
    <w:rsid w:val="00C90723"/>
    <w:rsid w:val="00C90991"/>
    <w:rsid w:val="00C90D9D"/>
    <w:rsid w:val="00C90DA0"/>
    <w:rsid w:val="00C91149"/>
    <w:rsid w:val="00C919DF"/>
    <w:rsid w:val="00C91D60"/>
    <w:rsid w:val="00C91DEA"/>
    <w:rsid w:val="00C922F8"/>
    <w:rsid w:val="00C927A2"/>
    <w:rsid w:val="00C92942"/>
    <w:rsid w:val="00C92A53"/>
    <w:rsid w:val="00C931D8"/>
    <w:rsid w:val="00C93CF2"/>
    <w:rsid w:val="00C94675"/>
    <w:rsid w:val="00C94844"/>
    <w:rsid w:val="00C95246"/>
    <w:rsid w:val="00C95BAF"/>
    <w:rsid w:val="00C96195"/>
    <w:rsid w:val="00C96CD7"/>
    <w:rsid w:val="00C96E92"/>
    <w:rsid w:val="00C9714D"/>
    <w:rsid w:val="00C97511"/>
    <w:rsid w:val="00C977C2"/>
    <w:rsid w:val="00C97AEE"/>
    <w:rsid w:val="00C97B53"/>
    <w:rsid w:val="00C97D89"/>
    <w:rsid w:val="00CA095C"/>
    <w:rsid w:val="00CA0D58"/>
    <w:rsid w:val="00CA110F"/>
    <w:rsid w:val="00CA1673"/>
    <w:rsid w:val="00CA16A4"/>
    <w:rsid w:val="00CA1CEB"/>
    <w:rsid w:val="00CA3A1F"/>
    <w:rsid w:val="00CA3A22"/>
    <w:rsid w:val="00CA3D23"/>
    <w:rsid w:val="00CA4452"/>
    <w:rsid w:val="00CA44CB"/>
    <w:rsid w:val="00CA4CE3"/>
    <w:rsid w:val="00CA5175"/>
    <w:rsid w:val="00CA568E"/>
    <w:rsid w:val="00CA5886"/>
    <w:rsid w:val="00CA6376"/>
    <w:rsid w:val="00CA710A"/>
    <w:rsid w:val="00CA729C"/>
    <w:rsid w:val="00CA7719"/>
    <w:rsid w:val="00CA77E0"/>
    <w:rsid w:val="00CA7F16"/>
    <w:rsid w:val="00CB01C1"/>
    <w:rsid w:val="00CB15DC"/>
    <w:rsid w:val="00CB19C4"/>
    <w:rsid w:val="00CB2800"/>
    <w:rsid w:val="00CB295C"/>
    <w:rsid w:val="00CB2F67"/>
    <w:rsid w:val="00CB3886"/>
    <w:rsid w:val="00CB3D6E"/>
    <w:rsid w:val="00CB4A8B"/>
    <w:rsid w:val="00CB4C4D"/>
    <w:rsid w:val="00CB5552"/>
    <w:rsid w:val="00CB7293"/>
    <w:rsid w:val="00CB7B8F"/>
    <w:rsid w:val="00CC017C"/>
    <w:rsid w:val="00CC053C"/>
    <w:rsid w:val="00CC0902"/>
    <w:rsid w:val="00CC0999"/>
    <w:rsid w:val="00CC1BA4"/>
    <w:rsid w:val="00CC1D3E"/>
    <w:rsid w:val="00CC2813"/>
    <w:rsid w:val="00CC2C8B"/>
    <w:rsid w:val="00CC31E2"/>
    <w:rsid w:val="00CC3EE2"/>
    <w:rsid w:val="00CC3F9C"/>
    <w:rsid w:val="00CC43F0"/>
    <w:rsid w:val="00CC4628"/>
    <w:rsid w:val="00CC4A2E"/>
    <w:rsid w:val="00CC5A06"/>
    <w:rsid w:val="00CC5E08"/>
    <w:rsid w:val="00CC5FBA"/>
    <w:rsid w:val="00CC626F"/>
    <w:rsid w:val="00CC63B1"/>
    <w:rsid w:val="00CC69A9"/>
    <w:rsid w:val="00CC6A38"/>
    <w:rsid w:val="00CC6A4E"/>
    <w:rsid w:val="00CC6D96"/>
    <w:rsid w:val="00CC6DFB"/>
    <w:rsid w:val="00CC6F93"/>
    <w:rsid w:val="00CC7E59"/>
    <w:rsid w:val="00CD0653"/>
    <w:rsid w:val="00CD0B3E"/>
    <w:rsid w:val="00CD13E4"/>
    <w:rsid w:val="00CD1503"/>
    <w:rsid w:val="00CD1578"/>
    <w:rsid w:val="00CD1E19"/>
    <w:rsid w:val="00CD1F5F"/>
    <w:rsid w:val="00CD2605"/>
    <w:rsid w:val="00CD27E1"/>
    <w:rsid w:val="00CD2A53"/>
    <w:rsid w:val="00CD2D0F"/>
    <w:rsid w:val="00CD2EC8"/>
    <w:rsid w:val="00CD3FD3"/>
    <w:rsid w:val="00CD4AB3"/>
    <w:rsid w:val="00CD4E21"/>
    <w:rsid w:val="00CD4EA5"/>
    <w:rsid w:val="00CD5467"/>
    <w:rsid w:val="00CD5E5F"/>
    <w:rsid w:val="00CD6883"/>
    <w:rsid w:val="00CD6FE5"/>
    <w:rsid w:val="00CD7689"/>
    <w:rsid w:val="00CE0B7F"/>
    <w:rsid w:val="00CE1304"/>
    <w:rsid w:val="00CE14FE"/>
    <w:rsid w:val="00CE22E7"/>
    <w:rsid w:val="00CE294C"/>
    <w:rsid w:val="00CE33F8"/>
    <w:rsid w:val="00CE36AF"/>
    <w:rsid w:val="00CE3710"/>
    <w:rsid w:val="00CE3EE6"/>
    <w:rsid w:val="00CE46C3"/>
    <w:rsid w:val="00CE4BBE"/>
    <w:rsid w:val="00CE65F3"/>
    <w:rsid w:val="00CE6E9A"/>
    <w:rsid w:val="00CE6F07"/>
    <w:rsid w:val="00CE757E"/>
    <w:rsid w:val="00CE7B8D"/>
    <w:rsid w:val="00CE7E2B"/>
    <w:rsid w:val="00CF0041"/>
    <w:rsid w:val="00CF0052"/>
    <w:rsid w:val="00CF0357"/>
    <w:rsid w:val="00CF06F9"/>
    <w:rsid w:val="00CF089D"/>
    <w:rsid w:val="00CF0C82"/>
    <w:rsid w:val="00CF2CBB"/>
    <w:rsid w:val="00CF392F"/>
    <w:rsid w:val="00CF43DB"/>
    <w:rsid w:val="00CF4524"/>
    <w:rsid w:val="00CF4745"/>
    <w:rsid w:val="00CF4A1F"/>
    <w:rsid w:val="00CF4C30"/>
    <w:rsid w:val="00CF5718"/>
    <w:rsid w:val="00CF6BD0"/>
    <w:rsid w:val="00CF702C"/>
    <w:rsid w:val="00CF7506"/>
    <w:rsid w:val="00CF7934"/>
    <w:rsid w:val="00CF7DC6"/>
    <w:rsid w:val="00D005F2"/>
    <w:rsid w:val="00D01107"/>
    <w:rsid w:val="00D01A65"/>
    <w:rsid w:val="00D01BBC"/>
    <w:rsid w:val="00D01C81"/>
    <w:rsid w:val="00D02261"/>
    <w:rsid w:val="00D0267B"/>
    <w:rsid w:val="00D030BD"/>
    <w:rsid w:val="00D03161"/>
    <w:rsid w:val="00D032C5"/>
    <w:rsid w:val="00D03CB2"/>
    <w:rsid w:val="00D049E5"/>
    <w:rsid w:val="00D05E3D"/>
    <w:rsid w:val="00D06018"/>
    <w:rsid w:val="00D06275"/>
    <w:rsid w:val="00D06316"/>
    <w:rsid w:val="00D068F2"/>
    <w:rsid w:val="00D06A1E"/>
    <w:rsid w:val="00D07403"/>
    <w:rsid w:val="00D07BC0"/>
    <w:rsid w:val="00D1064F"/>
    <w:rsid w:val="00D11A44"/>
    <w:rsid w:val="00D12126"/>
    <w:rsid w:val="00D12B3A"/>
    <w:rsid w:val="00D12B65"/>
    <w:rsid w:val="00D130D7"/>
    <w:rsid w:val="00D13B41"/>
    <w:rsid w:val="00D13D63"/>
    <w:rsid w:val="00D142B0"/>
    <w:rsid w:val="00D145EE"/>
    <w:rsid w:val="00D15AA2"/>
    <w:rsid w:val="00D15B64"/>
    <w:rsid w:val="00D16218"/>
    <w:rsid w:val="00D16B0C"/>
    <w:rsid w:val="00D16B87"/>
    <w:rsid w:val="00D16BC9"/>
    <w:rsid w:val="00D16F65"/>
    <w:rsid w:val="00D171E5"/>
    <w:rsid w:val="00D175ED"/>
    <w:rsid w:val="00D1774F"/>
    <w:rsid w:val="00D20285"/>
    <w:rsid w:val="00D203B5"/>
    <w:rsid w:val="00D20939"/>
    <w:rsid w:val="00D2100A"/>
    <w:rsid w:val="00D23078"/>
    <w:rsid w:val="00D23608"/>
    <w:rsid w:val="00D23E0B"/>
    <w:rsid w:val="00D244E6"/>
    <w:rsid w:val="00D245A0"/>
    <w:rsid w:val="00D256F4"/>
    <w:rsid w:val="00D2578C"/>
    <w:rsid w:val="00D257D1"/>
    <w:rsid w:val="00D2718D"/>
    <w:rsid w:val="00D27E99"/>
    <w:rsid w:val="00D30FAD"/>
    <w:rsid w:val="00D3103C"/>
    <w:rsid w:val="00D31219"/>
    <w:rsid w:val="00D31866"/>
    <w:rsid w:val="00D327B0"/>
    <w:rsid w:val="00D3283A"/>
    <w:rsid w:val="00D32BE4"/>
    <w:rsid w:val="00D32C6E"/>
    <w:rsid w:val="00D3324A"/>
    <w:rsid w:val="00D3358B"/>
    <w:rsid w:val="00D33B6B"/>
    <w:rsid w:val="00D33E45"/>
    <w:rsid w:val="00D34109"/>
    <w:rsid w:val="00D344F0"/>
    <w:rsid w:val="00D34F33"/>
    <w:rsid w:val="00D3503A"/>
    <w:rsid w:val="00D35212"/>
    <w:rsid w:val="00D37991"/>
    <w:rsid w:val="00D37D43"/>
    <w:rsid w:val="00D402EE"/>
    <w:rsid w:val="00D40546"/>
    <w:rsid w:val="00D411CD"/>
    <w:rsid w:val="00D4169C"/>
    <w:rsid w:val="00D41C2F"/>
    <w:rsid w:val="00D41D22"/>
    <w:rsid w:val="00D427C3"/>
    <w:rsid w:val="00D42CA7"/>
    <w:rsid w:val="00D42F2C"/>
    <w:rsid w:val="00D43066"/>
    <w:rsid w:val="00D433EB"/>
    <w:rsid w:val="00D438FB"/>
    <w:rsid w:val="00D43930"/>
    <w:rsid w:val="00D44118"/>
    <w:rsid w:val="00D44A8E"/>
    <w:rsid w:val="00D44DEC"/>
    <w:rsid w:val="00D44F11"/>
    <w:rsid w:val="00D45D62"/>
    <w:rsid w:val="00D45ED6"/>
    <w:rsid w:val="00D4637B"/>
    <w:rsid w:val="00D4660C"/>
    <w:rsid w:val="00D47646"/>
    <w:rsid w:val="00D47FC3"/>
    <w:rsid w:val="00D502A6"/>
    <w:rsid w:val="00D506FB"/>
    <w:rsid w:val="00D50780"/>
    <w:rsid w:val="00D50ADC"/>
    <w:rsid w:val="00D52634"/>
    <w:rsid w:val="00D52A19"/>
    <w:rsid w:val="00D5301E"/>
    <w:rsid w:val="00D5383A"/>
    <w:rsid w:val="00D53A7C"/>
    <w:rsid w:val="00D54DE0"/>
    <w:rsid w:val="00D55ADA"/>
    <w:rsid w:val="00D55DB1"/>
    <w:rsid w:val="00D574C4"/>
    <w:rsid w:val="00D57E49"/>
    <w:rsid w:val="00D602BD"/>
    <w:rsid w:val="00D60AEC"/>
    <w:rsid w:val="00D60E3F"/>
    <w:rsid w:val="00D6140A"/>
    <w:rsid w:val="00D6186A"/>
    <w:rsid w:val="00D62CE5"/>
    <w:rsid w:val="00D631D7"/>
    <w:rsid w:val="00D63FF6"/>
    <w:rsid w:val="00D64503"/>
    <w:rsid w:val="00D64CB2"/>
    <w:rsid w:val="00D64CF2"/>
    <w:rsid w:val="00D65072"/>
    <w:rsid w:val="00D65C90"/>
    <w:rsid w:val="00D672D3"/>
    <w:rsid w:val="00D67857"/>
    <w:rsid w:val="00D70770"/>
    <w:rsid w:val="00D70B3F"/>
    <w:rsid w:val="00D73103"/>
    <w:rsid w:val="00D73F41"/>
    <w:rsid w:val="00D744BF"/>
    <w:rsid w:val="00D74651"/>
    <w:rsid w:val="00D74AD0"/>
    <w:rsid w:val="00D76016"/>
    <w:rsid w:val="00D7646C"/>
    <w:rsid w:val="00D76780"/>
    <w:rsid w:val="00D76C50"/>
    <w:rsid w:val="00D80423"/>
    <w:rsid w:val="00D805BC"/>
    <w:rsid w:val="00D806D0"/>
    <w:rsid w:val="00D80777"/>
    <w:rsid w:val="00D8117A"/>
    <w:rsid w:val="00D811B3"/>
    <w:rsid w:val="00D82499"/>
    <w:rsid w:val="00D82C9D"/>
    <w:rsid w:val="00D83157"/>
    <w:rsid w:val="00D8316A"/>
    <w:rsid w:val="00D8380F"/>
    <w:rsid w:val="00D83F12"/>
    <w:rsid w:val="00D8476A"/>
    <w:rsid w:val="00D84B33"/>
    <w:rsid w:val="00D84F71"/>
    <w:rsid w:val="00D8518E"/>
    <w:rsid w:val="00D85FFF"/>
    <w:rsid w:val="00D861A5"/>
    <w:rsid w:val="00D872C8"/>
    <w:rsid w:val="00D87391"/>
    <w:rsid w:val="00D87556"/>
    <w:rsid w:val="00D8769F"/>
    <w:rsid w:val="00D8779A"/>
    <w:rsid w:val="00D87982"/>
    <w:rsid w:val="00D879B6"/>
    <w:rsid w:val="00D910DC"/>
    <w:rsid w:val="00D9114A"/>
    <w:rsid w:val="00D91919"/>
    <w:rsid w:val="00D9197A"/>
    <w:rsid w:val="00D91FEF"/>
    <w:rsid w:val="00D92296"/>
    <w:rsid w:val="00D9291A"/>
    <w:rsid w:val="00D94AB4"/>
    <w:rsid w:val="00D95CDF"/>
    <w:rsid w:val="00D95FAD"/>
    <w:rsid w:val="00D96351"/>
    <w:rsid w:val="00D96EF3"/>
    <w:rsid w:val="00D975D2"/>
    <w:rsid w:val="00D976CF"/>
    <w:rsid w:val="00D9776E"/>
    <w:rsid w:val="00D97B8F"/>
    <w:rsid w:val="00D97BCA"/>
    <w:rsid w:val="00DA05AE"/>
    <w:rsid w:val="00DA091B"/>
    <w:rsid w:val="00DA0BA5"/>
    <w:rsid w:val="00DA0C24"/>
    <w:rsid w:val="00DA146F"/>
    <w:rsid w:val="00DA1C62"/>
    <w:rsid w:val="00DA1D1B"/>
    <w:rsid w:val="00DA2210"/>
    <w:rsid w:val="00DA3507"/>
    <w:rsid w:val="00DA36BA"/>
    <w:rsid w:val="00DA3E77"/>
    <w:rsid w:val="00DA49A8"/>
    <w:rsid w:val="00DA55EF"/>
    <w:rsid w:val="00DA6237"/>
    <w:rsid w:val="00DA7270"/>
    <w:rsid w:val="00DA741A"/>
    <w:rsid w:val="00DB0773"/>
    <w:rsid w:val="00DB0BB6"/>
    <w:rsid w:val="00DB148F"/>
    <w:rsid w:val="00DB1934"/>
    <w:rsid w:val="00DB2633"/>
    <w:rsid w:val="00DB32C5"/>
    <w:rsid w:val="00DB378D"/>
    <w:rsid w:val="00DB3EFB"/>
    <w:rsid w:val="00DB4361"/>
    <w:rsid w:val="00DB43DE"/>
    <w:rsid w:val="00DB4B3F"/>
    <w:rsid w:val="00DB518A"/>
    <w:rsid w:val="00DB58D9"/>
    <w:rsid w:val="00DB58EE"/>
    <w:rsid w:val="00DB6435"/>
    <w:rsid w:val="00DB6448"/>
    <w:rsid w:val="00DB66BA"/>
    <w:rsid w:val="00DB6D1B"/>
    <w:rsid w:val="00DB6E96"/>
    <w:rsid w:val="00DB7CE8"/>
    <w:rsid w:val="00DC0158"/>
    <w:rsid w:val="00DC0770"/>
    <w:rsid w:val="00DC0D6F"/>
    <w:rsid w:val="00DC1493"/>
    <w:rsid w:val="00DC2EFD"/>
    <w:rsid w:val="00DC3798"/>
    <w:rsid w:val="00DC3B8C"/>
    <w:rsid w:val="00DC3BD5"/>
    <w:rsid w:val="00DC3D51"/>
    <w:rsid w:val="00DC482E"/>
    <w:rsid w:val="00DC4D88"/>
    <w:rsid w:val="00DC5C45"/>
    <w:rsid w:val="00DC621A"/>
    <w:rsid w:val="00DC6B25"/>
    <w:rsid w:val="00DC6C6B"/>
    <w:rsid w:val="00DC708A"/>
    <w:rsid w:val="00DC708E"/>
    <w:rsid w:val="00DC7A14"/>
    <w:rsid w:val="00DC7C5F"/>
    <w:rsid w:val="00DD0116"/>
    <w:rsid w:val="00DD0784"/>
    <w:rsid w:val="00DD0B99"/>
    <w:rsid w:val="00DD103E"/>
    <w:rsid w:val="00DD1340"/>
    <w:rsid w:val="00DD1420"/>
    <w:rsid w:val="00DD1760"/>
    <w:rsid w:val="00DD32B0"/>
    <w:rsid w:val="00DD3300"/>
    <w:rsid w:val="00DD4677"/>
    <w:rsid w:val="00DD4E2C"/>
    <w:rsid w:val="00DD4F61"/>
    <w:rsid w:val="00DD510E"/>
    <w:rsid w:val="00DD5302"/>
    <w:rsid w:val="00DD54B6"/>
    <w:rsid w:val="00DD733D"/>
    <w:rsid w:val="00DD7787"/>
    <w:rsid w:val="00DD7A45"/>
    <w:rsid w:val="00DE00A8"/>
    <w:rsid w:val="00DE0B37"/>
    <w:rsid w:val="00DE0D32"/>
    <w:rsid w:val="00DE0DF8"/>
    <w:rsid w:val="00DE0FC3"/>
    <w:rsid w:val="00DE1341"/>
    <w:rsid w:val="00DE1C9E"/>
    <w:rsid w:val="00DE2A4F"/>
    <w:rsid w:val="00DE4131"/>
    <w:rsid w:val="00DE4A77"/>
    <w:rsid w:val="00DE527B"/>
    <w:rsid w:val="00DE54F7"/>
    <w:rsid w:val="00DE5824"/>
    <w:rsid w:val="00DE5ECB"/>
    <w:rsid w:val="00DE6154"/>
    <w:rsid w:val="00DE6F8A"/>
    <w:rsid w:val="00DE7FB0"/>
    <w:rsid w:val="00DF03CA"/>
    <w:rsid w:val="00DF081D"/>
    <w:rsid w:val="00DF0823"/>
    <w:rsid w:val="00DF0999"/>
    <w:rsid w:val="00DF12B3"/>
    <w:rsid w:val="00DF158B"/>
    <w:rsid w:val="00DF164B"/>
    <w:rsid w:val="00DF1B6B"/>
    <w:rsid w:val="00DF1BFA"/>
    <w:rsid w:val="00DF23E3"/>
    <w:rsid w:val="00DF24A7"/>
    <w:rsid w:val="00DF2949"/>
    <w:rsid w:val="00DF29DC"/>
    <w:rsid w:val="00DF2AE2"/>
    <w:rsid w:val="00DF2CC6"/>
    <w:rsid w:val="00DF356B"/>
    <w:rsid w:val="00DF39C9"/>
    <w:rsid w:val="00DF53B0"/>
    <w:rsid w:val="00DF6005"/>
    <w:rsid w:val="00DF64AF"/>
    <w:rsid w:val="00DF6937"/>
    <w:rsid w:val="00DF6A62"/>
    <w:rsid w:val="00DF7223"/>
    <w:rsid w:val="00DF7AC5"/>
    <w:rsid w:val="00E0084E"/>
    <w:rsid w:val="00E01674"/>
    <w:rsid w:val="00E01FD6"/>
    <w:rsid w:val="00E0210B"/>
    <w:rsid w:val="00E03621"/>
    <w:rsid w:val="00E03A13"/>
    <w:rsid w:val="00E03A44"/>
    <w:rsid w:val="00E03D7C"/>
    <w:rsid w:val="00E04007"/>
    <w:rsid w:val="00E0443D"/>
    <w:rsid w:val="00E04CB1"/>
    <w:rsid w:val="00E06004"/>
    <w:rsid w:val="00E0607B"/>
    <w:rsid w:val="00E07171"/>
    <w:rsid w:val="00E07F83"/>
    <w:rsid w:val="00E105CD"/>
    <w:rsid w:val="00E10B3D"/>
    <w:rsid w:val="00E11087"/>
    <w:rsid w:val="00E11293"/>
    <w:rsid w:val="00E11539"/>
    <w:rsid w:val="00E117B0"/>
    <w:rsid w:val="00E12FBE"/>
    <w:rsid w:val="00E138E7"/>
    <w:rsid w:val="00E13A5F"/>
    <w:rsid w:val="00E13CA4"/>
    <w:rsid w:val="00E13EEB"/>
    <w:rsid w:val="00E142C1"/>
    <w:rsid w:val="00E14458"/>
    <w:rsid w:val="00E145BD"/>
    <w:rsid w:val="00E14609"/>
    <w:rsid w:val="00E14674"/>
    <w:rsid w:val="00E146D5"/>
    <w:rsid w:val="00E1482F"/>
    <w:rsid w:val="00E1537F"/>
    <w:rsid w:val="00E1546C"/>
    <w:rsid w:val="00E15A1D"/>
    <w:rsid w:val="00E15D11"/>
    <w:rsid w:val="00E1611E"/>
    <w:rsid w:val="00E164F6"/>
    <w:rsid w:val="00E17232"/>
    <w:rsid w:val="00E20154"/>
    <w:rsid w:val="00E20170"/>
    <w:rsid w:val="00E202A8"/>
    <w:rsid w:val="00E20355"/>
    <w:rsid w:val="00E205C2"/>
    <w:rsid w:val="00E20A59"/>
    <w:rsid w:val="00E20A6B"/>
    <w:rsid w:val="00E2139A"/>
    <w:rsid w:val="00E21B01"/>
    <w:rsid w:val="00E2238B"/>
    <w:rsid w:val="00E230F6"/>
    <w:rsid w:val="00E2358B"/>
    <w:rsid w:val="00E23C0D"/>
    <w:rsid w:val="00E23C9D"/>
    <w:rsid w:val="00E24274"/>
    <w:rsid w:val="00E259C6"/>
    <w:rsid w:val="00E25F68"/>
    <w:rsid w:val="00E26298"/>
    <w:rsid w:val="00E26419"/>
    <w:rsid w:val="00E27162"/>
    <w:rsid w:val="00E27CAE"/>
    <w:rsid w:val="00E308F2"/>
    <w:rsid w:val="00E30F39"/>
    <w:rsid w:val="00E31B23"/>
    <w:rsid w:val="00E31DD8"/>
    <w:rsid w:val="00E33448"/>
    <w:rsid w:val="00E349E5"/>
    <w:rsid w:val="00E34B9C"/>
    <w:rsid w:val="00E351EB"/>
    <w:rsid w:val="00E359FC"/>
    <w:rsid w:val="00E36222"/>
    <w:rsid w:val="00E36484"/>
    <w:rsid w:val="00E36EAA"/>
    <w:rsid w:val="00E402E2"/>
    <w:rsid w:val="00E40B58"/>
    <w:rsid w:val="00E40BB6"/>
    <w:rsid w:val="00E40E92"/>
    <w:rsid w:val="00E4121D"/>
    <w:rsid w:val="00E4264A"/>
    <w:rsid w:val="00E42A24"/>
    <w:rsid w:val="00E4344B"/>
    <w:rsid w:val="00E4369E"/>
    <w:rsid w:val="00E436DF"/>
    <w:rsid w:val="00E43A73"/>
    <w:rsid w:val="00E44524"/>
    <w:rsid w:val="00E44790"/>
    <w:rsid w:val="00E44D49"/>
    <w:rsid w:val="00E44D6B"/>
    <w:rsid w:val="00E454DC"/>
    <w:rsid w:val="00E45515"/>
    <w:rsid w:val="00E45DBE"/>
    <w:rsid w:val="00E45E49"/>
    <w:rsid w:val="00E475DD"/>
    <w:rsid w:val="00E47604"/>
    <w:rsid w:val="00E47B69"/>
    <w:rsid w:val="00E47F63"/>
    <w:rsid w:val="00E50968"/>
    <w:rsid w:val="00E50DCD"/>
    <w:rsid w:val="00E512C7"/>
    <w:rsid w:val="00E51603"/>
    <w:rsid w:val="00E517A5"/>
    <w:rsid w:val="00E51A7B"/>
    <w:rsid w:val="00E51DDD"/>
    <w:rsid w:val="00E52258"/>
    <w:rsid w:val="00E5290D"/>
    <w:rsid w:val="00E52B9F"/>
    <w:rsid w:val="00E5334E"/>
    <w:rsid w:val="00E534B1"/>
    <w:rsid w:val="00E53A19"/>
    <w:rsid w:val="00E54426"/>
    <w:rsid w:val="00E544C2"/>
    <w:rsid w:val="00E54C1D"/>
    <w:rsid w:val="00E5520B"/>
    <w:rsid w:val="00E55B96"/>
    <w:rsid w:val="00E55C78"/>
    <w:rsid w:val="00E57228"/>
    <w:rsid w:val="00E5732B"/>
    <w:rsid w:val="00E57508"/>
    <w:rsid w:val="00E57546"/>
    <w:rsid w:val="00E57D2C"/>
    <w:rsid w:val="00E606D8"/>
    <w:rsid w:val="00E60D50"/>
    <w:rsid w:val="00E61065"/>
    <w:rsid w:val="00E6170A"/>
    <w:rsid w:val="00E6174D"/>
    <w:rsid w:val="00E61905"/>
    <w:rsid w:val="00E61CEF"/>
    <w:rsid w:val="00E62F1E"/>
    <w:rsid w:val="00E62FF6"/>
    <w:rsid w:val="00E634D3"/>
    <w:rsid w:val="00E63825"/>
    <w:rsid w:val="00E643F4"/>
    <w:rsid w:val="00E64E70"/>
    <w:rsid w:val="00E65433"/>
    <w:rsid w:val="00E661B3"/>
    <w:rsid w:val="00E66590"/>
    <w:rsid w:val="00E66D3E"/>
    <w:rsid w:val="00E670F8"/>
    <w:rsid w:val="00E67543"/>
    <w:rsid w:val="00E708C1"/>
    <w:rsid w:val="00E70A0E"/>
    <w:rsid w:val="00E70C68"/>
    <w:rsid w:val="00E71031"/>
    <w:rsid w:val="00E72024"/>
    <w:rsid w:val="00E7274B"/>
    <w:rsid w:val="00E729B9"/>
    <w:rsid w:val="00E73823"/>
    <w:rsid w:val="00E73869"/>
    <w:rsid w:val="00E73A3B"/>
    <w:rsid w:val="00E74507"/>
    <w:rsid w:val="00E745FB"/>
    <w:rsid w:val="00E75777"/>
    <w:rsid w:val="00E76330"/>
    <w:rsid w:val="00E76F1A"/>
    <w:rsid w:val="00E80140"/>
    <w:rsid w:val="00E80C9C"/>
    <w:rsid w:val="00E81F5D"/>
    <w:rsid w:val="00E82958"/>
    <w:rsid w:val="00E82DAF"/>
    <w:rsid w:val="00E830B6"/>
    <w:rsid w:val="00E831C3"/>
    <w:rsid w:val="00E83B35"/>
    <w:rsid w:val="00E842F3"/>
    <w:rsid w:val="00E84965"/>
    <w:rsid w:val="00E856F9"/>
    <w:rsid w:val="00E85F56"/>
    <w:rsid w:val="00E86512"/>
    <w:rsid w:val="00E86E3E"/>
    <w:rsid w:val="00E87506"/>
    <w:rsid w:val="00E87778"/>
    <w:rsid w:val="00E9023D"/>
    <w:rsid w:val="00E90F3D"/>
    <w:rsid w:val="00E911E1"/>
    <w:rsid w:val="00E914B8"/>
    <w:rsid w:val="00E91AFD"/>
    <w:rsid w:val="00E921C8"/>
    <w:rsid w:val="00E92997"/>
    <w:rsid w:val="00E92A0E"/>
    <w:rsid w:val="00E92D1A"/>
    <w:rsid w:val="00E9313E"/>
    <w:rsid w:val="00E93285"/>
    <w:rsid w:val="00E9383C"/>
    <w:rsid w:val="00E93877"/>
    <w:rsid w:val="00E942D1"/>
    <w:rsid w:val="00E94319"/>
    <w:rsid w:val="00E9431F"/>
    <w:rsid w:val="00E949F9"/>
    <w:rsid w:val="00E95369"/>
    <w:rsid w:val="00E9548F"/>
    <w:rsid w:val="00E95F64"/>
    <w:rsid w:val="00E9655A"/>
    <w:rsid w:val="00E97AFE"/>
    <w:rsid w:val="00E97F14"/>
    <w:rsid w:val="00E97F87"/>
    <w:rsid w:val="00EA003D"/>
    <w:rsid w:val="00EA05B6"/>
    <w:rsid w:val="00EA0C2D"/>
    <w:rsid w:val="00EA0FE2"/>
    <w:rsid w:val="00EA1619"/>
    <w:rsid w:val="00EA178A"/>
    <w:rsid w:val="00EA1803"/>
    <w:rsid w:val="00EA1BF0"/>
    <w:rsid w:val="00EA2B03"/>
    <w:rsid w:val="00EA3318"/>
    <w:rsid w:val="00EA352E"/>
    <w:rsid w:val="00EA3730"/>
    <w:rsid w:val="00EA3A39"/>
    <w:rsid w:val="00EA3ECF"/>
    <w:rsid w:val="00EA4167"/>
    <w:rsid w:val="00EA435C"/>
    <w:rsid w:val="00EA5924"/>
    <w:rsid w:val="00EA5F16"/>
    <w:rsid w:val="00EA7CEB"/>
    <w:rsid w:val="00EB0904"/>
    <w:rsid w:val="00EB1583"/>
    <w:rsid w:val="00EB18D1"/>
    <w:rsid w:val="00EB1A6A"/>
    <w:rsid w:val="00EB1FC5"/>
    <w:rsid w:val="00EB214F"/>
    <w:rsid w:val="00EB240A"/>
    <w:rsid w:val="00EB2C8F"/>
    <w:rsid w:val="00EB3196"/>
    <w:rsid w:val="00EB34EA"/>
    <w:rsid w:val="00EB3B17"/>
    <w:rsid w:val="00EB4601"/>
    <w:rsid w:val="00EB489C"/>
    <w:rsid w:val="00EB4FF0"/>
    <w:rsid w:val="00EB5A89"/>
    <w:rsid w:val="00EB5C48"/>
    <w:rsid w:val="00EB68AC"/>
    <w:rsid w:val="00EB6D4D"/>
    <w:rsid w:val="00EB7260"/>
    <w:rsid w:val="00EB759C"/>
    <w:rsid w:val="00EC02D3"/>
    <w:rsid w:val="00EC05BB"/>
    <w:rsid w:val="00EC0C24"/>
    <w:rsid w:val="00EC0C62"/>
    <w:rsid w:val="00EC10CC"/>
    <w:rsid w:val="00EC217F"/>
    <w:rsid w:val="00EC3DCD"/>
    <w:rsid w:val="00EC3DE6"/>
    <w:rsid w:val="00EC4BF6"/>
    <w:rsid w:val="00EC512A"/>
    <w:rsid w:val="00EC52EC"/>
    <w:rsid w:val="00EC5328"/>
    <w:rsid w:val="00EC5330"/>
    <w:rsid w:val="00EC561B"/>
    <w:rsid w:val="00EC73C7"/>
    <w:rsid w:val="00EC7661"/>
    <w:rsid w:val="00EC7748"/>
    <w:rsid w:val="00EC7945"/>
    <w:rsid w:val="00ED0246"/>
    <w:rsid w:val="00ED156E"/>
    <w:rsid w:val="00ED1887"/>
    <w:rsid w:val="00ED2834"/>
    <w:rsid w:val="00ED2A0F"/>
    <w:rsid w:val="00ED2C3C"/>
    <w:rsid w:val="00ED2CB5"/>
    <w:rsid w:val="00ED331F"/>
    <w:rsid w:val="00ED4313"/>
    <w:rsid w:val="00ED4D88"/>
    <w:rsid w:val="00ED4DFF"/>
    <w:rsid w:val="00ED584E"/>
    <w:rsid w:val="00ED5B9C"/>
    <w:rsid w:val="00ED5C20"/>
    <w:rsid w:val="00ED5DF4"/>
    <w:rsid w:val="00ED644A"/>
    <w:rsid w:val="00ED6812"/>
    <w:rsid w:val="00ED6D51"/>
    <w:rsid w:val="00ED709D"/>
    <w:rsid w:val="00ED79F1"/>
    <w:rsid w:val="00ED7BEA"/>
    <w:rsid w:val="00EE0457"/>
    <w:rsid w:val="00EE0A48"/>
    <w:rsid w:val="00EE1536"/>
    <w:rsid w:val="00EE1D01"/>
    <w:rsid w:val="00EE1E42"/>
    <w:rsid w:val="00EE20A3"/>
    <w:rsid w:val="00EE25DC"/>
    <w:rsid w:val="00EE26F0"/>
    <w:rsid w:val="00EE2E70"/>
    <w:rsid w:val="00EE3307"/>
    <w:rsid w:val="00EE38B6"/>
    <w:rsid w:val="00EE4A7A"/>
    <w:rsid w:val="00EE506B"/>
    <w:rsid w:val="00EE56A8"/>
    <w:rsid w:val="00EE5748"/>
    <w:rsid w:val="00EE62F9"/>
    <w:rsid w:val="00EE69AC"/>
    <w:rsid w:val="00EE6B34"/>
    <w:rsid w:val="00EE7678"/>
    <w:rsid w:val="00EE7A15"/>
    <w:rsid w:val="00EE7C0F"/>
    <w:rsid w:val="00EE7CF1"/>
    <w:rsid w:val="00EE7F7B"/>
    <w:rsid w:val="00EF025B"/>
    <w:rsid w:val="00EF0A07"/>
    <w:rsid w:val="00EF157B"/>
    <w:rsid w:val="00EF326E"/>
    <w:rsid w:val="00EF365E"/>
    <w:rsid w:val="00EF372E"/>
    <w:rsid w:val="00EF3F2F"/>
    <w:rsid w:val="00EF4A90"/>
    <w:rsid w:val="00EF50E1"/>
    <w:rsid w:val="00EF5FEC"/>
    <w:rsid w:val="00EF5FFC"/>
    <w:rsid w:val="00EF6BA2"/>
    <w:rsid w:val="00EF7841"/>
    <w:rsid w:val="00EF7995"/>
    <w:rsid w:val="00F00A82"/>
    <w:rsid w:val="00F00F88"/>
    <w:rsid w:val="00F010A1"/>
    <w:rsid w:val="00F0127E"/>
    <w:rsid w:val="00F017DD"/>
    <w:rsid w:val="00F01E3E"/>
    <w:rsid w:val="00F01F6C"/>
    <w:rsid w:val="00F0240B"/>
    <w:rsid w:val="00F02D88"/>
    <w:rsid w:val="00F02EA4"/>
    <w:rsid w:val="00F030EF"/>
    <w:rsid w:val="00F03347"/>
    <w:rsid w:val="00F04236"/>
    <w:rsid w:val="00F04261"/>
    <w:rsid w:val="00F0437A"/>
    <w:rsid w:val="00F04C65"/>
    <w:rsid w:val="00F05691"/>
    <w:rsid w:val="00F061EC"/>
    <w:rsid w:val="00F07016"/>
    <w:rsid w:val="00F0704C"/>
    <w:rsid w:val="00F109AC"/>
    <w:rsid w:val="00F117F9"/>
    <w:rsid w:val="00F119BE"/>
    <w:rsid w:val="00F12089"/>
    <w:rsid w:val="00F12D19"/>
    <w:rsid w:val="00F12E9F"/>
    <w:rsid w:val="00F12ECD"/>
    <w:rsid w:val="00F132A1"/>
    <w:rsid w:val="00F13633"/>
    <w:rsid w:val="00F1399B"/>
    <w:rsid w:val="00F13CF9"/>
    <w:rsid w:val="00F13FE6"/>
    <w:rsid w:val="00F14036"/>
    <w:rsid w:val="00F142D9"/>
    <w:rsid w:val="00F14487"/>
    <w:rsid w:val="00F14896"/>
    <w:rsid w:val="00F14990"/>
    <w:rsid w:val="00F14D90"/>
    <w:rsid w:val="00F14D9B"/>
    <w:rsid w:val="00F155AA"/>
    <w:rsid w:val="00F15B79"/>
    <w:rsid w:val="00F15C5B"/>
    <w:rsid w:val="00F1608A"/>
    <w:rsid w:val="00F1669F"/>
    <w:rsid w:val="00F16AC2"/>
    <w:rsid w:val="00F20965"/>
    <w:rsid w:val="00F219ED"/>
    <w:rsid w:val="00F22170"/>
    <w:rsid w:val="00F22A01"/>
    <w:rsid w:val="00F22ED2"/>
    <w:rsid w:val="00F2334D"/>
    <w:rsid w:val="00F234EA"/>
    <w:rsid w:val="00F23E90"/>
    <w:rsid w:val="00F24022"/>
    <w:rsid w:val="00F2476B"/>
    <w:rsid w:val="00F24C6E"/>
    <w:rsid w:val="00F25002"/>
    <w:rsid w:val="00F25072"/>
    <w:rsid w:val="00F25342"/>
    <w:rsid w:val="00F2570E"/>
    <w:rsid w:val="00F25944"/>
    <w:rsid w:val="00F266C5"/>
    <w:rsid w:val="00F27319"/>
    <w:rsid w:val="00F27BC3"/>
    <w:rsid w:val="00F27E4C"/>
    <w:rsid w:val="00F303DD"/>
    <w:rsid w:val="00F30621"/>
    <w:rsid w:val="00F30B39"/>
    <w:rsid w:val="00F314BE"/>
    <w:rsid w:val="00F32AD1"/>
    <w:rsid w:val="00F32E82"/>
    <w:rsid w:val="00F33096"/>
    <w:rsid w:val="00F332BD"/>
    <w:rsid w:val="00F33A60"/>
    <w:rsid w:val="00F34607"/>
    <w:rsid w:val="00F3467F"/>
    <w:rsid w:val="00F34719"/>
    <w:rsid w:val="00F34739"/>
    <w:rsid w:val="00F349E2"/>
    <w:rsid w:val="00F355FC"/>
    <w:rsid w:val="00F35797"/>
    <w:rsid w:val="00F35844"/>
    <w:rsid w:val="00F36393"/>
    <w:rsid w:val="00F36471"/>
    <w:rsid w:val="00F37396"/>
    <w:rsid w:val="00F376AB"/>
    <w:rsid w:val="00F3772A"/>
    <w:rsid w:val="00F37A55"/>
    <w:rsid w:val="00F37D8C"/>
    <w:rsid w:val="00F4019E"/>
    <w:rsid w:val="00F4065F"/>
    <w:rsid w:val="00F40B27"/>
    <w:rsid w:val="00F40F2B"/>
    <w:rsid w:val="00F4192D"/>
    <w:rsid w:val="00F41F73"/>
    <w:rsid w:val="00F43A1E"/>
    <w:rsid w:val="00F4438C"/>
    <w:rsid w:val="00F44A38"/>
    <w:rsid w:val="00F44BAE"/>
    <w:rsid w:val="00F44BC2"/>
    <w:rsid w:val="00F45119"/>
    <w:rsid w:val="00F456D8"/>
    <w:rsid w:val="00F45AF3"/>
    <w:rsid w:val="00F45FB7"/>
    <w:rsid w:val="00F46A49"/>
    <w:rsid w:val="00F47168"/>
    <w:rsid w:val="00F47C33"/>
    <w:rsid w:val="00F47D79"/>
    <w:rsid w:val="00F47DFC"/>
    <w:rsid w:val="00F50C42"/>
    <w:rsid w:val="00F51065"/>
    <w:rsid w:val="00F51458"/>
    <w:rsid w:val="00F53618"/>
    <w:rsid w:val="00F53A75"/>
    <w:rsid w:val="00F53F53"/>
    <w:rsid w:val="00F54130"/>
    <w:rsid w:val="00F5492E"/>
    <w:rsid w:val="00F54F1C"/>
    <w:rsid w:val="00F5520D"/>
    <w:rsid w:val="00F55923"/>
    <w:rsid w:val="00F55AF2"/>
    <w:rsid w:val="00F55C16"/>
    <w:rsid w:val="00F55CCE"/>
    <w:rsid w:val="00F567F3"/>
    <w:rsid w:val="00F57261"/>
    <w:rsid w:val="00F57DAA"/>
    <w:rsid w:val="00F60304"/>
    <w:rsid w:val="00F606F8"/>
    <w:rsid w:val="00F60AB7"/>
    <w:rsid w:val="00F60D70"/>
    <w:rsid w:val="00F60FCA"/>
    <w:rsid w:val="00F61A13"/>
    <w:rsid w:val="00F61C46"/>
    <w:rsid w:val="00F61FDC"/>
    <w:rsid w:val="00F62015"/>
    <w:rsid w:val="00F6203E"/>
    <w:rsid w:val="00F625FE"/>
    <w:rsid w:val="00F62C04"/>
    <w:rsid w:val="00F63819"/>
    <w:rsid w:val="00F63978"/>
    <w:rsid w:val="00F63D83"/>
    <w:rsid w:val="00F6545A"/>
    <w:rsid w:val="00F657C0"/>
    <w:rsid w:val="00F65DFC"/>
    <w:rsid w:val="00F6604F"/>
    <w:rsid w:val="00F66462"/>
    <w:rsid w:val="00F66F8C"/>
    <w:rsid w:val="00F6722F"/>
    <w:rsid w:val="00F70B6D"/>
    <w:rsid w:val="00F71335"/>
    <w:rsid w:val="00F71A6E"/>
    <w:rsid w:val="00F7200E"/>
    <w:rsid w:val="00F72018"/>
    <w:rsid w:val="00F73399"/>
    <w:rsid w:val="00F73457"/>
    <w:rsid w:val="00F734E0"/>
    <w:rsid w:val="00F738E8"/>
    <w:rsid w:val="00F74062"/>
    <w:rsid w:val="00F74745"/>
    <w:rsid w:val="00F749D7"/>
    <w:rsid w:val="00F750ED"/>
    <w:rsid w:val="00F7579E"/>
    <w:rsid w:val="00F761AD"/>
    <w:rsid w:val="00F76268"/>
    <w:rsid w:val="00F76862"/>
    <w:rsid w:val="00F77A58"/>
    <w:rsid w:val="00F80B41"/>
    <w:rsid w:val="00F8172A"/>
    <w:rsid w:val="00F817BC"/>
    <w:rsid w:val="00F81EC4"/>
    <w:rsid w:val="00F8219F"/>
    <w:rsid w:val="00F828A2"/>
    <w:rsid w:val="00F8387A"/>
    <w:rsid w:val="00F83B2A"/>
    <w:rsid w:val="00F85C76"/>
    <w:rsid w:val="00F86090"/>
    <w:rsid w:val="00F8672D"/>
    <w:rsid w:val="00F86925"/>
    <w:rsid w:val="00F86955"/>
    <w:rsid w:val="00F86D97"/>
    <w:rsid w:val="00F86E62"/>
    <w:rsid w:val="00F87B9D"/>
    <w:rsid w:val="00F90F96"/>
    <w:rsid w:val="00F91566"/>
    <w:rsid w:val="00F9267D"/>
    <w:rsid w:val="00F9286B"/>
    <w:rsid w:val="00F93596"/>
    <w:rsid w:val="00F93B7D"/>
    <w:rsid w:val="00F94115"/>
    <w:rsid w:val="00F942EC"/>
    <w:rsid w:val="00F94365"/>
    <w:rsid w:val="00F94801"/>
    <w:rsid w:val="00F9489D"/>
    <w:rsid w:val="00F94B86"/>
    <w:rsid w:val="00F94C70"/>
    <w:rsid w:val="00F94E16"/>
    <w:rsid w:val="00F9525E"/>
    <w:rsid w:val="00F952C2"/>
    <w:rsid w:val="00F9603D"/>
    <w:rsid w:val="00F966E8"/>
    <w:rsid w:val="00F96734"/>
    <w:rsid w:val="00F96977"/>
    <w:rsid w:val="00F96DBA"/>
    <w:rsid w:val="00F97E5C"/>
    <w:rsid w:val="00F97EDF"/>
    <w:rsid w:val="00FA1628"/>
    <w:rsid w:val="00FA1CBB"/>
    <w:rsid w:val="00FA2313"/>
    <w:rsid w:val="00FA23DB"/>
    <w:rsid w:val="00FA282C"/>
    <w:rsid w:val="00FA2D65"/>
    <w:rsid w:val="00FA2DCD"/>
    <w:rsid w:val="00FA32C9"/>
    <w:rsid w:val="00FA33EA"/>
    <w:rsid w:val="00FA35A6"/>
    <w:rsid w:val="00FA3D69"/>
    <w:rsid w:val="00FA3FF3"/>
    <w:rsid w:val="00FA4073"/>
    <w:rsid w:val="00FA40D6"/>
    <w:rsid w:val="00FA4465"/>
    <w:rsid w:val="00FA4B29"/>
    <w:rsid w:val="00FA5001"/>
    <w:rsid w:val="00FA5105"/>
    <w:rsid w:val="00FA5663"/>
    <w:rsid w:val="00FA5A35"/>
    <w:rsid w:val="00FA5EDE"/>
    <w:rsid w:val="00FA6515"/>
    <w:rsid w:val="00FA7B27"/>
    <w:rsid w:val="00FA7ECF"/>
    <w:rsid w:val="00FB034C"/>
    <w:rsid w:val="00FB0542"/>
    <w:rsid w:val="00FB07B2"/>
    <w:rsid w:val="00FB0A28"/>
    <w:rsid w:val="00FB1933"/>
    <w:rsid w:val="00FB1D82"/>
    <w:rsid w:val="00FB256A"/>
    <w:rsid w:val="00FB296F"/>
    <w:rsid w:val="00FB351F"/>
    <w:rsid w:val="00FB38AA"/>
    <w:rsid w:val="00FB42A6"/>
    <w:rsid w:val="00FB4339"/>
    <w:rsid w:val="00FB438D"/>
    <w:rsid w:val="00FB5870"/>
    <w:rsid w:val="00FB5A0D"/>
    <w:rsid w:val="00FB62B1"/>
    <w:rsid w:val="00FB673D"/>
    <w:rsid w:val="00FB67E7"/>
    <w:rsid w:val="00FB7556"/>
    <w:rsid w:val="00FB761F"/>
    <w:rsid w:val="00FB7FCB"/>
    <w:rsid w:val="00FC0FE0"/>
    <w:rsid w:val="00FC136D"/>
    <w:rsid w:val="00FC1402"/>
    <w:rsid w:val="00FC17A7"/>
    <w:rsid w:val="00FC1855"/>
    <w:rsid w:val="00FC19DE"/>
    <w:rsid w:val="00FC22DF"/>
    <w:rsid w:val="00FC2B3D"/>
    <w:rsid w:val="00FC2DAD"/>
    <w:rsid w:val="00FC2DEA"/>
    <w:rsid w:val="00FC374C"/>
    <w:rsid w:val="00FC3B5B"/>
    <w:rsid w:val="00FC4576"/>
    <w:rsid w:val="00FC45B9"/>
    <w:rsid w:val="00FC477E"/>
    <w:rsid w:val="00FC51C3"/>
    <w:rsid w:val="00FC58E2"/>
    <w:rsid w:val="00FC59E2"/>
    <w:rsid w:val="00FC5A9D"/>
    <w:rsid w:val="00FC6658"/>
    <w:rsid w:val="00FC6A02"/>
    <w:rsid w:val="00FC6A1C"/>
    <w:rsid w:val="00FC7413"/>
    <w:rsid w:val="00FC75EE"/>
    <w:rsid w:val="00FC7619"/>
    <w:rsid w:val="00FC79E4"/>
    <w:rsid w:val="00FD002F"/>
    <w:rsid w:val="00FD00DB"/>
    <w:rsid w:val="00FD02BA"/>
    <w:rsid w:val="00FD07BA"/>
    <w:rsid w:val="00FD1323"/>
    <w:rsid w:val="00FD1A28"/>
    <w:rsid w:val="00FD1FFA"/>
    <w:rsid w:val="00FD2574"/>
    <w:rsid w:val="00FD3218"/>
    <w:rsid w:val="00FD5B0D"/>
    <w:rsid w:val="00FD6A2F"/>
    <w:rsid w:val="00FD6B43"/>
    <w:rsid w:val="00FD700D"/>
    <w:rsid w:val="00FD7637"/>
    <w:rsid w:val="00FD786D"/>
    <w:rsid w:val="00FE040D"/>
    <w:rsid w:val="00FE08AE"/>
    <w:rsid w:val="00FE109F"/>
    <w:rsid w:val="00FE149A"/>
    <w:rsid w:val="00FE184F"/>
    <w:rsid w:val="00FE1BBB"/>
    <w:rsid w:val="00FE1FFB"/>
    <w:rsid w:val="00FE28A0"/>
    <w:rsid w:val="00FE2DF3"/>
    <w:rsid w:val="00FE33F5"/>
    <w:rsid w:val="00FE34DF"/>
    <w:rsid w:val="00FE355D"/>
    <w:rsid w:val="00FE35F6"/>
    <w:rsid w:val="00FE41EC"/>
    <w:rsid w:val="00FE470C"/>
    <w:rsid w:val="00FE4A4F"/>
    <w:rsid w:val="00FE5082"/>
    <w:rsid w:val="00FE509A"/>
    <w:rsid w:val="00FE59A0"/>
    <w:rsid w:val="00FE5A75"/>
    <w:rsid w:val="00FE6070"/>
    <w:rsid w:val="00FE6879"/>
    <w:rsid w:val="00FE6A9C"/>
    <w:rsid w:val="00FE6B6B"/>
    <w:rsid w:val="00FE745D"/>
    <w:rsid w:val="00FE7665"/>
    <w:rsid w:val="00FE770C"/>
    <w:rsid w:val="00FE7ABF"/>
    <w:rsid w:val="00FE7DD0"/>
    <w:rsid w:val="00FF0644"/>
    <w:rsid w:val="00FF0773"/>
    <w:rsid w:val="00FF0898"/>
    <w:rsid w:val="00FF0961"/>
    <w:rsid w:val="00FF16B8"/>
    <w:rsid w:val="00FF1877"/>
    <w:rsid w:val="00FF1B16"/>
    <w:rsid w:val="00FF1B21"/>
    <w:rsid w:val="00FF203E"/>
    <w:rsid w:val="00FF267C"/>
    <w:rsid w:val="00FF2787"/>
    <w:rsid w:val="00FF2A39"/>
    <w:rsid w:val="00FF2E7D"/>
    <w:rsid w:val="00FF2FE0"/>
    <w:rsid w:val="00FF3542"/>
    <w:rsid w:val="00FF3DEF"/>
    <w:rsid w:val="00FF4C31"/>
    <w:rsid w:val="00FF5A61"/>
    <w:rsid w:val="00FF66D2"/>
    <w:rsid w:val="00FF6734"/>
    <w:rsid w:val="00FF7132"/>
    <w:rsid w:val="00FF7958"/>
    <w:rsid w:val="469F7B0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BA0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60F0"/>
    <w:rPr>
      <w:rFonts w:cs="Angsana New"/>
      <w:sz w:val="32"/>
      <w:szCs w:val="32"/>
      <w:lang w:val="en-GB" w:eastAsia="en-GB" w:bidi="th-TH"/>
    </w:rPr>
  </w:style>
  <w:style w:type="paragraph" w:styleId="Heading1">
    <w:name w:val="heading 1"/>
    <w:aliases w:val="ASAPHeading 1"/>
    <w:basedOn w:val="Heading3"/>
    <w:next w:val="Normal"/>
    <w:link w:val="Heading1Char"/>
    <w:qFormat/>
    <w:rsid w:val="00F96734"/>
    <w:pPr>
      <w:numPr>
        <w:ilvl w:val="0"/>
        <w:numId w:val="0"/>
      </w:numPr>
      <w:outlineLvl w:val="0"/>
    </w:pPr>
  </w:style>
  <w:style w:type="paragraph" w:styleId="Heading2">
    <w:name w:val="heading 2"/>
    <w:aliases w:val="Heading 2a,ASAPHeading 2"/>
    <w:basedOn w:val="Normal"/>
    <w:next w:val="Normal"/>
    <w:link w:val="Heading2Char"/>
    <w:qFormat/>
    <w:rsid w:val="002C65BE"/>
    <w:pPr>
      <w:keepNext/>
      <w:spacing w:before="240" w:after="60"/>
      <w:outlineLvl w:val="1"/>
    </w:pPr>
    <w:rPr>
      <w:rFonts w:ascii="Arial" w:hAnsi="Arial" w:cs="Arial"/>
      <w:b/>
      <w:bCs/>
      <w:i/>
      <w:iCs/>
      <w:sz w:val="28"/>
      <w:szCs w:val="28"/>
    </w:rPr>
  </w:style>
  <w:style w:type="paragraph" w:styleId="Heading3">
    <w:name w:val="heading 3"/>
    <w:aliases w:val="ASAPHeading 3,GPH Heading 3,AFirst line:  0&quot; + Left:  0&quot;,First line:  0&quot;"/>
    <w:basedOn w:val="Normal"/>
    <w:next w:val="Normal"/>
    <w:link w:val="Heading3Char"/>
    <w:qFormat/>
    <w:rsid w:val="00254A9B"/>
    <w:pPr>
      <w:keepNext/>
      <w:numPr>
        <w:ilvl w:val="2"/>
        <w:numId w:val="3"/>
      </w:numPr>
      <w:spacing w:before="240" w:after="60"/>
      <w:jc w:val="both"/>
      <w:outlineLvl w:val="2"/>
    </w:pPr>
    <w:rPr>
      <w:rFonts w:ascii="Arial" w:hAnsi="Arial" w:cs="Arial"/>
      <w:b/>
      <w:bCs/>
      <w:sz w:val="26"/>
      <w:szCs w:val="26"/>
    </w:rPr>
  </w:style>
  <w:style w:type="paragraph" w:styleId="Heading4">
    <w:name w:val="heading 4"/>
    <w:basedOn w:val="Normal"/>
    <w:next w:val="Normal"/>
    <w:qFormat/>
    <w:rsid w:val="009C7B88"/>
    <w:pPr>
      <w:keepNext/>
      <w:numPr>
        <w:ilvl w:val="3"/>
        <w:numId w:val="3"/>
      </w:numPr>
      <w:spacing w:before="240" w:after="60"/>
      <w:outlineLvl w:val="3"/>
    </w:pPr>
    <w:rPr>
      <w:rFonts w:cs="Times New Roman"/>
      <w:b/>
      <w:bCs/>
      <w:sz w:val="28"/>
      <w:szCs w:val="28"/>
    </w:rPr>
  </w:style>
  <w:style w:type="paragraph" w:styleId="Heading5">
    <w:name w:val="heading 5"/>
    <w:basedOn w:val="Normal"/>
    <w:next w:val="Normal"/>
    <w:qFormat/>
    <w:rsid w:val="009C7B88"/>
    <w:pPr>
      <w:numPr>
        <w:ilvl w:val="4"/>
        <w:numId w:val="3"/>
      </w:numPr>
      <w:spacing w:before="240" w:after="60"/>
      <w:outlineLvl w:val="4"/>
    </w:pPr>
    <w:rPr>
      <w:b/>
      <w:bCs/>
      <w:i/>
      <w:iCs/>
      <w:sz w:val="26"/>
      <w:szCs w:val="26"/>
    </w:rPr>
  </w:style>
  <w:style w:type="paragraph" w:styleId="Heading6">
    <w:name w:val="heading 6"/>
    <w:basedOn w:val="Normal"/>
    <w:next w:val="Normal"/>
    <w:qFormat/>
    <w:rsid w:val="009C7B88"/>
    <w:pPr>
      <w:numPr>
        <w:ilvl w:val="5"/>
        <w:numId w:val="3"/>
      </w:numPr>
      <w:spacing w:before="240" w:after="60"/>
      <w:outlineLvl w:val="5"/>
    </w:pPr>
    <w:rPr>
      <w:rFonts w:cs="Times New Roman"/>
      <w:b/>
      <w:bCs/>
      <w:sz w:val="22"/>
      <w:szCs w:val="22"/>
    </w:rPr>
  </w:style>
  <w:style w:type="paragraph" w:styleId="Heading7">
    <w:name w:val="heading 7"/>
    <w:basedOn w:val="Normal"/>
    <w:next w:val="Normal"/>
    <w:qFormat/>
    <w:rsid w:val="009C7B88"/>
    <w:pPr>
      <w:numPr>
        <w:ilvl w:val="6"/>
        <w:numId w:val="3"/>
      </w:numPr>
      <w:spacing w:before="240" w:after="60"/>
      <w:outlineLvl w:val="6"/>
    </w:pPr>
    <w:rPr>
      <w:rFonts w:cs="Times New Roman"/>
    </w:rPr>
  </w:style>
  <w:style w:type="paragraph" w:styleId="Heading8">
    <w:name w:val="heading 8"/>
    <w:basedOn w:val="Normal"/>
    <w:next w:val="Normal"/>
    <w:qFormat/>
    <w:rsid w:val="009C7B88"/>
    <w:pPr>
      <w:numPr>
        <w:ilvl w:val="7"/>
        <w:numId w:val="3"/>
      </w:numPr>
      <w:spacing w:before="240" w:after="60"/>
      <w:outlineLvl w:val="7"/>
    </w:pPr>
    <w:rPr>
      <w:rFonts w:cs="Times New Roman"/>
      <w:i/>
      <w:iCs/>
    </w:rPr>
  </w:style>
  <w:style w:type="paragraph" w:styleId="Heading9">
    <w:name w:val="heading 9"/>
    <w:basedOn w:val="Normal"/>
    <w:next w:val="Normal"/>
    <w:qFormat/>
    <w:rsid w:val="009C7B88"/>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ASAPHeading 3 Char,GPH Heading 3 Char,AFirst line:  0&quot; + Left:  0&quot; Char,First line:  0&quot; Char"/>
    <w:basedOn w:val="DefaultParagraphFont"/>
    <w:link w:val="Heading3"/>
    <w:rsid w:val="00254A9B"/>
    <w:rPr>
      <w:rFonts w:ascii="Arial" w:hAnsi="Arial" w:cs="Arial"/>
      <w:b/>
      <w:bCs/>
      <w:sz w:val="26"/>
      <w:szCs w:val="26"/>
      <w:lang w:val="en-GB" w:eastAsia="en-GB" w:bidi="th-TH"/>
    </w:rPr>
  </w:style>
  <w:style w:type="character" w:customStyle="1" w:styleId="Heading1Char">
    <w:name w:val="Heading 1 Char"/>
    <w:aliases w:val="ASAPHeading 1 Char"/>
    <w:basedOn w:val="DefaultParagraphFont"/>
    <w:link w:val="Heading1"/>
    <w:rsid w:val="00F96734"/>
    <w:rPr>
      <w:rFonts w:ascii="Arial" w:hAnsi="Arial" w:cs="Arial"/>
      <w:b/>
      <w:bCs/>
      <w:sz w:val="26"/>
      <w:szCs w:val="26"/>
      <w:lang w:val="en-GB" w:eastAsia="en-GB" w:bidi="th-TH"/>
    </w:rPr>
  </w:style>
  <w:style w:type="character" w:customStyle="1" w:styleId="Heading2Char">
    <w:name w:val="Heading 2 Char"/>
    <w:aliases w:val="Heading 2a Char,ASAPHeading 2 Char"/>
    <w:basedOn w:val="DefaultParagraphFont"/>
    <w:link w:val="Heading2"/>
    <w:rsid w:val="0081396C"/>
    <w:rPr>
      <w:rFonts w:ascii="Arial" w:hAnsi="Arial" w:cs="Arial"/>
      <w:b/>
      <w:bCs/>
      <w:i/>
      <w:iCs/>
      <w:sz w:val="28"/>
      <w:szCs w:val="28"/>
      <w:lang w:val="en-GB" w:eastAsia="en-GB" w:bidi="th-TH"/>
    </w:rPr>
  </w:style>
  <w:style w:type="paragraph" w:styleId="Header">
    <w:name w:val="header"/>
    <w:aliases w:val="EY Header"/>
    <w:basedOn w:val="Normal"/>
    <w:link w:val="HeaderChar"/>
    <w:uiPriority w:val="99"/>
    <w:rsid w:val="00F14990"/>
    <w:pPr>
      <w:tabs>
        <w:tab w:val="center" w:pos="4320"/>
        <w:tab w:val="right" w:pos="8640"/>
      </w:tabs>
    </w:pPr>
  </w:style>
  <w:style w:type="paragraph" w:styleId="Footer">
    <w:name w:val="footer"/>
    <w:aliases w:val="EY Footer"/>
    <w:basedOn w:val="Normal"/>
    <w:link w:val="FooterChar"/>
    <w:uiPriority w:val="99"/>
    <w:rsid w:val="00F14990"/>
    <w:pPr>
      <w:tabs>
        <w:tab w:val="center" w:pos="4320"/>
        <w:tab w:val="right" w:pos="8640"/>
      </w:tabs>
    </w:pPr>
  </w:style>
  <w:style w:type="paragraph" w:customStyle="1" w:styleId="Style1Arial">
    <w:name w:val="Style 1 + Arial"/>
    <w:basedOn w:val="Heading1"/>
    <w:next w:val="Heading1"/>
    <w:autoRedefine/>
    <w:rsid w:val="002C65BE"/>
    <w:pPr>
      <w:numPr>
        <w:numId w:val="2"/>
      </w:numPr>
    </w:pPr>
    <w:rPr>
      <w:sz w:val="36"/>
    </w:rPr>
  </w:style>
  <w:style w:type="character" w:styleId="PageNumber">
    <w:name w:val="page number"/>
    <w:aliases w:val="EY Page Number"/>
    <w:basedOn w:val="DefaultParagraphFont"/>
    <w:rsid w:val="00F14990"/>
  </w:style>
  <w:style w:type="paragraph" w:customStyle="1" w:styleId="PTTERPH1">
    <w:name w:val="PTTERPH1"/>
    <w:basedOn w:val="Normal"/>
    <w:rsid w:val="00F14990"/>
    <w:pPr>
      <w:numPr>
        <w:numId w:val="1"/>
      </w:numPr>
      <w:spacing w:before="120"/>
    </w:pPr>
    <w:rPr>
      <w:rFonts w:ascii="Angsana New" w:hAnsi="Angsana New"/>
      <w:b/>
      <w:bCs/>
      <w:sz w:val="40"/>
      <w:szCs w:val="40"/>
    </w:rPr>
  </w:style>
  <w:style w:type="paragraph" w:customStyle="1" w:styleId="PTTERPH2">
    <w:name w:val="PTTERPH2"/>
    <w:basedOn w:val="Normal"/>
    <w:rsid w:val="00F14990"/>
    <w:pPr>
      <w:numPr>
        <w:ilvl w:val="1"/>
        <w:numId w:val="1"/>
      </w:numPr>
      <w:spacing w:before="120"/>
    </w:pPr>
    <w:rPr>
      <w:rFonts w:ascii="Angsana New" w:hAnsi="Angsana New"/>
      <w:b/>
      <w:bCs/>
      <w:sz w:val="36"/>
      <w:szCs w:val="36"/>
    </w:rPr>
  </w:style>
  <w:style w:type="paragraph" w:styleId="TOC1">
    <w:name w:val="toc 1"/>
    <w:basedOn w:val="Normal"/>
    <w:next w:val="Normal"/>
    <w:autoRedefine/>
    <w:uiPriority w:val="39"/>
    <w:rsid w:val="00455541"/>
    <w:pPr>
      <w:tabs>
        <w:tab w:val="left" w:pos="480"/>
        <w:tab w:val="right" w:leader="dot" w:pos="9072"/>
      </w:tabs>
      <w:spacing w:before="120" w:after="120"/>
    </w:pPr>
    <w:rPr>
      <w:b/>
      <w:bCs/>
      <w:caps/>
      <w:sz w:val="20"/>
      <w:szCs w:val="23"/>
    </w:rPr>
  </w:style>
  <w:style w:type="paragraph" w:styleId="TOC2">
    <w:name w:val="toc 2"/>
    <w:basedOn w:val="Normal"/>
    <w:next w:val="Normal"/>
    <w:autoRedefine/>
    <w:uiPriority w:val="39"/>
    <w:rsid w:val="00455541"/>
    <w:pPr>
      <w:tabs>
        <w:tab w:val="left" w:pos="960"/>
        <w:tab w:val="right" w:leader="dot" w:pos="9072"/>
      </w:tabs>
      <w:ind w:left="240"/>
    </w:pPr>
    <w:rPr>
      <w:smallCaps/>
      <w:sz w:val="20"/>
      <w:szCs w:val="23"/>
    </w:rPr>
  </w:style>
  <w:style w:type="paragraph" w:styleId="TOC3">
    <w:name w:val="toc 3"/>
    <w:basedOn w:val="Normal"/>
    <w:next w:val="Normal"/>
    <w:autoRedefine/>
    <w:uiPriority w:val="39"/>
    <w:rsid w:val="00F14990"/>
    <w:pPr>
      <w:ind w:left="480"/>
    </w:pPr>
    <w:rPr>
      <w:i/>
      <w:iCs/>
      <w:sz w:val="20"/>
      <w:szCs w:val="23"/>
    </w:rPr>
  </w:style>
  <w:style w:type="paragraph" w:styleId="TOC4">
    <w:name w:val="toc 4"/>
    <w:basedOn w:val="Normal"/>
    <w:next w:val="Normal"/>
    <w:autoRedefine/>
    <w:uiPriority w:val="39"/>
    <w:rsid w:val="00F14990"/>
    <w:pPr>
      <w:ind w:left="720"/>
    </w:pPr>
    <w:rPr>
      <w:sz w:val="18"/>
      <w:szCs w:val="21"/>
    </w:rPr>
  </w:style>
  <w:style w:type="paragraph" w:styleId="TOC5">
    <w:name w:val="toc 5"/>
    <w:basedOn w:val="Normal"/>
    <w:next w:val="Normal"/>
    <w:autoRedefine/>
    <w:uiPriority w:val="39"/>
    <w:rsid w:val="00F14990"/>
    <w:pPr>
      <w:ind w:left="960"/>
    </w:pPr>
    <w:rPr>
      <w:sz w:val="18"/>
      <w:szCs w:val="21"/>
    </w:rPr>
  </w:style>
  <w:style w:type="paragraph" w:styleId="TOC6">
    <w:name w:val="toc 6"/>
    <w:basedOn w:val="Normal"/>
    <w:next w:val="Normal"/>
    <w:autoRedefine/>
    <w:uiPriority w:val="39"/>
    <w:rsid w:val="00F14990"/>
    <w:pPr>
      <w:ind w:left="1200"/>
    </w:pPr>
    <w:rPr>
      <w:sz w:val="18"/>
      <w:szCs w:val="21"/>
    </w:rPr>
  </w:style>
  <w:style w:type="paragraph" w:styleId="TOC7">
    <w:name w:val="toc 7"/>
    <w:basedOn w:val="Normal"/>
    <w:next w:val="Normal"/>
    <w:autoRedefine/>
    <w:uiPriority w:val="39"/>
    <w:rsid w:val="00F14990"/>
    <w:pPr>
      <w:ind w:left="1440"/>
    </w:pPr>
    <w:rPr>
      <w:sz w:val="18"/>
      <w:szCs w:val="21"/>
    </w:rPr>
  </w:style>
  <w:style w:type="paragraph" w:styleId="TOC8">
    <w:name w:val="toc 8"/>
    <w:basedOn w:val="Normal"/>
    <w:next w:val="Normal"/>
    <w:autoRedefine/>
    <w:uiPriority w:val="39"/>
    <w:rsid w:val="00F14990"/>
    <w:pPr>
      <w:ind w:left="1680"/>
    </w:pPr>
    <w:rPr>
      <w:sz w:val="18"/>
      <w:szCs w:val="21"/>
    </w:rPr>
  </w:style>
  <w:style w:type="paragraph" w:styleId="TOC9">
    <w:name w:val="toc 9"/>
    <w:basedOn w:val="Normal"/>
    <w:next w:val="Normal"/>
    <w:autoRedefine/>
    <w:uiPriority w:val="39"/>
    <w:rsid w:val="00F14990"/>
    <w:pPr>
      <w:ind w:left="1920"/>
    </w:pPr>
    <w:rPr>
      <w:sz w:val="18"/>
      <w:szCs w:val="21"/>
    </w:rPr>
  </w:style>
  <w:style w:type="character" w:styleId="Hyperlink">
    <w:name w:val="Hyperlink"/>
    <w:basedOn w:val="DefaultParagraphFont"/>
    <w:uiPriority w:val="99"/>
    <w:rsid w:val="00F14990"/>
    <w:rPr>
      <w:color w:val="0000FF"/>
      <w:u w:val="single"/>
    </w:rPr>
  </w:style>
  <w:style w:type="paragraph" w:customStyle="1" w:styleId="Style2Arial">
    <w:name w:val="Style 2 + Arial"/>
    <w:basedOn w:val="Heading2"/>
    <w:autoRedefine/>
    <w:rsid w:val="009C7B88"/>
    <w:pPr>
      <w:numPr>
        <w:ilvl w:val="1"/>
        <w:numId w:val="3"/>
      </w:numPr>
    </w:pPr>
    <w:rPr>
      <w:i w:val="0"/>
    </w:rPr>
  </w:style>
  <w:style w:type="character" w:customStyle="1" w:styleId="StyleArial14pt">
    <w:name w:val="Style Arial 14 pt"/>
    <w:basedOn w:val="DefaultParagraphFont"/>
    <w:rsid w:val="00926EB9"/>
    <w:rPr>
      <w:rFonts w:ascii="Arial" w:hAnsi="Arial"/>
      <w:sz w:val="24"/>
    </w:rPr>
  </w:style>
  <w:style w:type="character" w:customStyle="1" w:styleId="StyleArial14pt1">
    <w:name w:val="Style Arial 14 pt1"/>
    <w:basedOn w:val="StyleArial14pt"/>
    <w:rsid w:val="00926EB9"/>
    <w:rPr>
      <w:rFonts w:ascii="Arial" w:hAnsi="Arial"/>
      <w:sz w:val="24"/>
    </w:rPr>
  </w:style>
  <w:style w:type="paragraph" w:customStyle="1" w:styleId="NRLheading1">
    <w:name w:val="NRL_heading1"/>
    <w:basedOn w:val="Heading1"/>
    <w:next w:val="Normal"/>
    <w:autoRedefine/>
    <w:rsid w:val="00755C67"/>
    <w:pPr>
      <w:tabs>
        <w:tab w:val="num" w:pos="786"/>
      </w:tabs>
      <w:ind w:left="786" w:hanging="360"/>
    </w:pPr>
    <w:rPr>
      <w:sz w:val="36"/>
    </w:rPr>
  </w:style>
  <w:style w:type="paragraph" w:customStyle="1" w:styleId="NRLheading2">
    <w:name w:val="NRL_heading2"/>
    <w:basedOn w:val="NRLheading1"/>
    <w:next w:val="Normal"/>
    <w:autoRedefine/>
    <w:rsid w:val="00FB438D"/>
    <w:pPr>
      <w:numPr>
        <w:ilvl w:val="1"/>
      </w:numPr>
      <w:tabs>
        <w:tab w:val="num" w:pos="786"/>
      </w:tabs>
      <w:ind w:left="786" w:hanging="360"/>
    </w:pPr>
    <w:rPr>
      <w:sz w:val="32"/>
    </w:rPr>
  </w:style>
  <w:style w:type="paragraph" w:customStyle="1" w:styleId="table">
    <w:name w:val="table"/>
    <w:basedOn w:val="Normal"/>
    <w:rsid w:val="00A456C5"/>
    <w:pPr>
      <w:overflowPunct w:val="0"/>
      <w:autoSpaceDE w:val="0"/>
      <w:autoSpaceDN w:val="0"/>
      <w:adjustRightInd w:val="0"/>
      <w:textAlignment w:val="baseline"/>
    </w:pPr>
    <w:rPr>
      <w:rFonts w:ascii="Arial" w:hAnsi="Arial" w:cs="Times New Roman"/>
      <w:sz w:val="20"/>
      <w:szCs w:val="20"/>
      <w:lang w:val="en-US" w:eastAsia="en-US" w:bidi="ar-SA"/>
    </w:rPr>
  </w:style>
  <w:style w:type="paragraph" w:styleId="BodyTextIndent">
    <w:name w:val="Body Text Indent"/>
    <w:basedOn w:val="Normal"/>
    <w:link w:val="BodyTextIndentChar"/>
    <w:rsid w:val="00F01E3E"/>
    <w:pPr>
      <w:ind w:left="720"/>
    </w:pPr>
    <w:rPr>
      <w:rFonts w:ascii="Angsana New" w:hAnsi="Angsana New" w:cs="Cordia New"/>
      <w:sz w:val="28"/>
      <w:szCs w:val="28"/>
      <w:lang w:val="en-US"/>
    </w:rPr>
  </w:style>
  <w:style w:type="paragraph" w:styleId="BodyText">
    <w:name w:val="Body Text"/>
    <w:basedOn w:val="Normal"/>
    <w:rsid w:val="00515907"/>
    <w:pPr>
      <w:spacing w:after="120"/>
    </w:pPr>
  </w:style>
  <w:style w:type="paragraph" w:customStyle="1" w:styleId="Projectheading1">
    <w:name w:val="Project_heading1"/>
    <w:basedOn w:val="Heading1"/>
    <w:next w:val="Normal"/>
    <w:link w:val="Projectheading1Char"/>
    <w:autoRedefine/>
    <w:rsid w:val="00543C42"/>
    <w:pPr>
      <w:tabs>
        <w:tab w:val="left" w:pos="993"/>
      </w:tabs>
      <w:ind w:left="786" w:hanging="786"/>
    </w:pPr>
    <w:rPr>
      <w:rFonts w:ascii="EYInterstate Light" w:hAnsi="EYInterstate Light" w:cs="Angsana New"/>
      <w:bCs w:val="0"/>
      <w:sz w:val="22"/>
    </w:rPr>
  </w:style>
  <w:style w:type="character" w:customStyle="1" w:styleId="Projectheading1Char">
    <w:name w:val="Project_heading1 Char"/>
    <w:basedOn w:val="Heading1Char"/>
    <w:link w:val="Projectheading1"/>
    <w:rsid w:val="00543C42"/>
    <w:rPr>
      <w:rFonts w:ascii="EYInterstate Light" w:hAnsi="EYInterstate Light" w:cs="Angsana New"/>
      <w:b/>
      <w:bCs/>
      <w:kern w:val="32"/>
      <w:sz w:val="22"/>
      <w:szCs w:val="32"/>
      <w:lang w:val="en-GB" w:eastAsia="en-GB" w:bidi="th-TH"/>
    </w:rPr>
  </w:style>
  <w:style w:type="paragraph" w:customStyle="1" w:styleId="Projectheading2">
    <w:name w:val="Project_heading2"/>
    <w:basedOn w:val="Projectheading1"/>
    <w:next w:val="Normal"/>
    <w:link w:val="Projectheading2Char"/>
    <w:autoRedefine/>
    <w:rsid w:val="00EA0FE2"/>
    <w:pPr>
      <w:ind w:left="792" w:firstLine="0"/>
    </w:pPr>
    <w:rPr>
      <w:sz w:val="24"/>
      <w:szCs w:val="24"/>
    </w:rPr>
  </w:style>
  <w:style w:type="character" w:customStyle="1" w:styleId="Projectheading2Char">
    <w:name w:val="Project_heading2 Char"/>
    <w:basedOn w:val="Projectheading1Char"/>
    <w:link w:val="Projectheading2"/>
    <w:rsid w:val="00EA0FE2"/>
    <w:rPr>
      <w:rFonts w:ascii="EYInterstate Light" w:hAnsi="EYInterstate Light" w:cs="Angsana New"/>
      <w:b/>
      <w:bCs w:val="0"/>
      <w:kern w:val="32"/>
      <w:sz w:val="24"/>
      <w:szCs w:val="24"/>
      <w:lang w:val="en-GB" w:eastAsia="en-GB" w:bidi="th-TH"/>
    </w:rPr>
  </w:style>
  <w:style w:type="paragraph" w:styleId="BalloonText">
    <w:name w:val="Balloon Text"/>
    <w:basedOn w:val="Normal"/>
    <w:semiHidden/>
    <w:rsid w:val="00410E0C"/>
    <w:rPr>
      <w:rFonts w:ascii="Tahoma" w:hAnsi="Tahoma" w:cs="Tahoma"/>
      <w:sz w:val="16"/>
      <w:szCs w:val="16"/>
    </w:rPr>
  </w:style>
  <w:style w:type="paragraph" w:customStyle="1" w:styleId="TableText">
    <w:name w:val="Table Text"/>
    <w:basedOn w:val="Normal"/>
    <w:rsid w:val="002D7D9D"/>
    <w:pPr>
      <w:tabs>
        <w:tab w:val="decimal" w:pos="0"/>
      </w:tabs>
      <w:spacing w:before="60" w:after="60"/>
    </w:pPr>
    <w:rPr>
      <w:rFonts w:ascii="Arial" w:hAnsi="Arial" w:cs="Times New Roman"/>
      <w:snapToGrid w:val="0"/>
      <w:sz w:val="20"/>
      <w:szCs w:val="20"/>
      <w:lang w:val="en-US" w:eastAsia="en-US" w:bidi="ar-SA"/>
    </w:rPr>
  </w:style>
  <w:style w:type="paragraph" w:customStyle="1" w:styleId="DefaultText">
    <w:name w:val="Default Text"/>
    <w:basedOn w:val="Normal"/>
    <w:rsid w:val="00C5238C"/>
    <w:rPr>
      <w:rFonts w:ascii="Arial" w:hAnsi="Arial" w:cs="Times New Roman"/>
      <w:sz w:val="24"/>
      <w:szCs w:val="20"/>
      <w:lang w:val="en-US" w:eastAsia="en-US" w:bidi="ar-SA"/>
    </w:rPr>
  </w:style>
  <w:style w:type="paragraph" w:customStyle="1" w:styleId="Appendix">
    <w:name w:val="Appendix"/>
    <w:basedOn w:val="Normal"/>
    <w:rsid w:val="005E115B"/>
    <w:pPr>
      <w:jc w:val="both"/>
    </w:pPr>
    <w:rPr>
      <w:rFonts w:ascii="Arial" w:hAnsi="Arial" w:cs="Times New Roman"/>
      <w:b/>
      <w:sz w:val="28"/>
      <w:szCs w:val="20"/>
      <w:lang w:eastAsia="en-US" w:bidi="ar-SA"/>
    </w:rPr>
  </w:style>
  <w:style w:type="paragraph" w:customStyle="1" w:styleId="Projectheading3">
    <w:name w:val="Project_heading3"/>
    <w:basedOn w:val="Projectheading2"/>
    <w:rsid w:val="003A65F4"/>
  </w:style>
  <w:style w:type="paragraph" w:styleId="NormalWeb">
    <w:name w:val="Normal (Web)"/>
    <w:aliases w:val=" Char Char"/>
    <w:basedOn w:val="Normal"/>
    <w:link w:val="NormalWebChar"/>
    <w:uiPriority w:val="99"/>
    <w:rsid w:val="00793621"/>
    <w:pPr>
      <w:spacing w:before="100" w:after="100"/>
    </w:pPr>
    <w:rPr>
      <w:rFonts w:cs="Times New Roman"/>
      <w:sz w:val="24"/>
      <w:szCs w:val="20"/>
      <w:lang w:eastAsia="en-US" w:bidi="ar-SA"/>
    </w:rPr>
  </w:style>
  <w:style w:type="character" w:customStyle="1" w:styleId="NormalWebChar">
    <w:name w:val="Normal (Web) Char"/>
    <w:aliases w:val=" Char Char Char"/>
    <w:basedOn w:val="DefaultParagraphFont"/>
    <w:link w:val="NormalWeb"/>
    <w:locked/>
    <w:rsid w:val="00015D88"/>
    <w:rPr>
      <w:sz w:val="24"/>
      <w:lang w:val="en-GB"/>
    </w:rPr>
  </w:style>
  <w:style w:type="paragraph" w:styleId="ListParagraph">
    <w:name w:val="List Paragraph"/>
    <w:aliases w:val="Equipment,Figure_name,Numbered Indented Text,Bullet 1,List Paragraph Char Char Char,List Paragraph Char Char,List Paragraph1,lp1,List Paragraph11,List_TIS,alpha List,FooterText,Bullet List,numbered,Paragraphe de liste1,列出段落,列出段落1,b1,new,R"/>
    <w:basedOn w:val="Normal"/>
    <w:link w:val="ListParagraphChar"/>
    <w:uiPriority w:val="34"/>
    <w:qFormat/>
    <w:rsid w:val="000A1FA5"/>
    <w:pPr>
      <w:ind w:left="720"/>
    </w:pPr>
    <w:rPr>
      <w:szCs w:val="40"/>
    </w:rPr>
  </w:style>
  <w:style w:type="character" w:customStyle="1" w:styleId="ListParagraphChar">
    <w:name w:val="List Paragraph Char"/>
    <w:aliases w:val="Equipment Char,Figure_name Char,Numbered Indented Text Char,Bullet 1 Char,List Paragraph Char Char Char Char,List Paragraph Char Char Char1,List Paragraph1 Char,lp1 Char,List Paragraph11 Char,List_TIS Char,alpha List Char,列出段落 Char"/>
    <w:basedOn w:val="DefaultParagraphFont"/>
    <w:link w:val="ListParagraph"/>
    <w:uiPriority w:val="34"/>
    <w:qFormat/>
    <w:locked/>
    <w:rsid w:val="007864A1"/>
    <w:rPr>
      <w:rFonts w:cs="Angsana New"/>
      <w:sz w:val="32"/>
      <w:szCs w:val="40"/>
      <w:lang w:val="en-GB" w:eastAsia="en-GB" w:bidi="th-TH"/>
    </w:rPr>
  </w:style>
  <w:style w:type="paragraph" w:styleId="TOCHeading">
    <w:name w:val="TOC Heading"/>
    <w:basedOn w:val="Heading1"/>
    <w:next w:val="Normal"/>
    <w:uiPriority w:val="39"/>
    <w:unhideWhenUsed/>
    <w:qFormat/>
    <w:rsid w:val="002C5A58"/>
    <w:pPr>
      <w:keepLines/>
      <w:spacing w:before="480" w:after="0" w:line="276" w:lineRule="auto"/>
      <w:outlineLvl w:val="9"/>
    </w:pPr>
    <w:rPr>
      <w:rFonts w:asciiTheme="majorHAnsi" w:eastAsiaTheme="majorEastAsia" w:hAnsiTheme="majorHAnsi" w:cstheme="majorBidi"/>
      <w:color w:val="365F91" w:themeColor="accent1" w:themeShade="BF"/>
      <w:sz w:val="28"/>
      <w:szCs w:val="28"/>
      <w:lang w:val="en-US" w:eastAsia="en-US" w:bidi="ar-SA"/>
    </w:rPr>
  </w:style>
  <w:style w:type="paragraph" w:styleId="Title">
    <w:name w:val="Title"/>
    <w:basedOn w:val="Normal"/>
    <w:link w:val="TitleChar"/>
    <w:qFormat/>
    <w:rsid w:val="00C675A9"/>
    <w:pPr>
      <w:jc w:val="center"/>
    </w:pPr>
    <w:rPr>
      <w:rFonts w:cs="Times New Roman"/>
      <w:b/>
      <w:sz w:val="24"/>
      <w:szCs w:val="20"/>
      <w:u w:val="single"/>
      <w:lang w:val="en-US" w:eastAsia="en-US" w:bidi="ar-SA"/>
    </w:rPr>
  </w:style>
  <w:style w:type="character" w:customStyle="1" w:styleId="TitleChar">
    <w:name w:val="Title Char"/>
    <w:basedOn w:val="DefaultParagraphFont"/>
    <w:link w:val="Title"/>
    <w:rsid w:val="00C675A9"/>
    <w:rPr>
      <w:b/>
      <w:sz w:val="24"/>
      <w:u w:val="single"/>
    </w:rPr>
  </w:style>
  <w:style w:type="table" w:styleId="TableGrid">
    <w:name w:val="Table Grid"/>
    <w:aliases w:val="none"/>
    <w:basedOn w:val="TableNormal"/>
    <w:uiPriority w:val="39"/>
    <w:rsid w:val="006302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YNormal">
    <w:name w:val="EY Normal"/>
    <w:link w:val="EYNormalChar"/>
    <w:qFormat/>
    <w:rsid w:val="00D032C5"/>
    <w:rPr>
      <w:rFonts w:ascii="EYInterstate Light" w:hAnsi="EYInterstate Light"/>
      <w:kern w:val="12"/>
      <w:szCs w:val="24"/>
    </w:rPr>
  </w:style>
  <w:style w:type="character" w:customStyle="1" w:styleId="EYNormalChar">
    <w:name w:val="EY Normal Char"/>
    <w:basedOn w:val="DefaultParagraphFont"/>
    <w:link w:val="EYNormal"/>
    <w:rsid w:val="00D032C5"/>
    <w:rPr>
      <w:rFonts w:ascii="EYInterstate Light" w:hAnsi="EYInterstate Light"/>
      <w:kern w:val="12"/>
      <w:szCs w:val="24"/>
    </w:rPr>
  </w:style>
  <w:style w:type="paragraph" w:customStyle="1" w:styleId="EYContents">
    <w:name w:val="EY Contents"/>
    <w:basedOn w:val="EYNormal"/>
    <w:next w:val="Normal"/>
    <w:rsid w:val="00D032C5"/>
    <w:pPr>
      <w:keepNext/>
      <w:spacing w:after="240"/>
      <w:outlineLvl w:val="0"/>
    </w:pPr>
    <w:rPr>
      <w:rFonts w:ascii="EYInterstate Regular" w:hAnsi="EYInterstate Regular"/>
      <w:color w:val="808080"/>
      <w:sz w:val="28"/>
    </w:rPr>
  </w:style>
  <w:style w:type="paragraph" w:customStyle="1" w:styleId="EYTableNormal">
    <w:name w:val="EY Table Normal"/>
    <w:basedOn w:val="EYNormal"/>
    <w:autoRedefine/>
    <w:rsid w:val="00D032C5"/>
    <w:rPr>
      <w:kern w:val="0"/>
      <w:sz w:val="16"/>
    </w:rPr>
  </w:style>
  <w:style w:type="paragraph" w:customStyle="1" w:styleId="EYTableHeading">
    <w:name w:val="EY Table Heading"/>
    <w:basedOn w:val="Normal"/>
    <w:rsid w:val="00D032C5"/>
    <w:pPr>
      <w:spacing w:before="60" w:after="60"/>
    </w:pPr>
    <w:rPr>
      <w:rFonts w:ascii="EYInterstate Regular" w:hAnsi="EYInterstate Regular" w:cs="Times New Roman"/>
      <w:color w:val="808080"/>
      <w:sz w:val="16"/>
      <w:szCs w:val="24"/>
      <w:lang w:val="en-US" w:eastAsia="en-US" w:bidi="ar-SA"/>
    </w:rPr>
  </w:style>
  <w:style w:type="paragraph" w:customStyle="1" w:styleId="EYTableHeadingWhite">
    <w:name w:val="EY Table Heading (White)"/>
    <w:basedOn w:val="EYTableHeading"/>
    <w:rsid w:val="00D032C5"/>
    <w:rPr>
      <w:bCs/>
      <w:color w:val="FFFFFF"/>
    </w:rPr>
  </w:style>
  <w:style w:type="paragraph" w:styleId="Index1">
    <w:name w:val="index 1"/>
    <w:basedOn w:val="Normal"/>
    <w:next w:val="Normal"/>
    <w:autoRedefine/>
    <w:semiHidden/>
    <w:unhideWhenUsed/>
    <w:rsid w:val="00927366"/>
    <w:pPr>
      <w:ind w:left="320" w:hanging="320"/>
    </w:pPr>
    <w:rPr>
      <w:szCs w:val="40"/>
    </w:rPr>
  </w:style>
  <w:style w:type="paragraph" w:styleId="IndexHeading">
    <w:name w:val="index heading"/>
    <w:basedOn w:val="Normal"/>
    <w:next w:val="Index1"/>
    <w:rsid w:val="00927366"/>
    <w:pPr>
      <w:tabs>
        <w:tab w:val="center" w:pos="4785"/>
      </w:tabs>
      <w:spacing w:before="40" w:after="40"/>
      <w:jc w:val="both"/>
    </w:pPr>
    <w:rPr>
      <w:rFonts w:ascii="Arial" w:hAnsi="Arial" w:cs="Arial"/>
      <w:bCs/>
      <w:sz w:val="18"/>
      <w:szCs w:val="18"/>
      <w:lang w:val="en-US" w:eastAsia="en-US" w:bidi="ar-SA"/>
    </w:rPr>
  </w:style>
  <w:style w:type="paragraph" w:customStyle="1" w:styleId="NormalBold">
    <w:name w:val="Normal Bold"/>
    <w:basedOn w:val="Normal"/>
    <w:next w:val="Normal"/>
    <w:rsid w:val="00927366"/>
    <w:pPr>
      <w:tabs>
        <w:tab w:val="left" w:pos="1260"/>
      </w:tabs>
      <w:spacing w:line="280" w:lineRule="atLeast"/>
      <w:ind w:right="43"/>
      <w:jc w:val="both"/>
    </w:pPr>
    <w:rPr>
      <w:rFonts w:ascii="Arial" w:hAnsi="Arial" w:cs="Times New Roman"/>
      <w:b/>
      <w:sz w:val="22"/>
      <w:szCs w:val="20"/>
      <w:lang w:eastAsia="en-US" w:bidi="ar-SA"/>
    </w:rPr>
  </w:style>
  <w:style w:type="paragraph" w:customStyle="1" w:styleId="BodySingle">
    <w:name w:val="Body Single"/>
    <w:basedOn w:val="BodyText"/>
    <w:rsid w:val="001972B9"/>
    <w:pPr>
      <w:suppressAutoHyphens/>
      <w:spacing w:after="0" w:line="260" w:lineRule="atLeast"/>
    </w:pPr>
    <w:rPr>
      <w:rFonts w:ascii="Arial" w:hAnsi="Arial" w:cs="Arial"/>
      <w:sz w:val="24"/>
      <w:szCs w:val="20"/>
      <w:lang w:eastAsia="ar-SA" w:bidi="ar-SA"/>
    </w:rPr>
  </w:style>
  <w:style w:type="paragraph" w:styleId="CommentText">
    <w:name w:val="annotation text"/>
    <w:basedOn w:val="Normal"/>
    <w:link w:val="CommentTextChar"/>
    <w:rsid w:val="00F14D9B"/>
    <w:pPr>
      <w:tabs>
        <w:tab w:val="center" w:pos="4785"/>
      </w:tabs>
      <w:spacing w:before="40" w:after="40"/>
      <w:jc w:val="both"/>
    </w:pPr>
    <w:rPr>
      <w:rFonts w:ascii="Trebuchet MS" w:hAnsi="Trebuchet MS" w:cs="Arial"/>
      <w:sz w:val="18"/>
      <w:szCs w:val="18"/>
      <w:lang w:val="en-US" w:eastAsia="en-US" w:bidi="ar-SA"/>
    </w:rPr>
  </w:style>
  <w:style w:type="character" w:customStyle="1" w:styleId="CommentTextChar">
    <w:name w:val="Comment Text Char"/>
    <w:basedOn w:val="DefaultParagraphFont"/>
    <w:link w:val="CommentText"/>
    <w:rsid w:val="00F14D9B"/>
    <w:rPr>
      <w:rFonts w:ascii="Trebuchet MS" w:hAnsi="Trebuchet MS" w:cs="Arial"/>
      <w:sz w:val="18"/>
      <w:szCs w:val="18"/>
    </w:rPr>
  </w:style>
  <w:style w:type="paragraph" w:customStyle="1" w:styleId="TableHeading">
    <w:name w:val="Table Heading"/>
    <w:basedOn w:val="Normal"/>
    <w:rsid w:val="00F14D9B"/>
    <w:pPr>
      <w:tabs>
        <w:tab w:val="center" w:pos="4785"/>
      </w:tabs>
      <w:spacing w:before="40" w:after="40"/>
    </w:pPr>
    <w:rPr>
      <w:rFonts w:ascii="Trebuchet MS" w:hAnsi="Trebuchet MS" w:cs="Arial"/>
      <w:b/>
      <w:bCs/>
      <w:sz w:val="20"/>
      <w:szCs w:val="18"/>
      <w:lang w:val="en-US" w:eastAsia="en-US" w:bidi="ar-SA"/>
    </w:rPr>
  </w:style>
  <w:style w:type="paragraph" w:customStyle="1" w:styleId="notelistcontinue1">
    <w:name w:val="notelistcontinue1"/>
    <w:basedOn w:val="Normal"/>
    <w:rsid w:val="00F14D9B"/>
    <w:pPr>
      <w:snapToGrid w:val="0"/>
      <w:spacing w:before="60" w:after="60"/>
      <w:ind w:left="1800"/>
    </w:pPr>
    <w:rPr>
      <w:rFonts w:ascii="Arial" w:hAnsi="Arial" w:cs="Arial"/>
      <w:sz w:val="20"/>
      <w:szCs w:val="20"/>
      <w:lang w:val="en-US" w:eastAsia="en-US" w:bidi="ar-SA"/>
    </w:rPr>
  </w:style>
  <w:style w:type="paragraph" w:customStyle="1" w:styleId="Objective">
    <w:name w:val="Objective"/>
    <w:basedOn w:val="Normal"/>
    <w:next w:val="BodyText"/>
    <w:rsid w:val="008011D1"/>
    <w:pPr>
      <w:spacing w:before="240" w:after="220" w:line="220" w:lineRule="atLeast"/>
    </w:pPr>
    <w:rPr>
      <w:rFonts w:ascii="Arial" w:hAnsi="Arial" w:cs="Times New Roman"/>
      <w:sz w:val="20"/>
      <w:szCs w:val="20"/>
      <w:lang w:val="en-US" w:eastAsia="en-US" w:bidi="ar-SA"/>
    </w:rPr>
  </w:style>
  <w:style w:type="paragraph" w:styleId="ListBullet">
    <w:name w:val="List Bullet"/>
    <w:aliases w:val="UL"/>
    <w:basedOn w:val="Normal"/>
    <w:autoRedefine/>
    <w:rsid w:val="004C683D"/>
    <w:pPr>
      <w:numPr>
        <w:numId w:val="4"/>
      </w:numPr>
      <w:spacing w:line="280" w:lineRule="exact"/>
      <w:jc w:val="both"/>
    </w:pPr>
    <w:rPr>
      <w:rFonts w:ascii="Arial" w:hAnsi="Arial" w:cs="Times New Roman"/>
      <w:snapToGrid w:val="0"/>
      <w:sz w:val="22"/>
      <w:szCs w:val="20"/>
      <w:lang w:eastAsia="en-US" w:bidi="ar-SA"/>
    </w:rPr>
  </w:style>
  <w:style w:type="character" w:styleId="CommentReference">
    <w:name w:val="annotation reference"/>
    <w:basedOn w:val="DefaultParagraphFont"/>
    <w:semiHidden/>
    <w:unhideWhenUsed/>
    <w:rsid w:val="007B257E"/>
    <w:rPr>
      <w:sz w:val="16"/>
      <w:szCs w:val="16"/>
    </w:rPr>
  </w:style>
  <w:style w:type="paragraph" w:styleId="CommentSubject">
    <w:name w:val="annotation subject"/>
    <w:basedOn w:val="CommentText"/>
    <w:next w:val="CommentText"/>
    <w:link w:val="CommentSubjectChar"/>
    <w:semiHidden/>
    <w:unhideWhenUsed/>
    <w:rsid w:val="007B257E"/>
    <w:pPr>
      <w:tabs>
        <w:tab w:val="clear" w:pos="4785"/>
      </w:tabs>
      <w:spacing w:before="0" w:after="0"/>
      <w:jc w:val="left"/>
    </w:pPr>
    <w:rPr>
      <w:rFonts w:ascii="Times New Roman" w:hAnsi="Times New Roman" w:cs="Angsana New"/>
      <w:b/>
      <w:bCs/>
      <w:sz w:val="20"/>
      <w:szCs w:val="25"/>
      <w:lang w:val="en-GB" w:eastAsia="en-GB" w:bidi="th-TH"/>
    </w:rPr>
  </w:style>
  <w:style w:type="character" w:customStyle="1" w:styleId="CommentSubjectChar">
    <w:name w:val="Comment Subject Char"/>
    <w:basedOn w:val="CommentTextChar"/>
    <w:link w:val="CommentSubject"/>
    <w:semiHidden/>
    <w:rsid w:val="007B257E"/>
    <w:rPr>
      <w:rFonts w:ascii="Trebuchet MS" w:hAnsi="Trebuchet MS" w:cs="Angsana New"/>
      <w:b/>
      <w:bCs/>
      <w:sz w:val="18"/>
      <w:szCs w:val="25"/>
      <w:lang w:val="en-GB" w:eastAsia="en-GB" w:bidi="th-TH"/>
    </w:rPr>
  </w:style>
  <w:style w:type="paragraph" w:customStyle="1" w:styleId="Default">
    <w:name w:val="Default"/>
    <w:rsid w:val="003D584B"/>
    <w:pPr>
      <w:autoSpaceDE w:val="0"/>
      <w:autoSpaceDN w:val="0"/>
      <w:adjustRightInd w:val="0"/>
    </w:pPr>
    <w:rPr>
      <w:rFonts w:ascii="Calibri" w:eastAsiaTheme="minorHAnsi" w:hAnsi="Calibri" w:cs="Calibri"/>
      <w:color w:val="000000"/>
      <w:sz w:val="24"/>
      <w:szCs w:val="24"/>
    </w:rPr>
  </w:style>
  <w:style w:type="character" w:styleId="UnresolvedMention">
    <w:name w:val="Unresolved Mention"/>
    <w:basedOn w:val="DefaultParagraphFont"/>
    <w:uiPriority w:val="99"/>
    <w:semiHidden/>
    <w:unhideWhenUsed/>
    <w:rsid w:val="00206683"/>
    <w:rPr>
      <w:color w:val="605E5C"/>
      <w:shd w:val="clear" w:color="auto" w:fill="E1DFDD"/>
    </w:rPr>
  </w:style>
  <w:style w:type="paragraph" w:customStyle="1" w:styleId="EYBulletedList1">
    <w:name w:val="EY Bulleted List 1"/>
    <w:qFormat/>
    <w:rsid w:val="00AA696D"/>
    <w:pPr>
      <w:numPr>
        <w:numId w:val="10"/>
      </w:numPr>
    </w:pPr>
    <w:rPr>
      <w:rFonts w:ascii="EYInterstate Light" w:hAnsi="EYInterstate Light"/>
      <w:kern w:val="12"/>
      <w:szCs w:val="24"/>
    </w:rPr>
  </w:style>
  <w:style w:type="paragraph" w:customStyle="1" w:styleId="EYBulletedList2">
    <w:name w:val="EY Bulleted List 2"/>
    <w:qFormat/>
    <w:rsid w:val="00AA696D"/>
    <w:pPr>
      <w:numPr>
        <w:ilvl w:val="1"/>
        <w:numId w:val="10"/>
      </w:numPr>
    </w:pPr>
    <w:rPr>
      <w:rFonts w:ascii="EYInterstate Light" w:hAnsi="EYInterstate Light"/>
      <w:kern w:val="12"/>
      <w:szCs w:val="24"/>
    </w:rPr>
  </w:style>
  <w:style w:type="paragraph" w:customStyle="1" w:styleId="EYBulletedList3">
    <w:name w:val="EY Bulleted List 3"/>
    <w:qFormat/>
    <w:rsid w:val="00AA696D"/>
    <w:pPr>
      <w:numPr>
        <w:ilvl w:val="2"/>
        <w:numId w:val="10"/>
      </w:numPr>
    </w:pPr>
    <w:rPr>
      <w:rFonts w:ascii="EYInterstate Light" w:hAnsi="EYInterstate Light"/>
      <w:kern w:val="12"/>
      <w:szCs w:val="24"/>
    </w:rPr>
  </w:style>
  <w:style w:type="paragraph" w:styleId="E-mailSignature">
    <w:name w:val="E-mail Signature"/>
    <w:basedOn w:val="Normal"/>
    <w:link w:val="E-mailSignatureChar"/>
    <w:rsid w:val="00F6722F"/>
    <w:rPr>
      <w:rFonts w:ascii="Arial" w:hAnsi="Arial" w:cs="Times New Roman"/>
      <w:sz w:val="24"/>
      <w:szCs w:val="24"/>
      <w:lang w:val="en-US" w:eastAsia="en-US" w:bidi="ar-SA"/>
    </w:rPr>
  </w:style>
  <w:style w:type="character" w:customStyle="1" w:styleId="E-mailSignatureChar">
    <w:name w:val="E-mail Signature Char"/>
    <w:basedOn w:val="DefaultParagraphFont"/>
    <w:link w:val="E-mailSignature"/>
    <w:rsid w:val="00F6722F"/>
    <w:rPr>
      <w:rFonts w:ascii="Arial" w:hAnsi="Arial"/>
      <w:sz w:val="24"/>
      <w:szCs w:val="24"/>
    </w:rPr>
  </w:style>
  <w:style w:type="paragraph" w:customStyle="1" w:styleId="EYAppendiceBodytext">
    <w:name w:val="EY Appendice Body text"/>
    <w:basedOn w:val="EYNormal"/>
    <w:rsid w:val="00F6722F"/>
    <w:pPr>
      <w:spacing w:after="240"/>
    </w:pPr>
  </w:style>
  <w:style w:type="paragraph" w:customStyle="1" w:styleId="EYAppendix">
    <w:name w:val="EY Appendix"/>
    <w:basedOn w:val="EYNormal"/>
    <w:next w:val="Normal"/>
    <w:rsid w:val="00F6722F"/>
    <w:pPr>
      <w:numPr>
        <w:numId w:val="11"/>
      </w:numPr>
      <w:spacing w:after="360"/>
      <w:outlineLvl w:val="0"/>
    </w:pPr>
    <w:rPr>
      <w:rFonts w:ascii="EYInterstate Regular" w:hAnsi="EYInterstate Regular"/>
      <w:color w:val="808080"/>
      <w:sz w:val="32"/>
    </w:rPr>
  </w:style>
  <w:style w:type="paragraph" w:customStyle="1" w:styleId="EYAppendixHeading2">
    <w:name w:val="EY Appendix Heading 2"/>
    <w:basedOn w:val="EYNormal"/>
    <w:next w:val="EYAppendiceBodytext"/>
    <w:rsid w:val="00F6722F"/>
    <w:pPr>
      <w:spacing w:after="120"/>
    </w:pPr>
    <w:rPr>
      <w:b/>
      <w:sz w:val="28"/>
    </w:rPr>
  </w:style>
  <w:style w:type="paragraph" w:customStyle="1" w:styleId="EYAppendixHeading3">
    <w:name w:val="EY Appendix Heading 3"/>
    <w:basedOn w:val="EYAppendixHeading2"/>
    <w:next w:val="EYAppendiceBodytext"/>
    <w:rsid w:val="00F6722F"/>
    <w:rPr>
      <w:sz w:val="24"/>
    </w:rPr>
  </w:style>
  <w:style w:type="paragraph" w:customStyle="1" w:styleId="EYBodytextwithparaspace">
    <w:name w:val="EY Body text (with para space)"/>
    <w:basedOn w:val="EYNormal"/>
    <w:link w:val="EYBodytextwithparaspaceChar"/>
    <w:rsid w:val="00F6722F"/>
    <w:pPr>
      <w:numPr>
        <w:ilvl w:val="4"/>
        <w:numId w:val="17"/>
      </w:numPr>
      <w:spacing w:after="240"/>
    </w:pPr>
  </w:style>
  <w:style w:type="character" w:customStyle="1" w:styleId="EYBodytextwithoutparaspaceCharChar">
    <w:name w:val="EY Body text (without para space) Char Char"/>
    <w:basedOn w:val="DefaultParagraphFont"/>
    <w:link w:val="EYBodytextwithoutparaspace"/>
    <w:rsid w:val="00F6722F"/>
    <w:rPr>
      <w:rFonts w:ascii="EYInterstate Light" w:hAnsi="EYInterstate Light"/>
      <w:kern w:val="12"/>
      <w:szCs w:val="24"/>
    </w:rPr>
  </w:style>
  <w:style w:type="character" w:customStyle="1" w:styleId="EYBodytextwithparaspaceChar">
    <w:name w:val="EY Body text (with para space) Char"/>
    <w:basedOn w:val="EYBodytextwithoutparaspaceCharChar"/>
    <w:link w:val="EYBodytextwithparaspace"/>
    <w:rsid w:val="00F6722F"/>
    <w:rPr>
      <w:rFonts w:ascii="EYInterstate Light" w:hAnsi="EYInterstate Light"/>
      <w:kern w:val="12"/>
      <w:szCs w:val="24"/>
    </w:rPr>
  </w:style>
  <w:style w:type="paragraph" w:customStyle="1" w:styleId="EYBodytextwithoutparaspace">
    <w:name w:val="EY Body text (without para space)"/>
    <w:basedOn w:val="EYNormal"/>
    <w:link w:val="EYBodytextwithoutparaspaceCharChar"/>
    <w:rsid w:val="00F6722F"/>
  </w:style>
  <w:style w:type="paragraph" w:customStyle="1" w:styleId="EYBoldsubjectheading">
    <w:name w:val="EY Bold subject heading"/>
    <w:basedOn w:val="EYNormal"/>
    <w:next w:val="EYBodytextwithparaspace"/>
    <w:link w:val="EYBoldsubjectheadingChar"/>
    <w:rsid w:val="00F6722F"/>
    <w:pPr>
      <w:spacing w:after="480" w:line="260" w:lineRule="exact"/>
    </w:pPr>
    <w:rPr>
      <w:b/>
      <w:sz w:val="26"/>
    </w:rPr>
  </w:style>
  <w:style w:type="character" w:customStyle="1" w:styleId="EYBoldsubjectheadingChar">
    <w:name w:val="EY Bold subject heading Char"/>
    <w:basedOn w:val="DefaultParagraphFont"/>
    <w:link w:val="EYBoldsubjectheading"/>
    <w:rsid w:val="00F6722F"/>
    <w:rPr>
      <w:rFonts w:ascii="EYInterstate Light" w:hAnsi="EYInterstate Light"/>
      <w:b/>
      <w:kern w:val="12"/>
      <w:sz w:val="26"/>
      <w:szCs w:val="24"/>
    </w:rPr>
  </w:style>
  <w:style w:type="paragraph" w:customStyle="1" w:styleId="EYBusinessaddress">
    <w:name w:val="EY Business address"/>
    <w:basedOn w:val="EYNormal"/>
    <w:rsid w:val="00F6722F"/>
    <w:pPr>
      <w:spacing w:line="170" w:lineRule="atLeast"/>
    </w:pPr>
    <w:rPr>
      <w:color w:val="666666"/>
      <w:sz w:val="15"/>
    </w:rPr>
  </w:style>
  <w:style w:type="paragraph" w:customStyle="1" w:styleId="EYBusinessaddressbold">
    <w:name w:val="EY Business address (bold)"/>
    <w:basedOn w:val="EYBusinessaddress"/>
    <w:next w:val="EYBusinessaddress"/>
    <w:rsid w:val="00F6722F"/>
    <w:rPr>
      <w:b/>
    </w:rPr>
  </w:style>
  <w:style w:type="paragraph" w:customStyle="1" w:styleId="EYClosure">
    <w:name w:val="EY Closure"/>
    <w:basedOn w:val="EYBodytextwithoutparaspace"/>
    <w:next w:val="EYBodytextwithoutparaspace"/>
    <w:rsid w:val="00F6722F"/>
    <w:pPr>
      <w:spacing w:after="1040" w:line="260" w:lineRule="exact"/>
    </w:pPr>
  </w:style>
  <w:style w:type="paragraph" w:customStyle="1" w:styleId="EYContentsContinued">
    <w:name w:val="EY Contents (Continued)"/>
    <w:basedOn w:val="EYContents"/>
    <w:rsid w:val="00F6722F"/>
    <w:pPr>
      <w:outlineLvl w:val="9"/>
    </w:pPr>
    <w:rPr>
      <w:sz w:val="16"/>
    </w:rPr>
  </w:style>
  <w:style w:type="paragraph" w:customStyle="1" w:styleId="EYCoverTitle">
    <w:name w:val="EY Cover Title"/>
    <w:rsid w:val="00F6722F"/>
    <w:pPr>
      <w:tabs>
        <w:tab w:val="right" w:pos="6750"/>
      </w:tabs>
      <w:spacing w:line="560" w:lineRule="exact"/>
    </w:pPr>
    <w:rPr>
      <w:rFonts w:ascii="EYInterstate Regular" w:hAnsi="EYInterstate Regular"/>
      <w:color w:val="808080"/>
      <w:sz w:val="48"/>
      <w:szCs w:val="48"/>
    </w:rPr>
  </w:style>
  <w:style w:type="paragraph" w:customStyle="1" w:styleId="EYSub-title">
    <w:name w:val="EY Sub-title"/>
    <w:basedOn w:val="EYCoverTitle"/>
    <w:rsid w:val="00F6722F"/>
    <w:pPr>
      <w:spacing w:after="360"/>
    </w:pPr>
    <w:rPr>
      <w:b/>
      <w:bCs/>
      <w:color w:val="auto"/>
      <w:kern w:val="28"/>
      <w:sz w:val="22"/>
      <w:szCs w:val="32"/>
    </w:rPr>
  </w:style>
  <w:style w:type="paragraph" w:customStyle="1" w:styleId="EYDate">
    <w:name w:val="EY Date"/>
    <w:basedOn w:val="EYSub-title"/>
    <w:rsid w:val="00F6722F"/>
    <w:pPr>
      <w:suppressAutoHyphens/>
    </w:pPr>
    <w:rPr>
      <w:sz w:val="20"/>
    </w:rPr>
  </w:style>
  <w:style w:type="paragraph" w:customStyle="1" w:styleId="EYFooterinfo">
    <w:name w:val="EY Footer info"/>
    <w:basedOn w:val="EYNormal"/>
    <w:rsid w:val="00F6722F"/>
    <w:pPr>
      <w:suppressAutoHyphens/>
    </w:pPr>
    <w:rPr>
      <w:color w:val="808080"/>
      <w:sz w:val="12"/>
    </w:rPr>
  </w:style>
  <w:style w:type="paragraph" w:customStyle="1" w:styleId="EYHeading1">
    <w:name w:val="EY Heading 1"/>
    <w:basedOn w:val="EYNormal"/>
    <w:next w:val="Normal"/>
    <w:qFormat/>
    <w:rsid w:val="00F6722F"/>
    <w:pPr>
      <w:pageBreakBefore/>
      <w:numPr>
        <w:numId w:val="12"/>
      </w:numPr>
      <w:spacing w:after="360"/>
      <w:outlineLvl w:val="0"/>
    </w:pPr>
    <w:rPr>
      <w:rFonts w:ascii="EYInterstate Regular" w:hAnsi="EYInterstate Regular"/>
      <w:color w:val="808080"/>
      <w:sz w:val="32"/>
    </w:rPr>
  </w:style>
  <w:style w:type="paragraph" w:customStyle="1" w:styleId="EYHeading2">
    <w:name w:val="EY Heading 2"/>
    <w:basedOn w:val="EYHeading1"/>
    <w:next w:val="Normal"/>
    <w:qFormat/>
    <w:rsid w:val="00F6722F"/>
    <w:pPr>
      <w:keepNext/>
      <w:pageBreakBefore w:val="0"/>
      <w:numPr>
        <w:ilvl w:val="1"/>
      </w:numPr>
      <w:spacing w:before="120" w:after="120"/>
      <w:outlineLvl w:val="1"/>
    </w:pPr>
    <w:rPr>
      <w:color w:val="auto"/>
      <w:sz w:val="28"/>
    </w:rPr>
  </w:style>
  <w:style w:type="paragraph" w:customStyle="1" w:styleId="EYHeading3">
    <w:name w:val="EY Heading 3"/>
    <w:basedOn w:val="EYHeading1"/>
    <w:next w:val="Normal"/>
    <w:qFormat/>
    <w:rsid w:val="00F6722F"/>
    <w:pPr>
      <w:keepNext/>
      <w:pageBreakBefore w:val="0"/>
      <w:numPr>
        <w:ilvl w:val="2"/>
      </w:numPr>
      <w:spacing w:before="120" w:after="120"/>
      <w:outlineLvl w:val="2"/>
    </w:pPr>
    <w:rPr>
      <w:color w:val="auto"/>
      <w:sz w:val="26"/>
    </w:rPr>
  </w:style>
  <w:style w:type="paragraph" w:customStyle="1" w:styleId="EYHeading4">
    <w:name w:val="EY Heading 4"/>
    <w:basedOn w:val="EYHeading3"/>
    <w:qFormat/>
    <w:rsid w:val="00F6722F"/>
    <w:pPr>
      <w:numPr>
        <w:ilvl w:val="3"/>
      </w:numPr>
      <w:outlineLvl w:val="3"/>
    </w:pPr>
    <w:rPr>
      <w:sz w:val="22"/>
    </w:rPr>
  </w:style>
  <w:style w:type="paragraph" w:customStyle="1" w:styleId="EYIndent1">
    <w:name w:val="EY Indent 1"/>
    <w:basedOn w:val="EYNormal"/>
    <w:rsid w:val="00F6722F"/>
    <w:pPr>
      <w:spacing w:after="240"/>
      <w:ind w:left="425"/>
    </w:pPr>
  </w:style>
  <w:style w:type="paragraph" w:customStyle="1" w:styleId="EYIndent2">
    <w:name w:val="EY Indent 2"/>
    <w:basedOn w:val="EYIndent1"/>
    <w:rsid w:val="00F6722F"/>
    <w:pPr>
      <w:ind w:left="851"/>
    </w:pPr>
  </w:style>
  <w:style w:type="paragraph" w:customStyle="1" w:styleId="EYIndent3">
    <w:name w:val="EY Indent 3"/>
    <w:basedOn w:val="EYIndent1"/>
    <w:rsid w:val="00F6722F"/>
    <w:pPr>
      <w:ind w:left="1276"/>
    </w:pPr>
  </w:style>
  <w:style w:type="paragraph" w:customStyle="1" w:styleId="EYNumber">
    <w:name w:val="EY Number"/>
    <w:basedOn w:val="Normal"/>
    <w:rsid w:val="00F6722F"/>
    <w:pPr>
      <w:numPr>
        <w:numId w:val="14"/>
      </w:numPr>
    </w:pPr>
    <w:rPr>
      <w:rFonts w:ascii="Arial" w:hAnsi="Arial" w:cs="Times New Roman"/>
      <w:kern w:val="12"/>
      <w:sz w:val="20"/>
      <w:szCs w:val="24"/>
      <w:lang w:val="en-US" w:eastAsia="en-US" w:bidi="ar-SA"/>
    </w:rPr>
  </w:style>
  <w:style w:type="paragraph" w:customStyle="1" w:styleId="EYLetter">
    <w:name w:val="EY Letter"/>
    <w:basedOn w:val="EYNumber"/>
    <w:rsid w:val="00F6722F"/>
    <w:pPr>
      <w:numPr>
        <w:ilvl w:val="1"/>
      </w:numPr>
    </w:pPr>
  </w:style>
  <w:style w:type="paragraph" w:customStyle="1" w:styleId="EYLetterText">
    <w:name w:val="EY Letter Text"/>
    <w:basedOn w:val="EYNormal"/>
    <w:rsid w:val="00F6722F"/>
    <w:pPr>
      <w:suppressAutoHyphens/>
      <w:spacing w:after="240"/>
    </w:pPr>
  </w:style>
  <w:style w:type="paragraph" w:customStyle="1" w:styleId="EYPrivate">
    <w:name w:val="EY Private"/>
    <w:basedOn w:val="EYNormal"/>
    <w:rsid w:val="00F6722F"/>
    <w:pPr>
      <w:suppressAutoHyphens/>
    </w:pPr>
    <w:rPr>
      <w:b/>
    </w:rPr>
  </w:style>
  <w:style w:type="paragraph" w:customStyle="1" w:styleId="EYRoman">
    <w:name w:val="EY Roman"/>
    <w:basedOn w:val="EYNumber"/>
    <w:rsid w:val="00F6722F"/>
    <w:pPr>
      <w:numPr>
        <w:ilvl w:val="2"/>
      </w:numPr>
    </w:pPr>
  </w:style>
  <w:style w:type="paragraph" w:customStyle="1" w:styleId="EYSubheading">
    <w:name w:val="EY Subheading"/>
    <w:basedOn w:val="EYNormal"/>
    <w:next w:val="BodyText"/>
    <w:qFormat/>
    <w:rsid w:val="00F6722F"/>
    <w:pPr>
      <w:keepNext/>
      <w:spacing w:after="120"/>
    </w:pPr>
    <w:rPr>
      <w:b/>
    </w:rPr>
  </w:style>
  <w:style w:type="paragraph" w:customStyle="1" w:styleId="EYSecondarysubheading">
    <w:name w:val="EY Secondary subheading"/>
    <w:basedOn w:val="EYSubheading"/>
    <w:next w:val="E-mailSignature"/>
    <w:rsid w:val="00F6722F"/>
    <w:rPr>
      <w:i/>
    </w:rPr>
  </w:style>
  <w:style w:type="paragraph" w:customStyle="1" w:styleId="EYSource">
    <w:name w:val="EY Source"/>
    <w:basedOn w:val="EYNormal"/>
    <w:next w:val="Normal"/>
    <w:rsid w:val="00F6722F"/>
    <w:pPr>
      <w:keepNext/>
      <w:spacing w:before="60" w:after="60"/>
    </w:pPr>
    <w:rPr>
      <w:i/>
      <w:sz w:val="16"/>
    </w:rPr>
  </w:style>
  <w:style w:type="paragraph" w:customStyle="1" w:styleId="EYTableText">
    <w:name w:val="EY Table Text"/>
    <w:basedOn w:val="EYTableNormal"/>
    <w:rsid w:val="00F6722F"/>
    <w:pPr>
      <w:spacing w:before="20" w:after="20"/>
      <w:ind w:left="288"/>
    </w:pPr>
  </w:style>
  <w:style w:type="paragraph" w:customStyle="1" w:styleId="EYTablebullet1">
    <w:name w:val="EY Table bullet 1"/>
    <w:basedOn w:val="EYTableText"/>
    <w:qFormat/>
    <w:rsid w:val="00F6722F"/>
    <w:pPr>
      <w:numPr>
        <w:numId w:val="15"/>
      </w:numPr>
    </w:pPr>
  </w:style>
  <w:style w:type="paragraph" w:customStyle="1" w:styleId="EYTablebullet2">
    <w:name w:val="EY Table bullet 2"/>
    <w:basedOn w:val="EYTablebullet1"/>
    <w:qFormat/>
    <w:rsid w:val="00F6722F"/>
    <w:pPr>
      <w:numPr>
        <w:ilvl w:val="1"/>
      </w:numPr>
    </w:pPr>
  </w:style>
  <w:style w:type="paragraph" w:customStyle="1" w:styleId="EYTabletextbold">
    <w:name w:val="EY Table text bold"/>
    <w:basedOn w:val="EYTableText"/>
    <w:next w:val="EYTableText"/>
    <w:rsid w:val="00F6722F"/>
    <w:rPr>
      <w:rFonts w:ascii="EYInterstate Regular" w:hAnsi="EYInterstate Regular"/>
    </w:rPr>
  </w:style>
  <w:style w:type="character" w:customStyle="1" w:styleId="bold">
    <w:name w:val="bold"/>
    <w:basedOn w:val="DefaultParagraphFont"/>
    <w:rsid w:val="00F6722F"/>
    <w:rPr>
      <w:rFonts w:ascii="EYInterstate Light" w:hAnsi="EYInterstate Light"/>
      <w:b/>
      <w:bCs/>
      <w:sz w:val="24"/>
    </w:rPr>
  </w:style>
  <w:style w:type="character" w:styleId="EndnoteReference">
    <w:name w:val="endnote reference"/>
    <w:basedOn w:val="DefaultParagraphFont"/>
    <w:semiHidden/>
    <w:rsid w:val="00F6722F"/>
    <w:rPr>
      <w:vertAlign w:val="superscript"/>
    </w:rPr>
  </w:style>
  <w:style w:type="paragraph" w:styleId="EndnoteText">
    <w:name w:val="endnote text"/>
    <w:basedOn w:val="Normal"/>
    <w:link w:val="EndnoteTextChar"/>
    <w:semiHidden/>
    <w:rsid w:val="00F6722F"/>
    <w:rPr>
      <w:rFonts w:ascii="Arial" w:hAnsi="Arial" w:cs="Times New Roman"/>
      <w:sz w:val="24"/>
      <w:szCs w:val="24"/>
      <w:lang w:val="en-US" w:eastAsia="en-US" w:bidi="ar-SA"/>
    </w:rPr>
  </w:style>
  <w:style w:type="character" w:customStyle="1" w:styleId="EndnoteTextChar">
    <w:name w:val="Endnote Text Char"/>
    <w:basedOn w:val="DefaultParagraphFont"/>
    <w:link w:val="EndnoteText"/>
    <w:semiHidden/>
    <w:rsid w:val="00F6722F"/>
    <w:rPr>
      <w:rFonts w:ascii="Arial" w:hAnsi="Arial"/>
      <w:sz w:val="24"/>
      <w:szCs w:val="24"/>
    </w:rPr>
  </w:style>
  <w:style w:type="paragraph" w:customStyle="1" w:styleId="EYCoverDate">
    <w:name w:val="EY Cover Date"/>
    <w:basedOn w:val="Normal"/>
    <w:rsid w:val="00F6722F"/>
    <w:pPr>
      <w:spacing w:after="240" w:line="470" w:lineRule="exact"/>
      <w:jc w:val="right"/>
    </w:pPr>
    <w:rPr>
      <w:rFonts w:ascii="EYInterstate" w:hAnsi="EYInterstate" w:cs="Times New Roman"/>
      <w:color w:val="646464"/>
      <w:sz w:val="24"/>
      <w:szCs w:val="24"/>
      <w:lang w:val="en-US" w:eastAsia="en-US" w:bidi="ar-SA"/>
    </w:rPr>
  </w:style>
  <w:style w:type="paragraph" w:customStyle="1" w:styleId="EYCoverSubTitle">
    <w:name w:val="EY Cover SubTitle"/>
    <w:basedOn w:val="EYCoverTitle"/>
    <w:autoRedefine/>
    <w:rsid w:val="00F6722F"/>
    <w:pPr>
      <w:tabs>
        <w:tab w:val="clear" w:pos="6750"/>
      </w:tabs>
      <w:spacing w:line="420" w:lineRule="exact"/>
    </w:pPr>
    <w:rPr>
      <w:sz w:val="28"/>
    </w:rPr>
  </w:style>
  <w:style w:type="character" w:styleId="FootnoteReference">
    <w:name w:val="footnote reference"/>
    <w:aliases w:val="fr"/>
    <w:basedOn w:val="DefaultParagraphFont"/>
    <w:semiHidden/>
    <w:rsid w:val="00F6722F"/>
    <w:rPr>
      <w:rFonts w:ascii="EYInterstate Light" w:hAnsi="EYInterstate Light"/>
      <w:position w:val="6"/>
      <w:sz w:val="24"/>
      <w:szCs w:val="20"/>
      <w:vertAlign w:val="superscript"/>
    </w:rPr>
  </w:style>
  <w:style w:type="character" w:customStyle="1" w:styleId="FootnoteTextChar">
    <w:name w:val="Footnote Text Char"/>
    <w:aliases w:val="fn Char,FT Char,ft Char,SD Footnote Text Char,Footnote Text AG Char"/>
    <w:basedOn w:val="DefaultParagraphFont"/>
    <w:link w:val="FootnoteText"/>
    <w:semiHidden/>
    <w:rsid w:val="00F6722F"/>
    <w:rPr>
      <w:rFonts w:ascii="EYInterstate Light" w:hAnsi="EYInterstate Light"/>
      <w:sz w:val="18"/>
    </w:rPr>
  </w:style>
  <w:style w:type="paragraph" w:styleId="FootnoteText">
    <w:name w:val="footnote text"/>
    <w:aliases w:val="fn,FT,ft,SD Footnote Text,Footnote Text AG"/>
    <w:basedOn w:val="Normal"/>
    <w:link w:val="FootnoteTextChar"/>
    <w:semiHidden/>
    <w:rsid w:val="00F6722F"/>
    <w:pPr>
      <w:keepNext/>
      <w:keepLines/>
    </w:pPr>
    <w:rPr>
      <w:rFonts w:ascii="EYInterstate Light" w:hAnsi="EYInterstate Light" w:cs="Times New Roman"/>
      <w:sz w:val="18"/>
      <w:szCs w:val="20"/>
      <w:lang w:val="en-US" w:eastAsia="en-US" w:bidi="ar-SA"/>
    </w:rPr>
  </w:style>
  <w:style w:type="character" w:customStyle="1" w:styleId="FootnoteTextChar1">
    <w:name w:val="Footnote Text Char1"/>
    <w:basedOn w:val="DefaultParagraphFont"/>
    <w:semiHidden/>
    <w:rsid w:val="00F6722F"/>
    <w:rPr>
      <w:rFonts w:cs="Angsana New"/>
      <w:szCs w:val="25"/>
      <w:lang w:val="en-GB" w:eastAsia="en-GB" w:bidi="th-TH"/>
    </w:rPr>
  </w:style>
  <w:style w:type="paragraph" w:customStyle="1" w:styleId="Italics">
    <w:name w:val="Italics"/>
    <w:link w:val="ItalicsCharChar"/>
    <w:rsid w:val="00F6722F"/>
    <w:pPr>
      <w:keepNext/>
      <w:overflowPunct w:val="0"/>
      <w:textAlignment w:val="baseline"/>
    </w:pPr>
    <w:rPr>
      <w:rFonts w:ascii="EYInterstate Light" w:hAnsi="EYInterstate Light"/>
      <w:bCs/>
      <w:i/>
      <w:iCs/>
      <w:sz w:val="24"/>
    </w:rPr>
  </w:style>
  <w:style w:type="character" w:customStyle="1" w:styleId="ItalicsCharChar">
    <w:name w:val="Italics Char Char"/>
    <w:basedOn w:val="DefaultParagraphFont"/>
    <w:link w:val="Italics"/>
    <w:rsid w:val="00F6722F"/>
    <w:rPr>
      <w:rFonts w:ascii="EYInterstate Light" w:hAnsi="EYInterstate Light"/>
      <w:bCs/>
      <w:i/>
      <w:iCs/>
      <w:sz w:val="24"/>
    </w:rPr>
  </w:style>
  <w:style w:type="paragraph" w:customStyle="1" w:styleId="Normalleftindent">
    <w:name w:val="Normal + left indent"/>
    <w:basedOn w:val="Normal"/>
    <w:rsid w:val="00F6722F"/>
    <w:pPr>
      <w:ind w:left="720"/>
    </w:pPr>
    <w:rPr>
      <w:rFonts w:ascii="Arial" w:hAnsi="Arial" w:cs="Times New Roman"/>
      <w:sz w:val="24"/>
      <w:szCs w:val="24"/>
      <w:lang w:val="en-US" w:eastAsia="ja-JP" w:bidi="ar-SA"/>
    </w:rPr>
  </w:style>
  <w:style w:type="paragraph" w:customStyle="1" w:styleId="NumberedList">
    <w:name w:val="Numbered List"/>
    <w:rsid w:val="00F6722F"/>
    <w:pPr>
      <w:numPr>
        <w:numId w:val="16"/>
      </w:numPr>
      <w:spacing w:after="120"/>
    </w:pPr>
    <w:rPr>
      <w:rFonts w:ascii="EYInterstate Light" w:hAnsi="EYInterstate Light"/>
      <w:sz w:val="24"/>
    </w:rPr>
  </w:style>
  <w:style w:type="paragraph" w:customStyle="1" w:styleId="StyleBoldItalics">
    <w:name w:val="Style Bold + Italics"/>
    <w:basedOn w:val="Normal"/>
    <w:rsid w:val="00F6722F"/>
    <w:rPr>
      <w:rFonts w:ascii="Arial" w:hAnsi="Arial" w:cs="Times New Roman"/>
      <w:b/>
      <w:i/>
      <w:sz w:val="24"/>
      <w:szCs w:val="24"/>
      <w:lang w:val="en-US" w:eastAsia="en-US" w:bidi="ar-SA"/>
    </w:rPr>
  </w:style>
  <w:style w:type="paragraph" w:customStyle="1" w:styleId="StyleBoldCentered">
    <w:name w:val="Style Bold Centered"/>
    <w:basedOn w:val="Normal"/>
    <w:rsid w:val="00F6722F"/>
    <w:pPr>
      <w:jc w:val="center"/>
    </w:pPr>
    <w:rPr>
      <w:rFonts w:ascii="Arial" w:hAnsi="Arial" w:cs="Times New Roman"/>
      <w:b/>
      <w:bCs/>
      <w:sz w:val="28"/>
      <w:szCs w:val="24"/>
      <w:lang w:val="en-US" w:eastAsia="en-US" w:bidi="ar-SA"/>
    </w:rPr>
  </w:style>
  <w:style w:type="paragraph" w:customStyle="1" w:styleId="StyleEYInterstateBoldAfter18pt">
    <w:name w:val="Style EYInterstate Bold After:  18 pt"/>
    <w:basedOn w:val="Normal"/>
    <w:rsid w:val="00F6722F"/>
    <w:pPr>
      <w:spacing w:after="240"/>
      <w:jc w:val="both"/>
    </w:pPr>
    <w:rPr>
      <w:rFonts w:ascii="EYInterstate" w:hAnsi="EYInterstate" w:cs="Times New Roman"/>
      <w:b/>
      <w:bCs/>
      <w:sz w:val="28"/>
      <w:szCs w:val="24"/>
      <w:lang w:val="en-US" w:eastAsia="en-US" w:bidi="ar-SA"/>
    </w:rPr>
  </w:style>
  <w:style w:type="character" w:customStyle="1" w:styleId="StyleFootnoteReferencefrNotRaisedbyLoweredby">
    <w:name w:val="Style Footnote Referencefr + Not Raised by / Lowered by"/>
    <w:basedOn w:val="FootnoteReference"/>
    <w:rsid w:val="00F6722F"/>
    <w:rPr>
      <w:rFonts w:ascii="EYInterstate" w:hAnsi="EYInterstate"/>
      <w:position w:val="0"/>
      <w:sz w:val="24"/>
      <w:szCs w:val="20"/>
      <w:vertAlign w:val="superscript"/>
    </w:rPr>
  </w:style>
  <w:style w:type="numbering" w:customStyle="1" w:styleId="StyleNumbered">
    <w:name w:val="Style Numbered"/>
    <w:basedOn w:val="NoList"/>
    <w:rsid w:val="00F6722F"/>
    <w:pPr>
      <w:numPr>
        <w:numId w:val="13"/>
      </w:numPr>
    </w:pPr>
  </w:style>
  <w:style w:type="paragraph" w:customStyle="1" w:styleId="subheadunderlined">
    <w:name w:val="subhead underlined"/>
    <w:rsid w:val="00F6722F"/>
    <w:pPr>
      <w:keepNext/>
    </w:pPr>
    <w:rPr>
      <w:rFonts w:ascii="EYInterstate Light" w:hAnsi="EYInterstate Light"/>
      <w:sz w:val="24"/>
      <w:u w:val="single"/>
    </w:rPr>
  </w:style>
  <w:style w:type="paragraph" w:customStyle="1" w:styleId="tableheader">
    <w:name w:val="table header"/>
    <w:rsid w:val="00F6722F"/>
    <w:pPr>
      <w:jc w:val="center"/>
    </w:pPr>
    <w:rPr>
      <w:rFonts w:ascii="EYInterstate Light" w:hAnsi="EYInterstate Light"/>
      <w:b/>
      <w:bCs/>
    </w:rPr>
  </w:style>
  <w:style w:type="paragraph" w:customStyle="1" w:styleId="tabletext-left">
    <w:name w:val="table text - left"/>
    <w:rsid w:val="00F6722F"/>
    <w:pPr>
      <w:ind w:left="365" w:hanging="365"/>
    </w:pPr>
    <w:rPr>
      <w:rFonts w:ascii="EYInterstate Light" w:hAnsi="EYInterstate Light"/>
      <w:sz w:val="22"/>
    </w:rPr>
  </w:style>
  <w:style w:type="paragraph" w:customStyle="1" w:styleId="tabletextcentered">
    <w:name w:val="table text centered"/>
    <w:rsid w:val="00F6722F"/>
    <w:pPr>
      <w:jc w:val="center"/>
    </w:pPr>
    <w:rPr>
      <w:rFonts w:ascii="EYInterstate Light" w:hAnsi="EYInterstate Light"/>
    </w:rPr>
  </w:style>
  <w:style w:type="paragraph" w:customStyle="1" w:styleId="TOCtitle">
    <w:name w:val="TOC title"/>
    <w:rsid w:val="00F6722F"/>
    <w:pPr>
      <w:ind w:left="720" w:hanging="360"/>
      <w:jc w:val="center"/>
    </w:pPr>
    <w:rPr>
      <w:rFonts w:ascii="EYInterstate" w:hAnsi="EYInterstate"/>
      <w:bCs/>
      <w:sz w:val="28"/>
    </w:rPr>
  </w:style>
  <w:style w:type="paragraph" w:customStyle="1" w:styleId="CopyheadlineCover">
    <w:name w:val="Copy headline (Cover)"/>
    <w:basedOn w:val="Normal"/>
    <w:uiPriority w:val="99"/>
    <w:rsid w:val="00F6722F"/>
    <w:pPr>
      <w:suppressAutoHyphens/>
      <w:spacing w:line="210" w:lineRule="atLeast"/>
      <w:textAlignment w:val="top"/>
    </w:pPr>
    <w:rPr>
      <w:rFonts w:ascii="EYInterstate-Regular" w:eastAsiaTheme="minorEastAsia" w:hAnsi="EYInterstate-Regular" w:cs="EYInterstate-Regular"/>
      <w:color w:val="000000"/>
      <w:spacing w:val="-3"/>
      <w:sz w:val="16"/>
      <w:szCs w:val="16"/>
      <w:lang w:eastAsia="en-US" w:bidi="ar-SA"/>
    </w:rPr>
  </w:style>
  <w:style w:type="paragraph" w:customStyle="1" w:styleId="CopyCover">
    <w:name w:val="Copy (Cover)"/>
    <w:basedOn w:val="Normal"/>
    <w:uiPriority w:val="99"/>
    <w:rsid w:val="00F6722F"/>
    <w:pPr>
      <w:suppressAutoHyphens/>
      <w:spacing w:after="105" w:line="210" w:lineRule="atLeast"/>
      <w:textAlignment w:val="top"/>
    </w:pPr>
    <w:rPr>
      <w:rFonts w:ascii="EYInterstate Regular" w:eastAsiaTheme="minorEastAsia" w:hAnsi="EYInterstate Regular" w:cs="EYInterstate-Light"/>
      <w:color w:val="000000"/>
      <w:spacing w:val="-3"/>
      <w:sz w:val="16"/>
      <w:szCs w:val="16"/>
      <w:lang w:eastAsia="en-US" w:bidi="ar-SA"/>
    </w:rPr>
  </w:style>
  <w:style w:type="paragraph" w:customStyle="1" w:styleId="WebsiteCover">
    <w:name w:val="Website (Cover)"/>
    <w:basedOn w:val="Normal"/>
    <w:uiPriority w:val="99"/>
    <w:rsid w:val="00F6722F"/>
    <w:pPr>
      <w:suppressAutoHyphens/>
      <w:spacing w:before="40" w:after="201" w:line="260" w:lineRule="atLeast"/>
      <w:textAlignment w:val="top"/>
    </w:pPr>
    <w:rPr>
      <w:rFonts w:ascii="EYInterstate-Regular" w:eastAsiaTheme="minorEastAsia" w:hAnsi="EYInterstate-Regular" w:cs="EYInterstate-Regular"/>
      <w:color w:val="000000"/>
      <w:spacing w:val="-4"/>
      <w:sz w:val="20"/>
      <w:szCs w:val="24"/>
      <w:lang w:eastAsia="en-US" w:bidi="ar-SA"/>
    </w:rPr>
  </w:style>
  <w:style w:type="paragraph" w:customStyle="1" w:styleId="CopyrightCover">
    <w:name w:val="Copyright (Cover)"/>
    <w:basedOn w:val="Normal"/>
    <w:uiPriority w:val="99"/>
    <w:rsid w:val="00F6722F"/>
    <w:pPr>
      <w:suppressAutoHyphens/>
      <w:spacing w:after="204" w:line="210" w:lineRule="atLeast"/>
      <w:textAlignment w:val="baseline"/>
    </w:pPr>
    <w:rPr>
      <w:rFonts w:ascii="EYInterstate Regular" w:eastAsiaTheme="minorEastAsia" w:hAnsi="EYInterstate Regular" w:cs="EYInterstate-Light"/>
      <w:color w:val="000000"/>
      <w:spacing w:val="-3"/>
      <w:sz w:val="16"/>
      <w:szCs w:val="16"/>
      <w:lang w:eastAsia="en-US" w:bidi="ar-SA"/>
    </w:rPr>
  </w:style>
  <w:style w:type="paragraph" w:customStyle="1" w:styleId="ScoreretrievalfileNoCover">
    <w:name w:val="Score retrieval file No (Cover)"/>
    <w:basedOn w:val="Normal"/>
    <w:uiPriority w:val="99"/>
    <w:rsid w:val="00F6722F"/>
    <w:pPr>
      <w:suppressAutoHyphens/>
      <w:spacing w:after="224" w:line="210" w:lineRule="atLeast"/>
      <w:textAlignment w:val="baseline"/>
    </w:pPr>
    <w:rPr>
      <w:rFonts w:ascii="EYInterstate Regular" w:eastAsiaTheme="minorEastAsia" w:hAnsi="EYInterstate Regular" w:cs="EYInterstate-Light"/>
      <w:color w:val="000000"/>
      <w:spacing w:val="-3"/>
      <w:sz w:val="16"/>
      <w:szCs w:val="16"/>
      <w:lang w:eastAsia="en-US" w:bidi="ar-SA"/>
    </w:rPr>
  </w:style>
  <w:style w:type="paragraph" w:customStyle="1" w:styleId="LegalcopyCover">
    <w:name w:val="Legal copy (Cover)"/>
    <w:basedOn w:val="Normal"/>
    <w:uiPriority w:val="99"/>
    <w:rsid w:val="00F6722F"/>
    <w:pPr>
      <w:suppressAutoHyphens/>
      <w:spacing w:after="80" w:line="160" w:lineRule="atLeast"/>
      <w:textAlignment w:val="baseline"/>
    </w:pPr>
    <w:rPr>
      <w:rFonts w:ascii="EYInterstate Regular" w:eastAsiaTheme="minorEastAsia" w:hAnsi="EYInterstate Regular" w:cs="EYInterstate-Light"/>
      <w:color w:val="000000"/>
      <w:spacing w:val="-2"/>
      <w:sz w:val="12"/>
      <w:szCs w:val="12"/>
      <w:lang w:eastAsia="en-US" w:bidi="ar-SA"/>
    </w:rPr>
  </w:style>
  <w:style w:type="character" w:customStyle="1" w:styleId="BoilerplatecopyItalic">
    <w:name w:val="Boilerplate copy Italic"/>
    <w:uiPriority w:val="99"/>
    <w:rsid w:val="00F6722F"/>
    <w:rPr>
      <w:rFonts w:ascii="EYInterstate-LightItalic" w:hAnsi="EYInterstate-LightItalic" w:cs="EYInterstate-LightItalic"/>
      <w:i/>
      <w:iCs/>
      <w:color w:val="000000"/>
      <w:spacing w:val="-3"/>
      <w:w w:val="100"/>
      <w:position w:val="0"/>
      <w:sz w:val="16"/>
      <w:szCs w:val="16"/>
      <w:vertAlign w:val="baseline"/>
      <w:lang w:val="en-GB"/>
    </w:rPr>
  </w:style>
  <w:style w:type="paragraph" w:customStyle="1" w:styleId="Reportheading2">
    <w:name w:val="Report heading 2"/>
    <w:basedOn w:val="Normal"/>
    <w:rsid w:val="00F6722F"/>
    <w:pPr>
      <w:autoSpaceDE w:val="0"/>
      <w:autoSpaceDN w:val="0"/>
      <w:adjustRightInd w:val="0"/>
      <w:spacing w:after="240"/>
    </w:pPr>
    <w:rPr>
      <w:rFonts w:ascii="Arial" w:hAnsi="Arial" w:cs="EYInterstate"/>
      <w:b/>
      <w:color w:val="000000"/>
      <w:sz w:val="40"/>
      <w:lang w:val="en-US" w:eastAsia="en-US" w:bidi="ar-SA"/>
    </w:rPr>
  </w:style>
  <w:style w:type="paragraph" w:customStyle="1" w:styleId="SOCAR">
    <w:name w:val="SOCAR"/>
    <w:basedOn w:val="Normal"/>
    <w:link w:val="SOCARChar"/>
    <w:qFormat/>
    <w:rsid w:val="00F6722F"/>
    <w:pPr>
      <w:spacing w:after="200" w:line="276" w:lineRule="auto"/>
      <w:jc w:val="both"/>
    </w:pPr>
    <w:rPr>
      <w:rFonts w:eastAsiaTheme="minorHAnsi" w:cstheme="minorBidi"/>
      <w:sz w:val="24"/>
      <w:szCs w:val="22"/>
      <w:lang w:val="ru-RU" w:eastAsia="en-US" w:bidi="ar-SA"/>
    </w:rPr>
  </w:style>
  <w:style w:type="character" w:customStyle="1" w:styleId="SOCARChar">
    <w:name w:val="SOCAR Char"/>
    <w:basedOn w:val="DefaultParagraphFont"/>
    <w:link w:val="SOCAR"/>
    <w:rsid w:val="00F6722F"/>
    <w:rPr>
      <w:rFonts w:eastAsiaTheme="minorHAnsi" w:cstheme="minorBidi"/>
      <w:sz w:val="24"/>
      <w:szCs w:val="22"/>
      <w:lang w:val="ru-RU"/>
    </w:rPr>
  </w:style>
  <w:style w:type="paragraph" w:customStyle="1" w:styleId="a">
    <w:name w:val="Текст документа"/>
    <w:basedOn w:val="Normal"/>
    <w:link w:val="Char"/>
    <w:qFormat/>
    <w:rsid w:val="00F6722F"/>
    <w:pPr>
      <w:keepNext/>
      <w:keepLines/>
      <w:tabs>
        <w:tab w:val="left" w:pos="1276"/>
      </w:tabs>
      <w:spacing w:before="60" w:after="60" w:line="360" w:lineRule="auto"/>
      <w:jc w:val="both"/>
    </w:pPr>
    <w:rPr>
      <w:rFonts w:eastAsiaTheme="minorHAnsi" w:cstheme="minorBidi"/>
      <w:sz w:val="24"/>
      <w:szCs w:val="22"/>
      <w:lang w:val="ru-RU" w:eastAsia="en-US" w:bidi="ar-SA"/>
    </w:rPr>
  </w:style>
  <w:style w:type="character" w:customStyle="1" w:styleId="Char">
    <w:name w:val="Текст документа Char"/>
    <w:basedOn w:val="DefaultParagraphFont"/>
    <w:link w:val="a"/>
    <w:rsid w:val="00F6722F"/>
    <w:rPr>
      <w:rFonts w:eastAsiaTheme="minorHAnsi" w:cstheme="minorBidi"/>
      <w:sz w:val="24"/>
      <w:szCs w:val="22"/>
      <w:lang w:val="ru-RU"/>
    </w:rPr>
  </w:style>
  <w:style w:type="paragraph" w:customStyle="1" w:styleId="NumberedHeading1">
    <w:name w:val="Numbered Heading 1"/>
    <w:basedOn w:val="Heading1"/>
    <w:rsid w:val="00F6722F"/>
    <w:pPr>
      <w:keepNext w:val="0"/>
      <w:tabs>
        <w:tab w:val="num" w:pos="252"/>
      </w:tabs>
      <w:spacing w:before="275" w:after="120"/>
      <w:ind w:left="284" w:hanging="284"/>
      <w:jc w:val="left"/>
    </w:pPr>
    <w:rPr>
      <w:color w:val="000000" w:themeColor="text1"/>
      <w:spacing w:val="-10"/>
      <w:kern w:val="32"/>
      <w:sz w:val="36"/>
      <w:szCs w:val="48"/>
      <w:lang w:eastAsia="en-US" w:bidi="ar-SA"/>
    </w:rPr>
  </w:style>
  <w:style w:type="paragraph" w:customStyle="1" w:styleId="NumberedHeading2">
    <w:name w:val="Numbered Heading 2"/>
    <w:basedOn w:val="Heading2"/>
    <w:rsid w:val="00F6722F"/>
    <w:pPr>
      <w:keepNext w:val="0"/>
      <w:tabs>
        <w:tab w:val="num" w:pos="396"/>
      </w:tabs>
      <w:spacing w:before="0" w:after="160"/>
      <w:ind w:left="396" w:hanging="396"/>
    </w:pPr>
    <w:rPr>
      <w:i w:val="0"/>
      <w:iCs w:val="0"/>
      <w:spacing w:val="-10"/>
      <w:kern w:val="32"/>
      <w:szCs w:val="48"/>
      <w:lang w:eastAsia="en-US" w:bidi="ar-SA"/>
    </w:rPr>
  </w:style>
  <w:style w:type="paragraph" w:customStyle="1" w:styleId="NumberedHeading3">
    <w:name w:val="Numbered Heading 3"/>
    <w:basedOn w:val="Heading3"/>
    <w:rsid w:val="00F6722F"/>
    <w:pPr>
      <w:keepNext w:val="0"/>
      <w:numPr>
        <w:ilvl w:val="0"/>
        <w:numId w:val="0"/>
      </w:numPr>
      <w:tabs>
        <w:tab w:val="num" w:pos="540"/>
      </w:tabs>
      <w:spacing w:after="120"/>
      <w:ind w:left="540" w:hanging="540"/>
      <w:jc w:val="left"/>
    </w:pPr>
    <w:rPr>
      <w:rFonts w:cs="Times New Roman"/>
      <w:bCs w:val="0"/>
      <w:noProof/>
      <w:sz w:val="24"/>
      <w:szCs w:val="24"/>
      <w:lang w:val="it-IT" w:eastAsia="en-US" w:bidi="ar-SA"/>
    </w:rPr>
  </w:style>
  <w:style w:type="paragraph" w:customStyle="1" w:styleId="NumberedHeading4">
    <w:name w:val="Numbered Heading 4"/>
    <w:basedOn w:val="Heading4"/>
    <w:rsid w:val="00F6722F"/>
    <w:pPr>
      <w:numPr>
        <w:ilvl w:val="0"/>
        <w:numId w:val="0"/>
      </w:numPr>
      <w:tabs>
        <w:tab w:val="num" w:pos="684"/>
        <w:tab w:val="left" w:pos="1148"/>
      </w:tabs>
      <w:ind w:left="684" w:hanging="684"/>
    </w:pPr>
    <w:rPr>
      <w:rFonts w:ascii="Arial" w:hAnsi="Arial"/>
      <w:sz w:val="22"/>
      <w:lang w:val="en-US" w:eastAsia="en-US" w:bidi="ar-SA"/>
    </w:rPr>
  </w:style>
  <w:style w:type="paragraph" w:customStyle="1" w:styleId="NumberedHeading5">
    <w:name w:val="Numbered Heading 5"/>
    <w:basedOn w:val="Heading5"/>
    <w:rsid w:val="00F6722F"/>
    <w:pPr>
      <w:numPr>
        <w:ilvl w:val="0"/>
        <w:numId w:val="0"/>
      </w:numPr>
      <w:tabs>
        <w:tab w:val="num" w:pos="828"/>
      </w:tabs>
      <w:ind w:left="828" w:hanging="828"/>
    </w:pPr>
    <w:rPr>
      <w:rFonts w:ascii="Arial" w:hAnsi="Arial" w:cs="Times New Roman"/>
      <w:b w:val="0"/>
      <w:i w:val="0"/>
      <w:sz w:val="22"/>
      <w:lang w:val="en-US" w:eastAsia="en-US" w:bidi="ar-SA"/>
    </w:rPr>
  </w:style>
  <w:style w:type="character" w:styleId="PlaceholderText">
    <w:name w:val="Placeholder Text"/>
    <w:basedOn w:val="DefaultParagraphFont"/>
    <w:uiPriority w:val="99"/>
    <w:semiHidden/>
    <w:rsid w:val="00F6722F"/>
    <w:rPr>
      <w:color w:val="808080"/>
    </w:rPr>
  </w:style>
  <w:style w:type="character" w:styleId="Emphasis">
    <w:name w:val="Emphasis"/>
    <w:basedOn w:val="DefaultParagraphFont"/>
    <w:uiPriority w:val="20"/>
    <w:qFormat/>
    <w:rsid w:val="00F6722F"/>
    <w:rPr>
      <w:i/>
      <w:iCs/>
    </w:rPr>
  </w:style>
  <w:style w:type="paragraph" w:customStyle="1" w:styleId="sapxdpparagraph">
    <w:name w:val="sapxdpparagraph"/>
    <w:basedOn w:val="Normal"/>
    <w:rsid w:val="00F6722F"/>
    <w:pPr>
      <w:spacing w:before="100" w:beforeAutospacing="1" w:after="100" w:afterAutospacing="1"/>
    </w:pPr>
    <w:rPr>
      <w:rFonts w:cs="Times New Roman"/>
      <w:sz w:val="24"/>
      <w:szCs w:val="24"/>
      <w:lang w:val="en-IN" w:eastAsia="en-IN" w:bidi="ar-SA"/>
    </w:rPr>
  </w:style>
  <w:style w:type="character" w:customStyle="1" w:styleId="sapxdpdoculink">
    <w:name w:val="sapxdpdoculink"/>
    <w:basedOn w:val="DefaultParagraphFont"/>
    <w:rsid w:val="00F6722F"/>
  </w:style>
  <w:style w:type="character" w:customStyle="1" w:styleId="apple-converted-space">
    <w:name w:val="apple-converted-space"/>
    <w:basedOn w:val="DefaultParagraphFont"/>
    <w:rsid w:val="00F6722F"/>
  </w:style>
  <w:style w:type="paragraph" w:customStyle="1" w:styleId="123indent">
    <w:name w:val="123 indent"/>
    <w:basedOn w:val="Normal"/>
    <w:qFormat/>
    <w:rsid w:val="00F6722F"/>
    <w:pPr>
      <w:spacing w:before="120" w:after="120"/>
      <w:ind w:left="357" w:hanging="357"/>
    </w:pPr>
    <w:rPr>
      <w:rFonts w:ascii="Arial" w:hAnsi="Arial" w:cs="Times New Roman"/>
      <w:noProof/>
      <w:sz w:val="22"/>
      <w:szCs w:val="18"/>
      <w:lang w:val="it-IT" w:eastAsia="en-US" w:bidi="ar-SA"/>
    </w:rPr>
  </w:style>
  <w:style w:type="table" w:styleId="TableColumns2">
    <w:name w:val="Table Columns 2"/>
    <w:basedOn w:val="TableNormal"/>
    <w:rsid w:val="00F6722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ara">
    <w:name w:val="Para"/>
    <w:basedOn w:val="BodyTextIndent"/>
    <w:rsid w:val="00F6722F"/>
    <w:pPr>
      <w:spacing w:after="80"/>
      <w:ind w:left="0"/>
    </w:pPr>
    <w:rPr>
      <w:rFonts w:ascii="Arial" w:hAnsi="Arial" w:cs="Times New Roman"/>
      <w:sz w:val="22"/>
      <w:szCs w:val="20"/>
      <w:lang w:val="en-GB" w:eastAsia="en-US" w:bidi="ar-SA"/>
    </w:rPr>
  </w:style>
  <w:style w:type="table" w:styleId="TableClassic1">
    <w:name w:val="Table Classic 1"/>
    <w:basedOn w:val="TableNormal"/>
    <w:rsid w:val="00F6722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IndentChar">
    <w:name w:val="Body Text Indent Char"/>
    <w:basedOn w:val="DefaultParagraphFont"/>
    <w:link w:val="BodyTextIndent"/>
    <w:rsid w:val="00F6722F"/>
    <w:rPr>
      <w:rFonts w:ascii="Angsana New" w:hAnsi="Angsana New" w:cs="Cordia New"/>
      <w:sz w:val="28"/>
      <w:szCs w:val="28"/>
      <w:lang w:eastAsia="en-GB" w:bidi="th-TH"/>
    </w:rPr>
  </w:style>
  <w:style w:type="character" w:customStyle="1" w:styleId="FooterChar">
    <w:name w:val="Footer Char"/>
    <w:aliases w:val="EY Footer Char"/>
    <w:basedOn w:val="DefaultParagraphFont"/>
    <w:link w:val="Footer"/>
    <w:uiPriority w:val="99"/>
    <w:rsid w:val="00F6722F"/>
    <w:rPr>
      <w:rFonts w:cs="Angsana New"/>
      <w:sz w:val="32"/>
      <w:szCs w:val="32"/>
      <w:lang w:val="en-GB" w:eastAsia="en-GB" w:bidi="th-TH"/>
    </w:rPr>
  </w:style>
  <w:style w:type="character" w:customStyle="1" w:styleId="BodycopyChar">
    <w:name w:val="Body copy Char"/>
    <w:basedOn w:val="DefaultParagraphFont"/>
    <w:link w:val="Bodycopy"/>
    <w:locked/>
    <w:rsid w:val="00F6722F"/>
    <w:rPr>
      <w:rFonts w:ascii="Arial" w:hAnsi="Arial" w:cs="Arial"/>
      <w:color w:val="000000"/>
      <w:szCs w:val="18"/>
    </w:rPr>
  </w:style>
  <w:style w:type="paragraph" w:customStyle="1" w:styleId="Bodycopy">
    <w:name w:val="Body copy"/>
    <w:link w:val="BodycopyChar"/>
    <w:rsid w:val="00F6722F"/>
    <w:pPr>
      <w:spacing w:after="160"/>
      <w:jc w:val="both"/>
    </w:pPr>
    <w:rPr>
      <w:rFonts w:ascii="Arial" w:hAnsi="Arial" w:cs="Arial"/>
      <w:color w:val="000000"/>
      <w:szCs w:val="18"/>
    </w:rPr>
  </w:style>
  <w:style w:type="table" w:customStyle="1" w:styleId="NewTable">
    <w:name w:val="New Table"/>
    <w:basedOn w:val="TableGrid"/>
    <w:rsid w:val="00F6722F"/>
    <w:pPr>
      <w:overflowPunct w:val="0"/>
      <w:autoSpaceDE w:val="0"/>
      <w:autoSpaceDN w:val="0"/>
      <w:adjustRightInd w:val="0"/>
    </w:pPr>
    <w:rPr>
      <w:rFonts w:ascii="Arial" w:hAnsi="Arial"/>
    </w:rPr>
    <w:tblPr>
      <w:tblStyleRowBandSize w:val="1"/>
      <w:tblInd w:w="0" w:type="nil"/>
      <w:tblBorders>
        <w:top w:val="single" w:sz="4" w:space="0" w:color="828282"/>
        <w:left w:val="single" w:sz="4" w:space="0" w:color="828282"/>
        <w:bottom w:val="single" w:sz="4" w:space="0" w:color="828282"/>
        <w:right w:val="single" w:sz="4" w:space="0" w:color="828282"/>
        <w:insideH w:val="single" w:sz="4" w:space="0" w:color="828282"/>
        <w:insideV w:val="single" w:sz="4" w:space="0" w:color="828282"/>
      </w:tblBorders>
      <w:tblCellMar>
        <w:top w:w="57" w:type="dxa"/>
        <w:bottom w:w="57" w:type="dxa"/>
      </w:tblCellMar>
    </w:tblPr>
    <w:tblStylePr w:type="firstRow">
      <w:rPr>
        <w:rFonts w:ascii="Arial" w:hAnsi="Arial" w:cs="Arial" w:hint="default"/>
        <w:b/>
        <w:i w:val="0"/>
        <w:color w:val="auto"/>
        <w:sz w:val="20"/>
        <w:szCs w:val="20"/>
      </w:rPr>
      <w:tblPr/>
      <w:tcPr>
        <w:shd w:val="clear" w:color="auto" w:fill="E6E6E6"/>
      </w:tcPr>
    </w:tblStylePr>
    <w:tblStylePr w:type="lastRow">
      <w:rPr>
        <w:rFonts w:ascii="Arial" w:hAnsi="Arial" w:cs="Arial" w:hint="default"/>
        <w:sz w:val="20"/>
        <w:szCs w:val="20"/>
      </w:rPr>
      <w:tblPr/>
      <w:tcPr>
        <w:tcBorders>
          <w:top w:val="single" w:sz="4" w:space="0" w:color="828282"/>
          <w:left w:val="single" w:sz="4" w:space="0" w:color="828282"/>
          <w:bottom w:val="single" w:sz="4" w:space="0" w:color="828282"/>
          <w:right w:val="single" w:sz="4" w:space="0" w:color="828282"/>
          <w:insideH w:val="single" w:sz="4" w:space="0" w:color="828282"/>
          <w:insideV w:val="single" w:sz="4" w:space="0" w:color="828282"/>
        </w:tcBorders>
      </w:tcPr>
    </w:tblStylePr>
    <w:tblStylePr w:type="band1Horz">
      <w:tblPr/>
      <w:tcPr>
        <w:tcBorders>
          <w:bottom w:val="nil"/>
          <w:insideH w:val="nil"/>
        </w:tcBorders>
      </w:tcPr>
    </w:tblStylePr>
    <w:tblStylePr w:type="band2Horz">
      <w:tblPr/>
      <w:tcPr>
        <w:tcBorders>
          <w:bottom w:val="nil"/>
          <w:insideH w:val="single" w:sz="4" w:space="0" w:color="7F7E82"/>
        </w:tcBorders>
      </w:tcPr>
    </w:tblStylePr>
  </w:style>
  <w:style w:type="paragraph" w:styleId="TableofFigures">
    <w:name w:val="table of figures"/>
    <w:basedOn w:val="Normal"/>
    <w:next w:val="Normal"/>
    <w:uiPriority w:val="99"/>
    <w:unhideWhenUsed/>
    <w:rsid w:val="00F6722F"/>
    <w:pPr>
      <w:spacing w:line="360" w:lineRule="auto"/>
    </w:pPr>
    <w:rPr>
      <w:rFonts w:ascii="EYInterstate Light" w:hAnsi="EYInterstate Light" w:cs="Times New Roman"/>
      <w:i/>
      <w:sz w:val="18"/>
      <w:szCs w:val="24"/>
      <w:lang w:val="en-US" w:eastAsia="en-US" w:bidi="ar-SA"/>
    </w:rPr>
  </w:style>
  <w:style w:type="paragraph" w:styleId="Caption">
    <w:name w:val="caption"/>
    <w:basedOn w:val="Normal"/>
    <w:next w:val="Normal"/>
    <w:unhideWhenUsed/>
    <w:qFormat/>
    <w:rsid w:val="00F6722F"/>
    <w:pPr>
      <w:spacing w:after="200"/>
      <w:jc w:val="center"/>
    </w:pPr>
    <w:rPr>
      <w:rFonts w:ascii="EYInterstate Light" w:hAnsi="EYInterstate Light" w:cs="Times New Roman"/>
      <w:i/>
      <w:iCs/>
      <w:sz w:val="20"/>
      <w:szCs w:val="18"/>
      <w:lang w:val="en-US" w:eastAsia="en-US" w:bidi="ar-SA"/>
    </w:rPr>
  </w:style>
  <w:style w:type="character" w:customStyle="1" w:styleId="ph">
    <w:name w:val="ph"/>
    <w:basedOn w:val="DefaultParagraphFont"/>
    <w:rsid w:val="00F6722F"/>
  </w:style>
  <w:style w:type="character" w:styleId="FollowedHyperlink">
    <w:name w:val="FollowedHyperlink"/>
    <w:basedOn w:val="DefaultParagraphFont"/>
    <w:uiPriority w:val="99"/>
    <w:semiHidden/>
    <w:unhideWhenUsed/>
    <w:rsid w:val="00F6722F"/>
    <w:rPr>
      <w:color w:val="800080"/>
      <w:u w:val="single"/>
    </w:rPr>
  </w:style>
  <w:style w:type="paragraph" w:customStyle="1" w:styleId="msonormal0">
    <w:name w:val="msonormal"/>
    <w:basedOn w:val="Normal"/>
    <w:rsid w:val="00F6722F"/>
    <w:pPr>
      <w:spacing w:before="100" w:beforeAutospacing="1" w:after="100" w:afterAutospacing="1"/>
    </w:pPr>
    <w:rPr>
      <w:rFonts w:cs="Times New Roman"/>
      <w:sz w:val="24"/>
      <w:szCs w:val="24"/>
      <w:lang w:val="en-US" w:eastAsia="en-US" w:bidi="ar-SA"/>
    </w:rPr>
  </w:style>
  <w:style w:type="paragraph" w:customStyle="1" w:styleId="font5">
    <w:name w:val="font5"/>
    <w:basedOn w:val="Normal"/>
    <w:rsid w:val="00F6722F"/>
    <w:pPr>
      <w:spacing w:before="100" w:beforeAutospacing="1" w:after="100" w:afterAutospacing="1"/>
    </w:pPr>
    <w:rPr>
      <w:rFonts w:ascii="EY interstate light" w:hAnsi="EY interstate light" w:cs="Times New Roman"/>
      <w:b/>
      <w:bCs/>
      <w:sz w:val="20"/>
      <w:szCs w:val="20"/>
      <w:lang w:val="en-US" w:eastAsia="en-US" w:bidi="ar-SA"/>
    </w:rPr>
  </w:style>
  <w:style w:type="paragraph" w:customStyle="1" w:styleId="font6">
    <w:name w:val="font6"/>
    <w:basedOn w:val="Normal"/>
    <w:rsid w:val="00F6722F"/>
    <w:pPr>
      <w:spacing w:before="100" w:beforeAutospacing="1" w:after="100" w:afterAutospacing="1"/>
    </w:pPr>
    <w:rPr>
      <w:rFonts w:ascii="EY interstate light" w:hAnsi="EY interstate light" w:cs="Times New Roman"/>
      <w:sz w:val="20"/>
      <w:szCs w:val="20"/>
      <w:lang w:val="en-US" w:eastAsia="en-US" w:bidi="ar-SA"/>
    </w:rPr>
  </w:style>
  <w:style w:type="paragraph" w:customStyle="1" w:styleId="xl65">
    <w:name w:val="xl65"/>
    <w:basedOn w:val="Normal"/>
    <w:rsid w:val="00F6722F"/>
    <w:pPr>
      <w:spacing w:before="100" w:beforeAutospacing="1" w:after="100" w:afterAutospacing="1"/>
    </w:pPr>
    <w:rPr>
      <w:rFonts w:cs="Times New Roman"/>
      <w:sz w:val="24"/>
      <w:szCs w:val="24"/>
      <w:lang w:val="en-US" w:eastAsia="en-US" w:bidi="ar-SA"/>
    </w:rPr>
  </w:style>
  <w:style w:type="paragraph" w:customStyle="1" w:styleId="xl66">
    <w:name w:val="xl66"/>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EY interstate light" w:hAnsi="EY interstate light" w:cs="Times New Roman"/>
      <w:color w:val="000000"/>
      <w:sz w:val="20"/>
      <w:szCs w:val="20"/>
      <w:lang w:val="en-US" w:eastAsia="en-US" w:bidi="ar-SA"/>
    </w:rPr>
  </w:style>
  <w:style w:type="paragraph" w:customStyle="1" w:styleId="xl67">
    <w:name w:val="xl67"/>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EY interstate light" w:hAnsi="EY interstate light" w:cs="Times New Roman"/>
      <w:color w:val="000000"/>
      <w:sz w:val="20"/>
      <w:szCs w:val="20"/>
      <w:lang w:val="en-US" w:eastAsia="en-US" w:bidi="ar-SA"/>
    </w:rPr>
  </w:style>
  <w:style w:type="paragraph" w:customStyle="1" w:styleId="xl68">
    <w:name w:val="xl68"/>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EY interstate light" w:hAnsi="EY interstate light" w:cs="Times New Roman"/>
      <w:sz w:val="20"/>
      <w:szCs w:val="20"/>
      <w:lang w:val="en-US" w:eastAsia="en-US" w:bidi="ar-SA"/>
    </w:rPr>
  </w:style>
  <w:style w:type="paragraph" w:customStyle="1" w:styleId="xl69">
    <w:name w:val="xl69"/>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EY interstate light" w:hAnsi="EY interstate light" w:cs="Times New Roman"/>
      <w:sz w:val="20"/>
      <w:szCs w:val="20"/>
      <w:lang w:val="en-US" w:eastAsia="en-US" w:bidi="ar-SA"/>
    </w:rPr>
  </w:style>
  <w:style w:type="paragraph" w:customStyle="1" w:styleId="xl70">
    <w:name w:val="xl70"/>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EY interstate light" w:hAnsi="EY interstate light" w:cs="Times New Roman"/>
      <w:sz w:val="20"/>
      <w:szCs w:val="20"/>
      <w:lang w:val="en-US" w:eastAsia="en-US" w:bidi="ar-SA"/>
    </w:rPr>
  </w:style>
  <w:style w:type="paragraph" w:customStyle="1" w:styleId="xl71">
    <w:name w:val="xl71"/>
    <w:basedOn w:val="Normal"/>
    <w:rsid w:val="00F6722F"/>
    <w:pPr>
      <w:spacing w:before="100" w:beforeAutospacing="1" w:after="100" w:afterAutospacing="1"/>
      <w:jc w:val="center"/>
      <w:textAlignment w:val="top"/>
    </w:pPr>
    <w:rPr>
      <w:rFonts w:cs="Times New Roman"/>
      <w:sz w:val="24"/>
      <w:szCs w:val="24"/>
      <w:lang w:val="en-US" w:eastAsia="en-US" w:bidi="ar-SA"/>
    </w:rPr>
  </w:style>
  <w:style w:type="paragraph" w:customStyle="1" w:styleId="xl72">
    <w:name w:val="xl72"/>
    <w:basedOn w:val="Normal"/>
    <w:rsid w:val="00F6722F"/>
    <w:pPr>
      <w:spacing w:before="100" w:beforeAutospacing="1" w:after="100" w:afterAutospacing="1"/>
      <w:textAlignment w:val="top"/>
    </w:pPr>
    <w:rPr>
      <w:rFonts w:cs="Times New Roman"/>
      <w:sz w:val="24"/>
      <w:szCs w:val="24"/>
      <w:lang w:val="en-US" w:eastAsia="en-US" w:bidi="ar-SA"/>
    </w:rPr>
  </w:style>
  <w:style w:type="paragraph" w:customStyle="1" w:styleId="xl73">
    <w:name w:val="xl73"/>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EY interstate light" w:hAnsi="EY interstate light" w:cs="Times New Roman"/>
      <w:sz w:val="20"/>
      <w:szCs w:val="20"/>
      <w:lang w:val="en-US" w:eastAsia="en-US" w:bidi="ar-SA"/>
    </w:rPr>
  </w:style>
  <w:style w:type="paragraph" w:customStyle="1" w:styleId="xl74">
    <w:name w:val="xl74"/>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EY interstate light" w:hAnsi="EY interstate light" w:cs="Times New Roman"/>
      <w:sz w:val="20"/>
      <w:szCs w:val="20"/>
      <w:lang w:val="en-US" w:eastAsia="en-US" w:bidi="ar-SA"/>
    </w:rPr>
  </w:style>
  <w:style w:type="paragraph" w:customStyle="1" w:styleId="xl75">
    <w:name w:val="xl75"/>
    <w:basedOn w:val="Normal"/>
    <w:rsid w:val="00F6722F"/>
    <w:pPr>
      <w:spacing w:before="100" w:beforeAutospacing="1" w:after="100" w:afterAutospacing="1"/>
      <w:jc w:val="center"/>
      <w:textAlignment w:val="center"/>
    </w:pPr>
    <w:rPr>
      <w:rFonts w:cs="Times New Roman"/>
      <w:b/>
      <w:bCs/>
      <w:sz w:val="24"/>
      <w:szCs w:val="24"/>
      <w:lang w:val="en-US" w:eastAsia="en-US" w:bidi="ar-SA"/>
    </w:rPr>
  </w:style>
  <w:style w:type="paragraph" w:customStyle="1" w:styleId="xl76">
    <w:name w:val="xl76"/>
    <w:basedOn w:val="Normal"/>
    <w:rsid w:val="00F6722F"/>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EY interstate light" w:hAnsi="EY interstate light" w:cs="Times New Roman"/>
      <w:b/>
      <w:bCs/>
      <w:sz w:val="20"/>
      <w:szCs w:val="20"/>
      <w:lang w:val="en-US" w:eastAsia="en-US" w:bidi="ar-SA"/>
    </w:rPr>
  </w:style>
  <w:style w:type="paragraph" w:customStyle="1" w:styleId="xl77">
    <w:name w:val="xl77"/>
    <w:basedOn w:val="Normal"/>
    <w:rsid w:val="00F6722F"/>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EY interstate light" w:hAnsi="EY interstate light" w:cs="Times New Roman"/>
      <w:b/>
      <w:bCs/>
      <w:sz w:val="20"/>
      <w:szCs w:val="20"/>
      <w:lang w:val="en-US" w:eastAsia="en-US" w:bidi="ar-SA"/>
    </w:rPr>
  </w:style>
  <w:style w:type="paragraph" w:customStyle="1" w:styleId="xl78">
    <w:name w:val="xl78"/>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EY interstate light" w:hAnsi="EY interstate light" w:cs="Times New Roman"/>
      <w:sz w:val="20"/>
      <w:szCs w:val="20"/>
      <w:lang w:val="en-US" w:eastAsia="en-US" w:bidi="ar-SA"/>
    </w:rPr>
  </w:style>
  <w:style w:type="paragraph" w:customStyle="1" w:styleId="xl79">
    <w:name w:val="xl79"/>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EY interstate light" w:hAnsi="EY interstate light" w:cs="Times New Roman"/>
      <w:sz w:val="20"/>
      <w:szCs w:val="20"/>
      <w:lang w:val="en-US" w:eastAsia="en-US" w:bidi="ar-SA"/>
    </w:rPr>
  </w:style>
  <w:style w:type="paragraph" w:customStyle="1" w:styleId="xl80">
    <w:name w:val="xl80"/>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EY interstate light" w:hAnsi="EY interstate light" w:cs="Times New Roman"/>
      <w:color w:val="000000"/>
      <w:sz w:val="20"/>
      <w:szCs w:val="20"/>
      <w:lang w:val="en-US" w:eastAsia="en-US" w:bidi="ar-SA"/>
    </w:rPr>
  </w:style>
  <w:style w:type="paragraph" w:customStyle="1" w:styleId="xl81">
    <w:name w:val="xl81"/>
    <w:basedOn w:val="Normal"/>
    <w:rsid w:val="00F6722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color w:val="000000"/>
      <w:sz w:val="20"/>
      <w:szCs w:val="20"/>
      <w:lang w:val="en-US" w:eastAsia="en-US" w:bidi="ar-SA"/>
    </w:rPr>
  </w:style>
  <w:style w:type="character" w:customStyle="1" w:styleId="HeaderChar">
    <w:name w:val="Header Char"/>
    <w:aliases w:val="EY Header Char"/>
    <w:basedOn w:val="DefaultParagraphFont"/>
    <w:link w:val="Header"/>
    <w:uiPriority w:val="99"/>
    <w:rsid w:val="00F6722F"/>
    <w:rPr>
      <w:rFonts w:cs="Angsana New"/>
      <w:sz w:val="32"/>
      <w:szCs w:val="32"/>
      <w:lang w:val="en-GB" w:eastAsia="en-GB"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096">
      <w:bodyDiv w:val="1"/>
      <w:marLeft w:val="0"/>
      <w:marRight w:val="0"/>
      <w:marTop w:val="0"/>
      <w:marBottom w:val="0"/>
      <w:divBdr>
        <w:top w:val="none" w:sz="0" w:space="0" w:color="auto"/>
        <w:left w:val="none" w:sz="0" w:space="0" w:color="auto"/>
        <w:bottom w:val="none" w:sz="0" w:space="0" w:color="auto"/>
        <w:right w:val="none" w:sz="0" w:space="0" w:color="auto"/>
      </w:divBdr>
    </w:div>
    <w:div w:id="8071471">
      <w:bodyDiv w:val="1"/>
      <w:marLeft w:val="0"/>
      <w:marRight w:val="0"/>
      <w:marTop w:val="0"/>
      <w:marBottom w:val="0"/>
      <w:divBdr>
        <w:top w:val="none" w:sz="0" w:space="0" w:color="auto"/>
        <w:left w:val="none" w:sz="0" w:space="0" w:color="auto"/>
        <w:bottom w:val="none" w:sz="0" w:space="0" w:color="auto"/>
        <w:right w:val="none" w:sz="0" w:space="0" w:color="auto"/>
      </w:divBdr>
    </w:div>
    <w:div w:id="15742456">
      <w:bodyDiv w:val="1"/>
      <w:marLeft w:val="0"/>
      <w:marRight w:val="0"/>
      <w:marTop w:val="0"/>
      <w:marBottom w:val="0"/>
      <w:divBdr>
        <w:top w:val="none" w:sz="0" w:space="0" w:color="auto"/>
        <w:left w:val="none" w:sz="0" w:space="0" w:color="auto"/>
        <w:bottom w:val="none" w:sz="0" w:space="0" w:color="auto"/>
        <w:right w:val="none" w:sz="0" w:space="0" w:color="auto"/>
      </w:divBdr>
      <w:divsChild>
        <w:div w:id="344327989">
          <w:marLeft w:val="547"/>
          <w:marRight w:val="0"/>
          <w:marTop w:val="0"/>
          <w:marBottom w:val="0"/>
          <w:divBdr>
            <w:top w:val="none" w:sz="0" w:space="0" w:color="auto"/>
            <w:left w:val="none" w:sz="0" w:space="0" w:color="auto"/>
            <w:bottom w:val="none" w:sz="0" w:space="0" w:color="auto"/>
            <w:right w:val="none" w:sz="0" w:space="0" w:color="auto"/>
          </w:divBdr>
        </w:div>
      </w:divsChild>
    </w:div>
    <w:div w:id="18314909">
      <w:bodyDiv w:val="1"/>
      <w:marLeft w:val="0"/>
      <w:marRight w:val="0"/>
      <w:marTop w:val="0"/>
      <w:marBottom w:val="0"/>
      <w:divBdr>
        <w:top w:val="none" w:sz="0" w:space="0" w:color="auto"/>
        <w:left w:val="none" w:sz="0" w:space="0" w:color="auto"/>
        <w:bottom w:val="none" w:sz="0" w:space="0" w:color="auto"/>
        <w:right w:val="none" w:sz="0" w:space="0" w:color="auto"/>
      </w:divBdr>
      <w:divsChild>
        <w:div w:id="718285253">
          <w:marLeft w:val="288"/>
          <w:marRight w:val="0"/>
          <w:marTop w:val="80"/>
          <w:marBottom w:val="80"/>
          <w:divBdr>
            <w:top w:val="none" w:sz="0" w:space="0" w:color="auto"/>
            <w:left w:val="none" w:sz="0" w:space="0" w:color="auto"/>
            <w:bottom w:val="none" w:sz="0" w:space="0" w:color="auto"/>
            <w:right w:val="none" w:sz="0" w:space="0" w:color="auto"/>
          </w:divBdr>
        </w:div>
      </w:divsChild>
    </w:div>
    <w:div w:id="25184835">
      <w:bodyDiv w:val="1"/>
      <w:marLeft w:val="0"/>
      <w:marRight w:val="0"/>
      <w:marTop w:val="0"/>
      <w:marBottom w:val="0"/>
      <w:divBdr>
        <w:top w:val="none" w:sz="0" w:space="0" w:color="auto"/>
        <w:left w:val="none" w:sz="0" w:space="0" w:color="auto"/>
        <w:bottom w:val="none" w:sz="0" w:space="0" w:color="auto"/>
        <w:right w:val="none" w:sz="0" w:space="0" w:color="auto"/>
      </w:divBdr>
    </w:div>
    <w:div w:id="53898427">
      <w:bodyDiv w:val="1"/>
      <w:marLeft w:val="0"/>
      <w:marRight w:val="0"/>
      <w:marTop w:val="0"/>
      <w:marBottom w:val="0"/>
      <w:divBdr>
        <w:top w:val="none" w:sz="0" w:space="0" w:color="auto"/>
        <w:left w:val="none" w:sz="0" w:space="0" w:color="auto"/>
        <w:bottom w:val="none" w:sz="0" w:space="0" w:color="auto"/>
        <w:right w:val="none" w:sz="0" w:space="0" w:color="auto"/>
      </w:divBdr>
    </w:div>
    <w:div w:id="60300099">
      <w:bodyDiv w:val="1"/>
      <w:marLeft w:val="0"/>
      <w:marRight w:val="0"/>
      <w:marTop w:val="0"/>
      <w:marBottom w:val="0"/>
      <w:divBdr>
        <w:top w:val="none" w:sz="0" w:space="0" w:color="auto"/>
        <w:left w:val="none" w:sz="0" w:space="0" w:color="auto"/>
        <w:bottom w:val="none" w:sz="0" w:space="0" w:color="auto"/>
        <w:right w:val="none" w:sz="0" w:space="0" w:color="auto"/>
      </w:divBdr>
    </w:div>
    <w:div w:id="112140294">
      <w:bodyDiv w:val="1"/>
      <w:marLeft w:val="0"/>
      <w:marRight w:val="0"/>
      <w:marTop w:val="0"/>
      <w:marBottom w:val="0"/>
      <w:divBdr>
        <w:top w:val="none" w:sz="0" w:space="0" w:color="auto"/>
        <w:left w:val="none" w:sz="0" w:space="0" w:color="auto"/>
        <w:bottom w:val="none" w:sz="0" w:space="0" w:color="auto"/>
        <w:right w:val="none" w:sz="0" w:space="0" w:color="auto"/>
      </w:divBdr>
    </w:div>
    <w:div w:id="166406050">
      <w:bodyDiv w:val="1"/>
      <w:marLeft w:val="0"/>
      <w:marRight w:val="0"/>
      <w:marTop w:val="0"/>
      <w:marBottom w:val="0"/>
      <w:divBdr>
        <w:top w:val="none" w:sz="0" w:space="0" w:color="auto"/>
        <w:left w:val="none" w:sz="0" w:space="0" w:color="auto"/>
        <w:bottom w:val="none" w:sz="0" w:space="0" w:color="auto"/>
        <w:right w:val="none" w:sz="0" w:space="0" w:color="auto"/>
      </w:divBdr>
    </w:div>
    <w:div w:id="334260826">
      <w:bodyDiv w:val="1"/>
      <w:marLeft w:val="0"/>
      <w:marRight w:val="0"/>
      <w:marTop w:val="0"/>
      <w:marBottom w:val="0"/>
      <w:divBdr>
        <w:top w:val="none" w:sz="0" w:space="0" w:color="auto"/>
        <w:left w:val="none" w:sz="0" w:space="0" w:color="auto"/>
        <w:bottom w:val="none" w:sz="0" w:space="0" w:color="auto"/>
        <w:right w:val="none" w:sz="0" w:space="0" w:color="auto"/>
      </w:divBdr>
    </w:div>
    <w:div w:id="339742576">
      <w:bodyDiv w:val="1"/>
      <w:marLeft w:val="0"/>
      <w:marRight w:val="0"/>
      <w:marTop w:val="0"/>
      <w:marBottom w:val="0"/>
      <w:divBdr>
        <w:top w:val="none" w:sz="0" w:space="0" w:color="auto"/>
        <w:left w:val="none" w:sz="0" w:space="0" w:color="auto"/>
        <w:bottom w:val="none" w:sz="0" w:space="0" w:color="auto"/>
        <w:right w:val="none" w:sz="0" w:space="0" w:color="auto"/>
      </w:divBdr>
    </w:div>
    <w:div w:id="374815426">
      <w:bodyDiv w:val="1"/>
      <w:marLeft w:val="0"/>
      <w:marRight w:val="0"/>
      <w:marTop w:val="0"/>
      <w:marBottom w:val="0"/>
      <w:divBdr>
        <w:top w:val="none" w:sz="0" w:space="0" w:color="auto"/>
        <w:left w:val="none" w:sz="0" w:space="0" w:color="auto"/>
        <w:bottom w:val="none" w:sz="0" w:space="0" w:color="auto"/>
        <w:right w:val="none" w:sz="0" w:space="0" w:color="auto"/>
      </w:divBdr>
    </w:div>
    <w:div w:id="375006086">
      <w:bodyDiv w:val="1"/>
      <w:marLeft w:val="0"/>
      <w:marRight w:val="0"/>
      <w:marTop w:val="0"/>
      <w:marBottom w:val="0"/>
      <w:divBdr>
        <w:top w:val="none" w:sz="0" w:space="0" w:color="auto"/>
        <w:left w:val="none" w:sz="0" w:space="0" w:color="auto"/>
        <w:bottom w:val="none" w:sz="0" w:space="0" w:color="auto"/>
        <w:right w:val="none" w:sz="0" w:space="0" w:color="auto"/>
      </w:divBdr>
      <w:divsChild>
        <w:div w:id="205527072">
          <w:marLeft w:val="288"/>
          <w:marRight w:val="0"/>
          <w:marTop w:val="80"/>
          <w:marBottom w:val="80"/>
          <w:divBdr>
            <w:top w:val="none" w:sz="0" w:space="0" w:color="auto"/>
            <w:left w:val="none" w:sz="0" w:space="0" w:color="auto"/>
            <w:bottom w:val="none" w:sz="0" w:space="0" w:color="auto"/>
            <w:right w:val="none" w:sz="0" w:space="0" w:color="auto"/>
          </w:divBdr>
        </w:div>
      </w:divsChild>
    </w:div>
    <w:div w:id="391470264">
      <w:bodyDiv w:val="1"/>
      <w:marLeft w:val="0"/>
      <w:marRight w:val="0"/>
      <w:marTop w:val="0"/>
      <w:marBottom w:val="0"/>
      <w:divBdr>
        <w:top w:val="none" w:sz="0" w:space="0" w:color="auto"/>
        <w:left w:val="none" w:sz="0" w:space="0" w:color="auto"/>
        <w:bottom w:val="none" w:sz="0" w:space="0" w:color="auto"/>
        <w:right w:val="none" w:sz="0" w:space="0" w:color="auto"/>
      </w:divBdr>
    </w:div>
    <w:div w:id="441220624">
      <w:bodyDiv w:val="1"/>
      <w:marLeft w:val="0"/>
      <w:marRight w:val="0"/>
      <w:marTop w:val="0"/>
      <w:marBottom w:val="0"/>
      <w:divBdr>
        <w:top w:val="none" w:sz="0" w:space="0" w:color="auto"/>
        <w:left w:val="none" w:sz="0" w:space="0" w:color="auto"/>
        <w:bottom w:val="none" w:sz="0" w:space="0" w:color="auto"/>
        <w:right w:val="none" w:sz="0" w:space="0" w:color="auto"/>
      </w:divBdr>
    </w:div>
    <w:div w:id="471215483">
      <w:bodyDiv w:val="1"/>
      <w:marLeft w:val="0"/>
      <w:marRight w:val="0"/>
      <w:marTop w:val="0"/>
      <w:marBottom w:val="0"/>
      <w:divBdr>
        <w:top w:val="none" w:sz="0" w:space="0" w:color="auto"/>
        <w:left w:val="none" w:sz="0" w:space="0" w:color="auto"/>
        <w:bottom w:val="none" w:sz="0" w:space="0" w:color="auto"/>
        <w:right w:val="none" w:sz="0" w:space="0" w:color="auto"/>
      </w:divBdr>
    </w:div>
    <w:div w:id="493112761">
      <w:bodyDiv w:val="1"/>
      <w:marLeft w:val="0"/>
      <w:marRight w:val="0"/>
      <w:marTop w:val="0"/>
      <w:marBottom w:val="0"/>
      <w:divBdr>
        <w:top w:val="none" w:sz="0" w:space="0" w:color="auto"/>
        <w:left w:val="none" w:sz="0" w:space="0" w:color="auto"/>
        <w:bottom w:val="none" w:sz="0" w:space="0" w:color="auto"/>
        <w:right w:val="none" w:sz="0" w:space="0" w:color="auto"/>
      </w:divBdr>
    </w:div>
    <w:div w:id="509418365">
      <w:bodyDiv w:val="1"/>
      <w:marLeft w:val="0"/>
      <w:marRight w:val="0"/>
      <w:marTop w:val="0"/>
      <w:marBottom w:val="0"/>
      <w:divBdr>
        <w:top w:val="none" w:sz="0" w:space="0" w:color="auto"/>
        <w:left w:val="none" w:sz="0" w:space="0" w:color="auto"/>
        <w:bottom w:val="none" w:sz="0" w:space="0" w:color="auto"/>
        <w:right w:val="none" w:sz="0" w:space="0" w:color="auto"/>
      </w:divBdr>
    </w:div>
    <w:div w:id="511530725">
      <w:bodyDiv w:val="1"/>
      <w:marLeft w:val="0"/>
      <w:marRight w:val="0"/>
      <w:marTop w:val="0"/>
      <w:marBottom w:val="0"/>
      <w:divBdr>
        <w:top w:val="none" w:sz="0" w:space="0" w:color="auto"/>
        <w:left w:val="none" w:sz="0" w:space="0" w:color="auto"/>
        <w:bottom w:val="none" w:sz="0" w:space="0" w:color="auto"/>
        <w:right w:val="none" w:sz="0" w:space="0" w:color="auto"/>
      </w:divBdr>
    </w:div>
    <w:div w:id="523598013">
      <w:bodyDiv w:val="1"/>
      <w:marLeft w:val="0"/>
      <w:marRight w:val="0"/>
      <w:marTop w:val="0"/>
      <w:marBottom w:val="0"/>
      <w:divBdr>
        <w:top w:val="none" w:sz="0" w:space="0" w:color="auto"/>
        <w:left w:val="none" w:sz="0" w:space="0" w:color="auto"/>
        <w:bottom w:val="none" w:sz="0" w:space="0" w:color="auto"/>
        <w:right w:val="none" w:sz="0" w:space="0" w:color="auto"/>
      </w:divBdr>
    </w:div>
    <w:div w:id="524562027">
      <w:bodyDiv w:val="1"/>
      <w:marLeft w:val="0"/>
      <w:marRight w:val="0"/>
      <w:marTop w:val="0"/>
      <w:marBottom w:val="0"/>
      <w:divBdr>
        <w:top w:val="none" w:sz="0" w:space="0" w:color="auto"/>
        <w:left w:val="none" w:sz="0" w:space="0" w:color="auto"/>
        <w:bottom w:val="none" w:sz="0" w:space="0" w:color="auto"/>
        <w:right w:val="none" w:sz="0" w:space="0" w:color="auto"/>
      </w:divBdr>
    </w:div>
    <w:div w:id="530189667">
      <w:bodyDiv w:val="1"/>
      <w:marLeft w:val="0"/>
      <w:marRight w:val="0"/>
      <w:marTop w:val="0"/>
      <w:marBottom w:val="0"/>
      <w:divBdr>
        <w:top w:val="none" w:sz="0" w:space="0" w:color="auto"/>
        <w:left w:val="none" w:sz="0" w:space="0" w:color="auto"/>
        <w:bottom w:val="none" w:sz="0" w:space="0" w:color="auto"/>
        <w:right w:val="none" w:sz="0" w:space="0" w:color="auto"/>
      </w:divBdr>
    </w:div>
    <w:div w:id="555897897">
      <w:bodyDiv w:val="1"/>
      <w:marLeft w:val="0"/>
      <w:marRight w:val="0"/>
      <w:marTop w:val="0"/>
      <w:marBottom w:val="0"/>
      <w:divBdr>
        <w:top w:val="none" w:sz="0" w:space="0" w:color="auto"/>
        <w:left w:val="none" w:sz="0" w:space="0" w:color="auto"/>
        <w:bottom w:val="none" w:sz="0" w:space="0" w:color="auto"/>
        <w:right w:val="none" w:sz="0" w:space="0" w:color="auto"/>
      </w:divBdr>
    </w:div>
    <w:div w:id="569117592">
      <w:bodyDiv w:val="1"/>
      <w:marLeft w:val="0"/>
      <w:marRight w:val="0"/>
      <w:marTop w:val="0"/>
      <w:marBottom w:val="0"/>
      <w:divBdr>
        <w:top w:val="none" w:sz="0" w:space="0" w:color="auto"/>
        <w:left w:val="none" w:sz="0" w:space="0" w:color="auto"/>
        <w:bottom w:val="none" w:sz="0" w:space="0" w:color="auto"/>
        <w:right w:val="none" w:sz="0" w:space="0" w:color="auto"/>
      </w:divBdr>
    </w:div>
    <w:div w:id="595331770">
      <w:bodyDiv w:val="1"/>
      <w:marLeft w:val="0"/>
      <w:marRight w:val="0"/>
      <w:marTop w:val="0"/>
      <w:marBottom w:val="0"/>
      <w:divBdr>
        <w:top w:val="none" w:sz="0" w:space="0" w:color="auto"/>
        <w:left w:val="none" w:sz="0" w:space="0" w:color="auto"/>
        <w:bottom w:val="none" w:sz="0" w:space="0" w:color="auto"/>
        <w:right w:val="none" w:sz="0" w:space="0" w:color="auto"/>
      </w:divBdr>
    </w:div>
    <w:div w:id="605429666">
      <w:bodyDiv w:val="1"/>
      <w:marLeft w:val="0"/>
      <w:marRight w:val="0"/>
      <w:marTop w:val="0"/>
      <w:marBottom w:val="0"/>
      <w:divBdr>
        <w:top w:val="none" w:sz="0" w:space="0" w:color="auto"/>
        <w:left w:val="none" w:sz="0" w:space="0" w:color="auto"/>
        <w:bottom w:val="none" w:sz="0" w:space="0" w:color="auto"/>
        <w:right w:val="none" w:sz="0" w:space="0" w:color="auto"/>
      </w:divBdr>
    </w:div>
    <w:div w:id="630786842">
      <w:bodyDiv w:val="1"/>
      <w:marLeft w:val="0"/>
      <w:marRight w:val="0"/>
      <w:marTop w:val="0"/>
      <w:marBottom w:val="0"/>
      <w:divBdr>
        <w:top w:val="none" w:sz="0" w:space="0" w:color="auto"/>
        <w:left w:val="none" w:sz="0" w:space="0" w:color="auto"/>
        <w:bottom w:val="none" w:sz="0" w:space="0" w:color="auto"/>
        <w:right w:val="none" w:sz="0" w:space="0" w:color="auto"/>
      </w:divBdr>
    </w:div>
    <w:div w:id="657416421">
      <w:bodyDiv w:val="1"/>
      <w:marLeft w:val="0"/>
      <w:marRight w:val="0"/>
      <w:marTop w:val="0"/>
      <w:marBottom w:val="0"/>
      <w:divBdr>
        <w:top w:val="none" w:sz="0" w:space="0" w:color="auto"/>
        <w:left w:val="none" w:sz="0" w:space="0" w:color="auto"/>
        <w:bottom w:val="none" w:sz="0" w:space="0" w:color="auto"/>
        <w:right w:val="none" w:sz="0" w:space="0" w:color="auto"/>
      </w:divBdr>
    </w:div>
    <w:div w:id="666833872">
      <w:bodyDiv w:val="1"/>
      <w:marLeft w:val="0"/>
      <w:marRight w:val="0"/>
      <w:marTop w:val="0"/>
      <w:marBottom w:val="0"/>
      <w:divBdr>
        <w:top w:val="none" w:sz="0" w:space="0" w:color="auto"/>
        <w:left w:val="none" w:sz="0" w:space="0" w:color="auto"/>
        <w:bottom w:val="none" w:sz="0" w:space="0" w:color="auto"/>
        <w:right w:val="none" w:sz="0" w:space="0" w:color="auto"/>
      </w:divBdr>
    </w:div>
    <w:div w:id="673919997">
      <w:bodyDiv w:val="1"/>
      <w:marLeft w:val="0"/>
      <w:marRight w:val="0"/>
      <w:marTop w:val="0"/>
      <w:marBottom w:val="0"/>
      <w:divBdr>
        <w:top w:val="none" w:sz="0" w:space="0" w:color="auto"/>
        <w:left w:val="none" w:sz="0" w:space="0" w:color="auto"/>
        <w:bottom w:val="none" w:sz="0" w:space="0" w:color="auto"/>
        <w:right w:val="none" w:sz="0" w:space="0" w:color="auto"/>
      </w:divBdr>
    </w:div>
    <w:div w:id="676151846">
      <w:bodyDiv w:val="1"/>
      <w:marLeft w:val="0"/>
      <w:marRight w:val="0"/>
      <w:marTop w:val="0"/>
      <w:marBottom w:val="0"/>
      <w:divBdr>
        <w:top w:val="none" w:sz="0" w:space="0" w:color="auto"/>
        <w:left w:val="none" w:sz="0" w:space="0" w:color="auto"/>
        <w:bottom w:val="none" w:sz="0" w:space="0" w:color="auto"/>
        <w:right w:val="none" w:sz="0" w:space="0" w:color="auto"/>
      </w:divBdr>
    </w:div>
    <w:div w:id="682710723">
      <w:bodyDiv w:val="1"/>
      <w:marLeft w:val="0"/>
      <w:marRight w:val="0"/>
      <w:marTop w:val="0"/>
      <w:marBottom w:val="0"/>
      <w:divBdr>
        <w:top w:val="none" w:sz="0" w:space="0" w:color="auto"/>
        <w:left w:val="none" w:sz="0" w:space="0" w:color="auto"/>
        <w:bottom w:val="none" w:sz="0" w:space="0" w:color="auto"/>
        <w:right w:val="none" w:sz="0" w:space="0" w:color="auto"/>
      </w:divBdr>
    </w:div>
    <w:div w:id="688603037">
      <w:bodyDiv w:val="1"/>
      <w:marLeft w:val="0"/>
      <w:marRight w:val="0"/>
      <w:marTop w:val="0"/>
      <w:marBottom w:val="0"/>
      <w:divBdr>
        <w:top w:val="none" w:sz="0" w:space="0" w:color="auto"/>
        <w:left w:val="none" w:sz="0" w:space="0" w:color="auto"/>
        <w:bottom w:val="none" w:sz="0" w:space="0" w:color="auto"/>
        <w:right w:val="none" w:sz="0" w:space="0" w:color="auto"/>
      </w:divBdr>
    </w:div>
    <w:div w:id="695234032">
      <w:bodyDiv w:val="1"/>
      <w:marLeft w:val="0"/>
      <w:marRight w:val="0"/>
      <w:marTop w:val="0"/>
      <w:marBottom w:val="0"/>
      <w:divBdr>
        <w:top w:val="none" w:sz="0" w:space="0" w:color="auto"/>
        <w:left w:val="none" w:sz="0" w:space="0" w:color="auto"/>
        <w:bottom w:val="none" w:sz="0" w:space="0" w:color="auto"/>
        <w:right w:val="none" w:sz="0" w:space="0" w:color="auto"/>
      </w:divBdr>
    </w:div>
    <w:div w:id="712382736">
      <w:bodyDiv w:val="1"/>
      <w:marLeft w:val="0"/>
      <w:marRight w:val="0"/>
      <w:marTop w:val="0"/>
      <w:marBottom w:val="0"/>
      <w:divBdr>
        <w:top w:val="none" w:sz="0" w:space="0" w:color="auto"/>
        <w:left w:val="none" w:sz="0" w:space="0" w:color="auto"/>
        <w:bottom w:val="none" w:sz="0" w:space="0" w:color="auto"/>
        <w:right w:val="none" w:sz="0" w:space="0" w:color="auto"/>
      </w:divBdr>
    </w:div>
    <w:div w:id="742142958">
      <w:bodyDiv w:val="1"/>
      <w:marLeft w:val="0"/>
      <w:marRight w:val="0"/>
      <w:marTop w:val="0"/>
      <w:marBottom w:val="0"/>
      <w:divBdr>
        <w:top w:val="none" w:sz="0" w:space="0" w:color="auto"/>
        <w:left w:val="none" w:sz="0" w:space="0" w:color="auto"/>
        <w:bottom w:val="none" w:sz="0" w:space="0" w:color="auto"/>
        <w:right w:val="none" w:sz="0" w:space="0" w:color="auto"/>
      </w:divBdr>
    </w:div>
    <w:div w:id="758671305">
      <w:bodyDiv w:val="1"/>
      <w:marLeft w:val="0"/>
      <w:marRight w:val="0"/>
      <w:marTop w:val="0"/>
      <w:marBottom w:val="0"/>
      <w:divBdr>
        <w:top w:val="none" w:sz="0" w:space="0" w:color="auto"/>
        <w:left w:val="none" w:sz="0" w:space="0" w:color="auto"/>
        <w:bottom w:val="none" w:sz="0" w:space="0" w:color="auto"/>
        <w:right w:val="none" w:sz="0" w:space="0" w:color="auto"/>
      </w:divBdr>
      <w:divsChild>
        <w:div w:id="212356290">
          <w:marLeft w:val="288"/>
          <w:marRight w:val="0"/>
          <w:marTop w:val="0"/>
          <w:marBottom w:val="0"/>
          <w:divBdr>
            <w:top w:val="none" w:sz="0" w:space="0" w:color="auto"/>
            <w:left w:val="none" w:sz="0" w:space="0" w:color="auto"/>
            <w:bottom w:val="none" w:sz="0" w:space="0" w:color="auto"/>
            <w:right w:val="none" w:sz="0" w:space="0" w:color="auto"/>
          </w:divBdr>
        </w:div>
        <w:div w:id="1492671766">
          <w:marLeft w:val="288"/>
          <w:marRight w:val="0"/>
          <w:marTop w:val="0"/>
          <w:marBottom w:val="0"/>
          <w:divBdr>
            <w:top w:val="none" w:sz="0" w:space="0" w:color="auto"/>
            <w:left w:val="none" w:sz="0" w:space="0" w:color="auto"/>
            <w:bottom w:val="none" w:sz="0" w:space="0" w:color="auto"/>
            <w:right w:val="none" w:sz="0" w:space="0" w:color="auto"/>
          </w:divBdr>
        </w:div>
      </w:divsChild>
    </w:div>
    <w:div w:id="774055597">
      <w:bodyDiv w:val="1"/>
      <w:marLeft w:val="0"/>
      <w:marRight w:val="0"/>
      <w:marTop w:val="0"/>
      <w:marBottom w:val="0"/>
      <w:divBdr>
        <w:top w:val="none" w:sz="0" w:space="0" w:color="auto"/>
        <w:left w:val="none" w:sz="0" w:space="0" w:color="auto"/>
        <w:bottom w:val="none" w:sz="0" w:space="0" w:color="auto"/>
        <w:right w:val="none" w:sz="0" w:space="0" w:color="auto"/>
      </w:divBdr>
    </w:div>
    <w:div w:id="790518282">
      <w:bodyDiv w:val="1"/>
      <w:marLeft w:val="0"/>
      <w:marRight w:val="0"/>
      <w:marTop w:val="0"/>
      <w:marBottom w:val="0"/>
      <w:divBdr>
        <w:top w:val="none" w:sz="0" w:space="0" w:color="auto"/>
        <w:left w:val="none" w:sz="0" w:space="0" w:color="auto"/>
        <w:bottom w:val="none" w:sz="0" w:space="0" w:color="auto"/>
        <w:right w:val="none" w:sz="0" w:space="0" w:color="auto"/>
      </w:divBdr>
      <w:divsChild>
        <w:div w:id="1902517782">
          <w:marLeft w:val="288"/>
          <w:marRight w:val="0"/>
          <w:marTop w:val="0"/>
          <w:marBottom w:val="0"/>
          <w:divBdr>
            <w:top w:val="none" w:sz="0" w:space="0" w:color="auto"/>
            <w:left w:val="none" w:sz="0" w:space="0" w:color="auto"/>
            <w:bottom w:val="none" w:sz="0" w:space="0" w:color="auto"/>
            <w:right w:val="none" w:sz="0" w:space="0" w:color="auto"/>
          </w:divBdr>
        </w:div>
        <w:div w:id="1784422680">
          <w:marLeft w:val="288"/>
          <w:marRight w:val="0"/>
          <w:marTop w:val="0"/>
          <w:marBottom w:val="0"/>
          <w:divBdr>
            <w:top w:val="none" w:sz="0" w:space="0" w:color="auto"/>
            <w:left w:val="none" w:sz="0" w:space="0" w:color="auto"/>
            <w:bottom w:val="none" w:sz="0" w:space="0" w:color="auto"/>
            <w:right w:val="none" w:sz="0" w:space="0" w:color="auto"/>
          </w:divBdr>
        </w:div>
      </w:divsChild>
    </w:div>
    <w:div w:id="801003670">
      <w:bodyDiv w:val="1"/>
      <w:marLeft w:val="0"/>
      <w:marRight w:val="0"/>
      <w:marTop w:val="0"/>
      <w:marBottom w:val="0"/>
      <w:divBdr>
        <w:top w:val="none" w:sz="0" w:space="0" w:color="auto"/>
        <w:left w:val="none" w:sz="0" w:space="0" w:color="auto"/>
        <w:bottom w:val="none" w:sz="0" w:space="0" w:color="auto"/>
        <w:right w:val="none" w:sz="0" w:space="0" w:color="auto"/>
      </w:divBdr>
    </w:div>
    <w:div w:id="805902399">
      <w:bodyDiv w:val="1"/>
      <w:marLeft w:val="0"/>
      <w:marRight w:val="0"/>
      <w:marTop w:val="0"/>
      <w:marBottom w:val="0"/>
      <w:divBdr>
        <w:top w:val="none" w:sz="0" w:space="0" w:color="auto"/>
        <w:left w:val="none" w:sz="0" w:space="0" w:color="auto"/>
        <w:bottom w:val="none" w:sz="0" w:space="0" w:color="auto"/>
        <w:right w:val="none" w:sz="0" w:space="0" w:color="auto"/>
      </w:divBdr>
    </w:div>
    <w:div w:id="809830695">
      <w:bodyDiv w:val="1"/>
      <w:marLeft w:val="0"/>
      <w:marRight w:val="0"/>
      <w:marTop w:val="0"/>
      <w:marBottom w:val="0"/>
      <w:divBdr>
        <w:top w:val="none" w:sz="0" w:space="0" w:color="auto"/>
        <w:left w:val="none" w:sz="0" w:space="0" w:color="auto"/>
        <w:bottom w:val="none" w:sz="0" w:space="0" w:color="auto"/>
        <w:right w:val="none" w:sz="0" w:space="0" w:color="auto"/>
      </w:divBdr>
    </w:div>
    <w:div w:id="816460879">
      <w:bodyDiv w:val="1"/>
      <w:marLeft w:val="0"/>
      <w:marRight w:val="0"/>
      <w:marTop w:val="0"/>
      <w:marBottom w:val="0"/>
      <w:divBdr>
        <w:top w:val="none" w:sz="0" w:space="0" w:color="auto"/>
        <w:left w:val="none" w:sz="0" w:space="0" w:color="auto"/>
        <w:bottom w:val="none" w:sz="0" w:space="0" w:color="auto"/>
        <w:right w:val="none" w:sz="0" w:space="0" w:color="auto"/>
      </w:divBdr>
    </w:div>
    <w:div w:id="833641477">
      <w:bodyDiv w:val="1"/>
      <w:marLeft w:val="0"/>
      <w:marRight w:val="0"/>
      <w:marTop w:val="0"/>
      <w:marBottom w:val="0"/>
      <w:divBdr>
        <w:top w:val="none" w:sz="0" w:space="0" w:color="auto"/>
        <w:left w:val="none" w:sz="0" w:space="0" w:color="auto"/>
        <w:bottom w:val="none" w:sz="0" w:space="0" w:color="auto"/>
        <w:right w:val="none" w:sz="0" w:space="0" w:color="auto"/>
      </w:divBdr>
      <w:divsChild>
        <w:div w:id="1979798783">
          <w:marLeft w:val="288"/>
          <w:marRight w:val="0"/>
          <w:marTop w:val="0"/>
          <w:marBottom w:val="0"/>
          <w:divBdr>
            <w:top w:val="none" w:sz="0" w:space="0" w:color="auto"/>
            <w:left w:val="none" w:sz="0" w:space="0" w:color="auto"/>
            <w:bottom w:val="none" w:sz="0" w:space="0" w:color="auto"/>
            <w:right w:val="none" w:sz="0" w:space="0" w:color="auto"/>
          </w:divBdr>
        </w:div>
        <w:div w:id="993217209">
          <w:marLeft w:val="288"/>
          <w:marRight w:val="0"/>
          <w:marTop w:val="0"/>
          <w:marBottom w:val="0"/>
          <w:divBdr>
            <w:top w:val="none" w:sz="0" w:space="0" w:color="auto"/>
            <w:left w:val="none" w:sz="0" w:space="0" w:color="auto"/>
            <w:bottom w:val="none" w:sz="0" w:space="0" w:color="auto"/>
            <w:right w:val="none" w:sz="0" w:space="0" w:color="auto"/>
          </w:divBdr>
        </w:div>
      </w:divsChild>
    </w:div>
    <w:div w:id="840924923">
      <w:bodyDiv w:val="1"/>
      <w:marLeft w:val="0"/>
      <w:marRight w:val="0"/>
      <w:marTop w:val="0"/>
      <w:marBottom w:val="0"/>
      <w:divBdr>
        <w:top w:val="none" w:sz="0" w:space="0" w:color="auto"/>
        <w:left w:val="none" w:sz="0" w:space="0" w:color="auto"/>
        <w:bottom w:val="none" w:sz="0" w:space="0" w:color="auto"/>
        <w:right w:val="none" w:sz="0" w:space="0" w:color="auto"/>
      </w:divBdr>
    </w:div>
    <w:div w:id="848713574">
      <w:bodyDiv w:val="1"/>
      <w:marLeft w:val="0"/>
      <w:marRight w:val="0"/>
      <w:marTop w:val="0"/>
      <w:marBottom w:val="0"/>
      <w:divBdr>
        <w:top w:val="none" w:sz="0" w:space="0" w:color="auto"/>
        <w:left w:val="none" w:sz="0" w:space="0" w:color="auto"/>
        <w:bottom w:val="none" w:sz="0" w:space="0" w:color="auto"/>
        <w:right w:val="none" w:sz="0" w:space="0" w:color="auto"/>
      </w:divBdr>
    </w:div>
    <w:div w:id="866061214">
      <w:bodyDiv w:val="1"/>
      <w:marLeft w:val="0"/>
      <w:marRight w:val="0"/>
      <w:marTop w:val="0"/>
      <w:marBottom w:val="0"/>
      <w:divBdr>
        <w:top w:val="none" w:sz="0" w:space="0" w:color="auto"/>
        <w:left w:val="none" w:sz="0" w:space="0" w:color="auto"/>
        <w:bottom w:val="none" w:sz="0" w:space="0" w:color="auto"/>
        <w:right w:val="none" w:sz="0" w:space="0" w:color="auto"/>
      </w:divBdr>
      <w:divsChild>
        <w:div w:id="763571451">
          <w:marLeft w:val="288"/>
          <w:marRight w:val="0"/>
          <w:marTop w:val="80"/>
          <w:marBottom w:val="80"/>
          <w:divBdr>
            <w:top w:val="none" w:sz="0" w:space="0" w:color="auto"/>
            <w:left w:val="none" w:sz="0" w:space="0" w:color="auto"/>
            <w:bottom w:val="none" w:sz="0" w:space="0" w:color="auto"/>
            <w:right w:val="none" w:sz="0" w:space="0" w:color="auto"/>
          </w:divBdr>
        </w:div>
      </w:divsChild>
    </w:div>
    <w:div w:id="889419702">
      <w:bodyDiv w:val="1"/>
      <w:marLeft w:val="0"/>
      <w:marRight w:val="0"/>
      <w:marTop w:val="0"/>
      <w:marBottom w:val="0"/>
      <w:divBdr>
        <w:top w:val="none" w:sz="0" w:space="0" w:color="auto"/>
        <w:left w:val="none" w:sz="0" w:space="0" w:color="auto"/>
        <w:bottom w:val="none" w:sz="0" w:space="0" w:color="auto"/>
        <w:right w:val="none" w:sz="0" w:space="0" w:color="auto"/>
      </w:divBdr>
    </w:div>
    <w:div w:id="889730840">
      <w:bodyDiv w:val="1"/>
      <w:marLeft w:val="0"/>
      <w:marRight w:val="0"/>
      <w:marTop w:val="0"/>
      <w:marBottom w:val="0"/>
      <w:divBdr>
        <w:top w:val="none" w:sz="0" w:space="0" w:color="auto"/>
        <w:left w:val="none" w:sz="0" w:space="0" w:color="auto"/>
        <w:bottom w:val="none" w:sz="0" w:space="0" w:color="auto"/>
        <w:right w:val="none" w:sz="0" w:space="0" w:color="auto"/>
      </w:divBdr>
    </w:div>
    <w:div w:id="899561719">
      <w:bodyDiv w:val="1"/>
      <w:marLeft w:val="0"/>
      <w:marRight w:val="0"/>
      <w:marTop w:val="0"/>
      <w:marBottom w:val="0"/>
      <w:divBdr>
        <w:top w:val="none" w:sz="0" w:space="0" w:color="auto"/>
        <w:left w:val="none" w:sz="0" w:space="0" w:color="auto"/>
        <w:bottom w:val="none" w:sz="0" w:space="0" w:color="auto"/>
        <w:right w:val="none" w:sz="0" w:space="0" w:color="auto"/>
      </w:divBdr>
    </w:div>
    <w:div w:id="899900208">
      <w:bodyDiv w:val="1"/>
      <w:marLeft w:val="0"/>
      <w:marRight w:val="0"/>
      <w:marTop w:val="0"/>
      <w:marBottom w:val="0"/>
      <w:divBdr>
        <w:top w:val="none" w:sz="0" w:space="0" w:color="auto"/>
        <w:left w:val="none" w:sz="0" w:space="0" w:color="auto"/>
        <w:bottom w:val="none" w:sz="0" w:space="0" w:color="auto"/>
        <w:right w:val="none" w:sz="0" w:space="0" w:color="auto"/>
      </w:divBdr>
      <w:divsChild>
        <w:div w:id="1905290826">
          <w:marLeft w:val="288"/>
          <w:marRight w:val="0"/>
          <w:marTop w:val="0"/>
          <w:marBottom w:val="0"/>
          <w:divBdr>
            <w:top w:val="none" w:sz="0" w:space="0" w:color="auto"/>
            <w:left w:val="none" w:sz="0" w:space="0" w:color="auto"/>
            <w:bottom w:val="none" w:sz="0" w:space="0" w:color="auto"/>
            <w:right w:val="none" w:sz="0" w:space="0" w:color="auto"/>
          </w:divBdr>
        </w:div>
      </w:divsChild>
    </w:div>
    <w:div w:id="923802142">
      <w:bodyDiv w:val="1"/>
      <w:marLeft w:val="0"/>
      <w:marRight w:val="0"/>
      <w:marTop w:val="0"/>
      <w:marBottom w:val="0"/>
      <w:divBdr>
        <w:top w:val="none" w:sz="0" w:space="0" w:color="auto"/>
        <w:left w:val="none" w:sz="0" w:space="0" w:color="auto"/>
        <w:bottom w:val="none" w:sz="0" w:space="0" w:color="auto"/>
        <w:right w:val="none" w:sz="0" w:space="0" w:color="auto"/>
      </w:divBdr>
    </w:div>
    <w:div w:id="924873300">
      <w:bodyDiv w:val="1"/>
      <w:marLeft w:val="0"/>
      <w:marRight w:val="0"/>
      <w:marTop w:val="0"/>
      <w:marBottom w:val="0"/>
      <w:divBdr>
        <w:top w:val="none" w:sz="0" w:space="0" w:color="auto"/>
        <w:left w:val="none" w:sz="0" w:space="0" w:color="auto"/>
        <w:bottom w:val="none" w:sz="0" w:space="0" w:color="auto"/>
        <w:right w:val="none" w:sz="0" w:space="0" w:color="auto"/>
      </w:divBdr>
    </w:div>
    <w:div w:id="944189363">
      <w:bodyDiv w:val="1"/>
      <w:marLeft w:val="0"/>
      <w:marRight w:val="0"/>
      <w:marTop w:val="0"/>
      <w:marBottom w:val="0"/>
      <w:divBdr>
        <w:top w:val="none" w:sz="0" w:space="0" w:color="auto"/>
        <w:left w:val="none" w:sz="0" w:space="0" w:color="auto"/>
        <w:bottom w:val="none" w:sz="0" w:space="0" w:color="auto"/>
        <w:right w:val="none" w:sz="0" w:space="0" w:color="auto"/>
      </w:divBdr>
    </w:div>
    <w:div w:id="949706188">
      <w:bodyDiv w:val="1"/>
      <w:marLeft w:val="0"/>
      <w:marRight w:val="0"/>
      <w:marTop w:val="0"/>
      <w:marBottom w:val="0"/>
      <w:divBdr>
        <w:top w:val="none" w:sz="0" w:space="0" w:color="auto"/>
        <w:left w:val="none" w:sz="0" w:space="0" w:color="auto"/>
        <w:bottom w:val="none" w:sz="0" w:space="0" w:color="auto"/>
        <w:right w:val="none" w:sz="0" w:space="0" w:color="auto"/>
      </w:divBdr>
      <w:divsChild>
        <w:div w:id="933900675">
          <w:marLeft w:val="547"/>
          <w:marRight w:val="0"/>
          <w:marTop w:val="0"/>
          <w:marBottom w:val="0"/>
          <w:divBdr>
            <w:top w:val="none" w:sz="0" w:space="0" w:color="auto"/>
            <w:left w:val="none" w:sz="0" w:space="0" w:color="auto"/>
            <w:bottom w:val="none" w:sz="0" w:space="0" w:color="auto"/>
            <w:right w:val="none" w:sz="0" w:space="0" w:color="auto"/>
          </w:divBdr>
        </w:div>
        <w:div w:id="1261450667">
          <w:marLeft w:val="547"/>
          <w:marRight w:val="0"/>
          <w:marTop w:val="0"/>
          <w:marBottom w:val="0"/>
          <w:divBdr>
            <w:top w:val="none" w:sz="0" w:space="0" w:color="auto"/>
            <w:left w:val="none" w:sz="0" w:space="0" w:color="auto"/>
            <w:bottom w:val="none" w:sz="0" w:space="0" w:color="auto"/>
            <w:right w:val="none" w:sz="0" w:space="0" w:color="auto"/>
          </w:divBdr>
        </w:div>
        <w:div w:id="1716078408">
          <w:marLeft w:val="547"/>
          <w:marRight w:val="0"/>
          <w:marTop w:val="0"/>
          <w:marBottom w:val="0"/>
          <w:divBdr>
            <w:top w:val="none" w:sz="0" w:space="0" w:color="auto"/>
            <w:left w:val="none" w:sz="0" w:space="0" w:color="auto"/>
            <w:bottom w:val="none" w:sz="0" w:space="0" w:color="auto"/>
            <w:right w:val="none" w:sz="0" w:space="0" w:color="auto"/>
          </w:divBdr>
        </w:div>
      </w:divsChild>
    </w:div>
    <w:div w:id="970863729">
      <w:bodyDiv w:val="1"/>
      <w:marLeft w:val="0"/>
      <w:marRight w:val="0"/>
      <w:marTop w:val="0"/>
      <w:marBottom w:val="0"/>
      <w:divBdr>
        <w:top w:val="none" w:sz="0" w:space="0" w:color="auto"/>
        <w:left w:val="none" w:sz="0" w:space="0" w:color="auto"/>
        <w:bottom w:val="none" w:sz="0" w:space="0" w:color="auto"/>
        <w:right w:val="none" w:sz="0" w:space="0" w:color="auto"/>
      </w:divBdr>
      <w:divsChild>
        <w:div w:id="1468232483">
          <w:marLeft w:val="288"/>
          <w:marRight w:val="0"/>
          <w:marTop w:val="80"/>
          <w:marBottom w:val="80"/>
          <w:divBdr>
            <w:top w:val="none" w:sz="0" w:space="0" w:color="auto"/>
            <w:left w:val="none" w:sz="0" w:space="0" w:color="auto"/>
            <w:bottom w:val="none" w:sz="0" w:space="0" w:color="auto"/>
            <w:right w:val="none" w:sz="0" w:space="0" w:color="auto"/>
          </w:divBdr>
        </w:div>
      </w:divsChild>
    </w:div>
    <w:div w:id="971784447">
      <w:bodyDiv w:val="1"/>
      <w:marLeft w:val="0"/>
      <w:marRight w:val="0"/>
      <w:marTop w:val="0"/>
      <w:marBottom w:val="0"/>
      <w:divBdr>
        <w:top w:val="none" w:sz="0" w:space="0" w:color="auto"/>
        <w:left w:val="none" w:sz="0" w:space="0" w:color="auto"/>
        <w:bottom w:val="none" w:sz="0" w:space="0" w:color="auto"/>
        <w:right w:val="none" w:sz="0" w:space="0" w:color="auto"/>
      </w:divBdr>
    </w:div>
    <w:div w:id="1009335448">
      <w:bodyDiv w:val="1"/>
      <w:marLeft w:val="0"/>
      <w:marRight w:val="0"/>
      <w:marTop w:val="0"/>
      <w:marBottom w:val="0"/>
      <w:divBdr>
        <w:top w:val="none" w:sz="0" w:space="0" w:color="auto"/>
        <w:left w:val="none" w:sz="0" w:space="0" w:color="auto"/>
        <w:bottom w:val="none" w:sz="0" w:space="0" w:color="auto"/>
        <w:right w:val="none" w:sz="0" w:space="0" w:color="auto"/>
      </w:divBdr>
      <w:divsChild>
        <w:div w:id="316350269">
          <w:marLeft w:val="547"/>
          <w:marRight w:val="0"/>
          <w:marTop w:val="0"/>
          <w:marBottom w:val="0"/>
          <w:divBdr>
            <w:top w:val="none" w:sz="0" w:space="0" w:color="auto"/>
            <w:left w:val="none" w:sz="0" w:space="0" w:color="auto"/>
            <w:bottom w:val="none" w:sz="0" w:space="0" w:color="auto"/>
            <w:right w:val="none" w:sz="0" w:space="0" w:color="auto"/>
          </w:divBdr>
        </w:div>
        <w:div w:id="1897234289">
          <w:marLeft w:val="547"/>
          <w:marRight w:val="0"/>
          <w:marTop w:val="0"/>
          <w:marBottom w:val="0"/>
          <w:divBdr>
            <w:top w:val="none" w:sz="0" w:space="0" w:color="auto"/>
            <w:left w:val="none" w:sz="0" w:space="0" w:color="auto"/>
            <w:bottom w:val="none" w:sz="0" w:space="0" w:color="auto"/>
            <w:right w:val="none" w:sz="0" w:space="0" w:color="auto"/>
          </w:divBdr>
        </w:div>
        <w:div w:id="1211503491">
          <w:marLeft w:val="547"/>
          <w:marRight w:val="0"/>
          <w:marTop w:val="0"/>
          <w:marBottom w:val="0"/>
          <w:divBdr>
            <w:top w:val="none" w:sz="0" w:space="0" w:color="auto"/>
            <w:left w:val="none" w:sz="0" w:space="0" w:color="auto"/>
            <w:bottom w:val="none" w:sz="0" w:space="0" w:color="auto"/>
            <w:right w:val="none" w:sz="0" w:space="0" w:color="auto"/>
          </w:divBdr>
        </w:div>
        <w:div w:id="443232146">
          <w:marLeft w:val="547"/>
          <w:marRight w:val="0"/>
          <w:marTop w:val="0"/>
          <w:marBottom w:val="0"/>
          <w:divBdr>
            <w:top w:val="none" w:sz="0" w:space="0" w:color="auto"/>
            <w:left w:val="none" w:sz="0" w:space="0" w:color="auto"/>
            <w:bottom w:val="none" w:sz="0" w:space="0" w:color="auto"/>
            <w:right w:val="none" w:sz="0" w:space="0" w:color="auto"/>
          </w:divBdr>
        </w:div>
        <w:div w:id="1294360486">
          <w:marLeft w:val="547"/>
          <w:marRight w:val="0"/>
          <w:marTop w:val="0"/>
          <w:marBottom w:val="0"/>
          <w:divBdr>
            <w:top w:val="none" w:sz="0" w:space="0" w:color="auto"/>
            <w:left w:val="none" w:sz="0" w:space="0" w:color="auto"/>
            <w:bottom w:val="none" w:sz="0" w:space="0" w:color="auto"/>
            <w:right w:val="none" w:sz="0" w:space="0" w:color="auto"/>
          </w:divBdr>
        </w:div>
        <w:div w:id="1926647038">
          <w:marLeft w:val="547"/>
          <w:marRight w:val="0"/>
          <w:marTop w:val="0"/>
          <w:marBottom w:val="0"/>
          <w:divBdr>
            <w:top w:val="none" w:sz="0" w:space="0" w:color="auto"/>
            <w:left w:val="none" w:sz="0" w:space="0" w:color="auto"/>
            <w:bottom w:val="none" w:sz="0" w:space="0" w:color="auto"/>
            <w:right w:val="none" w:sz="0" w:space="0" w:color="auto"/>
          </w:divBdr>
        </w:div>
        <w:div w:id="915214095">
          <w:marLeft w:val="547"/>
          <w:marRight w:val="0"/>
          <w:marTop w:val="0"/>
          <w:marBottom w:val="0"/>
          <w:divBdr>
            <w:top w:val="none" w:sz="0" w:space="0" w:color="auto"/>
            <w:left w:val="none" w:sz="0" w:space="0" w:color="auto"/>
            <w:bottom w:val="none" w:sz="0" w:space="0" w:color="auto"/>
            <w:right w:val="none" w:sz="0" w:space="0" w:color="auto"/>
          </w:divBdr>
        </w:div>
      </w:divsChild>
    </w:div>
    <w:div w:id="1016731032">
      <w:bodyDiv w:val="1"/>
      <w:marLeft w:val="0"/>
      <w:marRight w:val="0"/>
      <w:marTop w:val="0"/>
      <w:marBottom w:val="0"/>
      <w:divBdr>
        <w:top w:val="none" w:sz="0" w:space="0" w:color="auto"/>
        <w:left w:val="none" w:sz="0" w:space="0" w:color="auto"/>
        <w:bottom w:val="none" w:sz="0" w:space="0" w:color="auto"/>
        <w:right w:val="none" w:sz="0" w:space="0" w:color="auto"/>
      </w:divBdr>
    </w:div>
    <w:div w:id="1032806744">
      <w:bodyDiv w:val="1"/>
      <w:marLeft w:val="0"/>
      <w:marRight w:val="0"/>
      <w:marTop w:val="0"/>
      <w:marBottom w:val="0"/>
      <w:divBdr>
        <w:top w:val="none" w:sz="0" w:space="0" w:color="auto"/>
        <w:left w:val="none" w:sz="0" w:space="0" w:color="auto"/>
        <w:bottom w:val="none" w:sz="0" w:space="0" w:color="auto"/>
        <w:right w:val="none" w:sz="0" w:space="0" w:color="auto"/>
      </w:divBdr>
    </w:div>
    <w:div w:id="1045059949">
      <w:bodyDiv w:val="1"/>
      <w:marLeft w:val="0"/>
      <w:marRight w:val="0"/>
      <w:marTop w:val="0"/>
      <w:marBottom w:val="0"/>
      <w:divBdr>
        <w:top w:val="none" w:sz="0" w:space="0" w:color="auto"/>
        <w:left w:val="none" w:sz="0" w:space="0" w:color="auto"/>
        <w:bottom w:val="none" w:sz="0" w:space="0" w:color="auto"/>
        <w:right w:val="none" w:sz="0" w:space="0" w:color="auto"/>
      </w:divBdr>
    </w:div>
    <w:div w:id="1067533728">
      <w:bodyDiv w:val="1"/>
      <w:marLeft w:val="0"/>
      <w:marRight w:val="0"/>
      <w:marTop w:val="0"/>
      <w:marBottom w:val="0"/>
      <w:divBdr>
        <w:top w:val="none" w:sz="0" w:space="0" w:color="auto"/>
        <w:left w:val="none" w:sz="0" w:space="0" w:color="auto"/>
        <w:bottom w:val="none" w:sz="0" w:space="0" w:color="auto"/>
        <w:right w:val="none" w:sz="0" w:space="0" w:color="auto"/>
      </w:divBdr>
      <w:divsChild>
        <w:div w:id="1990284906">
          <w:marLeft w:val="288"/>
          <w:marRight w:val="0"/>
          <w:marTop w:val="80"/>
          <w:marBottom w:val="80"/>
          <w:divBdr>
            <w:top w:val="none" w:sz="0" w:space="0" w:color="auto"/>
            <w:left w:val="none" w:sz="0" w:space="0" w:color="auto"/>
            <w:bottom w:val="none" w:sz="0" w:space="0" w:color="auto"/>
            <w:right w:val="none" w:sz="0" w:space="0" w:color="auto"/>
          </w:divBdr>
        </w:div>
      </w:divsChild>
    </w:div>
    <w:div w:id="1085763649">
      <w:bodyDiv w:val="1"/>
      <w:marLeft w:val="0"/>
      <w:marRight w:val="0"/>
      <w:marTop w:val="0"/>
      <w:marBottom w:val="0"/>
      <w:divBdr>
        <w:top w:val="none" w:sz="0" w:space="0" w:color="auto"/>
        <w:left w:val="none" w:sz="0" w:space="0" w:color="auto"/>
        <w:bottom w:val="none" w:sz="0" w:space="0" w:color="auto"/>
        <w:right w:val="none" w:sz="0" w:space="0" w:color="auto"/>
      </w:divBdr>
      <w:divsChild>
        <w:div w:id="1108429717">
          <w:marLeft w:val="288"/>
          <w:marRight w:val="0"/>
          <w:marTop w:val="80"/>
          <w:marBottom w:val="80"/>
          <w:divBdr>
            <w:top w:val="none" w:sz="0" w:space="0" w:color="auto"/>
            <w:left w:val="none" w:sz="0" w:space="0" w:color="auto"/>
            <w:bottom w:val="none" w:sz="0" w:space="0" w:color="auto"/>
            <w:right w:val="none" w:sz="0" w:space="0" w:color="auto"/>
          </w:divBdr>
        </w:div>
      </w:divsChild>
    </w:div>
    <w:div w:id="1088381594">
      <w:bodyDiv w:val="1"/>
      <w:marLeft w:val="0"/>
      <w:marRight w:val="0"/>
      <w:marTop w:val="0"/>
      <w:marBottom w:val="0"/>
      <w:divBdr>
        <w:top w:val="none" w:sz="0" w:space="0" w:color="auto"/>
        <w:left w:val="none" w:sz="0" w:space="0" w:color="auto"/>
        <w:bottom w:val="none" w:sz="0" w:space="0" w:color="auto"/>
        <w:right w:val="none" w:sz="0" w:space="0" w:color="auto"/>
      </w:divBdr>
    </w:div>
    <w:div w:id="1095711526">
      <w:bodyDiv w:val="1"/>
      <w:marLeft w:val="0"/>
      <w:marRight w:val="0"/>
      <w:marTop w:val="0"/>
      <w:marBottom w:val="0"/>
      <w:divBdr>
        <w:top w:val="none" w:sz="0" w:space="0" w:color="auto"/>
        <w:left w:val="none" w:sz="0" w:space="0" w:color="auto"/>
        <w:bottom w:val="none" w:sz="0" w:space="0" w:color="auto"/>
        <w:right w:val="none" w:sz="0" w:space="0" w:color="auto"/>
      </w:divBdr>
    </w:div>
    <w:div w:id="1101678431">
      <w:bodyDiv w:val="1"/>
      <w:marLeft w:val="0"/>
      <w:marRight w:val="0"/>
      <w:marTop w:val="0"/>
      <w:marBottom w:val="0"/>
      <w:divBdr>
        <w:top w:val="none" w:sz="0" w:space="0" w:color="auto"/>
        <w:left w:val="none" w:sz="0" w:space="0" w:color="auto"/>
        <w:bottom w:val="none" w:sz="0" w:space="0" w:color="auto"/>
        <w:right w:val="none" w:sz="0" w:space="0" w:color="auto"/>
      </w:divBdr>
    </w:div>
    <w:div w:id="1107887140">
      <w:bodyDiv w:val="1"/>
      <w:marLeft w:val="0"/>
      <w:marRight w:val="0"/>
      <w:marTop w:val="0"/>
      <w:marBottom w:val="0"/>
      <w:divBdr>
        <w:top w:val="none" w:sz="0" w:space="0" w:color="auto"/>
        <w:left w:val="none" w:sz="0" w:space="0" w:color="auto"/>
        <w:bottom w:val="none" w:sz="0" w:space="0" w:color="auto"/>
        <w:right w:val="none" w:sz="0" w:space="0" w:color="auto"/>
      </w:divBdr>
    </w:div>
    <w:div w:id="1171022569">
      <w:bodyDiv w:val="1"/>
      <w:marLeft w:val="0"/>
      <w:marRight w:val="0"/>
      <w:marTop w:val="0"/>
      <w:marBottom w:val="0"/>
      <w:divBdr>
        <w:top w:val="none" w:sz="0" w:space="0" w:color="auto"/>
        <w:left w:val="none" w:sz="0" w:space="0" w:color="auto"/>
        <w:bottom w:val="none" w:sz="0" w:space="0" w:color="auto"/>
        <w:right w:val="none" w:sz="0" w:space="0" w:color="auto"/>
      </w:divBdr>
    </w:div>
    <w:div w:id="1174763636">
      <w:bodyDiv w:val="1"/>
      <w:marLeft w:val="0"/>
      <w:marRight w:val="0"/>
      <w:marTop w:val="0"/>
      <w:marBottom w:val="0"/>
      <w:divBdr>
        <w:top w:val="none" w:sz="0" w:space="0" w:color="auto"/>
        <w:left w:val="none" w:sz="0" w:space="0" w:color="auto"/>
        <w:bottom w:val="none" w:sz="0" w:space="0" w:color="auto"/>
        <w:right w:val="none" w:sz="0" w:space="0" w:color="auto"/>
      </w:divBdr>
    </w:div>
    <w:div w:id="1186557964">
      <w:bodyDiv w:val="1"/>
      <w:marLeft w:val="0"/>
      <w:marRight w:val="0"/>
      <w:marTop w:val="0"/>
      <w:marBottom w:val="0"/>
      <w:divBdr>
        <w:top w:val="none" w:sz="0" w:space="0" w:color="auto"/>
        <w:left w:val="none" w:sz="0" w:space="0" w:color="auto"/>
        <w:bottom w:val="none" w:sz="0" w:space="0" w:color="auto"/>
        <w:right w:val="none" w:sz="0" w:space="0" w:color="auto"/>
      </w:divBdr>
    </w:div>
    <w:div w:id="1194341297">
      <w:bodyDiv w:val="1"/>
      <w:marLeft w:val="0"/>
      <w:marRight w:val="0"/>
      <w:marTop w:val="0"/>
      <w:marBottom w:val="0"/>
      <w:divBdr>
        <w:top w:val="none" w:sz="0" w:space="0" w:color="auto"/>
        <w:left w:val="none" w:sz="0" w:space="0" w:color="auto"/>
        <w:bottom w:val="none" w:sz="0" w:space="0" w:color="auto"/>
        <w:right w:val="none" w:sz="0" w:space="0" w:color="auto"/>
      </w:divBdr>
    </w:div>
    <w:div w:id="1198854075">
      <w:bodyDiv w:val="1"/>
      <w:marLeft w:val="0"/>
      <w:marRight w:val="0"/>
      <w:marTop w:val="0"/>
      <w:marBottom w:val="0"/>
      <w:divBdr>
        <w:top w:val="none" w:sz="0" w:space="0" w:color="auto"/>
        <w:left w:val="none" w:sz="0" w:space="0" w:color="auto"/>
        <w:bottom w:val="none" w:sz="0" w:space="0" w:color="auto"/>
        <w:right w:val="none" w:sz="0" w:space="0" w:color="auto"/>
      </w:divBdr>
    </w:div>
    <w:div w:id="1212377092">
      <w:bodyDiv w:val="1"/>
      <w:marLeft w:val="0"/>
      <w:marRight w:val="0"/>
      <w:marTop w:val="0"/>
      <w:marBottom w:val="0"/>
      <w:divBdr>
        <w:top w:val="none" w:sz="0" w:space="0" w:color="auto"/>
        <w:left w:val="none" w:sz="0" w:space="0" w:color="auto"/>
        <w:bottom w:val="none" w:sz="0" w:space="0" w:color="auto"/>
        <w:right w:val="none" w:sz="0" w:space="0" w:color="auto"/>
      </w:divBdr>
      <w:divsChild>
        <w:div w:id="1886019649">
          <w:marLeft w:val="288"/>
          <w:marRight w:val="0"/>
          <w:marTop w:val="80"/>
          <w:marBottom w:val="80"/>
          <w:divBdr>
            <w:top w:val="none" w:sz="0" w:space="0" w:color="auto"/>
            <w:left w:val="none" w:sz="0" w:space="0" w:color="auto"/>
            <w:bottom w:val="none" w:sz="0" w:space="0" w:color="auto"/>
            <w:right w:val="none" w:sz="0" w:space="0" w:color="auto"/>
          </w:divBdr>
        </w:div>
      </w:divsChild>
    </w:div>
    <w:div w:id="1259943177">
      <w:bodyDiv w:val="1"/>
      <w:marLeft w:val="0"/>
      <w:marRight w:val="0"/>
      <w:marTop w:val="0"/>
      <w:marBottom w:val="0"/>
      <w:divBdr>
        <w:top w:val="none" w:sz="0" w:space="0" w:color="auto"/>
        <w:left w:val="none" w:sz="0" w:space="0" w:color="auto"/>
        <w:bottom w:val="none" w:sz="0" w:space="0" w:color="auto"/>
        <w:right w:val="none" w:sz="0" w:space="0" w:color="auto"/>
      </w:divBdr>
    </w:div>
    <w:div w:id="1264217855">
      <w:bodyDiv w:val="1"/>
      <w:marLeft w:val="0"/>
      <w:marRight w:val="0"/>
      <w:marTop w:val="0"/>
      <w:marBottom w:val="0"/>
      <w:divBdr>
        <w:top w:val="none" w:sz="0" w:space="0" w:color="auto"/>
        <w:left w:val="none" w:sz="0" w:space="0" w:color="auto"/>
        <w:bottom w:val="none" w:sz="0" w:space="0" w:color="auto"/>
        <w:right w:val="none" w:sz="0" w:space="0" w:color="auto"/>
      </w:divBdr>
    </w:div>
    <w:div w:id="1271010331">
      <w:bodyDiv w:val="1"/>
      <w:marLeft w:val="0"/>
      <w:marRight w:val="0"/>
      <w:marTop w:val="0"/>
      <w:marBottom w:val="0"/>
      <w:divBdr>
        <w:top w:val="none" w:sz="0" w:space="0" w:color="auto"/>
        <w:left w:val="none" w:sz="0" w:space="0" w:color="auto"/>
        <w:bottom w:val="none" w:sz="0" w:space="0" w:color="auto"/>
        <w:right w:val="none" w:sz="0" w:space="0" w:color="auto"/>
      </w:divBdr>
    </w:div>
    <w:div w:id="1306351527">
      <w:bodyDiv w:val="1"/>
      <w:marLeft w:val="0"/>
      <w:marRight w:val="0"/>
      <w:marTop w:val="0"/>
      <w:marBottom w:val="0"/>
      <w:divBdr>
        <w:top w:val="none" w:sz="0" w:space="0" w:color="auto"/>
        <w:left w:val="none" w:sz="0" w:space="0" w:color="auto"/>
        <w:bottom w:val="none" w:sz="0" w:space="0" w:color="auto"/>
        <w:right w:val="none" w:sz="0" w:space="0" w:color="auto"/>
      </w:divBdr>
    </w:div>
    <w:div w:id="1318071877">
      <w:bodyDiv w:val="1"/>
      <w:marLeft w:val="0"/>
      <w:marRight w:val="0"/>
      <w:marTop w:val="0"/>
      <w:marBottom w:val="0"/>
      <w:divBdr>
        <w:top w:val="none" w:sz="0" w:space="0" w:color="auto"/>
        <w:left w:val="none" w:sz="0" w:space="0" w:color="auto"/>
        <w:bottom w:val="none" w:sz="0" w:space="0" w:color="auto"/>
        <w:right w:val="none" w:sz="0" w:space="0" w:color="auto"/>
      </w:divBdr>
      <w:divsChild>
        <w:div w:id="653872566">
          <w:marLeft w:val="547"/>
          <w:marRight w:val="0"/>
          <w:marTop w:val="0"/>
          <w:marBottom w:val="0"/>
          <w:divBdr>
            <w:top w:val="none" w:sz="0" w:space="0" w:color="auto"/>
            <w:left w:val="none" w:sz="0" w:space="0" w:color="auto"/>
            <w:bottom w:val="none" w:sz="0" w:space="0" w:color="auto"/>
            <w:right w:val="none" w:sz="0" w:space="0" w:color="auto"/>
          </w:divBdr>
        </w:div>
        <w:div w:id="95444703">
          <w:marLeft w:val="547"/>
          <w:marRight w:val="0"/>
          <w:marTop w:val="0"/>
          <w:marBottom w:val="0"/>
          <w:divBdr>
            <w:top w:val="none" w:sz="0" w:space="0" w:color="auto"/>
            <w:left w:val="none" w:sz="0" w:space="0" w:color="auto"/>
            <w:bottom w:val="none" w:sz="0" w:space="0" w:color="auto"/>
            <w:right w:val="none" w:sz="0" w:space="0" w:color="auto"/>
          </w:divBdr>
        </w:div>
        <w:div w:id="1650524199">
          <w:marLeft w:val="547"/>
          <w:marRight w:val="0"/>
          <w:marTop w:val="0"/>
          <w:marBottom w:val="0"/>
          <w:divBdr>
            <w:top w:val="none" w:sz="0" w:space="0" w:color="auto"/>
            <w:left w:val="none" w:sz="0" w:space="0" w:color="auto"/>
            <w:bottom w:val="none" w:sz="0" w:space="0" w:color="auto"/>
            <w:right w:val="none" w:sz="0" w:space="0" w:color="auto"/>
          </w:divBdr>
        </w:div>
        <w:div w:id="1461460488">
          <w:marLeft w:val="547"/>
          <w:marRight w:val="0"/>
          <w:marTop w:val="0"/>
          <w:marBottom w:val="0"/>
          <w:divBdr>
            <w:top w:val="none" w:sz="0" w:space="0" w:color="auto"/>
            <w:left w:val="none" w:sz="0" w:space="0" w:color="auto"/>
            <w:bottom w:val="none" w:sz="0" w:space="0" w:color="auto"/>
            <w:right w:val="none" w:sz="0" w:space="0" w:color="auto"/>
          </w:divBdr>
        </w:div>
        <w:div w:id="452677667">
          <w:marLeft w:val="547"/>
          <w:marRight w:val="0"/>
          <w:marTop w:val="0"/>
          <w:marBottom w:val="0"/>
          <w:divBdr>
            <w:top w:val="none" w:sz="0" w:space="0" w:color="auto"/>
            <w:left w:val="none" w:sz="0" w:space="0" w:color="auto"/>
            <w:bottom w:val="none" w:sz="0" w:space="0" w:color="auto"/>
            <w:right w:val="none" w:sz="0" w:space="0" w:color="auto"/>
          </w:divBdr>
        </w:div>
        <w:div w:id="1628508300">
          <w:marLeft w:val="547"/>
          <w:marRight w:val="0"/>
          <w:marTop w:val="0"/>
          <w:marBottom w:val="0"/>
          <w:divBdr>
            <w:top w:val="none" w:sz="0" w:space="0" w:color="auto"/>
            <w:left w:val="none" w:sz="0" w:space="0" w:color="auto"/>
            <w:bottom w:val="none" w:sz="0" w:space="0" w:color="auto"/>
            <w:right w:val="none" w:sz="0" w:space="0" w:color="auto"/>
          </w:divBdr>
        </w:div>
        <w:div w:id="1794860141">
          <w:marLeft w:val="547"/>
          <w:marRight w:val="0"/>
          <w:marTop w:val="0"/>
          <w:marBottom w:val="0"/>
          <w:divBdr>
            <w:top w:val="none" w:sz="0" w:space="0" w:color="auto"/>
            <w:left w:val="none" w:sz="0" w:space="0" w:color="auto"/>
            <w:bottom w:val="none" w:sz="0" w:space="0" w:color="auto"/>
            <w:right w:val="none" w:sz="0" w:space="0" w:color="auto"/>
          </w:divBdr>
        </w:div>
      </w:divsChild>
    </w:div>
    <w:div w:id="1327828030">
      <w:bodyDiv w:val="1"/>
      <w:marLeft w:val="0"/>
      <w:marRight w:val="0"/>
      <w:marTop w:val="0"/>
      <w:marBottom w:val="0"/>
      <w:divBdr>
        <w:top w:val="none" w:sz="0" w:space="0" w:color="auto"/>
        <w:left w:val="none" w:sz="0" w:space="0" w:color="auto"/>
        <w:bottom w:val="none" w:sz="0" w:space="0" w:color="auto"/>
        <w:right w:val="none" w:sz="0" w:space="0" w:color="auto"/>
      </w:divBdr>
    </w:div>
    <w:div w:id="1346596995">
      <w:bodyDiv w:val="1"/>
      <w:marLeft w:val="0"/>
      <w:marRight w:val="0"/>
      <w:marTop w:val="0"/>
      <w:marBottom w:val="0"/>
      <w:divBdr>
        <w:top w:val="none" w:sz="0" w:space="0" w:color="auto"/>
        <w:left w:val="none" w:sz="0" w:space="0" w:color="auto"/>
        <w:bottom w:val="none" w:sz="0" w:space="0" w:color="auto"/>
        <w:right w:val="none" w:sz="0" w:space="0" w:color="auto"/>
      </w:divBdr>
      <w:divsChild>
        <w:div w:id="1921790608">
          <w:marLeft w:val="288"/>
          <w:marRight w:val="0"/>
          <w:marTop w:val="80"/>
          <w:marBottom w:val="80"/>
          <w:divBdr>
            <w:top w:val="none" w:sz="0" w:space="0" w:color="auto"/>
            <w:left w:val="none" w:sz="0" w:space="0" w:color="auto"/>
            <w:bottom w:val="none" w:sz="0" w:space="0" w:color="auto"/>
            <w:right w:val="none" w:sz="0" w:space="0" w:color="auto"/>
          </w:divBdr>
        </w:div>
      </w:divsChild>
    </w:div>
    <w:div w:id="1349601359">
      <w:bodyDiv w:val="1"/>
      <w:marLeft w:val="0"/>
      <w:marRight w:val="0"/>
      <w:marTop w:val="0"/>
      <w:marBottom w:val="0"/>
      <w:divBdr>
        <w:top w:val="none" w:sz="0" w:space="0" w:color="auto"/>
        <w:left w:val="none" w:sz="0" w:space="0" w:color="auto"/>
        <w:bottom w:val="none" w:sz="0" w:space="0" w:color="auto"/>
        <w:right w:val="none" w:sz="0" w:space="0" w:color="auto"/>
      </w:divBdr>
    </w:div>
    <w:div w:id="1353725006">
      <w:bodyDiv w:val="1"/>
      <w:marLeft w:val="0"/>
      <w:marRight w:val="0"/>
      <w:marTop w:val="0"/>
      <w:marBottom w:val="0"/>
      <w:divBdr>
        <w:top w:val="none" w:sz="0" w:space="0" w:color="auto"/>
        <w:left w:val="none" w:sz="0" w:space="0" w:color="auto"/>
        <w:bottom w:val="none" w:sz="0" w:space="0" w:color="auto"/>
        <w:right w:val="none" w:sz="0" w:space="0" w:color="auto"/>
      </w:divBdr>
    </w:div>
    <w:div w:id="1409576260">
      <w:bodyDiv w:val="1"/>
      <w:marLeft w:val="0"/>
      <w:marRight w:val="0"/>
      <w:marTop w:val="0"/>
      <w:marBottom w:val="0"/>
      <w:divBdr>
        <w:top w:val="none" w:sz="0" w:space="0" w:color="auto"/>
        <w:left w:val="none" w:sz="0" w:space="0" w:color="auto"/>
        <w:bottom w:val="none" w:sz="0" w:space="0" w:color="auto"/>
        <w:right w:val="none" w:sz="0" w:space="0" w:color="auto"/>
      </w:divBdr>
    </w:div>
    <w:div w:id="1418751160">
      <w:bodyDiv w:val="1"/>
      <w:marLeft w:val="0"/>
      <w:marRight w:val="0"/>
      <w:marTop w:val="0"/>
      <w:marBottom w:val="0"/>
      <w:divBdr>
        <w:top w:val="none" w:sz="0" w:space="0" w:color="auto"/>
        <w:left w:val="none" w:sz="0" w:space="0" w:color="auto"/>
        <w:bottom w:val="none" w:sz="0" w:space="0" w:color="auto"/>
        <w:right w:val="none" w:sz="0" w:space="0" w:color="auto"/>
      </w:divBdr>
      <w:divsChild>
        <w:div w:id="514073748">
          <w:marLeft w:val="288"/>
          <w:marRight w:val="0"/>
          <w:marTop w:val="80"/>
          <w:marBottom w:val="80"/>
          <w:divBdr>
            <w:top w:val="none" w:sz="0" w:space="0" w:color="auto"/>
            <w:left w:val="none" w:sz="0" w:space="0" w:color="auto"/>
            <w:bottom w:val="none" w:sz="0" w:space="0" w:color="auto"/>
            <w:right w:val="none" w:sz="0" w:space="0" w:color="auto"/>
          </w:divBdr>
        </w:div>
      </w:divsChild>
    </w:div>
    <w:div w:id="1431773648">
      <w:bodyDiv w:val="1"/>
      <w:marLeft w:val="0"/>
      <w:marRight w:val="0"/>
      <w:marTop w:val="0"/>
      <w:marBottom w:val="0"/>
      <w:divBdr>
        <w:top w:val="none" w:sz="0" w:space="0" w:color="auto"/>
        <w:left w:val="none" w:sz="0" w:space="0" w:color="auto"/>
        <w:bottom w:val="none" w:sz="0" w:space="0" w:color="auto"/>
        <w:right w:val="none" w:sz="0" w:space="0" w:color="auto"/>
      </w:divBdr>
    </w:div>
    <w:div w:id="1456678759">
      <w:bodyDiv w:val="1"/>
      <w:marLeft w:val="0"/>
      <w:marRight w:val="0"/>
      <w:marTop w:val="0"/>
      <w:marBottom w:val="0"/>
      <w:divBdr>
        <w:top w:val="none" w:sz="0" w:space="0" w:color="auto"/>
        <w:left w:val="none" w:sz="0" w:space="0" w:color="auto"/>
        <w:bottom w:val="none" w:sz="0" w:space="0" w:color="auto"/>
        <w:right w:val="none" w:sz="0" w:space="0" w:color="auto"/>
      </w:divBdr>
    </w:div>
    <w:div w:id="1463420576">
      <w:bodyDiv w:val="1"/>
      <w:marLeft w:val="0"/>
      <w:marRight w:val="0"/>
      <w:marTop w:val="0"/>
      <w:marBottom w:val="0"/>
      <w:divBdr>
        <w:top w:val="none" w:sz="0" w:space="0" w:color="auto"/>
        <w:left w:val="none" w:sz="0" w:space="0" w:color="auto"/>
        <w:bottom w:val="none" w:sz="0" w:space="0" w:color="auto"/>
        <w:right w:val="none" w:sz="0" w:space="0" w:color="auto"/>
      </w:divBdr>
    </w:div>
    <w:div w:id="1540775875">
      <w:bodyDiv w:val="1"/>
      <w:marLeft w:val="0"/>
      <w:marRight w:val="0"/>
      <w:marTop w:val="0"/>
      <w:marBottom w:val="0"/>
      <w:divBdr>
        <w:top w:val="none" w:sz="0" w:space="0" w:color="auto"/>
        <w:left w:val="none" w:sz="0" w:space="0" w:color="auto"/>
        <w:bottom w:val="none" w:sz="0" w:space="0" w:color="auto"/>
        <w:right w:val="none" w:sz="0" w:space="0" w:color="auto"/>
      </w:divBdr>
    </w:div>
    <w:div w:id="1552493557">
      <w:bodyDiv w:val="1"/>
      <w:marLeft w:val="0"/>
      <w:marRight w:val="0"/>
      <w:marTop w:val="0"/>
      <w:marBottom w:val="0"/>
      <w:divBdr>
        <w:top w:val="none" w:sz="0" w:space="0" w:color="auto"/>
        <w:left w:val="none" w:sz="0" w:space="0" w:color="auto"/>
        <w:bottom w:val="none" w:sz="0" w:space="0" w:color="auto"/>
        <w:right w:val="none" w:sz="0" w:space="0" w:color="auto"/>
      </w:divBdr>
    </w:div>
    <w:div w:id="1563296494">
      <w:bodyDiv w:val="1"/>
      <w:marLeft w:val="0"/>
      <w:marRight w:val="0"/>
      <w:marTop w:val="0"/>
      <w:marBottom w:val="0"/>
      <w:divBdr>
        <w:top w:val="none" w:sz="0" w:space="0" w:color="auto"/>
        <w:left w:val="none" w:sz="0" w:space="0" w:color="auto"/>
        <w:bottom w:val="none" w:sz="0" w:space="0" w:color="auto"/>
        <w:right w:val="none" w:sz="0" w:space="0" w:color="auto"/>
      </w:divBdr>
    </w:div>
    <w:div w:id="1579365849">
      <w:bodyDiv w:val="1"/>
      <w:marLeft w:val="0"/>
      <w:marRight w:val="0"/>
      <w:marTop w:val="0"/>
      <w:marBottom w:val="0"/>
      <w:divBdr>
        <w:top w:val="none" w:sz="0" w:space="0" w:color="auto"/>
        <w:left w:val="none" w:sz="0" w:space="0" w:color="auto"/>
        <w:bottom w:val="none" w:sz="0" w:space="0" w:color="auto"/>
        <w:right w:val="none" w:sz="0" w:space="0" w:color="auto"/>
      </w:divBdr>
    </w:div>
    <w:div w:id="1599827258">
      <w:bodyDiv w:val="1"/>
      <w:marLeft w:val="0"/>
      <w:marRight w:val="0"/>
      <w:marTop w:val="0"/>
      <w:marBottom w:val="0"/>
      <w:divBdr>
        <w:top w:val="none" w:sz="0" w:space="0" w:color="auto"/>
        <w:left w:val="none" w:sz="0" w:space="0" w:color="auto"/>
        <w:bottom w:val="none" w:sz="0" w:space="0" w:color="auto"/>
        <w:right w:val="none" w:sz="0" w:space="0" w:color="auto"/>
      </w:divBdr>
    </w:div>
    <w:div w:id="1603414162">
      <w:bodyDiv w:val="1"/>
      <w:marLeft w:val="0"/>
      <w:marRight w:val="0"/>
      <w:marTop w:val="0"/>
      <w:marBottom w:val="0"/>
      <w:divBdr>
        <w:top w:val="none" w:sz="0" w:space="0" w:color="auto"/>
        <w:left w:val="none" w:sz="0" w:space="0" w:color="auto"/>
        <w:bottom w:val="none" w:sz="0" w:space="0" w:color="auto"/>
        <w:right w:val="none" w:sz="0" w:space="0" w:color="auto"/>
      </w:divBdr>
    </w:div>
    <w:div w:id="1613241969">
      <w:bodyDiv w:val="1"/>
      <w:marLeft w:val="0"/>
      <w:marRight w:val="0"/>
      <w:marTop w:val="0"/>
      <w:marBottom w:val="0"/>
      <w:divBdr>
        <w:top w:val="none" w:sz="0" w:space="0" w:color="auto"/>
        <w:left w:val="none" w:sz="0" w:space="0" w:color="auto"/>
        <w:bottom w:val="none" w:sz="0" w:space="0" w:color="auto"/>
        <w:right w:val="none" w:sz="0" w:space="0" w:color="auto"/>
      </w:divBdr>
    </w:div>
    <w:div w:id="1649242817">
      <w:bodyDiv w:val="1"/>
      <w:marLeft w:val="0"/>
      <w:marRight w:val="0"/>
      <w:marTop w:val="0"/>
      <w:marBottom w:val="0"/>
      <w:divBdr>
        <w:top w:val="none" w:sz="0" w:space="0" w:color="auto"/>
        <w:left w:val="none" w:sz="0" w:space="0" w:color="auto"/>
        <w:bottom w:val="none" w:sz="0" w:space="0" w:color="auto"/>
        <w:right w:val="none" w:sz="0" w:space="0" w:color="auto"/>
      </w:divBdr>
      <w:divsChild>
        <w:div w:id="1368946192">
          <w:marLeft w:val="288"/>
          <w:marRight w:val="0"/>
          <w:marTop w:val="0"/>
          <w:marBottom w:val="0"/>
          <w:divBdr>
            <w:top w:val="none" w:sz="0" w:space="0" w:color="auto"/>
            <w:left w:val="none" w:sz="0" w:space="0" w:color="auto"/>
            <w:bottom w:val="none" w:sz="0" w:space="0" w:color="auto"/>
            <w:right w:val="none" w:sz="0" w:space="0" w:color="auto"/>
          </w:divBdr>
        </w:div>
      </w:divsChild>
    </w:div>
    <w:div w:id="1659533162">
      <w:bodyDiv w:val="1"/>
      <w:marLeft w:val="0"/>
      <w:marRight w:val="0"/>
      <w:marTop w:val="0"/>
      <w:marBottom w:val="0"/>
      <w:divBdr>
        <w:top w:val="none" w:sz="0" w:space="0" w:color="auto"/>
        <w:left w:val="none" w:sz="0" w:space="0" w:color="auto"/>
        <w:bottom w:val="none" w:sz="0" w:space="0" w:color="auto"/>
        <w:right w:val="none" w:sz="0" w:space="0" w:color="auto"/>
      </w:divBdr>
    </w:div>
    <w:div w:id="1668483370">
      <w:bodyDiv w:val="1"/>
      <w:marLeft w:val="0"/>
      <w:marRight w:val="0"/>
      <w:marTop w:val="0"/>
      <w:marBottom w:val="0"/>
      <w:divBdr>
        <w:top w:val="none" w:sz="0" w:space="0" w:color="auto"/>
        <w:left w:val="none" w:sz="0" w:space="0" w:color="auto"/>
        <w:bottom w:val="none" w:sz="0" w:space="0" w:color="auto"/>
        <w:right w:val="none" w:sz="0" w:space="0" w:color="auto"/>
      </w:divBdr>
    </w:div>
    <w:div w:id="1692801645">
      <w:bodyDiv w:val="1"/>
      <w:marLeft w:val="0"/>
      <w:marRight w:val="0"/>
      <w:marTop w:val="0"/>
      <w:marBottom w:val="0"/>
      <w:divBdr>
        <w:top w:val="none" w:sz="0" w:space="0" w:color="auto"/>
        <w:left w:val="none" w:sz="0" w:space="0" w:color="auto"/>
        <w:bottom w:val="none" w:sz="0" w:space="0" w:color="auto"/>
        <w:right w:val="none" w:sz="0" w:space="0" w:color="auto"/>
      </w:divBdr>
    </w:div>
    <w:div w:id="1694303001">
      <w:bodyDiv w:val="1"/>
      <w:marLeft w:val="0"/>
      <w:marRight w:val="0"/>
      <w:marTop w:val="0"/>
      <w:marBottom w:val="0"/>
      <w:divBdr>
        <w:top w:val="none" w:sz="0" w:space="0" w:color="auto"/>
        <w:left w:val="none" w:sz="0" w:space="0" w:color="auto"/>
        <w:bottom w:val="none" w:sz="0" w:space="0" w:color="auto"/>
        <w:right w:val="none" w:sz="0" w:space="0" w:color="auto"/>
      </w:divBdr>
      <w:divsChild>
        <w:div w:id="1232500397">
          <w:marLeft w:val="288"/>
          <w:marRight w:val="0"/>
          <w:marTop w:val="0"/>
          <w:marBottom w:val="0"/>
          <w:divBdr>
            <w:top w:val="none" w:sz="0" w:space="0" w:color="auto"/>
            <w:left w:val="none" w:sz="0" w:space="0" w:color="auto"/>
            <w:bottom w:val="none" w:sz="0" w:space="0" w:color="auto"/>
            <w:right w:val="none" w:sz="0" w:space="0" w:color="auto"/>
          </w:divBdr>
        </w:div>
      </w:divsChild>
    </w:div>
    <w:div w:id="1702171568">
      <w:bodyDiv w:val="1"/>
      <w:marLeft w:val="0"/>
      <w:marRight w:val="0"/>
      <w:marTop w:val="0"/>
      <w:marBottom w:val="0"/>
      <w:divBdr>
        <w:top w:val="none" w:sz="0" w:space="0" w:color="auto"/>
        <w:left w:val="none" w:sz="0" w:space="0" w:color="auto"/>
        <w:bottom w:val="none" w:sz="0" w:space="0" w:color="auto"/>
        <w:right w:val="none" w:sz="0" w:space="0" w:color="auto"/>
      </w:divBdr>
    </w:div>
    <w:div w:id="1705515350">
      <w:bodyDiv w:val="1"/>
      <w:marLeft w:val="0"/>
      <w:marRight w:val="0"/>
      <w:marTop w:val="0"/>
      <w:marBottom w:val="0"/>
      <w:divBdr>
        <w:top w:val="none" w:sz="0" w:space="0" w:color="auto"/>
        <w:left w:val="none" w:sz="0" w:space="0" w:color="auto"/>
        <w:bottom w:val="none" w:sz="0" w:space="0" w:color="auto"/>
        <w:right w:val="none" w:sz="0" w:space="0" w:color="auto"/>
      </w:divBdr>
    </w:div>
    <w:div w:id="1711493590">
      <w:bodyDiv w:val="1"/>
      <w:marLeft w:val="0"/>
      <w:marRight w:val="0"/>
      <w:marTop w:val="0"/>
      <w:marBottom w:val="0"/>
      <w:divBdr>
        <w:top w:val="none" w:sz="0" w:space="0" w:color="auto"/>
        <w:left w:val="none" w:sz="0" w:space="0" w:color="auto"/>
        <w:bottom w:val="none" w:sz="0" w:space="0" w:color="auto"/>
        <w:right w:val="none" w:sz="0" w:space="0" w:color="auto"/>
      </w:divBdr>
    </w:div>
    <w:div w:id="1752701797">
      <w:bodyDiv w:val="1"/>
      <w:marLeft w:val="0"/>
      <w:marRight w:val="0"/>
      <w:marTop w:val="0"/>
      <w:marBottom w:val="0"/>
      <w:divBdr>
        <w:top w:val="none" w:sz="0" w:space="0" w:color="auto"/>
        <w:left w:val="none" w:sz="0" w:space="0" w:color="auto"/>
        <w:bottom w:val="none" w:sz="0" w:space="0" w:color="auto"/>
        <w:right w:val="none" w:sz="0" w:space="0" w:color="auto"/>
      </w:divBdr>
    </w:div>
    <w:div w:id="1754820538">
      <w:bodyDiv w:val="1"/>
      <w:marLeft w:val="0"/>
      <w:marRight w:val="0"/>
      <w:marTop w:val="0"/>
      <w:marBottom w:val="0"/>
      <w:divBdr>
        <w:top w:val="none" w:sz="0" w:space="0" w:color="auto"/>
        <w:left w:val="none" w:sz="0" w:space="0" w:color="auto"/>
        <w:bottom w:val="none" w:sz="0" w:space="0" w:color="auto"/>
        <w:right w:val="none" w:sz="0" w:space="0" w:color="auto"/>
      </w:divBdr>
    </w:div>
    <w:div w:id="1839690960">
      <w:bodyDiv w:val="1"/>
      <w:marLeft w:val="0"/>
      <w:marRight w:val="0"/>
      <w:marTop w:val="0"/>
      <w:marBottom w:val="0"/>
      <w:divBdr>
        <w:top w:val="none" w:sz="0" w:space="0" w:color="auto"/>
        <w:left w:val="none" w:sz="0" w:space="0" w:color="auto"/>
        <w:bottom w:val="none" w:sz="0" w:space="0" w:color="auto"/>
        <w:right w:val="none" w:sz="0" w:space="0" w:color="auto"/>
      </w:divBdr>
    </w:div>
    <w:div w:id="1870561082">
      <w:bodyDiv w:val="1"/>
      <w:marLeft w:val="0"/>
      <w:marRight w:val="0"/>
      <w:marTop w:val="0"/>
      <w:marBottom w:val="0"/>
      <w:divBdr>
        <w:top w:val="none" w:sz="0" w:space="0" w:color="auto"/>
        <w:left w:val="none" w:sz="0" w:space="0" w:color="auto"/>
        <w:bottom w:val="none" w:sz="0" w:space="0" w:color="auto"/>
        <w:right w:val="none" w:sz="0" w:space="0" w:color="auto"/>
      </w:divBdr>
    </w:div>
    <w:div w:id="1891530647">
      <w:bodyDiv w:val="1"/>
      <w:marLeft w:val="0"/>
      <w:marRight w:val="0"/>
      <w:marTop w:val="0"/>
      <w:marBottom w:val="0"/>
      <w:divBdr>
        <w:top w:val="none" w:sz="0" w:space="0" w:color="auto"/>
        <w:left w:val="none" w:sz="0" w:space="0" w:color="auto"/>
        <w:bottom w:val="none" w:sz="0" w:space="0" w:color="auto"/>
        <w:right w:val="none" w:sz="0" w:space="0" w:color="auto"/>
      </w:divBdr>
    </w:div>
    <w:div w:id="1894581089">
      <w:bodyDiv w:val="1"/>
      <w:marLeft w:val="0"/>
      <w:marRight w:val="0"/>
      <w:marTop w:val="0"/>
      <w:marBottom w:val="0"/>
      <w:divBdr>
        <w:top w:val="none" w:sz="0" w:space="0" w:color="auto"/>
        <w:left w:val="none" w:sz="0" w:space="0" w:color="auto"/>
        <w:bottom w:val="none" w:sz="0" w:space="0" w:color="auto"/>
        <w:right w:val="none" w:sz="0" w:space="0" w:color="auto"/>
      </w:divBdr>
    </w:div>
    <w:div w:id="1908949814">
      <w:bodyDiv w:val="1"/>
      <w:marLeft w:val="0"/>
      <w:marRight w:val="0"/>
      <w:marTop w:val="0"/>
      <w:marBottom w:val="0"/>
      <w:divBdr>
        <w:top w:val="none" w:sz="0" w:space="0" w:color="auto"/>
        <w:left w:val="none" w:sz="0" w:space="0" w:color="auto"/>
        <w:bottom w:val="none" w:sz="0" w:space="0" w:color="auto"/>
        <w:right w:val="none" w:sz="0" w:space="0" w:color="auto"/>
      </w:divBdr>
    </w:div>
    <w:div w:id="1931810785">
      <w:bodyDiv w:val="1"/>
      <w:marLeft w:val="0"/>
      <w:marRight w:val="0"/>
      <w:marTop w:val="0"/>
      <w:marBottom w:val="0"/>
      <w:divBdr>
        <w:top w:val="none" w:sz="0" w:space="0" w:color="auto"/>
        <w:left w:val="none" w:sz="0" w:space="0" w:color="auto"/>
        <w:bottom w:val="none" w:sz="0" w:space="0" w:color="auto"/>
        <w:right w:val="none" w:sz="0" w:space="0" w:color="auto"/>
      </w:divBdr>
    </w:div>
    <w:div w:id="1955402266">
      <w:bodyDiv w:val="1"/>
      <w:marLeft w:val="0"/>
      <w:marRight w:val="0"/>
      <w:marTop w:val="0"/>
      <w:marBottom w:val="0"/>
      <w:divBdr>
        <w:top w:val="none" w:sz="0" w:space="0" w:color="auto"/>
        <w:left w:val="none" w:sz="0" w:space="0" w:color="auto"/>
        <w:bottom w:val="none" w:sz="0" w:space="0" w:color="auto"/>
        <w:right w:val="none" w:sz="0" w:space="0" w:color="auto"/>
      </w:divBdr>
    </w:div>
    <w:div w:id="1961064062">
      <w:bodyDiv w:val="1"/>
      <w:marLeft w:val="0"/>
      <w:marRight w:val="0"/>
      <w:marTop w:val="0"/>
      <w:marBottom w:val="0"/>
      <w:divBdr>
        <w:top w:val="none" w:sz="0" w:space="0" w:color="auto"/>
        <w:left w:val="none" w:sz="0" w:space="0" w:color="auto"/>
        <w:bottom w:val="none" w:sz="0" w:space="0" w:color="auto"/>
        <w:right w:val="none" w:sz="0" w:space="0" w:color="auto"/>
      </w:divBdr>
    </w:div>
    <w:div w:id="1994287337">
      <w:bodyDiv w:val="1"/>
      <w:marLeft w:val="0"/>
      <w:marRight w:val="0"/>
      <w:marTop w:val="0"/>
      <w:marBottom w:val="0"/>
      <w:divBdr>
        <w:top w:val="none" w:sz="0" w:space="0" w:color="auto"/>
        <w:left w:val="none" w:sz="0" w:space="0" w:color="auto"/>
        <w:bottom w:val="none" w:sz="0" w:space="0" w:color="auto"/>
        <w:right w:val="none" w:sz="0" w:space="0" w:color="auto"/>
      </w:divBdr>
    </w:div>
    <w:div w:id="2008510543">
      <w:bodyDiv w:val="1"/>
      <w:marLeft w:val="0"/>
      <w:marRight w:val="0"/>
      <w:marTop w:val="0"/>
      <w:marBottom w:val="0"/>
      <w:divBdr>
        <w:top w:val="none" w:sz="0" w:space="0" w:color="auto"/>
        <w:left w:val="none" w:sz="0" w:space="0" w:color="auto"/>
        <w:bottom w:val="none" w:sz="0" w:space="0" w:color="auto"/>
        <w:right w:val="none" w:sz="0" w:space="0" w:color="auto"/>
      </w:divBdr>
    </w:div>
    <w:div w:id="2021660723">
      <w:bodyDiv w:val="1"/>
      <w:marLeft w:val="0"/>
      <w:marRight w:val="0"/>
      <w:marTop w:val="0"/>
      <w:marBottom w:val="0"/>
      <w:divBdr>
        <w:top w:val="none" w:sz="0" w:space="0" w:color="auto"/>
        <w:left w:val="none" w:sz="0" w:space="0" w:color="auto"/>
        <w:bottom w:val="none" w:sz="0" w:space="0" w:color="auto"/>
        <w:right w:val="none" w:sz="0" w:space="0" w:color="auto"/>
      </w:divBdr>
    </w:div>
    <w:div w:id="2041085587">
      <w:bodyDiv w:val="1"/>
      <w:marLeft w:val="0"/>
      <w:marRight w:val="0"/>
      <w:marTop w:val="0"/>
      <w:marBottom w:val="0"/>
      <w:divBdr>
        <w:top w:val="none" w:sz="0" w:space="0" w:color="auto"/>
        <w:left w:val="none" w:sz="0" w:space="0" w:color="auto"/>
        <w:bottom w:val="none" w:sz="0" w:space="0" w:color="auto"/>
        <w:right w:val="none" w:sz="0" w:space="0" w:color="auto"/>
      </w:divBdr>
      <w:divsChild>
        <w:div w:id="14230140">
          <w:marLeft w:val="288"/>
          <w:marRight w:val="0"/>
          <w:marTop w:val="0"/>
          <w:marBottom w:val="0"/>
          <w:divBdr>
            <w:top w:val="none" w:sz="0" w:space="0" w:color="auto"/>
            <w:left w:val="none" w:sz="0" w:space="0" w:color="auto"/>
            <w:bottom w:val="none" w:sz="0" w:space="0" w:color="auto"/>
            <w:right w:val="none" w:sz="0" w:space="0" w:color="auto"/>
          </w:divBdr>
        </w:div>
        <w:div w:id="218514842">
          <w:marLeft w:val="288"/>
          <w:marRight w:val="0"/>
          <w:marTop w:val="0"/>
          <w:marBottom w:val="0"/>
          <w:divBdr>
            <w:top w:val="none" w:sz="0" w:space="0" w:color="auto"/>
            <w:left w:val="none" w:sz="0" w:space="0" w:color="auto"/>
            <w:bottom w:val="none" w:sz="0" w:space="0" w:color="auto"/>
            <w:right w:val="none" w:sz="0" w:space="0" w:color="auto"/>
          </w:divBdr>
        </w:div>
        <w:div w:id="1948196679">
          <w:marLeft w:val="288"/>
          <w:marRight w:val="0"/>
          <w:marTop w:val="0"/>
          <w:marBottom w:val="0"/>
          <w:divBdr>
            <w:top w:val="none" w:sz="0" w:space="0" w:color="auto"/>
            <w:left w:val="none" w:sz="0" w:space="0" w:color="auto"/>
            <w:bottom w:val="none" w:sz="0" w:space="0" w:color="auto"/>
            <w:right w:val="none" w:sz="0" w:space="0" w:color="auto"/>
          </w:divBdr>
        </w:div>
      </w:divsChild>
    </w:div>
    <w:div w:id="2050379464">
      <w:bodyDiv w:val="1"/>
      <w:marLeft w:val="0"/>
      <w:marRight w:val="0"/>
      <w:marTop w:val="0"/>
      <w:marBottom w:val="0"/>
      <w:divBdr>
        <w:top w:val="none" w:sz="0" w:space="0" w:color="auto"/>
        <w:left w:val="none" w:sz="0" w:space="0" w:color="auto"/>
        <w:bottom w:val="none" w:sz="0" w:space="0" w:color="auto"/>
        <w:right w:val="none" w:sz="0" w:space="0" w:color="auto"/>
      </w:divBdr>
    </w:div>
    <w:div w:id="2090887137">
      <w:bodyDiv w:val="1"/>
      <w:marLeft w:val="0"/>
      <w:marRight w:val="0"/>
      <w:marTop w:val="0"/>
      <w:marBottom w:val="0"/>
      <w:divBdr>
        <w:top w:val="none" w:sz="0" w:space="0" w:color="auto"/>
        <w:left w:val="none" w:sz="0" w:space="0" w:color="auto"/>
        <w:bottom w:val="none" w:sz="0" w:space="0" w:color="auto"/>
        <w:right w:val="none" w:sz="0" w:space="0" w:color="auto"/>
      </w:divBdr>
    </w:div>
    <w:div w:id="210804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2.emf"/><Relationship Id="rId39" Type="http://schemas.openxmlformats.org/officeDocument/2006/relationships/package" Target="embeddings/Microsoft_Visio_Drawing5.vsdx"/><Relationship Id="rId21" Type="http://schemas.openxmlformats.org/officeDocument/2006/relationships/image" Target="media/image1.png"/><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header" Target="header1.xml"/><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package" Target="embeddings/Microsoft_Visio_Drawing.vsdx"/><Relationship Id="rId11" Type="http://schemas.openxmlformats.org/officeDocument/2006/relationships/diagramData" Target="diagrams/data1.xml"/><Relationship Id="rId24" Type="http://schemas.openxmlformats.org/officeDocument/2006/relationships/image" Target="media/image20.png"/><Relationship Id="rId32" Type="http://schemas.openxmlformats.org/officeDocument/2006/relationships/image" Target="media/image5.emf"/><Relationship Id="rId37" Type="http://schemas.openxmlformats.org/officeDocument/2006/relationships/package" Target="embeddings/Microsoft_Visio_Drawing4.vsdx"/><Relationship Id="rId40" Type="http://schemas.openxmlformats.org/officeDocument/2006/relationships/image" Target="media/image9.emf"/><Relationship Id="rId45" Type="http://schemas.openxmlformats.org/officeDocument/2006/relationships/image" Target="media/image12.emf"/><Relationship Id="rId5" Type="http://schemas.openxmlformats.org/officeDocument/2006/relationships/numbering" Target="numbering.xml"/><Relationship Id="rId15" Type="http://schemas.microsoft.com/office/2007/relationships/diagramDrawing" Target="diagrams/drawing1.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diagramColors" Target="diagrams/colors2.xml"/><Relationship Id="rId31" Type="http://schemas.openxmlformats.org/officeDocument/2006/relationships/package" Target="embeddings/Microsoft_Visio_Drawing1.vsdx"/><Relationship Id="rId44" Type="http://schemas.openxmlformats.org/officeDocument/2006/relationships/image" Target="media/image1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7" Type="http://schemas.openxmlformats.org/officeDocument/2006/relationships/package" Target="embeddings/Microsoft_Excel_Worksheet.xlsx"/><Relationship Id="rId30" Type="http://schemas.openxmlformats.org/officeDocument/2006/relationships/image" Target="media/image4.emf"/><Relationship Id="rId35" Type="http://schemas.openxmlformats.org/officeDocument/2006/relationships/package" Target="embeddings/Microsoft_Visio_Drawing3.vsdx"/><Relationship Id="rId43" Type="http://schemas.openxmlformats.org/officeDocument/2006/relationships/package" Target="embeddings/Microsoft_Visio_Drawing7.vsdx"/><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3.png"/><Relationship Id="rId33" Type="http://schemas.openxmlformats.org/officeDocument/2006/relationships/package" Target="embeddings/Microsoft_Visio_Drawing2.vsdx"/><Relationship Id="rId38" Type="http://schemas.openxmlformats.org/officeDocument/2006/relationships/image" Target="media/image8.emf"/><Relationship Id="rId46" Type="http://schemas.openxmlformats.org/officeDocument/2006/relationships/package" Target="embeddings/Microsoft_Excel_Worksheet1.xlsx"/><Relationship Id="rId20" Type="http://schemas.microsoft.com/office/2007/relationships/diagramDrawing" Target="diagrams/drawing2.xml"/><Relationship Id="rId41"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diagrams/colors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E2134F-EBF4-438E-9323-6537CA038DB3}" type="doc">
      <dgm:prSet loTypeId="urn:microsoft.com/office/officeart/2005/8/layout/gear1" loCatId="cycle" qsTypeId="urn:microsoft.com/office/officeart/2005/8/quickstyle/simple1" qsCatId="simple" csTypeId="urn:microsoft.com/office/officeart/2005/8/colors/accent6_5" csCatId="accent6" phldr="1"/>
      <dgm:spPr/>
    </dgm:pt>
    <dgm:pt modelId="{6104E03E-627F-4708-A161-BD460854420A}">
      <dgm:prSet phldrT="[Text]"/>
      <dgm:spPr>
        <a:solidFill>
          <a:schemeClr val="tx1">
            <a:alpha val="90000"/>
          </a:schemeClr>
        </a:solidFill>
      </dgm:spPr>
      <dgm:t>
        <a:bodyPr/>
        <a:lstStyle/>
        <a:p>
          <a:r>
            <a:rPr lang="en-IN" b="1" dirty="0">
              <a:latin typeface="Calibri" panose="020F0502020204030204" pitchFamily="34" charset="0"/>
              <a:cs typeface="Calibri" panose="020F0502020204030204" pitchFamily="34" charset="0"/>
            </a:rPr>
            <a:t>Technology</a:t>
          </a:r>
        </a:p>
      </dgm:t>
    </dgm:pt>
    <dgm:pt modelId="{FD41C79F-1EE7-4667-BED5-105A36C91D2B}" type="parTrans" cxnId="{5BCDE7F1-6D26-4894-89DC-DF79DE84E564}">
      <dgm:prSet/>
      <dgm:spPr/>
      <dgm:t>
        <a:bodyPr/>
        <a:lstStyle/>
        <a:p>
          <a:endParaRPr lang="en-IN"/>
        </a:p>
      </dgm:t>
    </dgm:pt>
    <dgm:pt modelId="{35008A06-23B8-4E30-8AB6-260EDCE5D282}" type="sibTrans" cxnId="{5BCDE7F1-6D26-4894-89DC-DF79DE84E564}">
      <dgm:prSet/>
      <dgm:spPr>
        <a:solidFill>
          <a:schemeClr val="bg2"/>
        </a:solidFill>
      </dgm:spPr>
      <dgm:t>
        <a:bodyPr/>
        <a:lstStyle/>
        <a:p>
          <a:endParaRPr lang="en-IN"/>
        </a:p>
      </dgm:t>
    </dgm:pt>
    <dgm:pt modelId="{0F28F780-357C-4520-AFB0-91A3826F3E6C}">
      <dgm:prSet phldrT="[Text]"/>
      <dgm:spPr/>
      <dgm:t>
        <a:bodyPr/>
        <a:lstStyle/>
        <a:p>
          <a:r>
            <a:rPr lang="en-IN" b="1" dirty="0">
              <a:latin typeface="Calibri" panose="020F0502020204030204" pitchFamily="34" charset="0"/>
              <a:cs typeface="Calibri" panose="020F0502020204030204" pitchFamily="34" charset="0"/>
            </a:rPr>
            <a:t>Process</a:t>
          </a:r>
        </a:p>
      </dgm:t>
    </dgm:pt>
    <dgm:pt modelId="{8136259E-8C78-4320-B41C-DF67A6F350AD}" type="parTrans" cxnId="{AC9EB6C2-9EF3-443F-8D69-0CC07F819452}">
      <dgm:prSet/>
      <dgm:spPr/>
      <dgm:t>
        <a:bodyPr/>
        <a:lstStyle/>
        <a:p>
          <a:endParaRPr lang="en-IN"/>
        </a:p>
      </dgm:t>
    </dgm:pt>
    <dgm:pt modelId="{EA8BA218-876A-4D7A-A991-72F23BB1E710}" type="sibTrans" cxnId="{AC9EB6C2-9EF3-443F-8D69-0CC07F819452}">
      <dgm:prSet/>
      <dgm:spPr>
        <a:solidFill>
          <a:schemeClr val="bg2"/>
        </a:solidFill>
      </dgm:spPr>
      <dgm:t>
        <a:bodyPr/>
        <a:lstStyle/>
        <a:p>
          <a:endParaRPr lang="en-IN"/>
        </a:p>
      </dgm:t>
    </dgm:pt>
    <dgm:pt modelId="{895D035B-CCAC-4110-A260-B0E2520195CC}">
      <dgm:prSet phldrT="[Text]"/>
      <dgm:spPr>
        <a:solidFill>
          <a:schemeClr val="accent5"/>
        </a:solidFill>
      </dgm:spPr>
      <dgm:t>
        <a:bodyPr/>
        <a:lstStyle/>
        <a:p>
          <a:r>
            <a:rPr lang="en-IN" b="1" dirty="0">
              <a:latin typeface="Calibri" panose="020F0502020204030204" pitchFamily="34" charset="0"/>
              <a:cs typeface="Calibri" panose="020F0502020204030204" pitchFamily="34" charset="0"/>
            </a:rPr>
            <a:t>People</a:t>
          </a:r>
        </a:p>
      </dgm:t>
    </dgm:pt>
    <dgm:pt modelId="{A5B24FE6-ABB4-4E32-80A5-B468F4B60E54}" type="parTrans" cxnId="{C80AF938-2479-4F58-831A-D7BFFEF25C34}">
      <dgm:prSet/>
      <dgm:spPr/>
      <dgm:t>
        <a:bodyPr/>
        <a:lstStyle/>
        <a:p>
          <a:endParaRPr lang="en-IN"/>
        </a:p>
      </dgm:t>
    </dgm:pt>
    <dgm:pt modelId="{CB0A88F3-846E-4669-A067-833B71969F82}" type="sibTrans" cxnId="{C80AF938-2479-4F58-831A-D7BFFEF25C34}">
      <dgm:prSet/>
      <dgm:spPr>
        <a:solidFill>
          <a:schemeClr val="bg2"/>
        </a:solidFill>
      </dgm:spPr>
      <dgm:t>
        <a:bodyPr/>
        <a:lstStyle/>
        <a:p>
          <a:endParaRPr lang="en-IN"/>
        </a:p>
      </dgm:t>
    </dgm:pt>
    <dgm:pt modelId="{54555183-FC7C-4611-A497-234255D80F57}" type="pres">
      <dgm:prSet presAssocID="{2CE2134F-EBF4-438E-9323-6537CA038DB3}" presName="composite" presStyleCnt="0">
        <dgm:presLayoutVars>
          <dgm:chMax val="3"/>
          <dgm:animLvl val="lvl"/>
          <dgm:resizeHandles val="exact"/>
        </dgm:presLayoutVars>
      </dgm:prSet>
      <dgm:spPr/>
    </dgm:pt>
    <dgm:pt modelId="{8D121E82-DB57-4F91-A38D-6D84DA97A5BF}" type="pres">
      <dgm:prSet presAssocID="{6104E03E-627F-4708-A161-BD460854420A}" presName="gear1" presStyleLbl="node1" presStyleIdx="0" presStyleCnt="3">
        <dgm:presLayoutVars>
          <dgm:chMax val="1"/>
          <dgm:bulletEnabled val="1"/>
        </dgm:presLayoutVars>
      </dgm:prSet>
      <dgm:spPr/>
    </dgm:pt>
    <dgm:pt modelId="{8644DEE7-430E-4997-8074-ECDE032855D5}" type="pres">
      <dgm:prSet presAssocID="{6104E03E-627F-4708-A161-BD460854420A}" presName="gear1srcNode" presStyleLbl="node1" presStyleIdx="0" presStyleCnt="3"/>
      <dgm:spPr/>
    </dgm:pt>
    <dgm:pt modelId="{6BA9F22D-EAC2-45A4-A9FA-F50DD0198BA5}" type="pres">
      <dgm:prSet presAssocID="{6104E03E-627F-4708-A161-BD460854420A}" presName="gear1dstNode" presStyleLbl="node1" presStyleIdx="0" presStyleCnt="3"/>
      <dgm:spPr/>
    </dgm:pt>
    <dgm:pt modelId="{6447661B-AF4A-488A-AC95-50C891998A7A}" type="pres">
      <dgm:prSet presAssocID="{0F28F780-357C-4520-AFB0-91A3826F3E6C}" presName="gear2" presStyleLbl="node1" presStyleIdx="1" presStyleCnt="3">
        <dgm:presLayoutVars>
          <dgm:chMax val="1"/>
          <dgm:bulletEnabled val="1"/>
        </dgm:presLayoutVars>
      </dgm:prSet>
      <dgm:spPr/>
    </dgm:pt>
    <dgm:pt modelId="{68F9BEF4-728D-437C-8F75-36F71165EA91}" type="pres">
      <dgm:prSet presAssocID="{0F28F780-357C-4520-AFB0-91A3826F3E6C}" presName="gear2srcNode" presStyleLbl="node1" presStyleIdx="1" presStyleCnt="3"/>
      <dgm:spPr/>
    </dgm:pt>
    <dgm:pt modelId="{2167733D-A42D-4C53-85C0-28D915928193}" type="pres">
      <dgm:prSet presAssocID="{0F28F780-357C-4520-AFB0-91A3826F3E6C}" presName="gear2dstNode" presStyleLbl="node1" presStyleIdx="1" presStyleCnt="3"/>
      <dgm:spPr/>
    </dgm:pt>
    <dgm:pt modelId="{74FCBF5B-D2B6-46A1-99C4-E316507CD882}" type="pres">
      <dgm:prSet presAssocID="{895D035B-CCAC-4110-A260-B0E2520195CC}" presName="gear3" presStyleLbl="node1" presStyleIdx="2" presStyleCnt="3"/>
      <dgm:spPr/>
    </dgm:pt>
    <dgm:pt modelId="{000CB856-6801-4668-8E7C-1A78F063BAEB}" type="pres">
      <dgm:prSet presAssocID="{895D035B-CCAC-4110-A260-B0E2520195CC}" presName="gear3tx" presStyleLbl="node1" presStyleIdx="2" presStyleCnt="3">
        <dgm:presLayoutVars>
          <dgm:chMax val="1"/>
          <dgm:bulletEnabled val="1"/>
        </dgm:presLayoutVars>
      </dgm:prSet>
      <dgm:spPr/>
    </dgm:pt>
    <dgm:pt modelId="{B43055AE-CED8-46A5-8D52-EE15D082F4F4}" type="pres">
      <dgm:prSet presAssocID="{895D035B-CCAC-4110-A260-B0E2520195CC}" presName="gear3srcNode" presStyleLbl="node1" presStyleIdx="2" presStyleCnt="3"/>
      <dgm:spPr/>
    </dgm:pt>
    <dgm:pt modelId="{46668B11-849C-4D8B-88AA-B371F1FF1C4C}" type="pres">
      <dgm:prSet presAssocID="{895D035B-CCAC-4110-A260-B0E2520195CC}" presName="gear3dstNode" presStyleLbl="node1" presStyleIdx="2" presStyleCnt="3"/>
      <dgm:spPr/>
    </dgm:pt>
    <dgm:pt modelId="{2B910BDF-8CF8-4B59-A6D2-2DB3979927DD}" type="pres">
      <dgm:prSet presAssocID="{35008A06-23B8-4E30-8AB6-260EDCE5D282}" presName="connector1" presStyleLbl="sibTrans2D1" presStyleIdx="0" presStyleCnt="3"/>
      <dgm:spPr/>
    </dgm:pt>
    <dgm:pt modelId="{DED92502-9D1F-45DF-A29C-8E6E55F38A8C}" type="pres">
      <dgm:prSet presAssocID="{EA8BA218-876A-4D7A-A991-72F23BB1E710}" presName="connector2" presStyleLbl="sibTrans2D1" presStyleIdx="1" presStyleCnt="3"/>
      <dgm:spPr/>
    </dgm:pt>
    <dgm:pt modelId="{D14E09AD-97C9-43DC-8DD7-A2BEAC79E434}" type="pres">
      <dgm:prSet presAssocID="{CB0A88F3-846E-4669-A067-833B71969F82}" presName="connector3" presStyleLbl="sibTrans2D1" presStyleIdx="2" presStyleCnt="3"/>
      <dgm:spPr/>
    </dgm:pt>
  </dgm:ptLst>
  <dgm:cxnLst>
    <dgm:cxn modelId="{B879C507-66B3-41B3-8533-A65DDE3D20D2}" type="presOf" srcId="{0F28F780-357C-4520-AFB0-91A3826F3E6C}" destId="{6447661B-AF4A-488A-AC95-50C891998A7A}" srcOrd="0" destOrd="0" presId="urn:microsoft.com/office/officeart/2005/8/layout/gear1"/>
    <dgm:cxn modelId="{DE1AD115-76A5-47E4-8515-56D6752CB532}" type="presOf" srcId="{6104E03E-627F-4708-A161-BD460854420A}" destId="{8644DEE7-430E-4997-8074-ECDE032855D5}" srcOrd="1" destOrd="0" presId="urn:microsoft.com/office/officeart/2005/8/layout/gear1"/>
    <dgm:cxn modelId="{2AE5571D-14AC-4C63-A224-A629504DA993}" type="presOf" srcId="{6104E03E-627F-4708-A161-BD460854420A}" destId="{6BA9F22D-EAC2-45A4-A9FA-F50DD0198BA5}" srcOrd="2" destOrd="0" presId="urn:microsoft.com/office/officeart/2005/8/layout/gear1"/>
    <dgm:cxn modelId="{9F5D1F1F-62AE-44B1-8CB7-167B816B8A1E}" type="presOf" srcId="{0F28F780-357C-4520-AFB0-91A3826F3E6C}" destId="{2167733D-A42D-4C53-85C0-28D915928193}" srcOrd="2" destOrd="0" presId="urn:microsoft.com/office/officeart/2005/8/layout/gear1"/>
    <dgm:cxn modelId="{DB1A8426-F673-49E8-9D3B-AF242662F322}" type="presOf" srcId="{2CE2134F-EBF4-438E-9323-6537CA038DB3}" destId="{54555183-FC7C-4611-A497-234255D80F57}" srcOrd="0" destOrd="0" presId="urn:microsoft.com/office/officeart/2005/8/layout/gear1"/>
    <dgm:cxn modelId="{C80AF938-2479-4F58-831A-D7BFFEF25C34}" srcId="{2CE2134F-EBF4-438E-9323-6537CA038DB3}" destId="{895D035B-CCAC-4110-A260-B0E2520195CC}" srcOrd="2" destOrd="0" parTransId="{A5B24FE6-ABB4-4E32-80A5-B468F4B60E54}" sibTransId="{CB0A88F3-846E-4669-A067-833B71969F82}"/>
    <dgm:cxn modelId="{CCF36A40-E9C4-4454-950E-C849F5BB199E}" type="presOf" srcId="{895D035B-CCAC-4110-A260-B0E2520195CC}" destId="{000CB856-6801-4668-8E7C-1A78F063BAEB}" srcOrd="1" destOrd="0" presId="urn:microsoft.com/office/officeart/2005/8/layout/gear1"/>
    <dgm:cxn modelId="{A3D5876F-F79B-437B-A99C-FF12E509E73B}" type="presOf" srcId="{895D035B-CCAC-4110-A260-B0E2520195CC}" destId="{46668B11-849C-4D8B-88AA-B371F1FF1C4C}" srcOrd="3" destOrd="0" presId="urn:microsoft.com/office/officeart/2005/8/layout/gear1"/>
    <dgm:cxn modelId="{D14BF78F-B0C7-4237-95D9-45A6388C20AC}" type="presOf" srcId="{35008A06-23B8-4E30-8AB6-260EDCE5D282}" destId="{2B910BDF-8CF8-4B59-A6D2-2DB3979927DD}" srcOrd="0" destOrd="0" presId="urn:microsoft.com/office/officeart/2005/8/layout/gear1"/>
    <dgm:cxn modelId="{2946AC9D-19F2-43E8-B4FC-D9D11E042E2F}" type="presOf" srcId="{CB0A88F3-846E-4669-A067-833B71969F82}" destId="{D14E09AD-97C9-43DC-8DD7-A2BEAC79E434}" srcOrd="0" destOrd="0" presId="urn:microsoft.com/office/officeart/2005/8/layout/gear1"/>
    <dgm:cxn modelId="{EB730DBD-2642-4449-87E0-F5FDABEE6BCF}" type="presOf" srcId="{895D035B-CCAC-4110-A260-B0E2520195CC}" destId="{74FCBF5B-D2B6-46A1-99C4-E316507CD882}" srcOrd="0" destOrd="0" presId="urn:microsoft.com/office/officeart/2005/8/layout/gear1"/>
    <dgm:cxn modelId="{AC9EB6C2-9EF3-443F-8D69-0CC07F819452}" srcId="{2CE2134F-EBF4-438E-9323-6537CA038DB3}" destId="{0F28F780-357C-4520-AFB0-91A3826F3E6C}" srcOrd="1" destOrd="0" parTransId="{8136259E-8C78-4320-B41C-DF67A6F350AD}" sibTransId="{EA8BA218-876A-4D7A-A991-72F23BB1E710}"/>
    <dgm:cxn modelId="{57392FD3-5C77-4C5C-BE61-4714A1B8B000}" type="presOf" srcId="{EA8BA218-876A-4D7A-A991-72F23BB1E710}" destId="{DED92502-9D1F-45DF-A29C-8E6E55F38A8C}" srcOrd="0" destOrd="0" presId="urn:microsoft.com/office/officeart/2005/8/layout/gear1"/>
    <dgm:cxn modelId="{247820E0-DF23-441B-99DC-A74D56EA1D82}" type="presOf" srcId="{895D035B-CCAC-4110-A260-B0E2520195CC}" destId="{B43055AE-CED8-46A5-8D52-EE15D082F4F4}" srcOrd="2" destOrd="0" presId="urn:microsoft.com/office/officeart/2005/8/layout/gear1"/>
    <dgm:cxn modelId="{EFECFAE2-6A44-4F7B-8BB0-763D4788202B}" type="presOf" srcId="{6104E03E-627F-4708-A161-BD460854420A}" destId="{8D121E82-DB57-4F91-A38D-6D84DA97A5BF}" srcOrd="0" destOrd="0" presId="urn:microsoft.com/office/officeart/2005/8/layout/gear1"/>
    <dgm:cxn modelId="{5BCDE7F1-6D26-4894-89DC-DF79DE84E564}" srcId="{2CE2134F-EBF4-438E-9323-6537CA038DB3}" destId="{6104E03E-627F-4708-A161-BD460854420A}" srcOrd="0" destOrd="0" parTransId="{FD41C79F-1EE7-4667-BED5-105A36C91D2B}" sibTransId="{35008A06-23B8-4E30-8AB6-260EDCE5D282}"/>
    <dgm:cxn modelId="{214276FD-A023-4FCE-9408-E2A3B6CAA769}" type="presOf" srcId="{0F28F780-357C-4520-AFB0-91A3826F3E6C}" destId="{68F9BEF4-728D-437C-8F75-36F71165EA91}" srcOrd="1" destOrd="0" presId="urn:microsoft.com/office/officeart/2005/8/layout/gear1"/>
    <dgm:cxn modelId="{A8B9D842-B7E1-4DD7-8E52-9BAD9DD99640}" type="presParOf" srcId="{54555183-FC7C-4611-A497-234255D80F57}" destId="{8D121E82-DB57-4F91-A38D-6D84DA97A5BF}" srcOrd="0" destOrd="0" presId="urn:microsoft.com/office/officeart/2005/8/layout/gear1"/>
    <dgm:cxn modelId="{70F1A182-CB6E-46A0-8946-20B397540086}" type="presParOf" srcId="{54555183-FC7C-4611-A497-234255D80F57}" destId="{8644DEE7-430E-4997-8074-ECDE032855D5}" srcOrd="1" destOrd="0" presId="urn:microsoft.com/office/officeart/2005/8/layout/gear1"/>
    <dgm:cxn modelId="{393A242C-F72B-4825-ABC3-3ADCF1667E6B}" type="presParOf" srcId="{54555183-FC7C-4611-A497-234255D80F57}" destId="{6BA9F22D-EAC2-45A4-A9FA-F50DD0198BA5}" srcOrd="2" destOrd="0" presId="urn:microsoft.com/office/officeart/2005/8/layout/gear1"/>
    <dgm:cxn modelId="{4EA7D944-1359-42AF-A756-BE1167DDACB1}" type="presParOf" srcId="{54555183-FC7C-4611-A497-234255D80F57}" destId="{6447661B-AF4A-488A-AC95-50C891998A7A}" srcOrd="3" destOrd="0" presId="urn:microsoft.com/office/officeart/2005/8/layout/gear1"/>
    <dgm:cxn modelId="{D624CCCF-7258-45FE-9AE5-8ED1C2E04D38}" type="presParOf" srcId="{54555183-FC7C-4611-A497-234255D80F57}" destId="{68F9BEF4-728D-437C-8F75-36F71165EA91}" srcOrd="4" destOrd="0" presId="urn:microsoft.com/office/officeart/2005/8/layout/gear1"/>
    <dgm:cxn modelId="{D38F823C-23E5-427A-A507-39CCA3DE7AFE}" type="presParOf" srcId="{54555183-FC7C-4611-A497-234255D80F57}" destId="{2167733D-A42D-4C53-85C0-28D915928193}" srcOrd="5" destOrd="0" presId="urn:microsoft.com/office/officeart/2005/8/layout/gear1"/>
    <dgm:cxn modelId="{12BD9839-98C8-4BB4-A0B6-9C5CD5566E41}" type="presParOf" srcId="{54555183-FC7C-4611-A497-234255D80F57}" destId="{74FCBF5B-D2B6-46A1-99C4-E316507CD882}" srcOrd="6" destOrd="0" presId="urn:microsoft.com/office/officeart/2005/8/layout/gear1"/>
    <dgm:cxn modelId="{0DB8D4AF-1A13-441E-B76B-09B580B0E67E}" type="presParOf" srcId="{54555183-FC7C-4611-A497-234255D80F57}" destId="{000CB856-6801-4668-8E7C-1A78F063BAEB}" srcOrd="7" destOrd="0" presId="urn:microsoft.com/office/officeart/2005/8/layout/gear1"/>
    <dgm:cxn modelId="{A00A6C69-7890-458F-A861-C756131C80A6}" type="presParOf" srcId="{54555183-FC7C-4611-A497-234255D80F57}" destId="{B43055AE-CED8-46A5-8D52-EE15D082F4F4}" srcOrd="8" destOrd="0" presId="urn:microsoft.com/office/officeart/2005/8/layout/gear1"/>
    <dgm:cxn modelId="{B9B365B0-1079-4890-9CD6-D927DC6D727C}" type="presParOf" srcId="{54555183-FC7C-4611-A497-234255D80F57}" destId="{46668B11-849C-4D8B-88AA-B371F1FF1C4C}" srcOrd="9" destOrd="0" presId="urn:microsoft.com/office/officeart/2005/8/layout/gear1"/>
    <dgm:cxn modelId="{D57FC634-4589-421C-B8F5-3C1546A80A4E}" type="presParOf" srcId="{54555183-FC7C-4611-A497-234255D80F57}" destId="{2B910BDF-8CF8-4B59-A6D2-2DB3979927DD}" srcOrd="10" destOrd="0" presId="urn:microsoft.com/office/officeart/2005/8/layout/gear1"/>
    <dgm:cxn modelId="{B9D4A74B-6F45-4907-A489-95E11EBB1DFD}" type="presParOf" srcId="{54555183-FC7C-4611-A497-234255D80F57}" destId="{DED92502-9D1F-45DF-A29C-8E6E55F38A8C}" srcOrd="11" destOrd="0" presId="urn:microsoft.com/office/officeart/2005/8/layout/gear1"/>
    <dgm:cxn modelId="{28F2C1BD-3AAF-414A-AC4B-B3643EEF5094}" type="presParOf" srcId="{54555183-FC7C-4611-A497-234255D80F57}" destId="{D14E09AD-97C9-43DC-8DD7-A2BEAC79E434}" srcOrd="12" destOrd="0" presId="urn:microsoft.com/office/officeart/2005/8/layout/gear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D0DF53C-4E24-42FF-BB4A-3EBA320CFF65}" type="doc">
      <dgm:prSet loTypeId="urn:microsoft.com/office/officeart/2009/3/layout/IncreasingArrowsProcess" loCatId="process" qsTypeId="urn:microsoft.com/office/officeart/2005/8/quickstyle/simple1" qsCatId="simple" csTypeId="urn:microsoft.com/office/officeart/2005/8/colors/colorful1" csCatId="colorful" phldr="1"/>
      <dgm:spPr/>
      <dgm:t>
        <a:bodyPr/>
        <a:lstStyle/>
        <a:p>
          <a:endParaRPr lang="en-IN"/>
        </a:p>
      </dgm:t>
    </dgm:pt>
    <dgm:pt modelId="{B93385A4-5AB6-442F-9F83-94931DBE143F}">
      <dgm:prSet phldrT="[Text]"/>
      <dgm:spPr/>
      <dgm:t>
        <a:bodyPr/>
        <a:lstStyle/>
        <a:p>
          <a:r>
            <a:rPr lang="en-IN" dirty="0"/>
            <a:t>CSA</a:t>
          </a:r>
        </a:p>
      </dgm:t>
    </dgm:pt>
    <dgm:pt modelId="{1F38419E-D8E1-49DD-910C-A56629571BFE}" type="parTrans" cxnId="{3145BBCE-48C7-40E6-9CDA-649FF965EDB5}">
      <dgm:prSet/>
      <dgm:spPr/>
      <dgm:t>
        <a:bodyPr/>
        <a:lstStyle/>
        <a:p>
          <a:endParaRPr lang="en-IN"/>
        </a:p>
      </dgm:t>
    </dgm:pt>
    <dgm:pt modelId="{7119C664-11AA-4674-9DB2-71C33C367155}" type="sibTrans" cxnId="{3145BBCE-48C7-40E6-9CDA-649FF965EDB5}">
      <dgm:prSet/>
      <dgm:spPr/>
      <dgm:t>
        <a:bodyPr/>
        <a:lstStyle/>
        <a:p>
          <a:endParaRPr lang="en-IN"/>
        </a:p>
      </dgm:t>
    </dgm:pt>
    <dgm:pt modelId="{D0D39E65-4BB7-4E96-8EF6-18F59776BC76}">
      <dgm:prSet phldrT="[Text]"/>
      <dgm:spPr/>
      <dgm:t>
        <a:bodyPr/>
        <a:lstStyle/>
        <a:p>
          <a:r>
            <a:rPr lang="en-IN" dirty="0"/>
            <a:t>1.Current State Assessment</a:t>
          </a:r>
        </a:p>
        <a:p>
          <a:r>
            <a:rPr lang="en-IN" dirty="0"/>
            <a:t>2. Process Understanding</a:t>
          </a:r>
        </a:p>
        <a:p>
          <a:r>
            <a:rPr lang="en-IN" dirty="0"/>
            <a:t>3. Core team Workshops</a:t>
          </a:r>
        </a:p>
      </dgm:t>
    </dgm:pt>
    <dgm:pt modelId="{9ADF3888-C322-4769-8CB5-40C9BCD3BD0D}" type="parTrans" cxnId="{10030E50-444B-447B-A534-CB4978B65527}">
      <dgm:prSet/>
      <dgm:spPr/>
      <dgm:t>
        <a:bodyPr/>
        <a:lstStyle/>
        <a:p>
          <a:endParaRPr lang="en-IN"/>
        </a:p>
      </dgm:t>
    </dgm:pt>
    <dgm:pt modelId="{A9488133-92A6-4196-9400-3C89D8DC3E37}" type="sibTrans" cxnId="{10030E50-444B-447B-A534-CB4978B65527}">
      <dgm:prSet/>
      <dgm:spPr/>
      <dgm:t>
        <a:bodyPr/>
        <a:lstStyle/>
        <a:p>
          <a:endParaRPr lang="en-IN"/>
        </a:p>
      </dgm:t>
    </dgm:pt>
    <dgm:pt modelId="{4FA139B5-6E67-43A4-AB22-B6C9A432891E}">
      <dgm:prSet phldrT="[Text]"/>
      <dgm:spPr>
        <a:solidFill>
          <a:schemeClr val="accent5"/>
        </a:solidFill>
      </dgm:spPr>
      <dgm:t>
        <a:bodyPr/>
        <a:lstStyle/>
        <a:p>
          <a:r>
            <a:rPr lang="en-IN" dirty="0"/>
            <a:t>Gap Assessment</a:t>
          </a:r>
        </a:p>
      </dgm:t>
    </dgm:pt>
    <dgm:pt modelId="{720A4375-8B98-4689-B159-B824AF8E4857}" type="parTrans" cxnId="{4F6A5092-E939-4528-BCCE-6E67B314D486}">
      <dgm:prSet/>
      <dgm:spPr/>
      <dgm:t>
        <a:bodyPr/>
        <a:lstStyle/>
        <a:p>
          <a:endParaRPr lang="en-IN"/>
        </a:p>
      </dgm:t>
    </dgm:pt>
    <dgm:pt modelId="{DD1079C2-9B05-4483-A8BB-2FFDE4C659BD}" type="sibTrans" cxnId="{4F6A5092-E939-4528-BCCE-6E67B314D486}">
      <dgm:prSet/>
      <dgm:spPr/>
      <dgm:t>
        <a:bodyPr/>
        <a:lstStyle/>
        <a:p>
          <a:endParaRPr lang="en-IN"/>
        </a:p>
      </dgm:t>
    </dgm:pt>
    <dgm:pt modelId="{B9557F15-4C44-4D65-B6C1-DCE2E6BE09BE}">
      <dgm:prSet phldrT="[Text]"/>
      <dgm:spPr>
        <a:ln>
          <a:solidFill>
            <a:schemeClr val="accent5"/>
          </a:solidFill>
        </a:ln>
      </dgm:spPr>
      <dgm:t>
        <a:bodyPr/>
        <a:lstStyle/>
        <a:p>
          <a:r>
            <a:rPr lang="en-IN" dirty="0"/>
            <a:t>1. Leading SAP Practices</a:t>
          </a:r>
        </a:p>
        <a:p>
          <a:r>
            <a:rPr lang="en-IN" dirty="0"/>
            <a:t>2. Roles &amp; responsibilities</a:t>
          </a:r>
        </a:p>
        <a:p>
          <a:r>
            <a:rPr lang="en-IN" dirty="0"/>
            <a:t>3. Statutory</a:t>
          </a:r>
        </a:p>
      </dgm:t>
    </dgm:pt>
    <dgm:pt modelId="{12FEF659-1299-4F11-961B-F8385734CCB0}" type="parTrans" cxnId="{A8BB7F71-D9AA-4647-AF5C-F39D2C430E9E}">
      <dgm:prSet/>
      <dgm:spPr/>
      <dgm:t>
        <a:bodyPr/>
        <a:lstStyle/>
        <a:p>
          <a:endParaRPr lang="en-IN"/>
        </a:p>
      </dgm:t>
    </dgm:pt>
    <dgm:pt modelId="{BDC5C89E-D6B7-4FDD-8FD7-3A11A801AF66}" type="sibTrans" cxnId="{A8BB7F71-D9AA-4647-AF5C-F39D2C430E9E}">
      <dgm:prSet/>
      <dgm:spPr/>
      <dgm:t>
        <a:bodyPr/>
        <a:lstStyle/>
        <a:p>
          <a:endParaRPr lang="en-IN"/>
        </a:p>
      </dgm:t>
    </dgm:pt>
    <dgm:pt modelId="{F6244B17-0D86-4727-BF98-BC03FF969A0A}">
      <dgm:prSet phldrT="[Text]"/>
      <dgm:spPr/>
      <dgm:t>
        <a:bodyPr/>
        <a:lstStyle/>
        <a:p>
          <a:r>
            <a:rPr lang="en-IN" dirty="0"/>
            <a:t>To Be Design</a:t>
          </a:r>
        </a:p>
      </dgm:t>
    </dgm:pt>
    <dgm:pt modelId="{8DD53CA8-C8C8-4C89-95AE-234C28F3F264}" type="parTrans" cxnId="{E899EA4D-C827-4624-8F7F-E22BC544E021}">
      <dgm:prSet/>
      <dgm:spPr/>
      <dgm:t>
        <a:bodyPr/>
        <a:lstStyle/>
        <a:p>
          <a:endParaRPr lang="en-IN"/>
        </a:p>
      </dgm:t>
    </dgm:pt>
    <dgm:pt modelId="{609DE353-CB66-4423-BBA2-9785AAFDB35C}" type="sibTrans" cxnId="{E899EA4D-C827-4624-8F7F-E22BC544E021}">
      <dgm:prSet/>
      <dgm:spPr/>
      <dgm:t>
        <a:bodyPr/>
        <a:lstStyle/>
        <a:p>
          <a:endParaRPr lang="en-IN"/>
        </a:p>
      </dgm:t>
    </dgm:pt>
    <dgm:pt modelId="{A2E592C3-D5E3-4B98-A21E-0B16C8829A18}">
      <dgm:prSet phldrT="[Text]"/>
      <dgm:spPr/>
      <dgm:t>
        <a:bodyPr/>
        <a:lstStyle/>
        <a:p>
          <a:r>
            <a:rPr lang="en-IN" dirty="0"/>
            <a:t>1. Standardisation</a:t>
          </a:r>
        </a:p>
        <a:p>
          <a:r>
            <a:rPr lang="en-IN" dirty="0"/>
            <a:t>2. Scalability</a:t>
          </a:r>
        </a:p>
        <a:p>
          <a:r>
            <a:rPr lang="en-IN" dirty="0"/>
            <a:t>3. Accountability</a:t>
          </a:r>
        </a:p>
        <a:p>
          <a:r>
            <a:rPr lang="en-IN" dirty="0"/>
            <a:t>4. Controls</a:t>
          </a:r>
        </a:p>
        <a:p>
          <a:r>
            <a:rPr lang="en-IN" dirty="0"/>
            <a:t>5. Reporting	</a:t>
          </a:r>
        </a:p>
      </dgm:t>
    </dgm:pt>
    <dgm:pt modelId="{688F8517-B436-421D-84BC-F4BFC0516610}" type="parTrans" cxnId="{DC035DD3-2D31-4BA2-ACF9-3933467A2C35}">
      <dgm:prSet/>
      <dgm:spPr/>
      <dgm:t>
        <a:bodyPr/>
        <a:lstStyle/>
        <a:p>
          <a:endParaRPr lang="en-IN"/>
        </a:p>
      </dgm:t>
    </dgm:pt>
    <dgm:pt modelId="{B5B0CC04-A41D-4BAE-9BFD-4555EE9B0380}" type="sibTrans" cxnId="{DC035DD3-2D31-4BA2-ACF9-3933467A2C35}">
      <dgm:prSet/>
      <dgm:spPr/>
      <dgm:t>
        <a:bodyPr/>
        <a:lstStyle/>
        <a:p>
          <a:endParaRPr lang="en-IN"/>
        </a:p>
      </dgm:t>
    </dgm:pt>
    <dgm:pt modelId="{B84276C4-130E-41A6-8965-63EA3BA17075}" type="pres">
      <dgm:prSet presAssocID="{BD0DF53C-4E24-42FF-BB4A-3EBA320CFF65}" presName="Name0" presStyleCnt="0">
        <dgm:presLayoutVars>
          <dgm:chMax val="5"/>
          <dgm:chPref val="5"/>
          <dgm:dir/>
          <dgm:animLvl val="lvl"/>
        </dgm:presLayoutVars>
      </dgm:prSet>
      <dgm:spPr/>
    </dgm:pt>
    <dgm:pt modelId="{5FAC6AD5-5A09-461E-B53F-46B261C71600}" type="pres">
      <dgm:prSet presAssocID="{B93385A4-5AB6-442F-9F83-94931DBE143F}" presName="parentText1" presStyleLbl="node1" presStyleIdx="0" presStyleCnt="3">
        <dgm:presLayoutVars>
          <dgm:chMax/>
          <dgm:chPref val="3"/>
          <dgm:bulletEnabled val="1"/>
        </dgm:presLayoutVars>
      </dgm:prSet>
      <dgm:spPr/>
    </dgm:pt>
    <dgm:pt modelId="{36DD4690-BA6A-4784-BADD-728A8FDED2CA}" type="pres">
      <dgm:prSet presAssocID="{B93385A4-5AB6-442F-9F83-94931DBE143F}" presName="childText1" presStyleLbl="solidAlignAcc1" presStyleIdx="0" presStyleCnt="3">
        <dgm:presLayoutVars>
          <dgm:chMax val="0"/>
          <dgm:chPref val="0"/>
          <dgm:bulletEnabled val="1"/>
        </dgm:presLayoutVars>
      </dgm:prSet>
      <dgm:spPr/>
    </dgm:pt>
    <dgm:pt modelId="{D1907A40-3110-4E23-8497-6BF6C35B3799}" type="pres">
      <dgm:prSet presAssocID="{4FA139B5-6E67-43A4-AB22-B6C9A432891E}" presName="parentText2" presStyleLbl="node1" presStyleIdx="1" presStyleCnt="3">
        <dgm:presLayoutVars>
          <dgm:chMax/>
          <dgm:chPref val="3"/>
          <dgm:bulletEnabled val="1"/>
        </dgm:presLayoutVars>
      </dgm:prSet>
      <dgm:spPr/>
    </dgm:pt>
    <dgm:pt modelId="{D78B07D4-CE50-4A04-9E58-6A90F20516C0}" type="pres">
      <dgm:prSet presAssocID="{4FA139B5-6E67-43A4-AB22-B6C9A432891E}" presName="childText2" presStyleLbl="solidAlignAcc1" presStyleIdx="1" presStyleCnt="3">
        <dgm:presLayoutVars>
          <dgm:chMax val="0"/>
          <dgm:chPref val="0"/>
          <dgm:bulletEnabled val="1"/>
        </dgm:presLayoutVars>
      </dgm:prSet>
      <dgm:spPr/>
    </dgm:pt>
    <dgm:pt modelId="{907FB4ED-EDA5-4A5C-B53D-2056BC382507}" type="pres">
      <dgm:prSet presAssocID="{F6244B17-0D86-4727-BF98-BC03FF969A0A}" presName="parentText3" presStyleLbl="node1" presStyleIdx="2" presStyleCnt="3">
        <dgm:presLayoutVars>
          <dgm:chMax/>
          <dgm:chPref val="3"/>
          <dgm:bulletEnabled val="1"/>
        </dgm:presLayoutVars>
      </dgm:prSet>
      <dgm:spPr/>
    </dgm:pt>
    <dgm:pt modelId="{F5629843-9432-475B-A022-02D968007FEE}" type="pres">
      <dgm:prSet presAssocID="{F6244B17-0D86-4727-BF98-BC03FF969A0A}" presName="childText3" presStyleLbl="solidAlignAcc1" presStyleIdx="2" presStyleCnt="3">
        <dgm:presLayoutVars>
          <dgm:chMax val="0"/>
          <dgm:chPref val="0"/>
          <dgm:bulletEnabled val="1"/>
        </dgm:presLayoutVars>
      </dgm:prSet>
      <dgm:spPr/>
    </dgm:pt>
  </dgm:ptLst>
  <dgm:cxnLst>
    <dgm:cxn modelId="{FB025109-64EF-4DC3-9179-35EE4B87C286}" type="presOf" srcId="{B9557F15-4C44-4D65-B6C1-DCE2E6BE09BE}" destId="{D78B07D4-CE50-4A04-9E58-6A90F20516C0}" srcOrd="0" destOrd="0" presId="urn:microsoft.com/office/officeart/2009/3/layout/IncreasingArrowsProcess"/>
    <dgm:cxn modelId="{F6D75B1E-35E4-4496-B39F-FFD9D0C7FC0A}" type="presOf" srcId="{BD0DF53C-4E24-42FF-BB4A-3EBA320CFF65}" destId="{B84276C4-130E-41A6-8965-63EA3BA17075}" srcOrd="0" destOrd="0" presId="urn:microsoft.com/office/officeart/2009/3/layout/IncreasingArrowsProcess"/>
    <dgm:cxn modelId="{E899EA4D-C827-4624-8F7F-E22BC544E021}" srcId="{BD0DF53C-4E24-42FF-BB4A-3EBA320CFF65}" destId="{F6244B17-0D86-4727-BF98-BC03FF969A0A}" srcOrd="2" destOrd="0" parTransId="{8DD53CA8-C8C8-4C89-95AE-234C28F3F264}" sibTransId="{609DE353-CB66-4423-BBA2-9785AAFDB35C}"/>
    <dgm:cxn modelId="{10030E50-444B-447B-A534-CB4978B65527}" srcId="{B93385A4-5AB6-442F-9F83-94931DBE143F}" destId="{D0D39E65-4BB7-4E96-8EF6-18F59776BC76}" srcOrd="0" destOrd="0" parTransId="{9ADF3888-C322-4769-8CB5-40C9BCD3BD0D}" sibTransId="{A9488133-92A6-4196-9400-3C89D8DC3E37}"/>
    <dgm:cxn modelId="{A8BB7F71-D9AA-4647-AF5C-F39D2C430E9E}" srcId="{4FA139B5-6E67-43A4-AB22-B6C9A432891E}" destId="{B9557F15-4C44-4D65-B6C1-DCE2E6BE09BE}" srcOrd="0" destOrd="0" parTransId="{12FEF659-1299-4F11-961B-F8385734CCB0}" sibTransId="{BDC5C89E-D6B7-4FDD-8FD7-3A11A801AF66}"/>
    <dgm:cxn modelId="{34CE227B-37E6-4614-9527-8E44441E3957}" type="presOf" srcId="{D0D39E65-4BB7-4E96-8EF6-18F59776BC76}" destId="{36DD4690-BA6A-4784-BADD-728A8FDED2CA}" srcOrd="0" destOrd="0" presId="urn:microsoft.com/office/officeart/2009/3/layout/IncreasingArrowsProcess"/>
    <dgm:cxn modelId="{169A2084-8A7F-4EA6-8F75-4850E093DE34}" type="presOf" srcId="{B93385A4-5AB6-442F-9F83-94931DBE143F}" destId="{5FAC6AD5-5A09-461E-B53F-46B261C71600}" srcOrd="0" destOrd="0" presId="urn:microsoft.com/office/officeart/2009/3/layout/IncreasingArrowsProcess"/>
    <dgm:cxn modelId="{0F42D686-D5BC-42AF-A472-F6190C21B97D}" type="presOf" srcId="{F6244B17-0D86-4727-BF98-BC03FF969A0A}" destId="{907FB4ED-EDA5-4A5C-B53D-2056BC382507}" srcOrd="0" destOrd="0" presId="urn:microsoft.com/office/officeart/2009/3/layout/IncreasingArrowsProcess"/>
    <dgm:cxn modelId="{4F6A5092-E939-4528-BCCE-6E67B314D486}" srcId="{BD0DF53C-4E24-42FF-BB4A-3EBA320CFF65}" destId="{4FA139B5-6E67-43A4-AB22-B6C9A432891E}" srcOrd="1" destOrd="0" parTransId="{720A4375-8B98-4689-B159-B824AF8E4857}" sibTransId="{DD1079C2-9B05-4483-A8BB-2FFDE4C659BD}"/>
    <dgm:cxn modelId="{FB5E0E95-C3AD-4131-8087-7F6F03C786CE}" type="presOf" srcId="{A2E592C3-D5E3-4B98-A21E-0B16C8829A18}" destId="{F5629843-9432-475B-A022-02D968007FEE}" srcOrd="0" destOrd="0" presId="urn:microsoft.com/office/officeart/2009/3/layout/IncreasingArrowsProcess"/>
    <dgm:cxn modelId="{E84E02AC-893D-4930-A90F-44538E323EE5}" type="presOf" srcId="{4FA139B5-6E67-43A4-AB22-B6C9A432891E}" destId="{D1907A40-3110-4E23-8497-6BF6C35B3799}" srcOrd="0" destOrd="0" presId="urn:microsoft.com/office/officeart/2009/3/layout/IncreasingArrowsProcess"/>
    <dgm:cxn modelId="{3145BBCE-48C7-40E6-9CDA-649FF965EDB5}" srcId="{BD0DF53C-4E24-42FF-BB4A-3EBA320CFF65}" destId="{B93385A4-5AB6-442F-9F83-94931DBE143F}" srcOrd="0" destOrd="0" parTransId="{1F38419E-D8E1-49DD-910C-A56629571BFE}" sibTransId="{7119C664-11AA-4674-9DB2-71C33C367155}"/>
    <dgm:cxn modelId="{DC035DD3-2D31-4BA2-ACF9-3933467A2C35}" srcId="{F6244B17-0D86-4727-BF98-BC03FF969A0A}" destId="{A2E592C3-D5E3-4B98-A21E-0B16C8829A18}" srcOrd="0" destOrd="0" parTransId="{688F8517-B436-421D-84BC-F4BFC0516610}" sibTransId="{B5B0CC04-A41D-4BAE-9BFD-4555EE9B0380}"/>
    <dgm:cxn modelId="{F41DC8AF-A227-4D50-BC74-34BCF4052892}" type="presParOf" srcId="{B84276C4-130E-41A6-8965-63EA3BA17075}" destId="{5FAC6AD5-5A09-461E-B53F-46B261C71600}" srcOrd="0" destOrd="0" presId="urn:microsoft.com/office/officeart/2009/3/layout/IncreasingArrowsProcess"/>
    <dgm:cxn modelId="{0D0ADEB9-A18F-42A6-AB96-EF9036311A4E}" type="presParOf" srcId="{B84276C4-130E-41A6-8965-63EA3BA17075}" destId="{36DD4690-BA6A-4784-BADD-728A8FDED2CA}" srcOrd="1" destOrd="0" presId="urn:microsoft.com/office/officeart/2009/3/layout/IncreasingArrowsProcess"/>
    <dgm:cxn modelId="{6F586161-C118-41A9-A3DA-1BB9F064D856}" type="presParOf" srcId="{B84276C4-130E-41A6-8965-63EA3BA17075}" destId="{D1907A40-3110-4E23-8497-6BF6C35B3799}" srcOrd="2" destOrd="0" presId="urn:microsoft.com/office/officeart/2009/3/layout/IncreasingArrowsProcess"/>
    <dgm:cxn modelId="{DF288644-0B39-4231-B657-EC84AAE3C192}" type="presParOf" srcId="{B84276C4-130E-41A6-8965-63EA3BA17075}" destId="{D78B07D4-CE50-4A04-9E58-6A90F20516C0}" srcOrd="3" destOrd="0" presId="urn:microsoft.com/office/officeart/2009/3/layout/IncreasingArrowsProcess"/>
    <dgm:cxn modelId="{DDDE9441-1033-4EB2-A81C-90851E2F7DB1}" type="presParOf" srcId="{B84276C4-130E-41A6-8965-63EA3BA17075}" destId="{907FB4ED-EDA5-4A5C-B53D-2056BC382507}" srcOrd="4" destOrd="0" presId="urn:microsoft.com/office/officeart/2009/3/layout/IncreasingArrowsProcess"/>
    <dgm:cxn modelId="{4C227EC8-7627-4E6E-884F-EB7AFEC4E913}" type="presParOf" srcId="{B84276C4-130E-41A6-8965-63EA3BA17075}" destId="{F5629843-9432-475B-A022-02D968007FEE}" srcOrd="5" destOrd="0" presId="urn:microsoft.com/office/officeart/2009/3/layout/IncreasingArrows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21E82-DB57-4F91-A38D-6D84DA97A5BF}">
      <dsp:nvSpPr>
        <dsp:cNvPr id="0" name=""/>
        <dsp:cNvSpPr/>
      </dsp:nvSpPr>
      <dsp:spPr>
        <a:xfrm>
          <a:off x="1600569" y="702945"/>
          <a:ext cx="859155" cy="859155"/>
        </a:xfrm>
        <a:prstGeom prst="gear9">
          <a:avLst/>
        </a:prstGeom>
        <a:solidFill>
          <a:schemeClr val="tx1">
            <a:alpha val="9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b="1" kern="1200" dirty="0">
              <a:latin typeface="Calibri" panose="020F0502020204030204" pitchFamily="34" charset="0"/>
              <a:cs typeface="Calibri" panose="020F0502020204030204" pitchFamily="34" charset="0"/>
            </a:rPr>
            <a:t>Technology</a:t>
          </a:r>
        </a:p>
      </dsp:txBody>
      <dsp:txXfrm>
        <a:off x="1773297" y="904198"/>
        <a:ext cx="513699" cy="441623"/>
      </dsp:txXfrm>
    </dsp:sp>
    <dsp:sp modelId="{6447661B-AF4A-488A-AC95-50C891998A7A}">
      <dsp:nvSpPr>
        <dsp:cNvPr id="0" name=""/>
        <dsp:cNvSpPr/>
      </dsp:nvSpPr>
      <dsp:spPr>
        <a:xfrm>
          <a:off x="1100697" y="499872"/>
          <a:ext cx="624840" cy="624840"/>
        </a:xfrm>
        <a:prstGeom prst="gear6">
          <a:avLst/>
        </a:prstGeom>
        <a:solidFill>
          <a:schemeClr val="accent6">
            <a:alpha val="90000"/>
            <a:hueOff val="0"/>
            <a:satOff val="0"/>
            <a:lumOff val="0"/>
            <a:alphaOff val="-2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b="1" kern="1200" dirty="0">
              <a:latin typeface="Calibri" panose="020F0502020204030204" pitchFamily="34" charset="0"/>
              <a:cs typeface="Calibri" panose="020F0502020204030204" pitchFamily="34" charset="0"/>
            </a:rPr>
            <a:t>Process</a:t>
          </a:r>
        </a:p>
      </dsp:txBody>
      <dsp:txXfrm>
        <a:off x="1258002" y="658128"/>
        <a:ext cx="310230" cy="308328"/>
      </dsp:txXfrm>
    </dsp:sp>
    <dsp:sp modelId="{74FCBF5B-D2B6-46A1-99C4-E316507CD882}">
      <dsp:nvSpPr>
        <dsp:cNvPr id="0" name=""/>
        <dsp:cNvSpPr/>
      </dsp:nvSpPr>
      <dsp:spPr>
        <a:xfrm rot="20700000">
          <a:off x="1450671" y="68796"/>
          <a:ext cx="612215" cy="612215"/>
        </a:xfrm>
        <a:prstGeom prst="gear6">
          <a:avLst/>
        </a:prstGeom>
        <a:solidFill>
          <a:schemeClr val="accent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b="1" kern="1200" dirty="0">
              <a:latin typeface="Calibri" panose="020F0502020204030204" pitchFamily="34" charset="0"/>
              <a:cs typeface="Calibri" panose="020F0502020204030204" pitchFamily="34" charset="0"/>
            </a:rPr>
            <a:t>People</a:t>
          </a:r>
        </a:p>
      </dsp:txBody>
      <dsp:txXfrm rot="-20700000">
        <a:off x="1584948" y="203073"/>
        <a:ext cx="343662" cy="343662"/>
      </dsp:txXfrm>
    </dsp:sp>
    <dsp:sp modelId="{2B910BDF-8CF8-4B59-A6D2-2DB3979927DD}">
      <dsp:nvSpPr>
        <dsp:cNvPr id="0" name=""/>
        <dsp:cNvSpPr/>
      </dsp:nvSpPr>
      <dsp:spPr>
        <a:xfrm>
          <a:off x="1509136" y="586994"/>
          <a:ext cx="1099718" cy="1099718"/>
        </a:xfrm>
        <a:prstGeom prst="circularArrow">
          <a:avLst>
            <a:gd name="adj1" fmla="val 4688"/>
            <a:gd name="adj2" fmla="val 299029"/>
            <a:gd name="adj3" fmla="val 2379589"/>
            <a:gd name="adj4" fmla="val 16195412"/>
            <a:gd name="adj5" fmla="val 5469"/>
          </a:avLst>
        </a:prstGeom>
        <a:solidFill>
          <a:schemeClr val="bg2"/>
        </a:solidFill>
        <a:ln>
          <a:noFill/>
        </a:ln>
        <a:effectLst/>
      </dsp:spPr>
      <dsp:style>
        <a:lnRef idx="0">
          <a:scrgbClr r="0" g="0" b="0"/>
        </a:lnRef>
        <a:fillRef idx="1">
          <a:scrgbClr r="0" g="0" b="0"/>
        </a:fillRef>
        <a:effectRef idx="0">
          <a:scrgbClr r="0" g="0" b="0"/>
        </a:effectRef>
        <a:fontRef idx="minor">
          <a:schemeClr val="lt1"/>
        </a:fontRef>
      </dsp:style>
    </dsp:sp>
    <dsp:sp modelId="{DED92502-9D1F-45DF-A29C-8E6E55F38A8C}">
      <dsp:nvSpPr>
        <dsp:cNvPr id="0" name=""/>
        <dsp:cNvSpPr/>
      </dsp:nvSpPr>
      <dsp:spPr>
        <a:xfrm>
          <a:off x="990039" y="372914"/>
          <a:ext cx="799014" cy="799014"/>
        </a:xfrm>
        <a:prstGeom prst="leftCircularArrow">
          <a:avLst>
            <a:gd name="adj1" fmla="val 6452"/>
            <a:gd name="adj2" fmla="val 429999"/>
            <a:gd name="adj3" fmla="val 10489124"/>
            <a:gd name="adj4" fmla="val 14837806"/>
            <a:gd name="adj5" fmla="val 7527"/>
          </a:avLst>
        </a:prstGeom>
        <a:solidFill>
          <a:schemeClr val="bg2"/>
        </a:solidFill>
        <a:ln>
          <a:noFill/>
        </a:ln>
        <a:effectLst/>
      </dsp:spPr>
      <dsp:style>
        <a:lnRef idx="0">
          <a:scrgbClr r="0" g="0" b="0"/>
        </a:lnRef>
        <a:fillRef idx="1">
          <a:scrgbClr r="0" g="0" b="0"/>
        </a:fillRef>
        <a:effectRef idx="0">
          <a:scrgbClr r="0" g="0" b="0"/>
        </a:effectRef>
        <a:fontRef idx="minor">
          <a:schemeClr val="lt1"/>
        </a:fontRef>
      </dsp:style>
    </dsp:sp>
    <dsp:sp modelId="{D14E09AD-97C9-43DC-8DD7-A2BEAC79E434}">
      <dsp:nvSpPr>
        <dsp:cNvPr id="0" name=""/>
        <dsp:cNvSpPr/>
      </dsp:nvSpPr>
      <dsp:spPr>
        <a:xfrm>
          <a:off x="1309059" y="-54005"/>
          <a:ext cx="861498" cy="861498"/>
        </a:xfrm>
        <a:prstGeom prst="circularArrow">
          <a:avLst>
            <a:gd name="adj1" fmla="val 5984"/>
            <a:gd name="adj2" fmla="val 394124"/>
            <a:gd name="adj3" fmla="val 13313824"/>
            <a:gd name="adj4" fmla="val 10508221"/>
            <a:gd name="adj5" fmla="val 6981"/>
          </a:avLst>
        </a:prstGeom>
        <a:solidFill>
          <a:schemeClr val="bg2"/>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AC6AD5-5A09-461E-B53F-46B261C71600}">
      <dsp:nvSpPr>
        <dsp:cNvPr id="0" name=""/>
        <dsp:cNvSpPr/>
      </dsp:nvSpPr>
      <dsp:spPr>
        <a:xfrm>
          <a:off x="0" y="147238"/>
          <a:ext cx="3529131" cy="513975"/>
        </a:xfrm>
        <a:prstGeom prst="rightArrow">
          <a:avLst>
            <a:gd name="adj1" fmla="val 50000"/>
            <a:gd name="adj2" fmla="val 5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254000" bIns="81594" numCol="1" spcCol="1270" anchor="ctr" anchorCtr="0">
          <a:noAutofit/>
        </a:bodyPr>
        <a:lstStyle/>
        <a:p>
          <a:pPr marL="0" lvl="0" indent="0" algn="l" defTabSz="400050">
            <a:lnSpc>
              <a:spcPct val="90000"/>
            </a:lnSpc>
            <a:spcBef>
              <a:spcPct val="0"/>
            </a:spcBef>
            <a:spcAft>
              <a:spcPct val="35000"/>
            </a:spcAft>
            <a:buNone/>
          </a:pPr>
          <a:r>
            <a:rPr lang="en-IN" sz="900" kern="1200" dirty="0"/>
            <a:t>CSA</a:t>
          </a:r>
        </a:p>
      </dsp:txBody>
      <dsp:txXfrm>
        <a:off x="0" y="275732"/>
        <a:ext cx="3400637" cy="256987"/>
      </dsp:txXfrm>
    </dsp:sp>
    <dsp:sp modelId="{36DD4690-BA6A-4784-BADD-728A8FDED2CA}">
      <dsp:nvSpPr>
        <dsp:cNvPr id="0" name=""/>
        <dsp:cNvSpPr/>
      </dsp:nvSpPr>
      <dsp:spPr>
        <a:xfrm>
          <a:off x="0" y="543587"/>
          <a:ext cx="1086972" cy="990106"/>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IN" sz="900" kern="1200" dirty="0"/>
            <a:t>1.Current State Assessment</a:t>
          </a:r>
        </a:p>
        <a:p>
          <a:pPr marL="0" lvl="0" indent="0" algn="l" defTabSz="400050">
            <a:lnSpc>
              <a:spcPct val="90000"/>
            </a:lnSpc>
            <a:spcBef>
              <a:spcPct val="0"/>
            </a:spcBef>
            <a:spcAft>
              <a:spcPct val="35000"/>
            </a:spcAft>
            <a:buNone/>
          </a:pPr>
          <a:r>
            <a:rPr lang="en-IN" sz="900" kern="1200" dirty="0"/>
            <a:t>2. Process Understanding</a:t>
          </a:r>
        </a:p>
        <a:p>
          <a:pPr marL="0" lvl="0" indent="0" algn="l" defTabSz="400050">
            <a:lnSpc>
              <a:spcPct val="90000"/>
            </a:lnSpc>
            <a:spcBef>
              <a:spcPct val="0"/>
            </a:spcBef>
            <a:spcAft>
              <a:spcPct val="35000"/>
            </a:spcAft>
            <a:buNone/>
          </a:pPr>
          <a:r>
            <a:rPr lang="en-IN" sz="900" kern="1200" dirty="0"/>
            <a:t>3. Core team Workshops</a:t>
          </a:r>
        </a:p>
      </dsp:txBody>
      <dsp:txXfrm>
        <a:off x="0" y="543587"/>
        <a:ext cx="1086972" cy="990106"/>
      </dsp:txXfrm>
    </dsp:sp>
    <dsp:sp modelId="{D1907A40-3110-4E23-8497-6BF6C35B3799}">
      <dsp:nvSpPr>
        <dsp:cNvPr id="0" name=""/>
        <dsp:cNvSpPr/>
      </dsp:nvSpPr>
      <dsp:spPr>
        <a:xfrm>
          <a:off x="1086972" y="318563"/>
          <a:ext cx="2442158" cy="513975"/>
        </a:xfrm>
        <a:prstGeom prst="rightArrow">
          <a:avLst>
            <a:gd name="adj1" fmla="val 50000"/>
            <a:gd name="adj2" fmla="val 50000"/>
          </a:avLst>
        </a:prstGeom>
        <a:solidFill>
          <a:schemeClr val="accent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254000" bIns="81594" numCol="1" spcCol="1270" anchor="ctr" anchorCtr="0">
          <a:noAutofit/>
        </a:bodyPr>
        <a:lstStyle/>
        <a:p>
          <a:pPr marL="0" lvl="0" indent="0" algn="l" defTabSz="400050">
            <a:lnSpc>
              <a:spcPct val="90000"/>
            </a:lnSpc>
            <a:spcBef>
              <a:spcPct val="0"/>
            </a:spcBef>
            <a:spcAft>
              <a:spcPct val="35000"/>
            </a:spcAft>
            <a:buNone/>
          </a:pPr>
          <a:r>
            <a:rPr lang="en-IN" sz="900" kern="1200" dirty="0"/>
            <a:t>Gap Assessment</a:t>
          </a:r>
        </a:p>
      </dsp:txBody>
      <dsp:txXfrm>
        <a:off x="1086972" y="447057"/>
        <a:ext cx="2313664" cy="256987"/>
      </dsp:txXfrm>
    </dsp:sp>
    <dsp:sp modelId="{D78B07D4-CE50-4A04-9E58-6A90F20516C0}">
      <dsp:nvSpPr>
        <dsp:cNvPr id="0" name=""/>
        <dsp:cNvSpPr/>
      </dsp:nvSpPr>
      <dsp:spPr>
        <a:xfrm>
          <a:off x="1086972" y="714912"/>
          <a:ext cx="1086972" cy="990106"/>
        </a:xfrm>
        <a:prstGeom prst="rect">
          <a:avLst/>
        </a:prstGeom>
        <a:solidFill>
          <a:schemeClr val="lt1">
            <a:hueOff val="0"/>
            <a:satOff val="0"/>
            <a:lumOff val="0"/>
            <a:alphaOff val="0"/>
          </a:schemeClr>
        </a:solidFill>
        <a:ln w="25400" cap="flat" cmpd="sng" algn="ctr">
          <a:solidFill>
            <a:schemeClr val="accent5"/>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IN" sz="900" kern="1200" dirty="0"/>
            <a:t>1. Leading SAP Practices</a:t>
          </a:r>
        </a:p>
        <a:p>
          <a:pPr marL="0" lvl="0" indent="0" algn="l" defTabSz="400050">
            <a:lnSpc>
              <a:spcPct val="90000"/>
            </a:lnSpc>
            <a:spcBef>
              <a:spcPct val="0"/>
            </a:spcBef>
            <a:spcAft>
              <a:spcPct val="35000"/>
            </a:spcAft>
            <a:buNone/>
          </a:pPr>
          <a:r>
            <a:rPr lang="en-IN" sz="900" kern="1200" dirty="0"/>
            <a:t>2. Roles &amp; responsibilities</a:t>
          </a:r>
        </a:p>
        <a:p>
          <a:pPr marL="0" lvl="0" indent="0" algn="l" defTabSz="400050">
            <a:lnSpc>
              <a:spcPct val="90000"/>
            </a:lnSpc>
            <a:spcBef>
              <a:spcPct val="0"/>
            </a:spcBef>
            <a:spcAft>
              <a:spcPct val="35000"/>
            </a:spcAft>
            <a:buNone/>
          </a:pPr>
          <a:r>
            <a:rPr lang="en-IN" sz="900" kern="1200" dirty="0"/>
            <a:t>3. Statutory</a:t>
          </a:r>
        </a:p>
      </dsp:txBody>
      <dsp:txXfrm>
        <a:off x="1086972" y="714912"/>
        <a:ext cx="1086972" cy="990106"/>
      </dsp:txXfrm>
    </dsp:sp>
    <dsp:sp modelId="{907FB4ED-EDA5-4A5C-B53D-2056BC382507}">
      <dsp:nvSpPr>
        <dsp:cNvPr id="0" name=""/>
        <dsp:cNvSpPr/>
      </dsp:nvSpPr>
      <dsp:spPr>
        <a:xfrm>
          <a:off x="2173944" y="489888"/>
          <a:ext cx="1355186" cy="513975"/>
        </a:xfrm>
        <a:prstGeom prst="rightArrow">
          <a:avLst>
            <a:gd name="adj1" fmla="val 50000"/>
            <a:gd name="adj2" fmla="val 5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254000" bIns="81594" numCol="1" spcCol="1270" anchor="ctr" anchorCtr="0">
          <a:noAutofit/>
        </a:bodyPr>
        <a:lstStyle/>
        <a:p>
          <a:pPr marL="0" lvl="0" indent="0" algn="l" defTabSz="400050">
            <a:lnSpc>
              <a:spcPct val="90000"/>
            </a:lnSpc>
            <a:spcBef>
              <a:spcPct val="0"/>
            </a:spcBef>
            <a:spcAft>
              <a:spcPct val="35000"/>
            </a:spcAft>
            <a:buNone/>
          </a:pPr>
          <a:r>
            <a:rPr lang="en-IN" sz="900" kern="1200" dirty="0"/>
            <a:t>To Be Design</a:t>
          </a:r>
        </a:p>
      </dsp:txBody>
      <dsp:txXfrm>
        <a:off x="2173944" y="618382"/>
        <a:ext cx="1226692" cy="256987"/>
      </dsp:txXfrm>
    </dsp:sp>
    <dsp:sp modelId="{F5629843-9432-475B-A022-02D968007FEE}">
      <dsp:nvSpPr>
        <dsp:cNvPr id="0" name=""/>
        <dsp:cNvSpPr/>
      </dsp:nvSpPr>
      <dsp:spPr>
        <a:xfrm>
          <a:off x="2173944" y="886238"/>
          <a:ext cx="1086972" cy="975616"/>
        </a:xfrm>
        <a:prstGeom prst="rect">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IN" sz="900" kern="1200" dirty="0"/>
            <a:t>1. Standardisation</a:t>
          </a:r>
        </a:p>
        <a:p>
          <a:pPr marL="0" lvl="0" indent="0" algn="l" defTabSz="400050">
            <a:lnSpc>
              <a:spcPct val="90000"/>
            </a:lnSpc>
            <a:spcBef>
              <a:spcPct val="0"/>
            </a:spcBef>
            <a:spcAft>
              <a:spcPct val="35000"/>
            </a:spcAft>
            <a:buNone/>
          </a:pPr>
          <a:r>
            <a:rPr lang="en-IN" sz="900" kern="1200" dirty="0"/>
            <a:t>2. Scalability</a:t>
          </a:r>
        </a:p>
        <a:p>
          <a:pPr marL="0" lvl="0" indent="0" algn="l" defTabSz="400050">
            <a:lnSpc>
              <a:spcPct val="90000"/>
            </a:lnSpc>
            <a:spcBef>
              <a:spcPct val="0"/>
            </a:spcBef>
            <a:spcAft>
              <a:spcPct val="35000"/>
            </a:spcAft>
            <a:buNone/>
          </a:pPr>
          <a:r>
            <a:rPr lang="en-IN" sz="900" kern="1200" dirty="0"/>
            <a:t>3. Accountability</a:t>
          </a:r>
        </a:p>
        <a:p>
          <a:pPr marL="0" lvl="0" indent="0" algn="l" defTabSz="400050">
            <a:lnSpc>
              <a:spcPct val="90000"/>
            </a:lnSpc>
            <a:spcBef>
              <a:spcPct val="0"/>
            </a:spcBef>
            <a:spcAft>
              <a:spcPct val="35000"/>
            </a:spcAft>
            <a:buNone/>
          </a:pPr>
          <a:r>
            <a:rPr lang="en-IN" sz="900" kern="1200" dirty="0"/>
            <a:t>4. Controls</a:t>
          </a:r>
        </a:p>
        <a:p>
          <a:pPr marL="0" lvl="0" indent="0" algn="l" defTabSz="400050">
            <a:lnSpc>
              <a:spcPct val="90000"/>
            </a:lnSpc>
            <a:spcBef>
              <a:spcPct val="0"/>
            </a:spcBef>
            <a:spcAft>
              <a:spcPct val="35000"/>
            </a:spcAft>
            <a:buNone/>
          </a:pPr>
          <a:r>
            <a:rPr lang="en-IN" sz="900" kern="1200" dirty="0"/>
            <a:t>5. Reporting	</a:t>
          </a:r>
        </a:p>
      </dsp:txBody>
      <dsp:txXfrm>
        <a:off x="2173944" y="886238"/>
        <a:ext cx="1086972" cy="975616"/>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F3DA709051074BB3B98280CF43B830" ma:contentTypeVersion="3" ma:contentTypeDescription="Create a new document." ma:contentTypeScope="" ma:versionID="a40c439b59b561ac3230f2b467ac3835">
  <xsd:schema xmlns:xsd="http://www.w3.org/2001/XMLSchema" xmlns:xs="http://www.w3.org/2001/XMLSchema" xmlns:p="http://schemas.microsoft.com/office/2006/metadata/properties" xmlns:ns2="b7c1ca51-7144-45b9-9ae7-0736438ebdb5" targetNamespace="http://schemas.microsoft.com/office/2006/metadata/properties" ma:root="true" ma:fieldsID="0ad852c4a9af0f0a4efa36ea266709c0" ns2:_="">
    <xsd:import namespace="b7c1ca51-7144-45b9-9ae7-0736438ebdb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c1ca51-7144-45b9-9ae7-0736438ebd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3F9B94-F786-4CF8-A271-7D4C192001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c1ca51-7144-45b9-9ae7-0736438ebd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E50655-9763-4D3E-8098-4333F7CDF2AA}">
  <ds:schemaRefs>
    <ds:schemaRef ds:uri="http://schemas.openxmlformats.org/officeDocument/2006/bibliography"/>
  </ds:schemaRefs>
</ds:datastoreItem>
</file>

<file path=customXml/itemProps3.xml><?xml version="1.0" encoding="utf-8"?>
<ds:datastoreItem xmlns:ds="http://schemas.openxmlformats.org/officeDocument/2006/customXml" ds:itemID="{28D60F26-AC3D-43B3-9D96-A0E28DD02443}">
  <ds:schemaRefs>
    <ds:schemaRef ds:uri="http://schemas.microsoft.com/sharepoint/v3/contenttype/forms"/>
  </ds:schemaRefs>
</ds:datastoreItem>
</file>

<file path=customXml/itemProps4.xml><?xml version="1.0" encoding="utf-8"?>
<ds:datastoreItem xmlns:ds="http://schemas.openxmlformats.org/officeDocument/2006/customXml" ds:itemID="{90A7F7D9-D33B-4747-B884-4F691ECC996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4458</Words>
  <Characters>25414</Characters>
  <Application>Microsoft Office Word</Application>
  <DocSecurity>0</DocSecurity>
  <Lines>211</Lines>
  <Paragraphs>59</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TP-TYB-04-003</vt:lpstr>
      <vt:lpstr>About Business Blueprint</vt:lpstr>
      <vt:lpstr>Following diagram illustrates the approach towards designing the SAP   </vt:lpstr>
      <vt:lpstr>Ariba BBP</vt:lpstr>
      <vt:lpstr>About SAP Ariba BBP</vt:lpstr>
      <vt:lpstr>Key Design inputs</vt:lpstr>
      <vt:lpstr>    Requirements / Expectations from Business</vt:lpstr>
      <vt:lpstr>Master Data</vt:lpstr>
      <vt:lpstr>Business Processes of Sourcing consist of three broad functions</vt:lpstr>
      <vt:lpstr>Request for Information (RFI)</vt:lpstr>
      <vt:lpstr>Request for Proposal (RFP)</vt:lpstr>
      <vt:lpstr>Auction</vt:lpstr>
      <vt:lpstr>Business Process Description – As-Is process for RFI, RFP and Auction</vt:lpstr>
      <vt:lpstr>Business Process Flowchart (As-Is) - RFI, RFP and Auction</vt:lpstr>
      <vt:lpstr>Business Process Description – To-Be process for RFI, RFP and Auction </vt:lpstr>
      <vt:lpstr>Business Process Description – To-Be process flow for RFI, RFP and Auction</vt:lpstr>
      <vt:lpstr>Approval Matrix for Award for Sourcing Event (RFx or Auction)</vt:lpstr>
      <vt:lpstr>Change impact to existing process</vt:lpstr>
      <vt:lpstr>Authorization Role Considerations</vt:lpstr>
      <vt:lpstr>Approach to cover functional deficits</vt:lpstr>
      <vt:lpstr>Configuration Details</vt:lpstr>
      <vt:lpstr>Standard Reports – Put the standard report of Ariba related to SLP</vt:lpstr>
      <vt:lpstr>Integration with other Modules / Track</vt:lpstr>
      <vt:lpstr>Technical Consideration – RICEF</vt:lpstr>
      <vt:lpstr>Technical Consideration</vt:lpstr>
      <vt:lpstr>Recommendation by EY – New/ Additional Technology Solution for future optimizati</vt:lpstr>
      <vt:lpstr>Recommendation by EY parked with Business</vt:lpstr>
    </vt:vector>
  </TitlesOfParts>
  <LinksUpToDate>false</LinksUpToDate>
  <CharactersWithSpaces>29813</CharactersWithSpaces>
  <SharedDoc>false</SharedDoc>
  <HLinks>
    <vt:vector size="156" baseType="variant">
      <vt:variant>
        <vt:i4>1376318</vt:i4>
      </vt:variant>
      <vt:variant>
        <vt:i4>152</vt:i4>
      </vt:variant>
      <vt:variant>
        <vt:i4>0</vt:i4>
      </vt:variant>
      <vt:variant>
        <vt:i4>5</vt:i4>
      </vt:variant>
      <vt:variant>
        <vt:lpwstr/>
      </vt:variant>
      <vt:variant>
        <vt:lpwstr>_Toc191370987</vt:lpwstr>
      </vt:variant>
      <vt:variant>
        <vt:i4>1376318</vt:i4>
      </vt:variant>
      <vt:variant>
        <vt:i4>146</vt:i4>
      </vt:variant>
      <vt:variant>
        <vt:i4>0</vt:i4>
      </vt:variant>
      <vt:variant>
        <vt:i4>5</vt:i4>
      </vt:variant>
      <vt:variant>
        <vt:lpwstr/>
      </vt:variant>
      <vt:variant>
        <vt:lpwstr>_Toc191370986</vt:lpwstr>
      </vt:variant>
      <vt:variant>
        <vt:i4>1376318</vt:i4>
      </vt:variant>
      <vt:variant>
        <vt:i4>140</vt:i4>
      </vt:variant>
      <vt:variant>
        <vt:i4>0</vt:i4>
      </vt:variant>
      <vt:variant>
        <vt:i4>5</vt:i4>
      </vt:variant>
      <vt:variant>
        <vt:lpwstr/>
      </vt:variant>
      <vt:variant>
        <vt:lpwstr>_Toc191370985</vt:lpwstr>
      </vt:variant>
      <vt:variant>
        <vt:i4>1376318</vt:i4>
      </vt:variant>
      <vt:variant>
        <vt:i4>134</vt:i4>
      </vt:variant>
      <vt:variant>
        <vt:i4>0</vt:i4>
      </vt:variant>
      <vt:variant>
        <vt:i4>5</vt:i4>
      </vt:variant>
      <vt:variant>
        <vt:lpwstr/>
      </vt:variant>
      <vt:variant>
        <vt:lpwstr>_Toc191370984</vt:lpwstr>
      </vt:variant>
      <vt:variant>
        <vt:i4>1376318</vt:i4>
      </vt:variant>
      <vt:variant>
        <vt:i4>128</vt:i4>
      </vt:variant>
      <vt:variant>
        <vt:i4>0</vt:i4>
      </vt:variant>
      <vt:variant>
        <vt:i4>5</vt:i4>
      </vt:variant>
      <vt:variant>
        <vt:lpwstr/>
      </vt:variant>
      <vt:variant>
        <vt:lpwstr>_Toc191370983</vt:lpwstr>
      </vt:variant>
      <vt:variant>
        <vt:i4>1376318</vt:i4>
      </vt:variant>
      <vt:variant>
        <vt:i4>122</vt:i4>
      </vt:variant>
      <vt:variant>
        <vt:i4>0</vt:i4>
      </vt:variant>
      <vt:variant>
        <vt:i4>5</vt:i4>
      </vt:variant>
      <vt:variant>
        <vt:lpwstr/>
      </vt:variant>
      <vt:variant>
        <vt:lpwstr>_Toc191370982</vt:lpwstr>
      </vt:variant>
      <vt:variant>
        <vt:i4>1376318</vt:i4>
      </vt:variant>
      <vt:variant>
        <vt:i4>116</vt:i4>
      </vt:variant>
      <vt:variant>
        <vt:i4>0</vt:i4>
      </vt:variant>
      <vt:variant>
        <vt:i4>5</vt:i4>
      </vt:variant>
      <vt:variant>
        <vt:lpwstr/>
      </vt:variant>
      <vt:variant>
        <vt:lpwstr>_Toc191370981</vt:lpwstr>
      </vt:variant>
      <vt:variant>
        <vt:i4>1376318</vt:i4>
      </vt:variant>
      <vt:variant>
        <vt:i4>110</vt:i4>
      </vt:variant>
      <vt:variant>
        <vt:i4>0</vt:i4>
      </vt:variant>
      <vt:variant>
        <vt:i4>5</vt:i4>
      </vt:variant>
      <vt:variant>
        <vt:lpwstr/>
      </vt:variant>
      <vt:variant>
        <vt:lpwstr>_Toc191370980</vt:lpwstr>
      </vt:variant>
      <vt:variant>
        <vt:i4>1703998</vt:i4>
      </vt:variant>
      <vt:variant>
        <vt:i4>104</vt:i4>
      </vt:variant>
      <vt:variant>
        <vt:i4>0</vt:i4>
      </vt:variant>
      <vt:variant>
        <vt:i4>5</vt:i4>
      </vt:variant>
      <vt:variant>
        <vt:lpwstr/>
      </vt:variant>
      <vt:variant>
        <vt:lpwstr>_Toc191370979</vt:lpwstr>
      </vt:variant>
      <vt:variant>
        <vt:i4>1703998</vt:i4>
      </vt:variant>
      <vt:variant>
        <vt:i4>98</vt:i4>
      </vt:variant>
      <vt:variant>
        <vt:i4>0</vt:i4>
      </vt:variant>
      <vt:variant>
        <vt:i4>5</vt:i4>
      </vt:variant>
      <vt:variant>
        <vt:lpwstr/>
      </vt:variant>
      <vt:variant>
        <vt:lpwstr>_Toc191370978</vt:lpwstr>
      </vt:variant>
      <vt:variant>
        <vt:i4>1703998</vt:i4>
      </vt:variant>
      <vt:variant>
        <vt:i4>92</vt:i4>
      </vt:variant>
      <vt:variant>
        <vt:i4>0</vt:i4>
      </vt:variant>
      <vt:variant>
        <vt:i4>5</vt:i4>
      </vt:variant>
      <vt:variant>
        <vt:lpwstr/>
      </vt:variant>
      <vt:variant>
        <vt:lpwstr>_Toc191370977</vt:lpwstr>
      </vt:variant>
      <vt:variant>
        <vt:i4>1703998</vt:i4>
      </vt:variant>
      <vt:variant>
        <vt:i4>86</vt:i4>
      </vt:variant>
      <vt:variant>
        <vt:i4>0</vt:i4>
      </vt:variant>
      <vt:variant>
        <vt:i4>5</vt:i4>
      </vt:variant>
      <vt:variant>
        <vt:lpwstr/>
      </vt:variant>
      <vt:variant>
        <vt:lpwstr>_Toc191370976</vt:lpwstr>
      </vt:variant>
      <vt:variant>
        <vt:i4>1703998</vt:i4>
      </vt:variant>
      <vt:variant>
        <vt:i4>80</vt:i4>
      </vt:variant>
      <vt:variant>
        <vt:i4>0</vt:i4>
      </vt:variant>
      <vt:variant>
        <vt:i4>5</vt:i4>
      </vt:variant>
      <vt:variant>
        <vt:lpwstr/>
      </vt:variant>
      <vt:variant>
        <vt:lpwstr>_Toc191370975</vt:lpwstr>
      </vt:variant>
      <vt:variant>
        <vt:i4>1703998</vt:i4>
      </vt:variant>
      <vt:variant>
        <vt:i4>74</vt:i4>
      </vt:variant>
      <vt:variant>
        <vt:i4>0</vt:i4>
      </vt:variant>
      <vt:variant>
        <vt:i4>5</vt:i4>
      </vt:variant>
      <vt:variant>
        <vt:lpwstr/>
      </vt:variant>
      <vt:variant>
        <vt:lpwstr>_Toc191370974</vt:lpwstr>
      </vt:variant>
      <vt:variant>
        <vt:i4>1703998</vt:i4>
      </vt:variant>
      <vt:variant>
        <vt:i4>68</vt:i4>
      </vt:variant>
      <vt:variant>
        <vt:i4>0</vt:i4>
      </vt:variant>
      <vt:variant>
        <vt:i4>5</vt:i4>
      </vt:variant>
      <vt:variant>
        <vt:lpwstr/>
      </vt:variant>
      <vt:variant>
        <vt:lpwstr>_Toc191370973</vt:lpwstr>
      </vt:variant>
      <vt:variant>
        <vt:i4>1703998</vt:i4>
      </vt:variant>
      <vt:variant>
        <vt:i4>62</vt:i4>
      </vt:variant>
      <vt:variant>
        <vt:i4>0</vt:i4>
      </vt:variant>
      <vt:variant>
        <vt:i4>5</vt:i4>
      </vt:variant>
      <vt:variant>
        <vt:lpwstr/>
      </vt:variant>
      <vt:variant>
        <vt:lpwstr>_Toc191370972</vt:lpwstr>
      </vt:variant>
      <vt:variant>
        <vt:i4>1703998</vt:i4>
      </vt:variant>
      <vt:variant>
        <vt:i4>56</vt:i4>
      </vt:variant>
      <vt:variant>
        <vt:i4>0</vt:i4>
      </vt:variant>
      <vt:variant>
        <vt:i4>5</vt:i4>
      </vt:variant>
      <vt:variant>
        <vt:lpwstr/>
      </vt:variant>
      <vt:variant>
        <vt:lpwstr>_Toc191370971</vt:lpwstr>
      </vt:variant>
      <vt:variant>
        <vt:i4>1703998</vt:i4>
      </vt:variant>
      <vt:variant>
        <vt:i4>50</vt:i4>
      </vt:variant>
      <vt:variant>
        <vt:i4>0</vt:i4>
      </vt:variant>
      <vt:variant>
        <vt:i4>5</vt:i4>
      </vt:variant>
      <vt:variant>
        <vt:lpwstr/>
      </vt:variant>
      <vt:variant>
        <vt:lpwstr>_Toc191370970</vt:lpwstr>
      </vt:variant>
      <vt:variant>
        <vt:i4>1769534</vt:i4>
      </vt:variant>
      <vt:variant>
        <vt:i4>44</vt:i4>
      </vt:variant>
      <vt:variant>
        <vt:i4>0</vt:i4>
      </vt:variant>
      <vt:variant>
        <vt:i4>5</vt:i4>
      </vt:variant>
      <vt:variant>
        <vt:lpwstr/>
      </vt:variant>
      <vt:variant>
        <vt:lpwstr>_Toc191370969</vt:lpwstr>
      </vt:variant>
      <vt:variant>
        <vt:i4>1769534</vt:i4>
      </vt:variant>
      <vt:variant>
        <vt:i4>38</vt:i4>
      </vt:variant>
      <vt:variant>
        <vt:i4>0</vt:i4>
      </vt:variant>
      <vt:variant>
        <vt:i4>5</vt:i4>
      </vt:variant>
      <vt:variant>
        <vt:lpwstr/>
      </vt:variant>
      <vt:variant>
        <vt:lpwstr>_Toc191370968</vt:lpwstr>
      </vt:variant>
      <vt:variant>
        <vt:i4>1769534</vt:i4>
      </vt:variant>
      <vt:variant>
        <vt:i4>32</vt:i4>
      </vt:variant>
      <vt:variant>
        <vt:i4>0</vt:i4>
      </vt:variant>
      <vt:variant>
        <vt:i4>5</vt:i4>
      </vt:variant>
      <vt:variant>
        <vt:lpwstr/>
      </vt:variant>
      <vt:variant>
        <vt:lpwstr>_Toc191370967</vt:lpwstr>
      </vt:variant>
      <vt:variant>
        <vt:i4>1769534</vt:i4>
      </vt:variant>
      <vt:variant>
        <vt:i4>26</vt:i4>
      </vt:variant>
      <vt:variant>
        <vt:i4>0</vt:i4>
      </vt:variant>
      <vt:variant>
        <vt:i4>5</vt:i4>
      </vt:variant>
      <vt:variant>
        <vt:lpwstr/>
      </vt:variant>
      <vt:variant>
        <vt:lpwstr>_Toc191370966</vt:lpwstr>
      </vt:variant>
      <vt:variant>
        <vt:i4>1769534</vt:i4>
      </vt:variant>
      <vt:variant>
        <vt:i4>20</vt:i4>
      </vt:variant>
      <vt:variant>
        <vt:i4>0</vt:i4>
      </vt:variant>
      <vt:variant>
        <vt:i4>5</vt:i4>
      </vt:variant>
      <vt:variant>
        <vt:lpwstr/>
      </vt:variant>
      <vt:variant>
        <vt:lpwstr>_Toc191370965</vt:lpwstr>
      </vt:variant>
      <vt:variant>
        <vt:i4>1769534</vt:i4>
      </vt:variant>
      <vt:variant>
        <vt:i4>14</vt:i4>
      </vt:variant>
      <vt:variant>
        <vt:i4>0</vt:i4>
      </vt:variant>
      <vt:variant>
        <vt:i4>5</vt:i4>
      </vt:variant>
      <vt:variant>
        <vt:lpwstr/>
      </vt:variant>
      <vt:variant>
        <vt:lpwstr>_Toc191370964</vt:lpwstr>
      </vt:variant>
      <vt:variant>
        <vt:i4>1769534</vt:i4>
      </vt:variant>
      <vt:variant>
        <vt:i4>8</vt:i4>
      </vt:variant>
      <vt:variant>
        <vt:i4>0</vt:i4>
      </vt:variant>
      <vt:variant>
        <vt:i4>5</vt:i4>
      </vt:variant>
      <vt:variant>
        <vt:lpwstr/>
      </vt:variant>
      <vt:variant>
        <vt:lpwstr>_Toc191370963</vt:lpwstr>
      </vt:variant>
      <vt:variant>
        <vt:i4>1769534</vt:i4>
      </vt:variant>
      <vt:variant>
        <vt:i4>2</vt:i4>
      </vt:variant>
      <vt:variant>
        <vt:i4>0</vt:i4>
      </vt:variant>
      <vt:variant>
        <vt:i4>5</vt:i4>
      </vt:variant>
      <vt:variant>
        <vt:lpwstr/>
      </vt:variant>
      <vt:variant>
        <vt:lpwstr>_Toc191370962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TP-TYB-04-003</dc:title>
  <dc:creator/>
  <cp:lastModifiedBy/>
  <cp:revision>1</cp:revision>
  <dcterms:created xsi:type="dcterms:W3CDTF">2020-07-03T05:42:00Z</dcterms:created>
  <dcterms:modified xsi:type="dcterms:W3CDTF">2025-06-23T04:27:00Z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0x0101007CF3DA709051074BB3B98280CF43B830</vt:lpwstr>
  </property>
</Properties>
</file>