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2" w:displacedByCustomXml="next"/>
    <w:sdt>
      <w:sdtPr>
        <w:rPr>
          <w:rFonts w:ascii="EYInterstate Light" w:hAnsi="EYInterstate Light"/>
        </w:rPr>
        <w:id w:val="-1428577980"/>
        <w:docPartObj>
          <w:docPartGallery w:val="Cover Pages"/>
          <w:docPartUnique/>
        </w:docPartObj>
      </w:sdtPr>
      <w:sdtEndPr>
        <w:rPr>
          <w:rFonts w:cs="Arial"/>
          <w:sz w:val="18"/>
          <w:szCs w:val="18"/>
        </w:rPr>
      </w:sdtEndPr>
      <w:sdtContent>
        <w:p w14:paraId="411DF08A" w14:textId="77777777" w:rsidR="006E16A8" w:rsidRPr="00AF2767" w:rsidRDefault="00C91248" w:rsidP="00433F2F">
          <w:pPr>
            <w:jc w:val="both"/>
            <w:rPr>
              <w:rFonts w:ascii="EYInterstate Light" w:hAnsi="EYInterstate Light"/>
            </w:rPr>
          </w:pPr>
          <w:r w:rsidRPr="00AF2767">
            <w:rPr>
              <w:rFonts w:ascii="EYInterstate Light" w:hAnsi="EYInterstate Light" w:cs="Arial"/>
              <w:noProof/>
              <w:sz w:val="18"/>
              <w:szCs w:val="18"/>
              <w:lang w:eastAsia="en-IN"/>
            </w:rPr>
            <mc:AlternateContent>
              <mc:Choice Requires="wps">
                <w:drawing>
                  <wp:anchor distT="0" distB="0" distL="114300" distR="114300" simplePos="0" relativeHeight="251658240" behindDoc="0" locked="0" layoutInCell="1" allowOverlap="1" wp14:anchorId="5F1023F2" wp14:editId="66EAB814">
                    <wp:simplePos x="0" y="0"/>
                    <wp:positionH relativeFrom="margin">
                      <wp:align>left</wp:align>
                    </wp:positionH>
                    <wp:positionV relativeFrom="paragraph">
                      <wp:posOffset>87466</wp:posOffset>
                    </wp:positionV>
                    <wp:extent cx="2496820" cy="919775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6820" cy="9197750"/>
                            </a:xfrm>
                            <a:prstGeom prst="rect">
                              <a:avLst/>
                            </a:prstGeom>
                            <a:solidFill>
                              <a:schemeClr val="tx2"/>
                            </a:solidFill>
                            <a:ln>
                              <a:noFill/>
                            </a:ln>
                          </wps:spPr>
                          <wps:txbx>
                            <w:txbxContent>
                              <w:p w14:paraId="42B45058" w14:textId="77777777" w:rsidR="00A55BFE" w:rsidRPr="006E16A8" w:rsidRDefault="00A55BFE" w:rsidP="006E16A8">
                                <w:pPr>
                                  <w:spacing w:after="0" w:line="240" w:lineRule="auto"/>
                                  <w:rPr>
                                    <w:rFonts w:ascii="Verdana" w:eastAsia="Verdana" w:hAnsi="Verdana" w:cs="Verdana"/>
                                    <w:color w:val="000000"/>
                                    <w:sz w:val="4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1023F2" id="Rectangle 2" o:spid="_x0000_s1026" style="position:absolute;left:0;text-align:left;margin-left:0;margin-top:6.9pt;width:196.6pt;height:7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" fillcolor="#1f497d [3215]" stroked="f">
                    <v:textbox>
                      <w:txbxContent>
                        <w:p w14:paraId="42B45058" w14:textId="77777777" w:rsidR="00A55BFE" w:rsidRPr="006E16A8" w:rsidRDefault="00A55BFE" w:rsidP="006E16A8">
                          <w:pPr>
                            <w:spacing w:after="0" w:line="240" w:lineRule="auto"/>
                            <w:rPr>
                              <w:rFonts w:ascii="Verdana" w:eastAsia="Verdana" w:hAnsi="Verdana" w:cs="Verdana"/>
                              <w:color w:val="000000"/>
                              <w:sz w:val="44"/>
                            </w:rPr>
                          </w:pPr>
                        </w:p>
                      </w:txbxContent>
                    </v:textbox>
                    <w10:wrap anchorx="margin"/>
                  </v:rect>
                </w:pict>
              </mc:Fallback>
            </mc:AlternateContent>
          </w:r>
        </w:p>
        <w:p w14:paraId="34A1AE75" w14:textId="77777777" w:rsidR="00BB7954" w:rsidRPr="00AF2767" w:rsidRDefault="00DC6E99" w:rsidP="00433F2F">
          <w:pPr>
            <w:spacing w:after="0" w:line="240" w:lineRule="auto"/>
            <w:jc w:val="both"/>
            <w:rPr>
              <w:rFonts w:ascii="EYInterstate Light" w:hAnsi="EYInterstate Light" w:cs="Arial"/>
              <w:sz w:val="18"/>
              <w:szCs w:val="18"/>
            </w:rPr>
          </w:pPr>
        </w:p>
      </w:sdtContent>
    </w:sdt>
    <w:p w14:paraId="39AE8D8E" w14:textId="48D9EBEA" w:rsidR="009F52B4" w:rsidRPr="00AF2767" w:rsidRDefault="009F52B4" w:rsidP="00CF2DFD">
      <w:pPr>
        <w:ind w:left="4320"/>
        <w:jc w:val="center"/>
        <w:rPr>
          <w:rFonts w:ascii="EYInterstate Light" w:hAnsi="EYInterstate Light" w:cs="Arial"/>
          <w:sz w:val="18"/>
          <w:szCs w:val="18"/>
        </w:rPr>
      </w:pPr>
    </w:p>
    <w:p w14:paraId="126639C7" w14:textId="75D5BB57" w:rsidR="00D55B18" w:rsidRPr="00AF2767" w:rsidRDefault="00D55B18" w:rsidP="00CF2DFD">
      <w:pPr>
        <w:ind w:left="4320"/>
        <w:jc w:val="center"/>
        <w:rPr>
          <w:rFonts w:ascii="EYInterstate Light" w:hAnsi="EYInterstate Light" w:cs="Arial"/>
          <w:sz w:val="18"/>
          <w:szCs w:val="18"/>
        </w:rPr>
      </w:pPr>
    </w:p>
    <w:p w14:paraId="78794C43" w14:textId="77777777" w:rsidR="0055688B" w:rsidRPr="00AF2767" w:rsidRDefault="00C91248" w:rsidP="00433F2F">
      <w:pPr>
        <w:spacing w:before="120"/>
        <w:jc w:val="both"/>
        <w:rPr>
          <w:rFonts w:ascii="EYInterstate Light" w:hAnsi="EYInterstate Light" w:cs="Arial"/>
          <w:b/>
          <w:bCs/>
          <w:smallCaps/>
          <w:sz w:val="18"/>
          <w:szCs w:val="18"/>
        </w:rPr>
      </w:pPr>
      <w:r w:rsidRPr="00AF2767">
        <w:rPr>
          <w:rFonts w:ascii="EYInterstate Light" w:hAnsi="EYInterstate Light" w:cs="Arial"/>
          <w:b/>
          <w:bCs/>
          <w:smallCaps/>
          <w:noProof/>
          <w:sz w:val="18"/>
          <w:szCs w:val="18"/>
          <w:lang w:eastAsia="en-IN"/>
        </w:rPr>
        <mc:AlternateContent>
          <mc:Choice Requires="wps">
            <w:drawing>
              <wp:anchor distT="0" distB="0" distL="114300" distR="114300" simplePos="0" relativeHeight="251658241" behindDoc="0" locked="0" layoutInCell="1" allowOverlap="1" wp14:anchorId="52F6B5B0" wp14:editId="17DC4DA9">
                <wp:simplePos x="0" y="0"/>
                <wp:positionH relativeFrom="column">
                  <wp:posOffset>2603500</wp:posOffset>
                </wp:positionH>
                <wp:positionV relativeFrom="paragraph">
                  <wp:posOffset>544267</wp:posOffset>
                </wp:positionV>
                <wp:extent cx="4375150" cy="2440940"/>
                <wp:effectExtent l="0" t="0" r="635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244094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2AC96" w14:textId="77777777" w:rsidR="00A55BFE" w:rsidRDefault="00A55BFE" w:rsidP="00C47C05">
                            <w:pPr>
                              <w:pStyle w:val="Default"/>
                            </w:pPr>
                          </w:p>
                          <w:p w14:paraId="5363FD10" w14:textId="77777777" w:rsidR="00A55BFE" w:rsidRDefault="00A55BFE" w:rsidP="00825BDC">
                            <w:pPr>
                              <w:spacing w:after="0" w:line="240" w:lineRule="auto"/>
                              <w:jc w:val="center"/>
                              <w:rPr>
                                <w:rFonts w:ascii="Verdana" w:eastAsia="Verdana" w:hAnsi="Verdana" w:cs="Verdana"/>
                                <w:b/>
                                <w:color w:val="000000" w:themeColor="text1"/>
                                <w:sz w:val="44"/>
                              </w:rPr>
                            </w:pPr>
                            <w:r w:rsidRPr="004D49E1">
                              <w:rPr>
                                <w:rFonts w:ascii="Verdana" w:eastAsia="Verdana" w:hAnsi="Verdana" w:cs="Verdana"/>
                                <w:b/>
                                <w:color w:val="000000" w:themeColor="text1"/>
                                <w:sz w:val="44"/>
                              </w:rPr>
                              <w:t>Business Process Design Document</w:t>
                            </w:r>
                          </w:p>
                          <w:p w14:paraId="0BB5DA8D" w14:textId="77777777" w:rsidR="00786EDA" w:rsidRDefault="00786EDA" w:rsidP="00825BDC">
                            <w:pPr>
                              <w:spacing w:after="0" w:line="240" w:lineRule="auto"/>
                              <w:jc w:val="center"/>
                              <w:rPr>
                                <w:rFonts w:ascii="Verdana" w:eastAsia="Verdana" w:hAnsi="Verdana" w:cs="Verdana"/>
                                <w:b/>
                                <w:color w:val="000000" w:themeColor="text1"/>
                                <w:sz w:val="28"/>
                                <w:szCs w:val="16"/>
                              </w:rPr>
                            </w:pPr>
                          </w:p>
                          <w:p w14:paraId="3DF03158" w14:textId="77777777" w:rsidR="00A55BFE" w:rsidRDefault="00A55BFE" w:rsidP="00825BDC">
                            <w:pPr>
                              <w:spacing w:after="0" w:line="240" w:lineRule="auto"/>
                              <w:jc w:val="center"/>
                              <w:rPr>
                                <w:rFonts w:ascii="Verdana" w:eastAsia="Verdana" w:hAnsi="Verdana" w:cs="Verdana"/>
                                <w:color w:val="92D400"/>
                                <w:sz w:val="44"/>
                              </w:rPr>
                            </w:pPr>
                          </w:p>
                          <w:p w14:paraId="42A1D157" w14:textId="7D20B15F" w:rsidR="00A55BFE" w:rsidRPr="00CF2DFD" w:rsidRDefault="00724C86" w:rsidP="007A2A26">
                            <w:pPr>
                              <w:spacing w:after="0" w:line="240" w:lineRule="auto"/>
                              <w:jc w:val="center"/>
                              <w:rPr>
                                <w:rFonts w:ascii="Verdana" w:eastAsia="Verdana" w:hAnsi="Verdana" w:cs="Verdana"/>
                                <w:color w:val="1F497D" w:themeColor="text2"/>
                                <w:sz w:val="40"/>
                                <w:szCs w:val="40"/>
                              </w:rPr>
                            </w:pPr>
                            <w:r w:rsidRPr="00CF2DFD">
                              <w:rPr>
                                <w:rFonts w:ascii="Verdana" w:eastAsia="Verdana" w:hAnsi="Verdana" w:cs="Verdana"/>
                                <w:color w:val="1F497D" w:themeColor="text2"/>
                                <w:sz w:val="40"/>
                                <w:szCs w:val="40"/>
                              </w:rPr>
                              <w:t>SAP ARIBA Sourcing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6B5B0" id="_x0000_t202" coordsize="21600,21600" o:spt="202" path="m,l,21600r21600,l21600,xe">
                <v:stroke joinstyle="miter"/>
                <v:path gradientshapeok="t" o:connecttype="rect"/>
              </v:shapetype>
              <v:shape id="Text Box 1" o:spid="_x0000_s1027" type="#_x0000_t202" style="position:absolute;left:0;text-align:left;margin-left:205pt;margin-top:42.85pt;width:344.5pt;height:192.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" fillcolor="#f2f2f2" stroked="f">
                <v:textbox>
                  <w:txbxContent>
                    <w:p w14:paraId="7CC2AC96" w14:textId="77777777" w:rsidR="00A55BFE" w:rsidRDefault="00A55BFE" w:rsidP="00C47C05">
                      <w:pPr>
                        <w:pStyle w:val="Default"/>
                      </w:pPr>
                    </w:p>
                    <w:p w14:paraId="5363FD10" w14:textId="77777777" w:rsidR="00A55BFE" w:rsidRDefault="00A55BFE" w:rsidP="00825BDC">
                      <w:pPr>
                        <w:spacing w:after="0" w:line="240" w:lineRule="auto"/>
                        <w:jc w:val="center"/>
                        <w:rPr>
                          <w:rFonts w:ascii="Verdana" w:eastAsia="Verdana" w:hAnsi="Verdana" w:cs="Verdana"/>
                          <w:b/>
                          <w:color w:val="000000" w:themeColor="text1"/>
                          <w:sz w:val="44"/>
                        </w:rPr>
                      </w:pPr>
                      <w:r w:rsidRPr="004D49E1">
                        <w:rPr>
                          <w:rFonts w:ascii="Verdana" w:eastAsia="Verdana" w:hAnsi="Verdana" w:cs="Verdana"/>
                          <w:b/>
                          <w:color w:val="000000" w:themeColor="text1"/>
                          <w:sz w:val="44"/>
                        </w:rPr>
                        <w:t>Business Process Design Document</w:t>
                      </w:r>
                    </w:p>
                    <w:p w14:paraId="0BB5DA8D" w14:textId="77777777" w:rsidR="00786EDA" w:rsidRDefault="00786EDA" w:rsidP="00825BDC">
                      <w:pPr>
                        <w:spacing w:after="0" w:line="240" w:lineRule="auto"/>
                        <w:jc w:val="center"/>
                        <w:rPr>
                          <w:rFonts w:ascii="Verdana" w:eastAsia="Verdana" w:hAnsi="Verdana" w:cs="Verdana"/>
                          <w:b/>
                          <w:color w:val="000000" w:themeColor="text1"/>
                          <w:sz w:val="28"/>
                          <w:szCs w:val="16"/>
                        </w:rPr>
                      </w:pPr>
                    </w:p>
                    <w:p w14:paraId="3DF03158" w14:textId="77777777" w:rsidR="00A55BFE" w:rsidRDefault="00A55BFE" w:rsidP="00825BDC">
                      <w:pPr>
                        <w:spacing w:after="0" w:line="240" w:lineRule="auto"/>
                        <w:jc w:val="center"/>
                        <w:rPr>
                          <w:rFonts w:ascii="Verdana" w:eastAsia="Verdana" w:hAnsi="Verdana" w:cs="Verdana"/>
                          <w:color w:val="92D400"/>
                          <w:sz w:val="44"/>
                        </w:rPr>
                      </w:pPr>
                    </w:p>
                    <w:p w14:paraId="42A1D157" w14:textId="7D20B15F" w:rsidR="00A55BFE" w:rsidRPr="00CF2DFD" w:rsidRDefault="00724C86" w:rsidP="007A2A26">
                      <w:pPr>
                        <w:spacing w:after="0" w:line="240" w:lineRule="auto"/>
                        <w:jc w:val="center"/>
                        <w:rPr>
                          <w:rFonts w:ascii="Verdana" w:eastAsia="Verdana" w:hAnsi="Verdana" w:cs="Verdana"/>
                          <w:color w:val="1F497D" w:themeColor="text2"/>
                          <w:sz w:val="40"/>
                          <w:szCs w:val="40"/>
                        </w:rPr>
                      </w:pPr>
                      <w:r w:rsidRPr="00CF2DFD">
                        <w:rPr>
                          <w:rFonts w:ascii="Verdana" w:eastAsia="Verdana" w:hAnsi="Verdana" w:cs="Verdana"/>
                          <w:color w:val="1F497D" w:themeColor="text2"/>
                          <w:sz w:val="40"/>
                          <w:szCs w:val="40"/>
                        </w:rPr>
                        <w:t>SAP ARIBA Sourcing</w:t>
                      </w:r>
                    </w:p>
                  </w:txbxContent>
                </v:textbox>
              </v:shape>
            </w:pict>
          </mc:Fallback>
        </mc:AlternateContent>
      </w:r>
      <w:r w:rsidR="009F52B4" w:rsidRPr="00AF2767">
        <w:rPr>
          <w:rFonts w:ascii="EYInterstate Light" w:hAnsi="EYInterstate Light" w:cs="Arial"/>
          <w:b/>
          <w:bCs/>
          <w:smallCaps/>
          <w:sz w:val="18"/>
          <w:szCs w:val="18"/>
          <w:lang w:val="en-GB"/>
        </w:rPr>
        <w:br w:type="page"/>
      </w:r>
    </w:p>
    <w:tbl>
      <w:tblPr>
        <w:tblW w:w="49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10083"/>
      </w:tblGrid>
      <w:tr w:rsidR="00781CAF" w:rsidRPr="00AF2767" w14:paraId="0881C4A9" w14:textId="77777777" w:rsidTr="00E0174F">
        <w:trPr>
          <w:cantSplit/>
          <w:trHeight w:val="311"/>
        </w:trPr>
        <w:tc>
          <w:tcPr>
            <w:tcW w:w="5000" w:type="pct"/>
            <w:tcBorders>
              <w:left w:val="single" w:sz="4" w:space="0" w:color="auto"/>
              <w:bottom w:val="nil"/>
              <w:right w:val="single" w:sz="4" w:space="0" w:color="auto"/>
            </w:tcBorders>
            <w:shd w:val="clear" w:color="auto" w:fill="CCCCCC"/>
            <w:vAlign w:val="center"/>
          </w:tcPr>
          <w:p w14:paraId="6915E868" w14:textId="77777777" w:rsidR="00781CAF" w:rsidRPr="00AF2767" w:rsidRDefault="00781CAF" w:rsidP="00D54EB0">
            <w:pPr>
              <w:pStyle w:val="TableHeading2"/>
              <w:rPr>
                <w:rFonts w:ascii="EYInterstate Light" w:hAnsi="EYInterstate Light"/>
                <w:sz w:val="20"/>
                <w:szCs w:val="20"/>
              </w:rPr>
            </w:pPr>
            <w:r w:rsidRPr="00AF2767">
              <w:rPr>
                <w:rFonts w:ascii="EYInterstate Light" w:hAnsi="EYInterstate Light"/>
                <w:sz w:val="20"/>
                <w:szCs w:val="20"/>
              </w:rPr>
              <w:lastRenderedPageBreak/>
              <w:t>Project Name</w:t>
            </w:r>
          </w:p>
        </w:tc>
      </w:tr>
      <w:tr w:rsidR="00781CAF" w:rsidRPr="00AF2767" w14:paraId="56BB14B0" w14:textId="77777777" w:rsidTr="00E0174F">
        <w:trPr>
          <w:cantSplit/>
          <w:trHeight w:val="428"/>
        </w:trPr>
        <w:tc>
          <w:tcPr>
            <w:tcW w:w="5000" w:type="pct"/>
            <w:tcBorders>
              <w:top w:val="nil"/>
              <w:left w:val="single" w:sz="4" w:space="0" w:color="auto"/>
              <w:bottom w:val="single" w:sz="4" w:space="0" w:color="auto"/>
              <w:right w:val="single" w:sz="4" w:space="0" w:color="auto"/>
            </w:tcBorders>
            <w:shd w:val="clear" w:color="auto" w:fill="auto"/>
            <w:vAlign w:val="center"/>
          </w:tcPr>
          <w:p w14:paraId="756249EE" w14:textId="72DB1000" w:rsidR="00781CAF" w:rsidRPr="00AF2767" w:rsidRDefault="004C09B5" w:rsidP="00D54EB0">
            <w:pPr>
              <w:pStyle w:val="TableText"/>
              <w:rPr>
                <w:rFonts w:ascii="EYInterstate Light" w:hAnsi="EYInterstate Light"/>
                <w:b/>
                <w:bCs/>
                <w:noProof w:val="0"/>
                <w:sz w:val="20"/>
                <w:szCs w:val="20"/>
              </w:rPr>
            </w:pPr>
            <w:r w:rsidRPr="00AF2767">
              <w:rPr>
                <w:rFonts w:ascii="EYInterstate Light" w:hAnsi="EYInterstate Light"/>
                <w:b/>
                <w:bCs/>
                <w:noProof w:val="0"/>
                <w:sz w:val="20"/>
                <w:szCs w:val="20"/>
              </w:rPr>
              <w:t xml:space="preserve">Project </w:t>
            </w:r>
            <w:r w:rsidR="000179BB">
              <w:rPr>
                <w:rFonts w:ascii="EYInterstate Light" w:hAnsi="EYInterstate Light"/>
                <w:b/>
                <w:bCs/>
                <w:noProof w:val="0"/>
                <w:sz w:val="20"/>
                <w:szCs w:val="20"/>
              </w:rPr>
              <w:t>XX</w:t>
            </w:r>
            <w:r w:rsidRPr="00AF2767">
              <w:rPr>
                <w:rFonts w:ascii="EYInterstate Light" w:hAnsi="EYInterstate Light"/>
                <w:b/>
                <w:bCs/>
                <w:noProof w:val="0"/>
                <w:sz w:val="20"/>
                <w:szCs w:val="20"/>
              </w:rPr>
              <w:t>NXT</w:t>
            </w:r>
          </w:p>
        </w:tc>
      </w:tr>
      <w:tr w:rsidR="00781CAF" w:rsidRPr="00AF2767" w14:paraId="6FD17294" w14:textId="77777777" w:rsidTr="00E017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44"/>
        </w:trPr>
        <w:tc>
          <w:tcPr>
            <w:tcW w:w="5000" w:type="pct"/>
            <w:tcBorders>
              <w:top w:val="single" w:sz="4" w:space="0" w:color="auto"/>
              <w:left w:val="single" w:sz="4" w:space="0" w:color="auto"/>
              <w:bottom w:val="nil"/>
              <w:right w:val="single" w:sz="4" w:space="0" w:color="auto"/>
            </w:tcBorders>
            <w:shd w:val="clear" w:color="auto" w:fill="CCCCCC"/>
            <w:vAlign w:val="center"/>
          </w:tcPr>
          <w:p w14:paraId="62158D0F" w14:textId="77777777" w:rsidR="00781CAF" w:rsidRPr="00AF2767" w:rsidRDefault="00781CAF" w:rsidP="00D54EB0">
            <w:pPr>
              <w:pStyle w:val="TableHeading2"/>
              <w:rPr>
                <w:rFonts w:ascii="EYInterstate Light" w:hAnsi="EYInterstate Light"/>
                <w:sz w:val="20"/>
                <w:szCs w:val="20"/>
                <w:highlight w:val="yellow"/>
              </w:rPr>
            </w:pPr>
            <w:r w:rsidRPr="00AF2767">
              <w:rPr>
                <w:rFonts w:ascii="EYInterstate Light" w:hAnsi="EYInterstate Light"/>
                <w:sz w:val="20"/>
                <w:szCs w:val="20"/>
                <w:highlight w:val="lightGray"/>
              </w:rPr>
              <w:t>Author</w:t>
            </w:r>
          </w:p>
        </w:tc>
      </w:tr>
      <w:tr w:rsidR="00781CAF" w:rsidRPr="00AF2767" w14:paraId="2AB111EE" w14:textId="77777777" w:rsidTr="00E017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44"/>
        </w:trPr>
        <w:tc>
          <w:tcPr>
            <w:tcW w:w="5000" w:type="pct"/>
            <w:tcBorders>
              <w:top w:val="nil"/>
              <w:left w:val="single" w:sz="4" w:space="0" w:color="auto"/>
              <w:bottom w:val="single" w:sz="4" w:space="0" w:color="auto"/>
              <w:right w:val="single" w:sz="4" w:space="0" w:color="auto"/>
            </w:tcBorders>
            <w:shd w:val="clear" w:color="auto" w:fill="auto"/>
          </w:tcPr>
          <w:p w14:paraId="51259AD1" w14:textId="76A705E9" w:rsidR="00781CAF" w:rsidRPr="00AF2767" w:rsidRDefault="00781CAF" w:rsidP="00D54EB0">
            <w:pPr>
              <w:pStyle w:val="TableText"/>
              <w:rPr>
                <w:rFonts w:ascii="EYInterstate Light" w:hAnsi="EYInterstate Light"/>
                <w:noProof w:val="0"/>
                <w:sz w:val="18"/>
                <w:szCs w:val="18"/>
                <w:highlight w:val="yellow"/>
              </w:rPr>
            </w:pPr>
          </w:p>
        </w:tc>
      </w:tr>
    </w:tbl>
    <w:p w14:paraId="49A33C1E" w14:textId="77777777" w:rsidR="00F52852" w:rsidRPr="00AF2767" w:rsidRDefault="00F52852" w:rsidP="00433F2F">
      <w:pPr>
        <w:jc w:val="both"/>
        <w:rPr>
          <w:rFonts w:ascii="EYInterstate Light" w:eastAsia="Verdana" w:hAnsi="EYInterstate Light" w:cs="Verdana"/>
          <w:color w:val="000000"/>
          <w:sz w:val="18"/>
          <w:szCs w:val="18"/>
        </w:rPr>
      </w:pPr>
    </w:p>
    <w:tbl>
      <w:tblPr>
        <w:tblW w:w="49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1041"/>
        <w:gridCol w:w="976"/>
        <w:gridCol w:w="1812"/>
        <w:gridCol w:w="1983"/>
        <w:gridCol w:w="4253"/>
      </w:tblGrid>
      <w:tr w:rsidR="007E6872" w:rsidRPr="00AF2767" w14:paraId="0F7F1CC9" w14:textId="39CC7CC7" w:rsidTr="00A04B79">
        <w:trPr>
          <w:cantSplit/>
          <w:trHeight w:val="348"/>
        </w:trPr>
        <w:tc>
          <w:tcPr>
            <w:tcW w:w="1902" w:type="pct"/>
            <w:gridSpan w:val="3"/>
            <w:tcBorders>
              <w:top w:val="nil"/>
              <w:left w:val="nil"/>
              <w:bottom w:val="single" w:sz="4" w:space="0" w:color="auto"/>
              <w:right w:val="nil"/>
            </w:tcBorders>
            <w:shd w:val="clear" w:color="auto" w:fill="FFFFFF"/>
            <w:vAlign w:val="center"/>
          </w:tcPr>
          <w:p w14:paraId="56D048A1" w14:textId="77777777" w:rsidR="000E48BF" w:rsidRPr="00AF2767" w:rsidRDefault="000E48BF" w:rsidP="00362D1B">
            <w:pPr>
              <w:jc w:val="both"/>
              <w:rPr>
                <w:rFonts w:ascii="EYInterstate Light" w:hAnsi="EYInterstate Light"/>
                <w:sz w:val="20"/>
                <w:szCs w:val="20"/>
              </w:rPr>
            </w:pPr>
            <w:r w:rsidRPr="00AF2767">
              <w:rPr>
                <w:rFonts w:ascii="EYInterstate Light" w:eastAsia="Verdana" w:hAnsi="EYInterstate Light" w:cs="Verdana"/>
                <w:b/>
                <w:color w:val="000000"/>
                <w:sz w:val="20"/>
                <w:szCs w:val="20"/>
              </w:rPr>
              <w:t>REVISION HISTORY</w:t>
            </w:r>
          </w:p>
        </w:tc>
        <w:tc>
          <w:tcPr>
            <w:tcW w:w="985" w:type="pct"/>
            <w:tcBorders>
              <w:top w:val="nil"/>
              <w:left w:val="nil"/>
              <w:bottom w:val="single" w:sz="4" w:space="0" w:color="auto"/>
              <w:right w:val="nil"/>
            </w:tcBorders>
            <w:shd w:val="clear" w:color="auto" w:fill="FFFFFF"/>
          </w:tcPr>
          <w:p w14:paraId="74DBBA3A" w14:textId="77777777" w:rsidR="000E48BF" w:rsidRPr="00AF2767" w:rsidRDefault="000E48BF" w:rsidP="00362D1B">
            <w:pPr>
              <w:jc w:val="both"/>
              <w:rPr>
                <w:rFonts w:ascii="EYInterstate Light" w:eastAsia="Verdana" w:hAnsi="EYInterstate Light" w:cs="Verdana"/>
                <w:b/>
                <w:color w:val="000000"/>
                <w:sz w:val="20"/>
                <w:szCs w:val="20"/>
              </w:rPr>
            </w:pPr>
          </w:p>
        </w:tc>
        <w:tc>
          <w:tcPr>
            <w:tcW w:w="2113" w:type="pct"/>
            <w:tcBorders>
              <w:top w:val="nil"/>
              <w:left w:val="nil"/>
              <w:bottom w:val="single" w:sz="4" w:space="0" w:color="auto"/>
              <w:right w:val="nil"/>
            </w:tcBorders>
            <w:shd w:val="clear" w:color="auto" w:fill="FFFFFF"/>
          </w:tcPr>
          <w:p w14:paraId="2C843E67" w14:textId="77777777" w:rsidR="000E48BF" w:rsidRPr="00AF2767" w:rsidRDefault="000E48BF" w:rsidP="00362D1B">
            <w:pPr>
              <w:jc w:val="both"/>
              <w:rPr>
                <w:rFonts w:ascii="EYInterstate Light" w:eastAsia="Verdana" w:hAnsi="EYInterstate Light" w:cs="Verdana"/>
                <w:b/>
                <w:color w:val="000000"/>
                <w:sz w:val="20"/>
                <w:szCs w:val="20"/>
              </w:rPr>
            </w:pPr>
          </w:p>
        </w:tc>
      </w:tr>
      <w:tr w:rsidR="0009125D" w:rsidRPr="00AF2767" w14:paraId="57F0DFF8" w14:textId="22E25658" w:rsidTr="00A04B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73"/>
        </w:trPr>
        <w:tc>
          <w:tcPr>
            <w:tcW w:w="517" w:type="pct"/>
            <w:tcBorders>
              <w:top w:val="single" w:sz="4" w:space="0" w:color="auto"/>
              <w:left w:val="single" w:sz="4" w:space="0" w:color="auto"/>
              <w:bottom w:val="single" w:sz="4" w:space="0" w:color="auto"/>
              <w:right w:val="single" w:sz="4" w:space="0" w:color="auto"/>
            </w:tcBorders>
            <w:shd w:val="clear" w:color="auto" w:fill="CCCCCC"/>
          </w:tcPr>
          <w:p w14:paraId="1A800BC3" w14:textId="14EC032B" w:rsidR="000E48BF" w:rsidRPr="004E4FCD" w:rsidRDefault="000E48BF" w:rsidP="00C1166D">
            <w:pPr>
              <w:pStyle w:val="TableHeading2"/>
              <w:jc w:val="center"/>
              <w:rPr>
                <w:rFonts w:ascii="EYInterstate Light" w:hAnsi="EYInterstate Light"/>
                <w:sz w:val="22"/>
                <w:szCs w:val="22"/>
                <w:highlight w:val="lightGray"/>
              </w:rPr>
            </w:pPr>
            <w:r w:rsidRPr="004E4FCD">
              <w:rPr>
                <w:rFonts w:ascii="EYInterstate Light" w:hAnsi="EYInterstate Light"/>
                <w:sz w:val="22"/>
                <w:szCs w:val="22"/>
                <w:highlight w:val="lightGray"/>
              </w:rPr>
              <w:t>Version</w:t>
            </w:r>
          </w:p>
        </w:tc>
        <w:tc>
          <w:tcPr>
            <w:tcW w:w="485" w:type="pct"/>
            <w:tcBorders>
              <w:top w:val="single" w:sz="4" w:space="0" w:color="auto"/>
              <w:left w:val="single" w:sz="4" w:space="0" w:color="auto"/>
              <w:bottom w:val="single" w:sz="4" w:space="0" w:color="auto"/>
              <w:right w:val="single" w:sz="4" w:space="0" w:color="auto"/>
            </w:tcBorders>
            <w:shd w:val="clear" w:color="auto" w:fill="CCCCCC"/>
          </w:tcPr>
          <w:p w14:paraId="3D4FE8EB" w14:textId="74A18006" w:rsidR="000E48BF" w:rsidRPr="004E4FCD" w:rsidRDefault="000E48BF" w:rsidP="00C1166D">
            <w:pPr>
              <w:pStyle w:val="TableHeading2"/>
              <w:jc w:val="center"/>
              <w:rPr>
                <w:rFonts w:ascii="EYInterstate Light" w:hAnsi="EYInterstate Light"/>
                <w:sz w:val="22"/>
                <w:szCs w:val="22"/>
                <w:highlight w:val="lightGray"/>
              </w:rPr>
            </w:pPr>
            <w:r w:rsidRPr="004E4FCD">
              <w:rPr>
                <w:rFonts w:ascii="EYInterstate Light" w:hAnsi="EYInterstate Light"/>
                <w:sz w:val="22"/>
                <w:szCs w:val="22"/>
                <w:highlight w:val="lightGray"/>
              </w:rPr>
              <w:t>Status</w:t>
            </w:r>
          </w:p>
        </w:tc>
        <w:tc>
          <w:tcPr>
            <w:tcW w:w="900" w:type="pct"/>
            <w:tcBorders>
              <w:top w:val="single" w:sz="4" w:space="0" w:color="auto"/>
              <w:left w:val="single" w:sz="4" w:space="0" w:color="auto"/>
              <w:bottom w:val="single" w:sz="4" w:space="0" w:color="auto"/>
              <w:right w:val="single" w:sz="4" w:space="0" w:color="auto"/>
            </w:tcBorders>
            <w:shd w:val="clear" w:color="auto" w:fill="CCCCCC"/>
          </w:tcPr>
          <w:p w14:paraId="3DA7583D" w14:textId="4B277074" w:rsidR="000E48BF" w:rsidRPr="004E4FCD" w:rsidRDefault="000E48BF" w:rsidP="00C1166D">
            <w:pPr>
              <w:pStyle w:val="TableHeading2"/>
              <w:jc w:val="center"/>
              <w:rPr>
                <w:rFonts w:ascii="EYInterstate Light" w:hAnsi="EYInterstate Light"/>
                <w:sz w:val="22"/>
                <w:szCs w:val="22"/>
                <w:highlight w:val="lightGray"/>
              </w:rPr>
            </w:pPr>
            <w:r w:rsidRPr="004E4FCD">
              <w:rPr>
                <w:rFonts w:ascii="EYInterstate Light" w:hAnsi="EYInterstate Light"/>
                <w:sz w:val="22"/>
                <w:szCs w:val="22"/>
                <w:highlight w:val="lightGray"/>
              </w:rPr>
              <w:t>Date</w:t>
            </w:r>
          </w:p>
        </w:tc>
        <w:tc>
          <w:tcPr>
            <w:tcW w:w="985" w:type="pct"/>
            <w:tcBorders>
              <w:top w:val="single" w:sz="4" w:space="0" w:color="auto"/>
              <w:left w:val="single" w:sz="4" w:space="0" w:color="auto"/>
              <w:bottom w:val="single" w:sz="4" w:space="0" w:color="auto"/>
              <w:right w:val="single" w:sz="4" w:space="0" w:color="auto"/>
            </w:tcBorders>
            <w:shd w:val="clear" w:color="auto" w:fill="CCCCCC"/>
          </w:tcPr>
          <w:p w14:paraId="6017367F" w14:textId="324AB423" w:rsidR="000E48BF" w:rsidRPr="004E4FCD" w:rsidRDefault="009A53FE" w:rsidP="00C1166D">
            <w:pPr>
              <w:pStyle w:val="TableHeading2"/>
              <w:jc w:val="center"/>
              <w:rPr>
                <w:rFonts w:ascii="EYInterstate Light" w:hAnsi="EYInterstate Light"/>
                <w:sz w:val="22"/>
                <w:szCs w:val="22"/>
                <w:highlight w:val="lightGray"/>
              </w:rPr>
            </w:pPr>
            <w:r w:rsidRPr="004E4FCD">
              <w:rPr>
                <w:rFonts w:ascii="EYInterstate Light" w:hAnsi="EYInterstate Light"/>
                <w:sz w:val="22"/>
                <w:szCs w:val="22"/>
                <w:highlight w:val="lightGray"/>
              </w:rPr>
              <w:t>Author</w:t>
            </w:r>
          </w:p>
        </w:tc>
        <w:tc>
          <w:tcPr>
            <w:tcW w:w="2113" w:type="pct"/>
            <w:tcBorders>
              <w:top w:val="single" w:sz="4" w:space="0" w:color="auto"/>
              <w:left w:val="single" w:sz="4" w:space="0" w:color="auto"/>
              <w:bottom w:val="single" w:sz="4" w:space="0" w:color="auto"/>
              <w:right w:val="single" w:sz="4" w:space="0" w:color="auto"/>
            </w:tcBorders>
            <w:shd w:val="clear" w:color="auto" w:fill="CCCCCC"/>
          </w:tcPr>
          <w:p w14:paraId="75929FBE" w14:textId="3AA0A6FD" w:rsidR="000E48BF" w:rsidRPr="004E4FCD" w:rsidRDefault="009A53FE" w:rsidP="00C1166D">
            <w:pPr>
              <w:pStyle w:val="TableHeading2"/>
              <w:jc w:val="center"/>
              <w:rPr>
                <w:rFonts w:ascii="EYInterstate Light" w:hAnsi="EYInterstate Light"/>
                <w:sz w:val="22"/>
                <w:szCs w:val="22"/>
                <w:highlight w:val="lightGray"/>
              </w:rPr>
            </w:pPr>
            <w:r w:rsidRPr="004E4FCD">
              <w:rPr>
                <w:rFonts w:ascii="EYInterstate Light" w:hAnsi="EYInterstate Light"/>
                <w:sz w:val="22"/>
                <w:szCs w:val="22"/>
                <w:highlight w:val="lightGray"/>
              </w:rPr>
              <w:t>Change</w:t>
            </w:r>
          </w:p>
        </w:tc>
      </w:tr>
      <w:tr w:rsidR="0009125D" w:rsidRPr="00AF2767" w14:paraId="024FCE38" w14:textId="519DE809" w:rsidTr="00A04B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73"/>
        </w:trPr>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ECD15B1" w14:textId="428854FE" w:rsidR="000E48BF" w:rsidRPr="00AF2767" w:rsidRDefault="000E48BF" w:rsidP="004E4FCD">
            <w:pPr>
              <w:pStyle w:val="TableText"/>
              <w:jc w:val="center"/>
              <w:rPr>
                <w:rFonts w:ascii="EYInterstate Light" w:hAnsi="EYInterstate Light"/>
                <w:noProof w:val="0"/>
                <w:sz w:val="20"/>
                <w:szCs w:val="20"/>
              </w:rPr>
            </w:pP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tcPr>
          <w:p w14:paraId="2CC61705" w14:textId="1945A806" w:rsidR="000E48BF" w:rsidRPr="00AF2767" w:rsidRDefault="000E48BF" w:rsidP="004E4FCD">
            <w:pPr>
              <w:pStyle w:val="TableText"/>
              <w:jc w:val="center"/>
              <w:rPr>
                <w:rFonts w:ascii="EYInterstate Light" w:hAnsi="EYInterstate Light"/>
                <w:noProof w:val="0"/>
                <w:sz w:val="20"/>
                <w:szCs w:val="20"/>
              </w:rPr>
            </w:pPr>
          </w:p>
        </w:tc>
        <w:tc>
          <w:tcPr>
            <w:tcW w:w="900" w:type="pct"/>
            <w:tcBorders>
              <w:top w:val="single" w:sz="4" w:space="0" w:color="auto"/>
              <w:left w:val="single" w:sz="4" w:space="0" w:color="auto"/>
              <w:bottom w:val="single" w:sz="4" w:space="0" w:color="auto"/>
              <w:right w:val="single" w:sz="4" w:space="0" w:color="auto"/>
            </w:tcBorders>
            <w:shd w:val="clear" w:color="auto" w:fill="auto"/>
            <w:vAlign w:val="center"/>
          </w:tcPr>
          <w:p w14:paraId="466DEDFD" w14:textId="23B60760" w:rsidR="000E48BF" w:rsidRPr="00AF2767" w:rsidRDefault="000E48BF" w:rsidP="004E4FCD">
            <w:pPr>
              <w:pStyle w:val="TableText"/>
              <w:jc w:val="center"/>
              <w:rPr>
                <w:rFonts w:ascii="EYInterstate Light" w:hAnsi="EYInterstate Light"/>
                <w:noProof w:val="0"/>
                <w:sz w:val="20"/>
                <w:szCs w:val="20"/>
              </w:rPr>
            </w:pPr>
          </w:p>
        </w:tc>
        <w:tc>
          <w:tcPr>
            <w:tcW w:w="985" w:type="pct"/>
            <w:tcBorders>
              <w:top w:val="single" w:sz="4" w:space="0" w:color="auto"/>
              <w:left w:val="single" w:sz="4" w:space="0" w:color="auto"/>
              <w:bottom w:val="single" w:sz="4" w:space="0" w:color="auto"/>
              <w:right w:val="single" w:sz="4" w:space="0" w:color="auto"/>
            </w:tcBorders>
          </w:tcPr>
          <w:p w14:paraId="31DB7830" w14:textId="252F53FE" w:rsidR="000E48BF" w:rsidRPr="00AF2767" w:rsidRDefault="000E48BF" w:rsidP="004E4FCD">
            <w:pPr>
              <w:pStyle w:val="TableText"/>
              <w:jc w:val="center"/>
              <w:rPr>
                <w:rFonts w:ascii="EYInterstate Light" w:hAnsi="EYInterstate Light"/>
                <w:noProof w:val="0"/>
                <w:sz w:val="20"/>
                <w:szCs w:val="20"/>
              </w:rPr>
            </w:pPr>
          </w:p>
        </w:tc>
        <w:tc>
          <w:tcPr>
            <w:tcW w:w="2113" w:type="pct"/>
            <w:tcBorders>
              <w:top w:val="single" w:sz="4" w:space="0" w:color="auto"/>
              <w:left w:val="single" w:sz="4" w:space="0" w:color="auto"/>
              <w:bottom w:val="single" w:sz="4" w:space="0" w:color="auto"/>
              <w:right w:val="single" w:sz="4" w:space="0" w:color="auto"/>
            </w:tcBorders>
          </w:tcPr>
          <w:p w14:paraId="4B9E97E3" w14:textId="77777777" w:rsidR="000E48BF" w:rsidRPr="00AF2767" w:rsidRDefault="000E48BF" w:rsidP="00706ABB">
            <w:pPr>
              <w:pStyle w:val="TableText"/>
              <w:rPr>
                <w:rFonts w:ascii="EYInterstate Light" w:hAnsi="EYInterstate Light"/>
                <w:noProof w:val="0"/>
                <w:sz w:val="20"/>
                <w:szCs w:val="20"/>
              </w:rPr>
            </w:pPr>
          </w:p>
        </w:tc>
      </w:tr>
      <w:tr w:rsidR="00407FF5" w:rsidRPr="00AF2767" w14:paraId="0BEC3644" w14:textId="77777777" w:rsidTr="00A04B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73"/>
        </w:trPr>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BC2F539" w14:textId="033164D3" w:rsidR="00BB4323" w:rsidRPr="00AF2767" w:rsidRDefault="00BB4323" w:rsidP="004E4FCD">
            <w:pPr>
              <w:pStyle w:val="TableText"/>
              <w:jc w:val="center"/>
              <w:rPr>
                <w:rFonts w:ascii="EYInterstate Light" w:hAnsi="EYInterstate Light"/>
                <w:noProof w:val="0"/>
                <w:sz w:val="20"/>
                <w:szCs w:val="20"/>
              </w:rPr>
            </w:pP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tcPr>
          <w:p w14:paraId="114676B5" w14:textId="5C431F03" w:rsidR="00BB4323" w:rsidRPr="00AF2767" w:rsidRDefault="00BB4323" w:rsidP="004E4FCD">
            <w:pPr>
              <w:pStyle w:val="TableText"/>
              <w:jc w:val="center"/>
              <w:rPr>
                <w:rFonts w:ascii="EYInterstate Light" w:hAnsi="EYInterstate Light"/>
                <w:noProof w:val="0"/>
                <w:sz w:val="20"/>
                <w:szCs w:val="20"/>
              </w:rPr>
            </w:pPr>
          </w:p>
        </w:tc>
        <w:tc>
          <w:tcPr>
            <w:tcW w:w="900" w:type="pct"/>
            <w:tcBorders>
              <w:top w:val="single" w:sz="4" w:space="0" w:color="auto"/>
              <w:left w:val="single" w:sz="4" w:space="0" w:color="auto"/>
              <w:bottom w:val="single" w:sz="4" w:space="0" w:color="auto"/>
              <w:right w:val="single" w:sz="4" w:space="0" w:color="auto"/>
            </w:tcBorders>
            <w:shd w:val="clear" w:color="auto" w:fill="auto"/>
            <w:vAlign w:val="center"/>
          </w:tcPr>
          <w:p w14:paraId="5744BFEA" w14:textId="154D9468" w:rsidR="00BB4323" w:rsidRPr="00AF2767" w:rsidRDefault="00BB4323" w:rsidP="004E4FCD">
            <w:pPr>
              <w:pStyle w:val="TableText"/>
              <w:jc w:val="center"/>
              <w:rPr>
                <w:rFonts w:ascii="EYInterstate Light" w:hAnsi="EYInterstate Light"/>
                <w:noProof w:val="0"/>
                <w:sz w:val="20"/>
                <w:szCs w:val="20"/>
              </w:rPr>
            </w:pPr>
          </w:p>
        </w:tc>
        <w:tc>
          <w:tcPr>
            <w:tcW w:w="985" w:type="pct"/>
            <w:tcBorders>
              <w:top w:val="single" w:sz="4" w:space="0" w:color="auto"/>
              <w:left w:val="single" w:sz="4" w:space="0" w:color="auto"/>
              <w:bottom w:val="single" w:sz="4" w:space="0" w:color="auto"/>
              <w:right w:val="single" w:sz="4" w:space="0" w:color="auto"/>
            </w:tcBorders>
          </w:tcPr>
          <w:p w14:paraId="03835CC3" w14:textId="10407ECF" w:rsidR="00BB4323" w:rsidRPr="00AF2767" w:rsidRDefault="00BB4323" w:rsidP="004E4FCD">
            <w:pPr>
              <w:pStyle w:val="TableText"/>
              <w:jc w:val="center"/>
              <w:rPr>
                <w:rFonts w:ascii="EYInterstate Light" w:hAnsi="EYInterstate Light"/>
                <w:noProof w:val="0"/>
                <w:sz w:val="20"/>
                <w:szCs w:val="20"/>
              </w:rPr>
            </w:pPr>
          </w:p>
        </w:tc>
        <w:tc>
          <w:tcPr>
            <w:tcW w:w="2113" w:type="pct"/>
            <w:tcBorders>
              <w:top w:val="single" w:sz="4" w:space="0" w:color="auto"/>
              <w:left w:val="single" w:sz="4" w:space="0" w:color="auto"/>
              <w:bottom w:val="single" w:sz="4" w:space="0" w:color="auto"/>
              <w:right w:val="single" w:sz="4" w:space="0" w:color="auto"/>
            </w:tcBorders>
          </w:tcPr>
          <w:p w14:paraId="618A55C4" w14:textId="204B9FDC" w:rsidR="007E6872" w:rsidRPr="00AF2767" w:rsidRDefault="007E6872" w:rsidP="00706ABB">
            <w:pPr>
              <w:pStyle w:val="TableText"/>
              <w:rPr>
                <w:rFonts w:ascii="EYInterstate Light" w:hAnsi="EYInterstate Light"/>
                <w:noProof w:val="0"/>
                <w:sz w:val="20"/>
                <w:szCs w:val="20"/>
              </w:rPr>
            </w:pPr>
          </w:p>
        </w:tc>
      </w:tr>
      <w:tr w:rsidR="00B3251E" w:rsidRPr="00AF2767" w14:paraId="09818F90" w14:textId="77777777" w:rsidTr="00A04B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73"/>
        </w:trPr>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752C87A" w14:textId="18F5B03F" w:rsidR="00B3251E" w:rsidRDefault="00B3251E" w:rsidP="004E4FCD">
            <w:pPr>
              <w:pStyle w:val="TableText"/>
              <w:jc w:val="center"/>
              <w:rPr>
                <w:rFonts w:ascii="EYInterstate Light" w:hAnsi="EYInterstate Light"/>
                <w:noProof w:val="0"/>
                <w:sz w:val="20"/>
                <w:szCs w:val="20"/>
              </w:rPr>
            </w:pP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tcPr>
          <w:p w14:paraId="6DE1E535" w14:textId="6CA079EB" w:rsidR="00B3251E" w:rsidRDefault="00B3251E" w:rsidP="004E4FCD">
            <w:pPr>
              <w:pStyle w:val="TableText"/>
              <w:jc w:val="center"/>
              <w:rPr>
                <w:rFonts w:ascii="EYInterstate Light" w:hAnsi="EYInterstate Light"/>
                <w:noProof w:val="0"/>
                <w:sz w:val="20"/>
                <w:szCs w:val="20"/>
              </w:rPr>
            </w:pPr>
          </w:p>
        </w:tc>
        <w:tc>
          <w:tcPr>
            <w:tcW w:w="900" w:type="pct"/>
            <w:tcBorders>
              <w:top w:val="single" w:sz="4" w:space="0" w:color="auto"/>
              <w:left w:val="single" w:sz="4" w:space="0" w:color="auto"/>
              <w:bottom w:val="single" w:sz="4" w:space="0" w:color="auto"/>
              <w:right w:val="single" w:sz="4" w:space="0" w:color="auto"/>
            </w:tcBorders>
            <w:shd w:val="clear" w:color="auto" w:fill="auto"/>
            <w:vAlign w:val="center"/>
          </w:tcPr>
          <w:p w14:paraId="0E2320E3" w14:textId="1309737F" w:rsidR="00B3251E" w:rsidRDefault="00B3251E" w:rsidP="004E4FCD">
            <w:pPr>
              <w:pStyle w:val="TableText"/>
              <w:jc w:val="center"/>
              <w:rPr>
                <w:rFonts w:ascii="EYInterstate Light" w:hAnsi="EYInterstate Light"/>
                <w:noProof w:val="0"/>
                <w:sz w:val="20"/>
                <w:szCs w:val="20"/>
              </w:rPr>
            </w:pPr>
          </w:p>
        </w:tc>
        <w:tc>
          <w:tcPr>
            <w:tcW w:w="985" w:type="pct"/>
            <w:tcBorders>
              <w:top w:val="single" w:sz="4" w:space="0" w:color="auto"/>
              <w:left w:val="single" w:sz="4" w:space="0" w:color="auto"/>
              <w:bottom w:val="single" w:sz="4" w:space="0" w:color="auto"/>
              <w:right w:val="single" w:sz="4" w:space="0" w:color="auto"/>
            </w:tcBorders>
          </w:tcPr>
          <w:p w14:paraId="74B1570A" w14:textId="7CDBB05A" w:rsidR="00B3251E" w:rsidRDefault="00B3251E" w:rsidP="004E4FCD">
            <w:pPr>
              <w:pStyle w:val="TableText"/>
              <w:jc w:val="center"/>
              <w:rPr>
                <w:rFonts w:ascii="EYInterstate Light" w:hAnsi="EYInterstate Light"/>
                <w:noProof w:val="0"/>
                <w:sz w:val="20"/>
                <w:szCs w:val="20"/>
              </w:rPr>
            </w:pPr>
          </w:p>
        </w:tc>
        <w:tc>
          <w:tcPr>
            <w:tcW w:w="2113" w:type="pct"/>
            <w:tcBorders>
              <w:top w:val="single" w:sz="4" w:space="0" w:color="auto"/>
              <w:left w:val="single" w:sz="4" w:space="0" w:color="auto"/>
              <w:bottom w:val="single" w:sz="4" w:space="0" w:color="auto"/>
              <w:right w:val="single" w:sz="4" w:space="0" w:color="auto"/>
            </w:tcBorders>
          </w:tcPr>
          <w:p w14:paraId="52650BC6" w14:textId="0F6DA83C" w:rsidR="00B3251E" w:rsidRDefault="00B3251E" w:rsidP="00706ABB">
            <w:pPr>
              <w:pStyle w:val="TableText"/>
              <w:rPr>
                <w:rFonts w:ascii="EYInterstate Light" w:hAnsi="EYInterstate Light"/>
                <w:noProof w:val="0"/>
                <w:sz w:val="20"/>
                <w:szCs w:val="20"/>
              </w:rPr>
            </w:pPr>
          </w:p>
        </w:tc>
      </w:tr>
      <w:tr w:rsidR="00D12007" w:rsidRPr="00AF2767" w14:paraId="256DE2B9" w14:textId="77777777" w:rsidTr="00A04B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73"/>
        </w:trPr>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9EDE8E2" w14:textId="24772035" w:rsidR="00D12007" w:rsidRDefault="00D12007" w:rsidP="004E4FCD">
            <w:pPr>
              <w:pStyle w:val="TableText"/>
              <w:jc w:val="center"/>
              <w:rPr>
                <w:rFonts w:ascii="EYInterstate Light" w:hAnsi="EYInterstate Light"/>
                <w:noProof w:val="0"/>
                <w:sz w:val="20"/>
                <w:szCs w:val="20"/>
              </w:rPr>
            </w:pP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tcPr>
          <w:p w14:paraId="270BE531" w14:textId="19B758DB" w:rsidR="00D12007" w:rsidRDefault="00D12007" w:rsidP="004E4FCD">
            <w:pPr>
              <w:pStyle w:val="TableText"/>
              <w:jc w:val="center"/>
              <w:rPr>
                <w:rFonts w:ascii="EYInterstate Light" w:hAnsi="EYInterstate Light"/>
                <w:noProof w:val="0"/>
                <w:sz w:val="20"/>
                <w:szCs w:val="20"/>
              </w:rPr>
            </w:pPr>
          </w:p>
        </w:tc>
        <w:tc>
          <w:tcPr>
            <w:tcW w:w="900" w:type="pct"/>
            <w:tcBorders>
              <w:top w:val="single" w:sz="4" w:space="0" w:color="auto"/>
              <w:left w:val="single" w:sz="4" w:space="0" w:color="auto"/>
              <w:bottom w:val="single" w:sz="4" w:space="0" w:color="auto"/>
              <w:right w:val="single" w:sz="4" w:space="0" w:color="auto"/>
            </w:tcBorders>
            <w:shd w:val="clear" w:color="auto" w:fill="auto"/>
            <w:vAlign w:val="center"/>
          </w:tcPr>
          <w:p w14:paraId="0E646065" w14:textId="6032D8E3" w:rsidR="00D12007" w:rsidRDefault="00D12007" w:rsidP="004E4FCD">
            <w:pPr>
              <w:pStyle w:val="TableText"/>
              <w:jc w:val="center"/>
              <w:rPr>
                <w:rFonts w:ascii="EYInterstate Light" w:hAnsi="EYInterstate Light"/>
                <w:noProof w:val="0"/>
                <w:sz w:val="20"/>
                <w:szCs w:val="20"/>
              </w:rPr>
            </w:pPr>
          </w:p>
        </w:tc>
        <w:tc>
          <w:tcPr>
            <w:tcW w:w="985" w:type="pct"/>
            <w:tcBorders>
              <w:top w:val="single" w:sz="4" w:space="0" w:color="auto"/>
              <w:left w:val="single" w:sz="4" w:space="0" w:color="auto"/>
              <w:bottom w:val="single" w:sz="4" w:space="0" w:color="auto"/>
              <w:right w:val="single" w:sz="4" w:space="0" w:color="auto"/>
            </w:tcBorders>
          </w:tcPr>
          <w:p w14:paraId="3BD2C321" w14:textId="2C8407FA" w:rsidR="00D12007" w:rsidRDefault="00D12007" w:rsidP="004E4FCD">
            <w:pPr>
              <w:pStyle w:val="TableText"/>
              <w:jc w:val="center"/>
              <w:rPr>
                <w:rFonts w:ascii="EYInterstate Light" w:hAnsi="EYInterstate Light"/>
                <w:noProof w:val="0"/>
                <w:sz w:val="20"/>
                <w:szCs w:val="20"/>
              </w:rPr>
            </w:pPr>
          </w:p>
        </w:tc>
        <w:tc>
          <w:tcPr>
            <w:tcW w:w="2113" w:type="pct"/>
            <w:tcBorders>
              <w:top w:val="single" w:sz="4" w:space="0" w:color="auto"/>
              <w:left w:val="single" w:sz="4" w:space="0" w:color="auto"/>
              <w:bottom w:val="single" w:sz="4" w:space="0" w:color="auto"/>
              <w:right w:val="single" w:sz="4" w:space="0" w:color="auto"/>
            </w:tcBorders>
          </w:tcPr>
          <w:p w14:paraId="1F94AAEC" w14:textId="637221B5" w:rsidR="00D12007" w:rsidRDefault="00D12007" w:rsidP="00706ABB">
            <w:pPr>
              <w:pStyle w:val="TableText"/>
              <w:rPr>
                <w:rFonts w:ascii="EYInterstate Light" w:hAnsi="EYInterstate Light"/>
                <w:noProof w:val="0"/>
                <w:sz w:val="20"/>
                <w:szCs w:val="20"/>
              </w:rPr>
            </w:pPr>
          </w:p>
        </w:tc>
      </w:tr>
      <w:tr w:rsidR="00FA0779" w:rsidRPr="00AF2767" w14:paraId="309E643A" w14:textId="77777777" w:rsidTr="00A04B7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73"/>
        </w:trPr>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5970763" w14:textId="091B4808" w:rsidR="00FA0779" w:rsidRDefault="00FA0779" w:rsidP="004E4FCD">
            <w:pPr>
              <w:pStyle w:val="TableText"/>
              <w:jc w:val="center"/>
              <w:rPr>
                <w:rFonts w:ascii="EYInterstate Light" w:hAnsi="EYInterstate Light"/>
                <w:noProof w:val="0"/>
                <w:sz w:val="20"/>
                <w:szCs w:val="20"/>
              </w:rPr>
            </w:pP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tcPr>
          <w:p w14:paraId="6E03460A" w14:textId="04D7C114" w:rsidR="00FA0779" w:rsidRDefault="00FA0779" w:rsidP="004E4FCD">
            <w:pPr>
              <w:pStyle w:val="TableText"/>
              <w:jc w:val="center"/>
              <w:rPr>
                <w:rFonts w:ascii="EYInterstate Light" w:hAnsi="EYInterstate Light"/>
                <w:noProof w:val="0"/>
                <w:sz w:val="20"/>
                <w:szCs w:val="20"/>
              </w:rPr>
            </w:pPr>
          </w:p>
        </w:tc>
        <w:tc>
          <w:tcPr>
            <w:tcW w:w="900" w:type="pct"/>
            <w:tcBorders>
              <w:top w:val="single" w:sz="4" w:space="0" w:color="auto"/>
              <w:left w:val="single" w:sz="4" w:space="0" w:color="auto"/>
              <w:bottom w:val="single" w:sz="4" w:space="0" w:color="auto"/>
              <w:right w:val="single" w:sz="4" w:space="0" w:color="auto"/>
            </w:tcBorders>
            <w:shd w:val="clear" w:color="auto" w:fill="auto"/>
            <w:vAlign w:val="center"/>
          </w:tcPr>
          <w:p w14:paraId="0EA2EF1D" w14:textId="4C9B8204" w:rsidR="00FA0779" w:rsidRPr="00FA0779" w:rsidRDefault="00FA0779" w:rsidP="004E4FCD">
            <w:pPr>
              <w:pStyle w:val="TableText"/>
              <w:jc w:val="center"/>
              <w:rPr>
                <w:rFonts w:ascii="EYInterstate Light" w:hAnsi="EYInterstate Light"/>
                <w:caps/>
                <w:noProof w:val="0"/>
                <w:sz w:val="20"/>
                <w:szCs w:val="20"/>
              </w:rPr>
            </w:pPr>
          </w:p>
        </w:tc>
        <w:tc>
          <w:tcPr>
            <w:tcW w:w="985" w:type="pct"/>
            <w:tcBorders>
              <w:top w:val="single" w:sz="4" w:space="0" w:color="auto"/>
              <w:left w:val="single" w:sz="4" w:space="0" w:color="auto"/>
              <w:bottom w:val="single" w:sz="4" w:space="0" w:color="auto"/>
              <w:right w:val="single" w:sz="4" w:space="0" w:color="auto"/>
            </w:tcBorders>
          </w:tcPr>
          <w:p w14:paraId="1BBBDA38" w14:textId="710AF665" w:rsidR="00FA0779" w:rsidRDefault="00FA0779" w:rsidP="004E4FCD">
            <w:pPr>
              <w:pStyle w:val="TableText"/>
              <w:jc w:val="center"/>
              <w:rPr>
                <w:rFonts w:ascii="EYInterstate Light" w:hAnsi="EYInterstate Light"/>
                <w:noProof w:val="0"/>
                <w:sz w:val="20"/>
                <w:szCs w:val="20"/>
              </w:rPr>
            </w:pPr>
          </w:p>
        </w:tc>
        <w:tc>
          <w:tcPr>
            <w:tcW w:w="2113" w:type="pct"/>
            <w:tcBorders>
              <w:top w:val="single" w:sz="4" w:space="0" w:color="auto"/>
              <w:left w:val="single" w:sz="4" w:space="0" w:color="auto"/>
              <w:bottom w:val="single" w:sz="4" w:space="0" w:color="auto"/>
              <w:right w:val="single" w:sz="4" w:space="0" w:color="auto"/>
            </w:tcBorders>
          </w:tcPr>
          <w:p w14:paraId="10AF500B" w14:textId="29D87B9D" w:rsidR="00FA0779" w:rsidRDefault="00FA0779" w:rsidP="00706ABB">
            <w:pPr>
              <w:pStyle w:val="TableText"/>
              <w:rPr>
                <w:rFonts w:ascii="EYInterstate Light" w:hAnsi="EYInterstate Light"/>
                <w:noProof w:val="0"/>
                <w:sz w:val="20"/>
                <w:szCs w:val="20"/>
              </w:rPr>
            </w:pPr>
          </w:p>
        </w:tc>
      </w:tr>
    </w:tbl>
    <w:p w14:paraId="3C26DC86" w14:textId="77777777" w:rsidR="004D2915" w:rsidRPr="00AF2767" w:rsidRDefault="004D2915" w:rsidP="00433F2F">
      <w:pPr>
        <w:jc w:val="both"/>
        <w:rPr>
          <w:rFonts w:ascii="EYInterstate Light" w:eastAsia="Verdana" w:hAnsi="EYInterstate Light" w:cs="Verdana"/>
          <w:color w:val="000000"/>
          <w:sz w:val="18"/>
          <w:szCs w:val="18"/>
        </w:rPr>
      </w:pPr>
    </w:p>
    <w:p w14:paraId="135E1CD0" w14:textId="77777777" w:rsidR="00A11512" w:rsidRPr="00AF2767" w:rsidRDefault="00A11512" w:rsidP="00A11512">
      <w:pPr>
        <w:jc w:val="both"/>
        <w:rPr>
          <w:rFonts w:ascii="EYInterstate Light" w:eastAsia="Verdana" w:hAnsi="EYInterstate Light" w:cs="Verdana"/>
          <w:b/>
          <w:color w:val="000000"/>
          <w:sz w:val="20"/>
          <w:szCs w:val="20"/>
        </w:rPr>
      </w:pPr>
      <w:r w:rsidRPr="00AF2767">
        <w:rPr>
          <w:rFonts w:ascii="EYInterstate Light" w:eastAsia="Verdana" w:hAnsi="EYInterstate Light" w:cs="Verdana"/>
          <w:b/>
          <w:color w:val="000000"/>
          <w:sz w:val="20"/>
          <w:szCs w:val="20"/>
        </w:rPr>
        <w:t>Document Review/Approval History</w:t>
      </w:r>
    </w:p>
    <w:tbl>
      <w:tblPr>
        <w:tblW w:w="499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CCCC"/>
        <w:tblLook w:val="0000" w:firstRow="0" w:lastRow="0" w:firstColumn="0" w:lastColumn="0" w:noHBand="0" w:noVBand="0"/>
      </w:tblPr>
      <w:tblGrid>
        <w:gridCol w:w="5485"/>
        <w:gridCol w:w="4684"/>
      </w:tblGrid>
      <w:tr w:rsidR="00D46A5C" w:rsidRPr="00AF2767" w14:paraId="4762A432" w14:textId="77777777" w:rsidTr="0030181A">
        <w:trPr>
          <w:cantSplit/>
          <w:trHeight w:val="337"/>
        </w:trPr>
        <w:tc>
          <w:tcPr>
            <w:tcW w:w="2697" w:type="pct"/>
            <w:tcBorders>
              <w:top w:val="single" w:sz="4" w:space="0" w:color="auto"/>
              <w:left w:val="single" w:sz="4" w:space="0" w:color="auto"/>
              <w:bottom w:val="single" w:sz="4" w:space="0" w:color="auto"/>
              <w:right w:val="single" w:sz="4" w:space="0" w:color="auto"/>
            </w:tcBorders>
            <w:shd w:val="clear" w:color="auto" w:fill="CCCCCC"/>
          </w:tcPr>
          <w:p w14:paraId="175F5DED" w14:textId="17D19120" w:rsidR="00D46A5C" w:rsidRPr="00AF2767" w:rsidRDefault="00934B19" w:rsidP="00057FD9">
            <w:pPr>
              <w:pStyle w:val="TableHeaderT1"/>
              <w:spacing w:before="45" w:after="45"/>
              <w:jc w:val="center"/>
              <w:rPr>
                <w:rFonts w:ascii="EYInterstate Light" w:eastAsiaTheme="minorHAnsi" w:hAnsi="EYInterstate Light" w:cstheme="minorBidi"/>
                <w:b/>
                <w:color w:val="000000" w:themeColor="text1"/>
                <w:sz w:val="20"/>
                <w:shd w:val="clear" w:color="auto" w:fill="auto"/>
              </w:rPr>
            </w:pPr>
            <w:r w:rsidRPr="00AF2767">
              <w:rPr>
                <w:rFonts w:ascii="EYInterstate Light" w:eastAsiaTheme="minorHAnsi" w:hAnsi="EYInterstate Light" w:cstheme="minorBidi"/>
                <w:b/>
                <w:color w:val="000000" w:themeColor="text1"/>
                <w:sz w:val="20"/>
                <w:shd w:val="clear" w:color="auto" w:fill="auto"/>
              </w:rPr>
              <w:t>Ernst &amp; Young LLP</w:t>
            </w:r>
          </w:p>
        </w:tc>
        <w:tc>
          <w:tcPr>
            <w:tcW w:w="2303" w:type="pct"/>
            <w:tcBorders>
              <w:top w:val="single" w:sz="4" w:space="0" w:color="auto"/>
              <w:left w:val="single" w:sz="4" w:space="0" w:color="auto"/>
              <w:bottom w:val="single" w:sz="4" w:space="0" w:color="auto"/>
              <w:right w:val="single" w:sz="4" w:space="0" w:color="auto"/>
            </w:tcBorders>
            <w:shd w:val="clear" w:color="auto" w:fill="CCCCCC"/>
          </w:tcPr>
          <w:p w14:paraId="40A2FA21" w14:textId="18FE0FF2" w:rsidR="00D46A5C" w:rsidRPr="00AF2767" w:rsidRDefault="00D46A5C" w:rsidP="00057FD9">
            <w:pPr>
              <w:pStyle w:val="TableHeaderT1"/>
              <w:spacing w:before="45" w:after="45"/>
              <w:jc w:val="center"/>
              <w:rPr>
                <w:rFonts w:ascii="EYInterstate Light" w:eastAsiaTheme="minorHAnsi" w:hAnsi="EYInterstate Light" w:cstheme="minorBidi"/>
                <w:b/>
                <w:color w:val="000000" w:themeColor="text1"/>
                <w:sz w:val="20"/>
                <w:shd w:val="clear" w:color="auto" w:fill="auto"/>
              </w:rPr>
            </w:pPr>
            <w:r w:rsidRPr="00AF2767">
              <w:rPr>
                <w:rFonts w:ascii="EYInterstate Light" w:eastAsiaTheme="minorHAnsi" w:hAnsi="EYInterstate Light" w:cstheme="minorBidi"/>
                <w:b/>
                <w:color w:val="000000" w:themeColor="text1"/>
                <w:sz w:val="20"/>
                <w:shd w:val="clear" w:color="auto" w:fill="auto"/>
              </w:rPr>
              <w:t>Sign-off</w:t>
            </w:r>
          </w:p>
        </w:tc>
      </w:tr>
      <w:tr w:rsidR="00D46A5C" w:rsidRPr="00AF2767" w14:paraId="4D3EF724" w14:textId="77777777" w:rsidTr="0030181A">
        <w:trPr>
          <w:cantSplit/>
          <w:trHeight w:val="337"/>
        </w:trPr>
        <w:tc>
          <w:tcPr>
            <w:tcW w:w="2697" w:type="pct"/>
            <w:tcBorders>
              <w:top w:val="single" w:sz="4" w:space="0" w:color="auto"/>
              <w:left w:val="single" w:sz="4" w:space="0" w:color="auto"/>
              <w:bottom w:val="single" w:sz="4" w:space="0" w:color="auto"/>
              <w:right w:val="single" w:sz="4" w:space="0" w:color="auto"/>
            </w:tcBorders>
            <w:vAlign w:val="bottom"/>
          </w:tcPr>
          <w:p w14:paraId="33552509" w14:textId="5E17BA74" w:rsidR="00D46A5C" w:rsidRPr="00AF2767" w:rsidRDefault="00D46A5C" w:rsidP="00057FD9">
            <w:pPr>
              <w:pStyle w:val="TableText"/>
              <w:jc w:val="center"/>
              <w:rPr>
                <w:rFonts w:ascii="EYInterstate Light" w:hAnsi="EYInterstate Light"/>
                <w:noProof w:val="0"/>
                <w:sz w:val="20"/>
                <w:szCs w:val="20"/>
              </w:rPr>
            </w:pPr>
          </w:p>
        </w:tc>
        <w:tc>
          <w:tcPr>
            <w:tcW w:w="2303" w:type="pct"/>
            <w:tcBorders>
              <w:top w:val="single" w:sz="4" w:space="0" w:color="auto"/>
              <w:left w:val="single" w:sz="4" w:space="0" w:color="auto"/>
              <w:bottom w:val="single" w:sz="4" w:space="0" w:color="auto"/>
              <w:right w:val="single" w:sz="4" w:space="0" w:color="auto"/>
            </w:tcBorders>
          </w:tcPr>
          <w:p w14:paraId="647A91F9" w14:textId="6E3AA3E9" w:rsidR="00D46A5C" w:rsidRPr="00AF2767" w:rsidRDefault="00D46A5C" w:rsidP="00057FD9">
            <w:pPr>
              <w:pStyle w:val="TableText"/>
              <w:jc w:val="center"/>
              <w:rPr>
                <w:rFonts w:ascii="EYInterstate Light" w:hAnsi="EYInterstate Light"/>
                <w:noProof w:val="0"/>
                <w:sz w:val="20"/>
                <w:szCs w:val="20"/>
              </w:rPr>
            </w:pPr>
          </w:p>
        </w:tc>
      </w:tr>
    </w:tbl>
    <w:p w14:paraId="19CFAF8A" w14:textId="77777777" w:rsidR="00A11512" w:rsidRPr="00AF2767" w:rsidRDefault="00A11512" w:rsidP="00433F2F">
      <w:pPr>
        <w:jc w:val="both"/>
        <w:rPr>
          <w:rFonts w:ascii="EYInterstate Light" w:eastAsia="Verdana" w:hAnsi="EYInterstate Light" w:cs="Verdana"/>
          <w:b/>
          <w:color w:val="000000"/>
          <w:sz w:val="18"/>
          <w:szCs w:val="18"/>
        </w:rPr>
      </w:pPr>
    </w:p>
    <w:p w14:paraId="136DA42A" w14:textId="250DB46E" w:rsidR="00F52852" w:rsidRPr="00AF2767" w:rsidRDefault="00F52852" w:rsidP="00433F2F">
      <w:pPr>
        <w:jc w:val="both"/>
        <w:rPr>
          <w:rFonts w:ascii="EYInterstate Light" w:eastAsia="Verdana" w:hAnsi="EYInterstate Light" w:cs="Verdana"/>
          <w:b/>
          <w:color w:val="000000"/>
          <w:sz w:val="20"/>
          <w:szCs w:val="20"/>
        </w:rPr>
      </w:pPr>
      <w:r w:rsidRPr="00AF2767">
        <w:rPr>
          <w:rFonts w:ascii="EYInterstate Light" w:eastAsia="Verdana" w:hAnsi="EYInterstate Light" w:cs="Verdana"/>
          <w:b/>
          <w:color w:val="000000"/>
          <w:sz w:val="20"/>
          <w:szCs w:val="20"/>
        </w:rPr>
        <w:t>Document Review/Approval History</w:t>
      </w:r>
    </w:p>
    <w:tbl>
      <w:tblPr>
        <w:tblW w:w="493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CCCC"/>
        <w:tblLook w:val="0000" w:firstRow="0" w:lastRow="0" w:firstColumn="0" w:lastColumn="0" w:noHBand="0" w:noVBand="0"/>
      </w:tblPr>
      <w:tblGrid>
        <w:gridCol w:w="6315"/>
        <w:gridCol w:w="3731"/>
      </w:tblGrid>
      <w:tr w:rsidR="003807C7" w:rsidRPr="00AF2767" w14:paraId="582907C0" w14:textId="77777777" w:rsidTr="002528CF">
        <w:trPr>
          <w:cantSplit/>
          <w:trHeight w:val="371"/>
        </w:trPr>
        <w:tc>
          <w:tcPr>
            <w:tcW w:w="3143" w:type="pct"/>
            <w:tcBorders>
              <w:top w:val="single" w:sz="4" w:space="0" w:color="auto"/>
              <w:left w:val="single" w:sz="4" w:space="0" w:color="auto"/>
              <w:bottom w:val="single" w:sz="4" w:space="0" w:color="auto"/>
              <w:right w:val="single" w:sz="4" w:space="0" w:color="auto"/>
            </w:tcBorders>
            <w:shd w:val="clear" w:color="auto" w:fill="CCCCCC"/>
          </w:tcPr>
          <w:p w14:paraId="682C5988" w14:textId="3C4553BF" w:rsidR="003807C7" w:rsidRPr="00AF2767" w:rsidRDefault="000179BB" w:rsidP="00D54EB0">
            <w:pPr>
              <w:pStyle w:val="TableHeaderT1"/>
              <w:spacing w:before="45" w:after="45"/>
              <w:jc w:val="center"/>
              <w:rPr>
                <w:rFonts w:ascii="EYInterstate Light" w:eastAsiaTheme="minorHAnsi" w:hAnsi="EYInterstate Light" w:cstheme="minorBidi"/>
                <w:b/>
                <w:color w:val="000000" w:themeColor="text1"/>
                <w:sz w:val="20"/>
                <w:shd w:val="clear" w:color="auto" w:fill="auto"/>
              </w:rPr>
            </w:pPr>
            <w:r>
              <w:rPr>
                <w:rFonts w:ascii="EYInterstate Light" w:eastAsiaTheme="minorHAnsi" w:hAnsi="EYInterstate Light" w:cstheme="minorBidi"/>
                <w:b/>
                <w:color w:val="000000" w:themeColor="text1"/>
                <w:sz w:val="20"/>
                <w:shd w:val="clear" w:color="auto" w:fill="auto"/>
              </w:rPr>
              <w:t>XX</w:t>
            </w:r>
            <w:r w:rsidR="00116EF8" w:rsidRPr="00AF2767">
              <w:rPr>
                <w:rFonts w:ascii="EYInterstate Light" w:eastAsiaTheme="minorHAnsi" w:hAnsi="EYInterstate Light" w:cstheme="minorBidi"/>
                <w:b/>
                <w:color w:val="000000" w:themeColor="text1"/>
                <w:sz w:val="20"/>
                <w:shd w:val="clear" w:color="auto" w:fill="auto"/>
              </w:rPr>
              <w:t xml:space="preserve"> (</w:t>
            </w:r>
            <w:r>
              <w:rPr>
                <w:rFonts w:ascii="EYInterstate Light" w:eastAsiaTheme="minorHAnsi" w:hAnsi="EYInterstate Light" w:cstheme="minorBidi"/>
                <w:b/>
                <w:color w:val="000000" w:themeColor="text1"/>
                <w:sz w:val="20"/>
                <w:shd w:val="clear" w:color="auto" w:fill="auto"/>
              </w:rPr>
              <w:t>XX</w:t>
            </w:r>
            <w:r w:rsidR="00116EF8" w:rsidRPr="00AF2767">
              <w:rPr>
                <w:rFonts w:ascii="EYInterstate Light" w:eastAsiaTheme="minorHAnsi" w:hAnsi="EYInterstate Light" w:cstheme="minorBidi"/>
                <w:b/>
                <w:color w:val="000000" w:themeColor="text1"/>
                <w:sz w:val="20"/>
                <w:shd w:val="clear" w:color="auto" w:fill="auto"/>
              </w:rPr>
              <w:t>)</w:t>
            </w:r>
          </w:p>
        </w:tc>
        <w:tc>
          <w:tcPr>
            <w:tcW w:w="1857" w:type="pct"/>
            <w:tcBorders>
              <w:top w:val="single" w:sz="4" w:space="0" w:color="auto"/>
              <w:left w:val="single" w:sz="4" w:space="0" w:color="auto"/>
              <w:bottom w:val="single" w:sz="4" w:space="0" w:color="auto"/>
              <w:right w:val="single" w:sz="4" w:space="0" w:color="auto"/>
            </w:tcBorders>
            <w:shd w:val="clear" w:color="auto" w:fill="CCCCCC"/>
          </w:tcPr>
          <w:p w14:paraId="0873A90D" w14:textId="77777777" w:rsidR="003807C7" w:rsidRPr="00AF2767" w:rsidRDefault="003807C7" w:rsidP="00D54EB0">
            <w:pPr>
              <w:pStyle w:val="TableHeaderT1"/>
              <w:spacing w:before="45" w:after="45"/>
              <w:jc w:val="center"/>
              <w:rPr>
                <w:rFonts w:ascii="EYInterstate Light" w:eastAsiaTheme="minorHAnsi" w:hAnsi="EYInterstate Light" w:cstheme="minorBidi"/>
                <w:b/>
                <w:color w:val="000000" w:themeColor="text1"/>
                <w:sz w:val="20"/>
                <w:shd w:val="clear" w:color="auto" w:fill="auto"/>
              </w:rPr>
            </w:pPr>
            <w:r w:rsidRPr="00AF2767">
              <w:rPr>
                <w:rFonts w:ascii="EYInterstate Light" w:eastAsiaTheme="minorHAnsi" w:hAnsi="EYInterstate Light" w:cstheme="minorBidi"/>
                <w:b/>
                <w:color w:val="000000" w:themeColor="text1"/>
                <w:sz w:val="20"/>
                <w:shd w:val="clear" w:color="auto" w:fill="auto"/>
              </w:rPr>
              <w:t>Sign-off</w:t>
            </w:r>
          </w:p>
        </w:tc>
      </w:tr>
      <w:tr w:rsidR="003807C7" w:rsidRPr="00AF2767" w14:paraId="270CE245" w14:textId="77777777" w:rsidTr="002528CF">
        <w:trPr>
          <w:cantSplit/>
          <w:trHeight w:val="371"/>
        </w:trPr>
        <w:tc>
          <w:tcPr>
            <w:tcW w:w="3143" w:type="pct"/>
            <w:tcBorders>
              <w:top w:val="single" w:sz="4" w:space="0" w:color="auto"/>
              <w:left w:val="single" w:sz="4" w:space="0" w:color="auto"/>
              <w:bottom w:val="single" w:sz="4" w:space="0" w:color="auto"/>
              <w:right w:val="single" w:sz="4" w:space="0" w:color="auto"/>
            </w:tcBorders>
            <w:vAlign w:val="bottom"/>
          </w:tcPr>
          <w:p w14:paraId="391B3B26" w14:textId="4F58EBBA" w:rsidR="003807C7" w:rsidRPr="00AF2767" w:rsidRDefault="003807C7" w:rsidP="00BB7EA0">
            <w:pPr>
              <w:pStyle w:val="TableText"/>
              <w:jc w:val="center"/>
              <w:rPr>
                <w:rFonts w:ascii="EYInterstate Light" w:hAnsi="EYInterstate Light"/>
                <w:noProof w:val="0"/>
                <w:sz w:val="20"/>
                <w:szCs w:val="20"/>
              </w:rPr>
            </w:pPr>
          </w:p>
        </w:tc>
        <w:tc>
          <w:tcPr>
            <w:tcW w:w="1857" w:type="pct"/>
            <w:tcBorders>
              <w:top w:val="single" w:sz="4" w:space="0" w:color="auto"/>
              <w:left w:val="single" w:sz="4" w:space="0" w:color="auto"/>
              <w:bottom w:val="single" w:sz="4" w:space="0" w:color="auto"/>
              <w:right w:val="single" w:sz="4" w:space="0" w:color="auto"/>
            </w:tcBorders>
          </w:tcPr>
          <w:p w14:paraId="64B8F7F2" w14:textId="77777777" w:rsidR="003807C7" w:rsidRPr="00AF2767" w:rsidRDefault="003807C7" w:rsidP="00D54EB0">
            <w:pPr>
              <w:pStyle w:val="TableText"/>
              <w:jc w:val="center"/>
              <w:rPr>
                <w:rFonts w:ascii="EYInterstate Light" w:hAnsi="EYInterstate Light"/>
                <w:noProof w:val="0"/>
                <w:sz w:val="20"/>
                <w:szCs w:val="20"/>
              </w:rPr>
            </w:pPr>
          </w:p>
        </w:tc>
      </w:tr>
      <w:tr w:rsidR="00D54EB0" w:rsidRPr="00AF2767" w14:paraId="4CA5D986" w14:textId="77777777" w:rsidTr="002528CF">
        <w:trPr>
          <w:cantSplit/>
          <w:trHeight w:val="371"/>
        </w:trPr>
        <w:tc>
          <w:tcPr>
            <w:tcW w:w="3143" w:type="pct"/>
            <w:tcBorders>
              <w:top w:val="single" w:sz="4" w:space="0" w:color="auto"/>
              <w:left w:val="single" w:sz="4" w:space="0" w:color="auto"/>
              <w:bottom w:val="single" w:sz="4" w:space="0" w:color="auto"/>
              <w:right w:val="single" w:sz="4" w:space="0" w:color="auto"/>
            </w:tcBorders>
            <w:vAlign w:val="bottom"/>
          </w:tcPr>
          <w:p w14:paraId="15C68F31" w14:textId="21581484" w:rsidR="00D54EB0" w:rsidRDefault="00D54EB0" w:rsidP="00BB7EA0">
            <w:pPr>
              <w:pStyle w:val="TableText"/>
              <w:jc w:val="center"/>
              <w:rPr>
                <w:rFonts w:ascii="EYInterstate Light" w:hAnsi="EYInterstate Light"/>
                <w:noProof w:val="0"/>
                <w:sz w:val="20"/>
                <w:szCs w:val="20"/>
              </w:rPr>
            </w:pPr>
          </w:p>
        </w:tc>
        <w:tc>
          <w:tcPr>
            <w:tcW w:w="1857" w:type="pct"/>
            <w:tcBorders>
              <w:top w:val="single" w:sz="4" w:space="0" w:color="auto"/>
              <w:left w:val="single" w:sz="4" w:space="0" w:color="auto"/>
              <w:bottom w:val="single" w:sz="4" w:space="0" w:color="auto"/>
              <w:right w:val="single" w:sz="4" w:space="0" w:color="auto"/>
            </w:tcBorders>
          </w:tcPr>
          <w:p w14:paraId="7D6FFF66" w14:textId="77777777" w:rsidR="00D54EB0" w:rsidRPr="00AF2767" w:rsidRDefault="00D54EB0" w:rsidP="00D54EB0">
            <w:pPr>
              <w:pStyle w:val="TableText"/>
              <w:jc w:val="center"/>
              <w:rPr>
                <w:rFonts w:ascii="EYInterstate Light" w:hAnsi="EYInterstate Light"/>
                <w:noProof w:val="0"/>
                <w:sz w:val="20"/>
                <w:szCs w:val="20"/>
              </w:rPr>
            </w:pPr>
          </w:p>
        </w:tc>
      </w:tr>
    </w:tbl>
    <w:p w14:paraId="676C508F" w14:textId="060B2FAE" w:rsidR="00D62919" w:rsidRPr="00AF2767" w:rsidRDefault="00D62919" w:rsidP="00D62919">
      <w:pPr>
        <w:pStyle w:val="StdBLACK"/>
        <w:jc w:val="both"/>
        <w:rPr>
          <w:rFonts w:ascii="EYInterstate Light" w:hAnsi="EYInterstate Light"/>
          <w:szCs w:val="18"/>
        </w:rPr>
      </w:pPr>
    </w:p>
    <w:p w14:paraId="7630E1ED" w14:textId="77777777" w:rsidR="00E66F60" w:rsidRPr="00AF2767" w:rsidRDefault="00E66F60" w:rsidP="00D62919">
      <w:pPr>
        <w:pStyle w:val="StdBLACK"/>
        <w:jc w:val="both"/>
        <w:rPr>
          <w:rFonts w:ascii="EYInterstate Light" w:hAnsi="EYInterstate Light"/>
          <w:szCs w:val="18"/>
        </w:rPr>
      </w:pPr>
    </w:p>
    <w:p w14:paraId="687A4F98" w14:textId="77777777" w:rsidR="00D62919" w:rsidRPr="00AF2767" w:rsidRDefault="00D62919" w:rsidP="00D62919">
      <w:pPr>
        <w:pStyle w:val="StdBLACK"/>
        <w:jc w:val="both"/>
        <w:rPr>
          <w:rFonts w:ascii="EYInterstate Light" w:hAnsi="EYInterstate Light"/>
          <w:szCs w:val="18"/>
        </w:rPr>
      </w:pPr>
    </w:p>
    <w:p w14:paraId="0EC47855" w14:textId="77777777" w:rsidR="00E66F60" w:rsidRPr="00AF2767" w:rsidRDefault="00E66F60" w:rsidP="00D62919">
      <w:pPr>
        <w:pStyle w:val="StdBLACK"/>
        <w:jc w:val="both"/>
        <w:rPr>
          <w:rFonts w:ascii="EYInterstate Light" w:hAnsi="EYInterstate Light"/>
          <w:szCs w:val="18"/>
        </w:rPr>
      </w:pPr>
    </w:p>
    <w:p w14:paraId="657C4C1E" w14:textId="77777777" w:rsidR="00E66F60" w:rsidRPr="00AF2767" w:rsidRDefault="00E66F60" w:rsidP="00D62919">
      <w:pPr>
        <w:pStyle w:val="StdBLACK"/>
        <w:jc w:val="both"/>
        <w:rPr>
          <w:rFonts w:ascii="EYInterstate Light" w:hAnsi="EYInterstate Light"/>
          <w:szCs w:val="18"/>
        </w:rPr>
      </w:pPr>
    </w:p>
    <w:p w14:paraId="2EA93540" w14:textId="77777777" w:rsidR="00E66F60" w:rsidRPr="00AF2767" w:rsidRDefault="00E66F60" w:rsidP="00D62919">
      <w:pPr>
        <w:pStyle w:val="StdBLACK"/>
        <w:jc w:val="both"/>
        <w:rPr>
          <w:rFonts w:ascii="EYInterstate Light" w:hAnsi="EYInterstate Light"/>
          <w:szCs w:val="18"/>
        </w:rPr>
      </w:pPr>
    </w:p>
    <w:p w14:paraId="5E6F4B41" w14:textId="77777777" w:rsidR="00E66F60" w:rsidRPr="00AF2767" w:rsidRDefault="00E66F60" w:rsidP="00D62919">
      <w:pPr>
        <w:pStyle w:val="StdBLACK"/>
        <w:jc w:val="both"/>
        <w:rPr>
          <w:rFonts w:ascii="EYInterstate Light" w:hAnsi="EYInterstate Light"/>
          <w:szCs w:val="18"/>
        </w:rPr>
      </w:pPr>
    </w:p>
    <w:p w14:paraId="1304E03A" w14:textId="77777777" w:rsidR="00E66F60" w:rsidRPr="00AF2767" w:rsidRDefault="00E66F60" w:rsidP="00D62919">
      <w:pPr>
        <w:pStyle w:val="StdBLACK"/>
        <w:jc w:val="both"/>
        <w:rPr>
          <w:rFonts w:ascii="EYInterstate Light" w:hAnsi="EYInterstate Light"/>
          <w:szCs w:val="18"/>
        </w:rPr>
      </w:pPr>
    </w:p>
    <w:p w14:paraId="5FB2BEE5" w14:textId="77777777" w:rsidR="002E5926" w:rsidRPr="00AF2767" w:rsidRDefault="002E5926" w:rsidP="00D62919">
      <w:pPr>
        <w:pStyle w:val="StdBLACK"/>
        <w:jc w:val="both"/>
        <w:rPr>
          <w:rFonts w:ascii="EYInterstate Light" w:hAnsi="EYInterstate Light"/>
          <w:szCs w:val="18"/>
        </w:rPr>
      </w:pPr>
    </w:p>
    <w:p w14:paraId="5B5BB192" w14:textId="77777777" w:rsidR="002E5926" w:rsidRPr="00AF2767" w:rsidRDefault="002E5926" w:rsidP="00D62919">
      <w:pPr>
        <w:pStyle w:val="StdBLACK"/>
        <w:jc w:val="both"/>
        <w:rPr>
          <w:rFonts w:ascii="EYInterstate Light" w:hAnsi="EYInterstate Light"/>
          <w:szCs w:val="18"/>
        </w:rPr>
      </w:pPr>
    </w:p>
    <w:p w14:paraId="1B100908" w14:textId="77777777" w:rsidR="002E5926" w:rsidRPr="00AF2767" w:rsidRDefault="002E5926" w:rsidP="00D62919">
      <w:pPr>
        <w:pStyle w:val="StdBLACK"/>
        <w:jc w:val="both"/>
        <w:rPr>
          <w:rFonts w:ascii="EYInterstate Light" w:hAnsi="EYInterstate Light"/>
          <w:szCs w:val="18"/>
        </w:rPr>
      </w:pPr>
    </w:p>
    <w:p w14:paraId="4926672F" w14:textId="63AE687A" w:rsidR="00E66F60" w:rsidRPr="00AF2767" w:rsidRDefault="00E66F60" w:rsidP="00D62919">
      <w:pPr>
        <w:pStyle w:val="StdBLACK"/>
        <w:jc w:val="both"/>
        <w:rPr>
          <w:rFonts w:ascii="EYInterstate Light" w:hAnsi="EYInterstate Light"/>
          <w:szCs w:val="18"/>
        </w:rPr>
      </w:pPr>
    </w:p>
    <w:p w14:paraId="34EAFB18" w14:textId="35AF9B57" w:rsidR="005D51D2" w:rsidRPr="00AF2767" w:rsidRDefault="005D51D2" w:rsidP="00D62919">
      <w:pPr>
        <w:pStyle w:val="StdBLACK"/>
        <w:jc w:val="both"/>
        <w:rPr>
          <w:rFonts w:ascii="EYInterstate Light" w:hAnsi="EYInterstate Light"/>
          <w:szCs w:val="18"/>
        </w:rPr>
      </w:pPr>
    </w:p>
    <w:p w14:paraId="642FFA37" w14:textId="77777777" w:rsidR="00E66F60" w:rsidRPr="00AF2767" w:rsidRDefault="00E66F60" w:rsidP="00D62919">
      <w:pPr>
        <w:pStyle w:val="StdBLACK"/>
        <w:jc w:val="both"/>
        <w:rPr>
          <w:rFonts w:ascii="EYInterstate Light" w:hAnsi="EYInterstate Light"/>
          <w:szCs w:val="18"/>
        </w:rPr>
      </w:pPr>
    </w:p>
    <w:p w14:paraId="4E443102" w14:textId="77777777" w:rsidR="00362D1B" w:rsidRPr="00AF2767" w:rsidRDefault="00362D1B" w:rsidP="00433F2F">
      <w:pPr>
        <w:jc w:val="both"/>
        <w:rPr>
          <w:rFonts w:ascii="EYInterstate Light" w:eastAsia="Verdana" w:hAnsi="EYInterstate Light" w:cs="Verdana"/>
          <w:b/>
          <w:color w:val="000000"/>
          <w:sz w:val="18"/>
          <w:szCs w:val="18"/>
        </w:rPr>
      </w:pPr>
    </w:p>
    <w:p w14:paraId="29190194" w14:textId="37F43F81" w:rsidR="006E1FF6" w:rsidRPr="00AF2767" w:rsidRDefault="006E1FF6" w:rsidP="00433F2F">
      <w:pPr>
        <w:jc w:val="both"/>
        <w:rPr>
          <w:rFonts w:ascii="EYInterstate Light" w:eastAsia="Verdana" w:hAnsi="EYInterstate Light" w:cs="Verdana"/>
          <w:b/>
          <w:color w:val="000000"/>
          <w:sz w:val="18"/>
          <w:szCs w:val="18"/>
        </w:rPr>
      </w:pPr>
    </w:p>
    <w:p w14:paraId="30350258" w14:textId="7CA7B292" w:rsidR="001769EF" w:rsidRPr="00AF2767" w:rsidRDefault="001769EF" w:rsidP="00433F2F">
      <w:pPr>
        <w:jc w:val="both"/>
        <w:rPr>
          <w:rFonts w:ascii="EYInterstate Light" w:eastAsia="Verdana" w:hAnsi="EYInterstate Light" w:cs="Verdana"/>
          <w:b/>
          <w:color w:val="000000"/>
          <w:sz w:val="18"/>
          <w:szCs w:val="18"/>
        </w:rPr>
      </w:pPr>
    </w:p>
    <w:p w14:paraId="487D310B" w14:textId="77777777" w:rsidR="007962F5" w:rsidRPr="00AF2767" w:rsidRDefault="007962F5" w:rsidP="00433F2F">
      <w:pPr>
        <w:jc w:val="both"/>
        <w:rPr>
          <w:rFonts w:ascii="EYInterstate Light" w:eastAsia="Verdana" w:hAnsi="EYInterstate Light" w:cs="Verdana"/>
          <w:b/>
          <w:color w:val="000000"/>
          <w:sz w:val="18"/>
          <w:szCs w:val="18"/>
        </w:rPr>
      </w:pPr>
    </w:p>
    <w:p w14:paraId="7A9E781D" w14:textId="77777777" w:rsidR="007962F5" w:rsidRPr="00AF2767" w:rsidRDefault="007962F5" w:rsidP="00433F2F">
      <w:pPr>
        <w:jc w:val="both"/>
        <w:rPr>
          <w:rFonts w:ascii="EYInterstate Light" w:eastAsia="Verdana" w:hAnsi="EYInterstate Light" w:cs="Verdana"/>
          <w:b/>
          <w:color w:val="000000"/>
          <w:sz w:val="18"/>
          <w:szCs w:val="18"/>
        </w:rPr>
      </w:pPr>
    </w:p>
    <w:p w14:paraId="4DB31533" w14:textId="77777777" w:rsidR="007962F5" w:rsidRPr="00AF2767" w:rsidRDefault="007962F5" w:rsidP="00433F2F">
      <w:pPr>
        <w:jc w:val="both"/>
        <w:rPr>
          <w:rFonts w:ascii="EYInterstate Light" w:eastAsia="Verdana" w:hAnsi="EYInterstate Light" w:cs="Verdana"/>
          <w:b/>
          <w:color w:val="000000"/>
          <w:sz w:val="18"/>
          <w:szCs w:val="18"/>
        </w:rPr>
      </w:pPr>
    </w:p>
    <w:p w14:paraId="69242CB5" w14:textId="77777777" w:rsidR="00116EF8" w:rsidRPr="00AF2767" w:rsidRDefault="00116EF8" w:rsidP="00927B1B">
      <w:pPr>
        <w:pStyle w:val="TableTitleEnt"/>
        <w:tabs>
          <w:tab w:val="left" w:pos="1950"/>
        </w:tabs>
        <w:jc w:val="center"/>
        <w:rPr>
          <w:rFonts w:ascii="EYInterstate Light" w:hAnsi="EYInterstate Light" w:cs="Arial"/>
          <w:u w:val="single"/>
        </w:rPr>
      </w:pPr>
    </w:p>
    <w:p w14:paraId="097931F0" w14:textId="77777777" w:rsidR="00BB7EA0" w:rsidRDefault="00BB7EA0" w:rsidP="00927B1B">
      <w:pPr>
        <w:pStyle w:val="TableTitleEnt"/>
        <w:tabs>
          <w:tab w:val="left" w:pos="1950"/>
        </w:tabs>
        <w:jc w:val="center"/>
        <w:rPr>
          <w:rFonts w:ascii="EYInterstate Light" w:hAnsi="EYInterstate Light" w:cs="Arial"/>
          <w:u w:val="single"/>
        </w:rPr>
      </w:pPr>
    </w:p>
    <w:p w14:paraId="558962D3" w14:textId="3128E8D6" w:rsidR="00F52852" w:rsidRPr="00BB7EA0" w:rsidRDefault="00927B1B" w:rsidP="00927B1B">
      <w:pPr>
        <w:pStyle w:val="TableTitleEnt"/>
        <w:tabs>
          <w:tab w:val="left" w:pos="1950"/>
        </w:tabs>
        <w:jc w:val="center"/>
        <w:rPr>
          <w:rFonts w:ascii="EYInterstate Light" w:hAnsi="EYInterstate Light" w:cs="Arial"/>
          <w:sz w:val="28"/>
          <w:szCs w:val="28"/>
          <w:u w:val="single"/>
        </w:rPr>
      </w:pPr>
      <w:r w:rsidRPr="00BB7EA0">
        <w:rPr>
          <w:rFonts w:ascii="EYInterstate Light" w:hAnsi="EYInterstate Light" w:cs="Arial"/>
          <w:sz w:val="28"/>
          <w:szCs w:val="28"/>
          <w:u w:val="single"/>
        </w:rPr>
        <w:t>Table for Content</w:t>
      </w:r>
    </w:p>
    <w:sdt>
      <w:sdtPr>
        <w:rPr>
          <w:rFonts w:ascii="EYInterstate Light" w:hAnsi="EYInterstate Light"/>
        </w:rPr>
        <w:id w:val="199056505"/>
        <w:docPartObj>
          <w:docPartGallery w:val="Table of Contents"/>
          <w:docPartUnique/>
        </w:docPartObj>
      </w:sdtPr>
      <w:sdtEndPr/>
      <w:sdtContent>
        <w:p w14:paraId="04A34ACF" w14:textId="5232D2B9" w:rsidR="005913E4" w:rsidRDefault="00D46758">
          <w:pPr>
            <w:pStyle w:val="TOC1"/>
            <w:rPr>
              <w:rFonts w:eastAsiaTheme="minorEastAsia" w:cstheme="minorBidi"/>
              <w:b w:val="0"/>
              <w:bCs w:val="0"/>
              <w:caps w:val="0"/>
              <w:noProof/>
              <w:sz w:val="24"/>
              <w:szCs w:val="24"/>
              <w:lang w:eastAsia="en-IN"/>
            </w:rPr>
          </w:pPr>
          <w:r w:rsidRPr="00AF2767">
            <w:rPr>
              <w:rFonts w:ascii="EYInterstate Light" w:hAnsi="EYInterstate Light"/>
            </w:rPr>
            <w:fldChar w:fldCharType="begin"/>
          </w:r>
          <w:r w:rsidRPr="00AF2767">
            <w:rPr>
              <w:rFonts w:ascii="EYInterstate Light" w:hAnsi="EYInterstate Light"/>
            </w:rPr>
            <w:instrText xml:space="preserve"> TOC \o "1-3" \u </w:instrText>
          </w:r>
          <w:r w:rsidRPr="00AF2767">
            <w:rPr>
              <w:rFonts w:ascii="EYInterstate Light" w:hAnsi="EYInterstate Light"/>
            </w:rPr>
            <w:fldChar w:fldCharType="separate"/>
          </w:r>
          <w:r w:rsidR="005913E4" w:rsidRPr="003B16CB">
            <w:rPr>
              <w:rFonts w:ascii="EYInterstate Light" w:hAnsi="EYInterstate Light" w:cs="Times New Roman"/>
              <w:noProof/>
              <w14:scene3d>
                <w14:camera w14:prst="orthographicFront"/>
                <w14:lightRig w14:rig="threePt" w14:dir="t">
                  <w14:rot w14:lat="0" w14:lon="0" w14:rev="0"/>
                </w14:lightRig>
              </w14:scene3d>
            </w:rPr>
            <w:t>1.</w:t>
          </w:r>
          <w:r w:rsidR="005913E4">
            <w:rPr>
              <w:rFonts w:eastAsiaTheme="minorEastAsia" w:cstheme="minorBidi"/>
              <w:b w:val="0"/>
              <w:bCs w:val="0"/>
              <w:caps w:val="0"/>
              <w:noProof/>
              <w:sz w:val="24"/>
              <w:szCs w:val="24"/>
              <w:lang w:eastAsia="en-IN"/>
            </w:rPr>
            <w:tab/>
          </w:r>
          <w:r w:rsidR="005913E4" w:rsidRPr="003B16CB">
            <w:rPr>
              <w:rFonts w:ascii="EYInterstate Light" w:hAnsi="EYInterstate Light"/>
              <w:noProof/>
            </w:rPr>
            <w:t>Project Background:</w:t>
          </w:r>
          <w:r w:rsidR="005913E4">
            <w:rPr>
              <w:noProof/>
            </w:rPr>
            <w:tab/>
          </w:r>
          <w:r w:rsidR="005913E4">
            <w:rPr>
              <w:noProof/>
            </w:rPr>
            <w:fldChar w:fldCharType="begin"/>
          </w:r>
          <w:r w:rsidR="005913E4">
            <w:rPr>
              <w:noProof/>
            </w:rPr>
            <w:instrText xml:space="preserve"> PAGEREF _Toc196737866 \h </w:instrText>
          </w:r>
          <w:r w:rsidR="005913E4">
            <w:rPr>
              <w:noProof/>
            </w:rPr>
          </w:r>
          <w:r w:rsidR="005913E4">
            <w:rPr>
              <w:noProof/>
            </w:rPr>
            <w:fldChar w:fldCharType="separate"/>
          </w:r>
          <w:r w:rsidR="00F84E6D">
            <w:rPr>
              <w:noProof/>
            </w:rPr>
            <w:t>9</w:t>
          </w:r>
          <w:r w:rsidR="005913E4">
            <w:rPr>
              <w:noProof/>
            </w:rPr>
            <w:fldChar w:fldCharType="end"/>
          </w:r>
        </w:p>
        <w:p w14:paraId="0779AC10" w14:textId="3B66A8D8"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2.</w:t>
          </w:r>
          <w:r>
            <w:rPr>
              <w:rFonts w:eastAsiaTheme="minorEastAsia" w:cstheme="minorBidi"/>
              <w:b w:val="0"/>
              <w:bCs w:val="0"/>
              <w:caps w:val="0"/>
              <w:noProof/>
              <w:sz w:val="24"/>
              <w:szCs w:val="24"/>
              <w:lang w:eastAsia="en-IN"/>
            </w:rPr>
            <w:tab/>
          </w:r>
          <w:r w:rsidRPr="003B16CB">
            <w:rPr>
              <w:rFonts w:ascii="EYInterstate Light" w:hAnsi="EYInterstate Light"/>
              <w:noProof/>
            </w:rPr>
            <w:t>Purpose and Objectives:</w:t>
          </w:r>
          <w:r>
            <w:rPr>
              <w:noProof/>
            </w:rPr>
            <w:tab/>
          </w:r>
          <w:r>
            <w:rPr>
              <w:noProof/>
            </w:rPr>
            <w:fldChar w:fldCharType="begin"/>
          </w:r>
          <w:r>
            <w:rPr>
              <w:noProof/>
            </w:rPr>
            <w:instrText xml:space="preserve"> PAGEREF _Toc196737867 \h </w:instrText>
          </w:r>
          <w:r>
            <w:rPr>
              <w:noProof/>
            </w:rPr>
          </w:r>
          <w:r>
            <w:rPr>
              <w:noProof/>
            </w:rPr>
            <w:fldChar w:fldCharType="separate"/>
          </w:r>
          <w:r w:rsidR="00F84E6D">
            <w:rPr>
              <w:noProof/>
            </w:rPr>
            <w:t>10</w:t>
          </w:r>
          <w:r>
            <w:rPr>
              <w:noProof/>
            </w:rPr>
            <w:fldChar w:fldCharType="end"/>
          </w:r>
        </w:p>
        <w:p w14:paraId="61CA9284" w14:textId="1C40062C"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3.</w:t>
          </w:r>
          <w:r>
            <w:rPr>
              <w:rFonts w:eastAsiaTheme="minorEastAsia" w:cstheme="minorBidi"/>
              <w:b w:val="0"/>
              <w:bCs w:val="0"/>
              <w:caps w:val="0"/>
              <w:noProof/>
              <w:sz w:val="24"/>
              <w:szCs w:val="24"/>
              <w:lang w:eastAsia="en-IN"/>
            </w:rPr>
            <w:tab/>
          </w:r>
          <w:r w:rsidR="000179BB">
            <w:rPr>
              <w:rFonts w:ascii="EYInterstate Light" w:hAnsi="EYInterstate Light"/>
              <w:noProof/>
            </w:rPr>
            <w:t>XX</w:t>
          </w:r>
          <w:r w:rsidRPr="003B16CB">
            <w:rPr>
              <w:rFonts w:ascii="EYInterstate Light" w:hAnsi="EYInterstate Light"/>
              <w:noProof/>
            </w:rPr>
            <w:t xml:space="preserve"> (</w:t>
          </w:r>
          <w:r w:rsidR="000179BB">
            <w:rPr>
              <w:rFonts w:ascii="EYInterstate Light" w:hAnsi="EYInterstate Light"/>
              <w:noProof/>
            </w:rPr>
            <w:t>XX</w:t>
          </w:r>
          <w:r w:rsidRPr="003B16CB">
            <w:rPr>
              <w:rFonts w:ascii="EYInterstate Light" w:hAnsi="EYInterstate Light"/>
              <w:noProof/>
            </w:rPr>
            <w:t>)_ Current Process (AS-IS):</w:t>
          </w:r>
          <w:r>
            <w:rPr>
              <w:noProof/>
            </w:rPr>
            <w:tab/>
          </w:r>
          <w:r>
            <w:rPr>
              <w:noProof/>
            </w:rPr>
            <w:fldChar w:fldCharType="begin"/>
          </w:r>
          <w:r>
            <w:rPr>
              <w:noProof/>
            </w:rPr>
            <w:instrText xml:space="preserve"> PAGEREF _Toc196737868 \h </w:instrText>
          </w:r>
          <w:r>
            <w:rPr>
              <w:noProof/>
            </w:rPr>
          </w:r>
          <w:r>
            <w:rPr>
              <w:noProof/>
            </w:rPr>
            <w:fldChar w:fldCharType="separate"/>
          </w:r>
          <w:r w:rsidR="00F84E6D">
            <w:rPr>
              <w:noProof/>
            </w:rPr>
            <w:t>11</w:t>
          </w:r>
          <w:r>
            <w:rPr>
              <w:noProof/>
            </w:rPr>
            <w:fldChar w:fldCharType="end"/>
          </w:r>
        </w:p>
        <w:p w14:paraId="3363AE57" w14:textId="00839CCF" w:rsidR="005913E4" w:rsidRDefault="005913E4">
          <w:pPr>
            <w:pStyle w:val="TOC3"/>
            <w:tabs>
              <w:tab w:val="left" w:pos="1100"/>
              <w:tab w:val="right" w:leader="dot" w:pos="10185"/>
            </w:tabs>
            <w:rPr>
              <w:rFonts w:eastAsiaTheme="minorEastAsia" w:cstheme="minorBidi"/>
              <w:i w:val="0"/>
              <w:iCs w:val="0"/>
              <w:noProof/>
              <w:sz w:val="24"/>
              <w:szCs w:val="24"/>
              <w:lang w:eastAsia="en-IN"/>
            </w:rPr>
          </w:pPr>
          <w:r>
            <w:rPr>
              <w:noProof/>
            </w:rPr>
            <w:t>3.1.</w:t>
          </w:r>
          <w:r>
            <w:rPr>
              <w:rFonts w:eastAsiaTheme="minorEastAsia" w:cstheme="minorBidi"/>
              <w:i w:val="0"/>
              <w:iCs w:val="0"/>
              <w:noProof/>
              <w:sz w:val="24"/>
              <w:szCs w:val="24"/>
              <w:lang w:eastAsia="en-IN"/>
            </w:rPr>
            <w:tab/>
          </w:r>
          <w:r w:rsidRPr="003B16CB">
            <w:rPr>
              <w:rFonts w:ascii="EYInterstate Light" w:hAnsi="EYInterstate Light"/>
              <w:noProof/>
            </w:rPr>
            <w:t>Process without Purchase Requisition (PR) - AS IS Process Diagram for Marketing Department:</w:t>
          </w:r>
          <w:r>
            <w:rPr>
              <w:noProof/>
            </w:rPr>
            <w:tab/>
          </w:r>
          <w:r>
            <w:rPr>
              <w:noProof/>
            </w:rPr>
            <w:fldChar w:fldCharType="begin"/>
          </w:r>
          <w:r>
            <w:rPr>
              <w:noProof/>
            </w:rPr>
            <w:instrText xml:space="preserve"> PAGEREF _Toc196737869 \h </w:instrText>
          </w:r>
          <w:r>
            <w:rPr>
              <w:noProof/>
            </w:rPr>
          </w:r>
          <w:r>
            <w:rPr>
              <w:noProof/>
            </w:rPr>
            <w:fldChar w:fldCharType="separate"/>
          </w:r>
          <w:r w:rsidR="00F84E6D">
            <w:rPr>
              <w:noProof/>
            </w:rPr>
            <w:t>11</w:t>
          </w:r>
          <w:r>
            <w:rPr>
              <w:noProof/>
            </w:rPr>
            <w:fldChar w:fldCharType="end"/>
          </w:r>
        </w:p>
        <w:p w14:paraId="12241806" w14:textId="6A676EB6"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4.</w:t>
          </w:r>
          <w:r>
            <w:rPr>
              <w:rFonts w:eastAsiaTheme="minorEastAsia" w:cstheme="minorBidi"/>
              <w:b w:val="0"/>
              <w:bCs w:val="0"/>
              <w:caps w:val="0"/>
              <w:noProof/>
              <w:sz w:val="24"/>
              <w:szCs w:val="24"/>
              <w:lang w:eastAsia="en-IN"/>
            </w:rPr>
            <w:tab/>
          </w:r>
          <w:r w:rsidRPr="003B16CB">
            <w:rPr>
              <w:rFonts w:ascii="EYInterstate Light" w:hAnsi="EYInterstate Light"/>
              <w:noProof/>
            </w:rPr>
            <w:t>SAP Ariba Sourcing Introduction:</w:t>
          </w:r>
          <w:r>
            <w:rPr>
              <w:noProof/>
            </w:rPr>
            <w:tab/>
          </w:r>
          <w:r>
            <w:rPr>
              <w:noProof/>
            </w:rPr>
            <w:fldChar w:fldCharType="begin"/>
          </w:r>
          <w:r>
            <w:rPr>
              <w:noProof/>
            </w:rPr>
            <w:instrText xml:space="preserve"> PAGEREF _Toc196737870 \h </w:instrText>
          </w:r>
          <w:r>
            <w:rPr>
              <w:noProof/>
            </w:rPr>
          </w:r>
          <w:r>
            <w:rPr>
              <w:noProof/>
            </w:rPr>
            <w:fldChar w:fldCharType="separate"/>
          </w:r>
          <w:r w:rsidR="00F84E6D">
            <w:rPr>
              <w:noProof/>
            </w:rPr>
            <w:t>12</w:t>
          </w:r>
          <w:r>
            <w:rPr>
              <w:noProof/>
            </w:rPr>
            <w:fldChar w:fldCharType="end"/>
          </w:r>
        </w:p>
        <w:p w14:paraId="0DBA5E8C" w14:textId="6AD7DAFD" w:rsidR="005913E4" w:rsidRDefault="005913E4">
          <w:pPr>
            <w:pStyle w:val="TOC3"/>
            <w:tabs>
              <w:tab w:val="left" w:pos="1100"/>
              <w:tab w:val="right" w:leader="dot" w:pos="10185"/>
            </w:tabs>
            <w:rPr>
              <w:rFonts w:eastAsiaTheme="minorEastAsia" w:cstheme="minorBidi"/>
              <w:i w:val="0"/>
              <w:iCs w:val="0"/>
              <w:noProof/>
              <w:sz w:val="24"/>
              <w:szCs w:val="24"/>
              <w:lang w:eastAsia="en-IN"/>
            </w:rPr>
          </w:pPr>
          <w:r>
            <w:rPr>
              <w:noProof/>
            </w:rPr>
            <w:t>4.1.</w:t>
          </w:r>
          <w:r>
            <w:rPr>
              <w:rFonts w:eastAsiaTheme="minorEastAsia" w:cstheme="minorBidi"/>
              <w:i w:val="0"/>
              <w:iCs w:val="0"/>
              <w:noProof/>
              <w:sz w:val="24"/>
              <w:szCs w:val="24"/>
              <w:lang w:eastAsia="en-IN"/>
            </w:rPr>
            <w:tab/>
          </w:r>
          <w:r w:rsidRPr="003B16CB">
            <w:rPr>
              <w:rFonts w:ascii="EYInterstate Light" w:hAnsi="EYInterstate Light"/>
              <w:noProof/>
            </w:rPr>
            <w:t>SAP Ariba Sourcing Concepts:</w:t>
          </w:r>
          <w:r>
            <w:rPr>
              <w:noProof/>
            </w:rPr>
            <w:tab/>
          </w:r>
          <w:r>
            <w:rPr>
              <w:noProof/>
            </w:rPr>
            <w:fldChar w:fldCharType="begin"/>
          </w:r>
          <w:r>
            <w:rPr>
              <w:noProof/>
            </w:rPr>
            <w:instrText xml:space="preserve"> PAGEREF _Toc196737871 \h </w:instrText>
          </w:r>
          <w:r>
            <w:rPr>
              <w:noProof/>
            </w:rPr>
          </w:r>
          <w:r>
            <w:rPr>
              <w:noProof/>
            </w:rPr>
            <w:fldChar w:fldCharType="separate"/>
          </w:r>
          <w:r w:rsidR="00F84E6D">
            <w:rPr>
              <w:noProof/>
            </w:rPr>
            <w:t>12</w:t>
          </w:r>
          <w:r>
            <w:rPr>
              <w:noProof/>
            </w:rPr>
            <w:fldChar w:fldCharType="end"/>
          </w:r>
        </w:p>
        <w:p w14:paraId="41C9D576" w14:textId="6C2C2ABB"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5.</w:t>
          </w:r>
          <w:r>
            <w:rPr>
              <w:rFonts w:eastAsiaTheme="minorEastAsia" w:cstheme="minorBidi"/>
              <w:b w:val="0"/>
              <w:bCs w:val="0"/>
              <w:caps w:val="0"/>
              <w:noProof/>
              <w:sz w:val="24"/>
              <w:szCs w:val="24"/>
              <w:lang w:eastAsia="en-IN"/>
            </w:rPr>
            <w:tab/>
          </w:r>
          <w:r w:rsidRPr="003B16CB">
            <w:rPr>
              <w:rFonts w:ascii="EYInterstate Light" w:hAnsi="EYInterstate Light"/>
              <w:noProof/>
            </w:rPr>
            <w:t>SAP Ariba Sourcing - TO BE Process:</w:t>
          </w:r>
          <w:r>
            <w:rPr>
              <w:noProof/>
            </w:rPr>
            <w:tab/>
          </w:r>
          <w:r>
            <w:rPr>
              <w:noProof/>
            </w:rPr>
            <w:fldChar w:fldCharType="begin"/>
          </w:r>
          <w:r>
            <w:rPr>
              <w:noProof/>
            </w:rPr>
            <w:instrText xml:space="preserve"> PAGEREF _Toc196737872 \h </w:instrText>
          </w:r>
          <w:r>
            <w:rPr>
              <w:noProof/>
            </w:rPr>
          </w:r>
          <w:r>
            <w:rPr>
              <w:noProof/>
            </w:rPr>
            <w:fldChar w:fldCharType="separate"/>
          </w:r>
          <w:r w:rsidR="00F84E6D">
            <w:rPr>
              <w:noProof/>
            </w:rPr>
            <w:t>15</w:t>
          </w:r>
          <w:r>
            <w:rPr>
              <w:noProof/>
            </w:rPr>
            <w:fldChar w:fldCharType="end"/>
          </w:r>
        </w:p>
        <w:p w14:paraId="770ED6F9" w14:textId="6EBD41C5" w:rsidR="005913E4" w:rsidRDefault="005913E4">
          <w:pPr>
            <w:pStyle w:val="TOC3"/>
            <w:tabs>
              <w:tab w:val="left" w:pos="1100"/>
              <w:tab w:val="right" w:leader="dot" w:pos="10185"/>
            </w:tabs>
            <w:rPr>
              <w:rFonts w:eastAsiaTheme="minorEastAsia" w:cstheme="minorBidi"/>
              <w:i w:val="0"/>
              <w:iCs w:val="0"/>
              <w:noProof/>
              <w:sz w:val="24"/>
              <w:szCs w:val="24"/>
              <w:lang w:eastAsia="en-IN"/>
            </w:rPr>
          </w:pPr>
          <w:r>
            <w:rPr>
              <w:noProof/>
            </w:rPr>
            <w:t>5.1.</w:t>
          </w:r>
          <w:r>
            <w:rPr>
              <w:rFonts w:eastAsiaTheme="minorEastAsia" w:cstheme="minorBidi"/>
              <w:i w:val="0"/>
              <w:iCs w:val="0"/>
              <w:noProof/>
              <w:sz w:val="24"/>
              <w:szCs w:val="24"/>
              <w:lang w:eastAsia="en-IN"/>
            </w:rPr>
            <w:tab/>
          </w:r>
          <w:r w:rsidRPr="003B16CB">
            <w:rPr>
              <w:rFonts w:ascii="EYInterstate Light" w:hAnsi="EYInterstate Light"/>
              <w:noProof/>
            </w:rPr>
            <w:t>Categories where PR is not available in S/4 HANA: Process Description:</w:t>
          </w:r>
          <w:r>
            <w:rPr>
              <w:noProof/>
            </w:rPr>
            <w:tab/>
          </w:r>
          <w:r>
            <w:rPr>
              <w:noProof/>
            </w:rPr>
            <w:fldChar w:fldCharType="begin"/>
          </w:r>
          <w:r>
            <w:rPr>
              <w:noProof/>
            </w:rPr>
            <w:instrText xml:space="preserve"> PAGEREF _Toc196737873 \h </w:instrText>
          </w:r>
          <w:r>
            <w:rPr>
              <w:noProof/>
            </w:rPr>
          </w:r>
          <w:r>
            <w:rPr>
              <w:noProof/>
            </w:rPr>
            <w:fldChar w:fldCharType="separate"/>
          </w:r>
          <w:r w:rsidR="00F84E6D">
            <w:rPr>
              <w:noProof/>
            </w:rPr>
            <w:t>15</w:t>
          </w:r>
          <w:r>
            <w:rPr>
              <w:noProof/>
            </w:rPr>
            <w:fldChar w:fldCharType="end"/>
          </w:r>
        </w:p>
        <w:p w14:paraId="0F59F6C3" w14:textId="7365B785" w:rsidR="005913E4" w:rsidRDefault="005913E4">
          <w:pPr>
            <w:pStyle w:val="TOC3"/>
            <w:tabs>
              <w:tab w:val="left" w:pos="1100"/>
              <w:tab w:val="right" w:leader="dot" w:pos="10185"/>
            </w:tabs>
            <w:rPr>
              <w:rFonts w:eastAsiaTheme="minorEastAsia" w:cstheme="minorBidi"/>
              <w:i w:val="0"/>
              <w:iCs w:val="0"/>
              <w:noProof/>
              <w:sz w:val="24"/>
              <w:szCs w:val="24"/>
              <w:lang w:eastAsia="en-IN"/>
            </w:rPr>
          </w:pPr>
          <w:r>
            <w:rPr>
              <w:noProof/>
            </w:rPr>
            <w:t>5.2.</w:t>
          </w:r>
          <w:r>
            <w:rPr>
              <w:rFonts w:eastAsiaTheme="minorEastAsia" w:cstheme="minorBidi"/>
              <w:i w:val="0"/>
              <w:iCs w:val="0"/>
              <w:noProof/>
              <w:sz w:val="24"/>
              <w:szCs w:val="24"/>
              <w:lang w:eastAsia="en-IN"/>
            </w:rPr>
            <w:tab/>
          </w:r>
          <w:r w:rsidRPr="003B16CB">
            <w:rPr>
              <w:rFonts w:ascii="EYInterstate Light" w:hAnsi="EYInterstate Light"/>
              <w:noProof/>
            </w:rPr>
            <w:t>SAP Ariba Sourcing Auction- TO BE Process:</w:t>
          </w:r>
          <w:r>
            <w:rPr>
              <w:noProof/>
            </w:rPr>
            <w:tab/>
          </w:r>
          <w:r>
            <w:rPr>
              <w:noProof/>
            </w:rPr>
            <w:fldChar w:fldCharType="begin"/>
          </w:r>
          <w:r>
            <w:rPr>
              <w:noProof/>
            </w:rPr>
            <w:instrText xml:space="preserve"> PAGEREF _Toc196737874 \h </w:instrText>
          </w:r>
          <w:r>
            <w:rPr>
              <w:noProof/>
            </w:rPr>
          </w:r>
          <w:r>
            <w:rPr>
              <w:noProof/>
            </w:rPr>
            <w:fldChar w:fldCharType="separate"/>
          </w:r>
          <w:r w:rsidR="00F84E6D">
            <w:rPr>
              <w:noProof/>
            </w:rPr>
            <w:t>17</w:t>
          </w:r>
          <w:r>
            <w:rPr>
              <w:noProof/>
            </w:rPr>
            <w:fldChar w:fldCharType="end"/>
          </w:r>
        </w:p>
        <w:p w14:paraId="095C4453" w14:textId="1186118E" w:rsidR="005913E4" w:rsidRDefault="005913E4">
          <w:pPr>
            <w:pStyle w:val="TOC3"/>
            <w:tabs>
              <w:tab w:val="left" w:pos="1100"/>
              <w:tab w:val="right" w:leader="dot" w:pos="10185"/>
            </w:tabs>
            <w:rPr>
              <w:rFonts w:eastAsiaTheme="minorEastAsia" w:cstheme="minorBidi"/>
              <w:i w:val="0"/>
              <w:iCs w:val="0"/>
              <w:noProof/>
              <w:sz w:val="24"/>
              <w:szCs w:val="24"/>
              <w:lang w:eastAsia="en-IN"/>
            </w:rPr>
          </w:pPr>
          <w:r>
            <w:rPr>
              <w:noProof/>
            </w:rPr>
            <w:t>5.3.</w:t>
          </w:r>
          <w:r>
            <w:rPr>
              <w:rFonts w:eastAsiaTheme="minorEastAsia" w:cstheme="minorBidi"/>
              <w:i w:val="0"/>
              <w:iCs w:val="0"/>
              <w:noProof/>
              <w:sz w:val="24"/>
              <w:szCs w:val="24"/>
              <w:lang w:eastAsia="en-IN"/>
            </w:rPr>
            <w:tab/>
          </w:r>
          <w:r w:rsidRPr="003B16CB">
            <w:rPr>
              <w:rFonts w:ascii="EYInterstate Light" w:hAnsi="EYInterstate Light"/>
              <w:noProof/>
            </w:rPr>
            <w:t>Event Status:</w:t>
          </w:r>
          <w:r>
            <w:rPr>
              <w:noProof/>
            </w:rPr>
            <w:tab/>
          </w:r>
          <w:r>
            <w:rPr>
              <w:noProof/>
            </w:rPr>
            <w:fldChar w:fldCharType="begin"/>
          </w:r>
          <w:r>
            <w:rPr>
              <w:noProof/>
            </w:rPr>
            <w:instrText xml:space="preserve"> PAGEREF _Toc196737875 \h </w:instrText>
          </w:r>
          <w:r>
            <w:rPr>
              <w:noProof/>
            </w:rPr>
          </w:r>
          <w:r>
            <w:rPr>
              <w:noProof/>
            </w:rPr>
            <w:fldChar w:fldCharType="separate"/>
          </w:r>
          <w:r w:rsidR="00F84E6D">
            <w:rPr>
              <w:noProof/>
            </w:rPr>
            <w:t>18</w:t>
          </w:r>
          <w:r>
            <w:rPr>
              <w:noProof/>
            </w:rPr>
            <w:fldChar w:fldCharType="end"/>
          </w:r>
        </w:p>
        <w:p w14:paraId="33B5E172" w14:textId="6E2ED756"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6.</w:t>
          </w:r>
          <w:r>
            <w:rPr>
              <w:rFonts w:eastAsiaTheme="minorEastAsia" w:cstheme="minorBidi"/>
              <w:b w:val="0"/>
              <w:bCs w:val="0"/>
              <w:caps w:val="0"/>
              <w:noProof/>
              <w:sz w:val="24"/>
              <w:szCs w:val="24"/>
              <w:lang w:eastAsia="en-IN"/>
            </w:rPr>
            <w:tab/>
          </w:r>
          <w:r w:rsidRPr="003B16CB">
            <w:rPr>
              <w:rFonts w:ascii="EYInterstate Light" w:hAnsi="EYInterstate Light"/>
              <w:noProof/>
            </w:rPr>
            <w:t>System Configuration:</w:t>
          </w:r>
          <w:r>
            <w:rPr>
              <w:noProof/>
            </w:rPr>
            <w:tab/>
          </w:r>
          <w:r>
            <w:rPr>
              <w:noProof/>
            </w:rPr>
            <w:fldChar w:fldCharType="begin"/>
          </w:r>
          <w:r>
            <w:rPr>
              <w:noProof/>
            </w:rPr>
            <w:instrText xml:space="preserve"> PAGEREF _Toc196737876 \h </w:instrText>
          </w:r>
          <w:r>
            <w:rPr>
              <w:noProof/>
            </w:rPr>
          </w:r>
          <w:r>
            <w:rPr>
              <w:noProof/>
            </w:rPr>
            <w:fldChar w:fldCharType="separate"/>
          </w:r>
          <w:r w:rsidR="00F84E6D">
            <w:rPr>
              <w:noProof/>
            </w:rPr>
            <w:t>19</w:t>
          </w:r>
          <w:r>
            <w:rPr>
              <w:noProof/>
            </w:rPr>
            <w:fldChar w:fldCharType="end"/>
          </w:r>
        </w:p>
        <w:p w14:paraId="63969C37" w14:textId="473E40B0"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7.</w:t>
          </w:r>
          <w:r>
            <w:rPr>
              <w:rFonts w:eastAsiaTheme="minorEastAsia" w:cstheme="minorBidi"/>
              <w:b w:val="0"/>
              <w:bCs w:val="0"/>
              <w:caps w:val="0"/>
              <w:noProof/>
              <w:sz w:val="24"/>
              <w:szCs w:val="24"/>
              <w:lang w:eastAsia="en-IN"/>
            </w:rPr>
            <w:tab/>
          </w:r>
          <w:r w:rsidRPr="003B16CB">
            <w:rPr>
              <w:rFonts w:ascii="EYInterstate Light" w:hAnsi="EYInterstate Light"/>
              <w:noProof/>
            </w:rPr>
            <w:t>Approval Conditions:</w:t>
          </w:r>
          <w:r>
            <w:rPr>
              <w:noProof/>
            </w:rPr>
            <w:tab/>
          </w:r>
          <w:r>
            <w:rPr>
              <w:noProof/>
            </w:rPr>
            <w:fldChar w:fldCharType="begin"/>
          </w:r>
          <w:r>
            <w:rPr>
              <w:noProof/>
            </w:rPr>
            <w:instrText xml:space="preserve"> PAGEREF _Toc196737877 \h </w:instrText>
          </w:r>
          <w:r>
            <w:rPr>
              <w:noProof/>
            </w:rPr>
          </w:r>
          <w:r>
            <w:rPr>
              <w:noProof/>
            </w:rPr>
            <w:fldChar w:fldCharType="separate"/>
          </w:r>
          <w:r w:rsidR="00F84E6D">
            <w:rPr>
              <w:noProof/>
            </w:rPr>
            <w:t>20</w:t>
          </w:r>
          <w:r>
            <w:rPr>
              <w:noProof/>
            </w:rPr>
            <w:fldChar w:fldCharType="end"/>
          </w:r>
        </w:p>
        <w:p w14:paraId="23F3E6F7" w14:textId="6F2342EC"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8.</w:t>
          </w:r>
          <w:r>
            <w:rPr>
              <w:rFonts w:eastAsiaTheme="minorEastAsia" w:cstheme="minorBidi"/>
              <w:b w:val="0"/>
              <w:bCs w:val="0"/>
              <w:caps w:val="0"/>
              <w:noProof/>
              <w:sz w:val="24"/>
              <w:szCs w:val="24"/>
              <w:lang w:eastAsia="en-IN"/>
            </w:rPr>
            <w:tab/>
          </w:r>
          <w:r w:rsidRPr="003B16CB">
            <w:rPr>
              <w:rFonts w:ascii="EYInterstate Light" w:hAnsi="EYInterstate Light"/>
              <w:noProof/>
            </w:rPr>
            <w:t>Dependency:</w:t>
          </w:r>
          <w:r>
            <w:rPr>
              <w:noProof/>
            </w:rPr>
            <w:tab/>
          </w:r>
          <w:r>
            <w:rPr>
              <w:noProof/>
            </w:rPr>
            <w:fldChar w:fldCharType="begin"/>
          </w:r>
          <w:r>
            <w:rPr>
              <w:noProof/>
            </w:rPr>
            <w:instrText xml:space="preserve"> PAGEREF _Toc196737878 \h </w:instrText>
          </w:r>
          <w:r>
            <w:rPr>
              <w:noProof/>
            </w:rPr>
          </w:r>
          <w:r>
            <w:rPr>
              <w:noProof/>
            </w:rPr>
            <w:fldChar w:fldCharType="separate"/>
          </w:r>
          <w:r w:rsidR="00F84E6D">
            <w:rPr>
              <w:noProof/>
            </w:rPr>
            <w:t>21</w:t>
          </w:r>
          <w:r>
            <w:rPr>
              <w:noProof/>
            </w:rPr>
            <w:fldChar w:fldCharType="end"/>
          </w:r>
        </w:p>
        <w:p w14:paraId="5EF0444E" w14:textId="2DB7F4E0" w:rsidR="005913E4" w:rsidRDefault="005913E4">
          <w:pPr>
            <w:pStyle w:val="TOC3"/>
            <w:tabs>
              <w:tab w:val="left" w:pos="1100"/>
              <w:tab w:val="right" w:leader="dot" w:pos="10185"/>
            </w:tabs>
            <w:rPr>
              <w:rFonts w:eastAsiaTheme="minorEastAsia" w:cstheme="minorBidi"/>
              <w:i w:val="0"/>
              <w:iCs w:val="0"/>
              <w:noProof/>
              <w:sz w:val="24"/>
              <w:szCs w:val="24"/>
              <w:lang w:eastAsia="en-IN"/>
            </w:rPr>
          </w:pPr>
          <w:r>
            <w:rPr>
              <w:noProof/>
            </w:rPr>
            <w:t>8.1.</w:t>
          </w:r>
          <w:r>
            <w:rPr>
              <w:rFonts w:eastAsiaTheme="minorEastAsia" w:cstheme="minorBidi"/>
              <w:i w:val="0"/>
              <w:iCs w:val="0"/>
              <w:noProof/>
              <w:sz w:val="24"/>
              <w:szCs w:val="24"/>
              <w:lang w:eastAsia="en-IN"/>
            </w:rPr>
            <w:tab/>
          </w:r>
          <w:r w:rsidRPr="003B16CB">
            <w:rPr>
              <w:rFonts w:ascii="EYInterstate Light" w:hAnsi="EYInterstate Light"/>
              <w:noProof/>
            </w:rPr>
            <w:t>Master Data:</w:t>
          </w:r>
          <w:r>
            <w:rPr>
              <w:noProof/>
            </w:rPr>
            <w:tab/>
          </w:r>
          <w:r>
            <w:rPr>
              <w:noProof/>
            </w:rPr>
            <w:fldChar w:fldCharType="begin"/>
          </w:r>
          <w:r>
            <w:rPr>
              <w:noProof/>
            </w:rPr>
            <w:instrText xml:space="preserve"> PAGEREF _Toc196737879 \h </w:instrText>
          </w:r>
          <w:r>
            <w:rPr>
              <w:noProof/>
            </w:rPr>
          </w:r>
          <w:r>
            <w:rPr>
              <w:noProof/>
            </w:rPr>
            <w:fldChar w:fldCharType="separate"/>
          </w:r>
          <w:r w:rsidR="00F84E6D">
            <w:rPr>
              <w:noProof/>
            </w:rPr>
            <w:t>21</w:t>
          </w:r>
          <w:r>
            <w:rPr>
              <w:noProof/>
            </w:rPr>
            <w:fldChar w:fldCharType="end"/>
          </w:r>
        </w:p>
        <w:p w14:paraId="4279557A" w14:textId="1DAEB671" w:rsidR="005913E4" w:rsidRDefault="005913E4">
          <w:pPr>
            <w:pStyle w:val="TOC3"/>
            <w:tabs>
              <w:tab w:val="left" w:pos="1100"/>
              <w:tab w:val="right" w:leader="dot" w:pos="10185"/>
            </w:tabs>
            <w:rPr>
              <w:rFonts w:eastAsiaTheme="minorEastAsia" w:cstheme="minorBidi"/>
              <w:i w:val="0"/>
              <w:iCs w:val="0"/>
              <w:noProof/>
              <w:sz w:val="24"/>
              <w:szCs w:val="24"/>
              <w:lang w:eastAsia="en-IN"/>
            </w:rPr>
          </w:pPr>
          <w:r>
            <w:rPr>
              <w:noProof/>
            </w:rPr>
            <w:t>8.2.</w:t>
          </w:r>
          <w:r>
            <w:rPr>
              <w:rFonts w:eastAsiaTheme="minorEastAsia" w:cstheme="minorBidi"/>
              <w:i w:val="0"/>
              <w:iCs w:val="0"/>
              <w:noProof/>
              <w:sz w:val="24"/>
              <w:szCs w:val="24"/>
              <w:lang w:eastAsia="en-IN"/>
            </w:rPr>
            <w:tab/>
          </w:r>
          <w:r w:rsidRPr="003B16CB">
            <w:rPr>
              <w:rFonts w:ascii="EYInterstate Light" w:hAnsi="EYInterstate Light"/>
              <w:noProof/>
            </w:rPr>
            <w:t>Systems:</w:t>
          </w:r>
          <w:r>
            <w:rPr>
              <w:noProof/>
            </w:rPr>
            <w:tab/>
          </w:r>
          <w:r>
            <w:rPr>
              <w:noProof/>
            </w:rPr>
            <w:fldChar w:fldCharType="begin"/>
          </w:r>
          <w:r>
            <w:rPr>
              <w:noProof/>
            </w:rPr>
            <w:instrText xml:space="preserve"> PAGEREF _Toc196737880 \h </w:instrText>
          </w:r>
          <w:r>
            <w:rPr>
              <w:noProof/>
            </w:rPr>
          </w:r>
          <w:r>
            <w:rPr>
              <w:noProof/>
            </w:rPr>
            <w:fldChar w:fldCharType="separate"/>
          </w:r>
          <w:r w:rsidR="00F84E6D">
            <w:rPr>
              <w:noProof/>
            </w:rPr>
            <w:t>21</w:t>
          </w:r>
          <w:r>
            <w:rPr>
              <w:noProof/>
            </w:rPr>
            <w:fldChar w:fldCharType="end"/>
          </w:r>
        </w:p>
        <w:p w14:paraId="43D10DCD" w14:textId="71EB90A6"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9.</w:t>
          </w:r>
          <w:r>
            <w:rPr>
              <w:rFonts w:eastAsiaTheme="minorEastAsia" w:cstheme="minorBidi"/>
              <w:b w:val="0"/>
              <w:bCs w:val="0"/>
              <w:caps w:val="0"/>
              <w:noProof/>
              <w:sz w:val="24"/>
              <w:szCs w:val="24"/>
              <w:lang w:eastAsia="en-IN"/>
            </w:rPr>
            <w:tab/>
          </w:r>
          <w:r w:rsidRPr="003B16CB">
            <w:rPr>
              <w:rFonts w:ascii="EYInterstate Light" w:hAnsi="EYInterstate Light"/>
              <w:noProof/>
            </w:rPr>
            <w:t>Reports:</w:t>
          </w:r>
          <w:r>
            <w:rPr>
              <w:noProof/>
            </w:rPr>
            <w:tab/>
          </w:r>
          <w:r>
            <w:rPr>
              <w:noProof/>
            </w:rPr>
            <w:fldChar w:fldCharType="begin"/>
          </w:r>
          <w:r>
            <w:rPr>
              <w:noProof/>
            </w:rPr>
            <w:instrText xml:space="preserve"> PAGEREF _Toc196737881 \h </w:instrText>
          </w:r>
          <w:r>
            <w:rPr>
              <w:noProof/>
            </w:rPr>
          </w:r>
          <w:r>
            <w:rPr>
              <w:noProof/>
            </w:rPr>
            <w:fldChar w:fldCharType="separate"/>
          </w:r>
          <w:r w:rsidR="00F84E6D">
            <w:rPr>
              <w:noProof/>
            </w:rPr>
            <w:t>22</w:t>
          </w:r>
          <w:r>
            <w:rPr>
              <w:noProof/>
            </w:rPr>
            <w:fldChar w:fldCharType="end"/>
          </w:r>
        </w:p>
        <w:p w14:paraId="460B3B34" w14:textId="608C7263"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10.</w:t>
          </w:r>
          <w:r>
            <w:rPr>
              <w:rFonts w:eastAsiaTheme="minorEastAsia" w:cstheme="minorBidi"/>
              <w:b w:val="0"/>
              <w:bCs w:val="0"/>
              <w:caps w:val="0"/>
              <w:noProof/>
              <w:sz w:val="24"/>
              <w:szCs w:val="24"/>
              <w:lang w:eastAsia="en-IN"/>
            </w:rPr>
            <w:tab/>
          </w:r>
          <w:r w:rsidRPr="003B16CB">
            <w:rPr>
              <w:rFonts w:ascii="EYInterstate Light" w:hAnsi="EYInterstate Light"/>
              <w:noProof/>
            </w:rPr>
            <w:t>Requirement Tracker:</w:t>
          </w:r>
          <w:r>
            <w:rPr>
              <w:noProof/>
            </w:rPr>
            <w:tab/>
          </w:r>
          <w:r>
            <w:rPr>
              <w:noProof/>
            </w:rPr>
            <w:fldChar w:fldCharType="begin"/>
          </w:r>
          <w:r>
            <w:rPr>
              <w:noProof/>
            </w:rPr>
            <w:instrText xml:space="preserve"> PAGEREF _Toc196737882 \h </w:instrText>
          </w:r>
          <w:r>
            <w:rPr>
              <w:noProof/>
            </w:rPr>
          </w:r>
          <w:r>
            <w:rPr>
              <w:noProof/>
            </w:rPr>
            <w:fldChar w:fldCharType="separate"/>
          </w:r>
          <w:r w:rsidR="00F84E6D">
            <w:rPr>
              <w:noProof/>
            </w:rPr>
            <w:t>23</w:t>
          </w:r>
          <w:r>
            <w:rPr>
              <w:noProof/>
            </w:rPr>
            <w:fldChar w:fldCharType="end"/>
          </w:r>
        </w:p>
        <w:p w14:paraId="37EB098A" w14:textId="1D16C056" w:rsidR="005913E4" w:rsidRDefault="005913E4">
          <w:pPr>
            <w:pStyle w:val="TOC1"/>
            <w:rPr>
              <w:rFonts w:eastAsiaTheme="minorEastAsia" w:cstheme="minorBidi"/>
              <w:b w:val="0"/>
              <w:bCs w:val="0"/>
              <w:caps w:val="0"/>
              <w:noProof/>
              <w:sz w:val="24"/>
              <w:szCs w:val="24"/>
              <w:lang w:eastAsia="en-IN"/>
            </w:rPr>
          </w:pPr>
          <w:r w:rsidRPr="003B16CB">
            <w:rPr>
              <w:rFonts w:ascii="EYInterstate Light" w:hAnsi="EYInterstate Light" w:cs="Times New Roman"/>
              <w:noProof/>
              <w14:scene3d>
                <w14:camera w14:prst="orthographicFront"/>
                <w14:lightRig w14:rig="threePt" w14:dir="t">
                  <w14:rot w14:lat="0" w14:lon="0" w14:rev="0"/>
                </w14:lightRig>
              </w14:scene3d>
            </w:rPr>
            <w:t>11.</w:t>
          </w:r>
          <w:r>
            <w:rPr>
              <w:rFonts w:eastAsiaTheme="minorEastAsia" w:cstheme="minorBidi"/>
              <w:b w:val="0"/>
              <w:bCs w:val="0"/>
              <w:caps w:val="0"/>
              <w:noProof/>
              <w:sz w:val="24"/>
              <w:szCs w:val="24"/>
              <w:lang w:eastAsia="en-IN"/>
            </w:rPr>
            <w:tab/>
          </w:r>
          <w:r w:rsidRPr="003B16CB">
            <w:rPr>
              <w:rFonts w:ascii="EYInterstate Light" w:hAnsi="EYInterstate Light"/>
              <w:noProof/>
            </w:rPr>
            <w:t>Change Management:</w:t>
          </w:r>
          <w:r>
            <w:rPr>
              <w:noProof/>
            </w:rPr>
            <w:tab/>
          </w:r>
          <w:r>
            <w:rPr>
              <w:noProof/>
            </w:rPr>
            <w:fldChar w:fldCharType="begin"/>
          </w:r>
          <w:r>
            <w:rPr>
              <w:noProof/>
            </w:rPr>
            <w:instrText xml:space="preserve"> PAGEREF _Toc196737883 \h </w:instrText>
          </w:r>
          <w:r>
            <w:rPr>
              <w:noProof/>
            </w:rPr>
          </w:r>
          <w:r>
            <w:rPr>
              <w:noProof/>
            </w:rPr>
            <w:fldChar w:fldCharType="separate"/>
          </w:r>
          <w:r w:rsidR="00F84E6D">
            <w:rPr>
              <w:noProof/>
            </w:rPr>
            <w:t>24</w:t>
          </w:r>
          <w:r>
            <w:rPr>
              <w:noProof/>
            </w:rPr>
            <w:fldChar w:fldCharType="end"/>
          </w:r>
        </w:p>
        <w:p w14:paraId="40D680D5" w14:textId="4ED9D031" w:rsidR="00D46758" w:rsidRPr="00AF2767" w:rsidRDefault="00D46758" w:rsidP="00E204DD">
          <w:pPr>
            <w:pStyle w:val="TOC1"/>
            <w:rPr>
              <w:rFonts w:ascii="EYInterstate Light" w:hAnsi="EYInterstate Light"/>
            </w:rPr>
          </w:pPr>
          <w:r w:rsidRPr="00AF2767">
            <w:rPr>
              <w:rFonts w:ascii="EYInterstate Light" w:hAnsi="EYInterstate Light"/>
            </w:rPr>
            <w:fldChar w:fldCharType="end"/>
          </w:r>
        </w:p>
      </w:sdtContent>
    </w:sdt>
    <w:p w14:paraId="4592AE18" w14:textId="29FCBD1C" w:rsidR="00D5513F" w:rsidRPr="00AF2767" w:rsidRDefault="00D5513F" w:rsidP="00F764B9">
      <w:pPr>
        <w:pStyle w:val="Heading1"/>
        <w:rPr>
          <w:rFonts w:ascii="EYInterstate Light" w:hAnsi="EYInterstate Light"/>
        </w:rPr>
      </w:pPr>
      <w:bookmarkStart w:id="1" w:name="_Toc25228224"/>
      <w:bookmarkStart w:id="2" w:name="_Toc196737866"/>
      <w:bookmarkStart w:id="3" w:name="_Toc377369341"/>
      <w:bookmarkStart w:id="4" w:name="_Toc378781323"/>
      <w:bookmarkEnd w:id="0"/>
      <w:r w:rsidRPr="00AF2767">
        <w:rPr>
          <w:rFonts w:ascii="EYInterstate Light" w:hAnsi="EYInterstate Light"/>
        </w:rPr>
        <w:lastRenderedPageBreak/>
        <w:t>Project</w:t>
      </w:r>
      <w:r w:rsidR="003C57D4" w:rsidRPr="00AF2767">
        <w:rPr>
          <w:rFonts w:ascii="EYInterstate Light" w:hAnsi="EYInterstate Light"/>
        </w:rPr>
        <w:t xml:space="preserve"> </w:t>
      </w:r>
      <w:r w:rsidRPr="00AF2767">
        <w:rPr>
          <w:rFonts w:ascii="EYInterstate Light" w:hAnsi="EYInterstate Light"/>
        </w:rPr>
        <w:t>Background</w:t>
      </w:r>
      <w:bookmarkEnd w:id="1"/>
      <w:r w:rsidR="00DF22B4" w:rsidRPr="00AF2767">
        <w:rPr>
          <w:rFonts w:ascii="EYInterstate Light" w:hAnsi="EYInterstate Light"/>
        </w:rPr>
        <w:t>:</w:t>
      </w:r>
      <w:bookmarkEnd w:id="2"/>
    </w:p>
    <w:p w14:paraId="021F2E96" w14:textId="77777777" w:rsidR="00EB1B86" w:rsidRPr="00AF2767" w:rsidRDefault="00EB1B86" w:rsidP="006D5AAC">
      <w:pPr>
        <w:pStyle w:val="Bodycopy"/>
        <w:rPr>
          <w:rFonts w:ascii="EYInterstate Light" w:hAnsi="EYInterstate Light"/>
          <w:lang w:val="en-GB"/>
        </w:rPr>
      </w:pPr>
    </w:p>
    <w:p w14:paraId="6EB1DE4D" w14:textId="209FE15C" w:rsidR="006D5AAC" w:rsidRPr="00AF2767" w:rsidRDefault="00116EF8" w:rsidP="002A2238">
      <w:pPr>
        <w:pStyle w:val="Bodycopy"/>
        <w:ind w:left="360"/>
        <w:rPr>
          <w:rFonts w:ascii="EYInterstate Light" w:hAnsi="EYInterstate Light"/>
        </w:rPr>
      </w:pPr>
      <w:r w:rsidRPr="00BB7EA0">
        <w:rPr>
          <w:rFonts w:ascii="EYInterstate Light" w:hAnsi="EYInterstate Light"/>
          <w:b/>
          <w:bCs/>
        </w:rPr>
        <w:t>Ernst and Young LLP</w:t>
      </w:r>
      <w:r w:rsidR="006D5AAC" w:rsidRPr="00BB7EA0">
        <w:rPr>
          <w:rFonts w:ascii="EYInterstate Light" w:hAnsi="EYInterstate Light"/>
          <w:b/>
          <w:bCs/>
        </w:rPr>
        <w:t xml:space="preserve"> (</w:t>
      </w:r>
      <w:r w:rsidRPr="00BB7EA0">
        <w:rPr>
          <w:rFonts w:ascii="EYInterstate Light" w:hAnsi="EYInterstate Light"/>
          <w:b/>
          <w:bCs/>
        </w:rPr>
        <w:t>EY</w:t>
      </w:r>
      <w:r w:rsidR="00DE09D2">
        <w:rPr>
          <w:rFonts w:ascii="EYInterstate Light" w:hAnsi="EYInterstate Light"/>
          <w:b/>
          <w:bCs/>
        </w:rPr>
        <w:t xml:space="preserve"> LLP</w:t>
      </w:r>
      <w:r w:rsidR="006D5AAC" w:rsidRPr="00BB7EA0">
        <w:rPr>
          <w:rFonts w:ascii="EYInterstate Light" w:hAnsi="EYInterstate Light"/>
          <w:b/>
          <w:bCs/>
        </w:rPr>
        <w:t>)</w:t>
      </w:r>
      <w:r w:rsidR="006D5AAC" w:rsidRPr="00AF2767">
        <w:rPr>
          <w:rFonts w:ascii="EYInterstate Light" w:hAnsi="EYInterstate Light"/>
        </w:rPr>
        <w:t xml:space="preserve"> understands </w:t>
      </w:r>
      <w:r w:rsidR="000179BB">
        <w:rPr>
          <w:rFonts w:ascii="EYInterstate Light" w:hAnsi="EYInterstate Light"/>
          <w:b/>
          <w:bCs/>
        </w:rPr>
        <w:t>XX</w:t>
      </w:r>
      <w:r w:rsidR="00383A12" w:rsidRPr="00BB7EA0">
        <w:rPr>
          <w:rFonts w:ascii="EYInterstate Light" w:hAnsi="EYInterstate Light"/>
          <w:b/>
          <w:bCs/>
        </w:rPr>
        <w:t xml:space="preserve"> (</w:t>
      </w:r>
      <w:r w:rsidR="000179BB">
        <w:rPr>
          <w:rFonts w:ascii="EYInterstate Light" w:hAnsi="EYInterstate Light"/>
          <w:b/>
          <w:bCs/>
        </w:rPr>
        <w:t>XX</w:t>
      </w:r>
      <w:r w:rsidR="00383A12" w:rsidRPr="00BB7EA0">
        <w:rPr>
          <w:rFonts w:ascii="EYInterstate Light" w:hAnsi="EYInterstate Light"/>
          <w:b/>
          <w:bCs/>
        </w:rPr>
        <w:t>)</w:t>
      </w:r>
      <w:r w:rsidR="006D5AAC" w:rsidRPr="00AF2767">
        <w:rPr>
          <w:rFonts w:ascii="EYInterstate Light" w:hAnsi="EYInterstate Light"/>
        </w:rPr>
        <w:t xml:space="preserve"> embarks to implement SAP Ar</w:t>
      </w:r>
      <w:r w:rsidR="009E5FCA" w:rsidRPr="00AF2767">
        <w:rPr>
          <w:rFonts w:ascii="EYInterstate Light" w:hAnsi="EYInterstate Light"/>
        </w:rPr>
        <w:t>iba</w:t>
      </w:r>
      <w:r w:rsidR="00383A12" w:rsidRPr="00AF2767">
        <w:rPr>
          <w:rFonts w:ascii="EYInterstate Light" w:hAnsi="EYInterstate Light"/>
        </w:rPr>
        <w:t xml:space="preserve"> Sourcing</w:t>
      </w:r>
      <w:r w:rsidR="009E5FCA" w:rsidRPr="00AF2767">
        <w:rPr>
          <w:rFonts w:ascii="EYInterstate Light" w:hAnsi="EYInterstate Light"/>
        </w:rPr>
        <w:t xml:space="preserve"> </w:t>
      </w:r>
      <w:r w:rsidR="006D5AAC" w:rsidRPr="00AF2767">
        <w:rPr>
          <w:rFonts w:ascii="EYInterstate Light" w:hAnsi="EYInterstate Light"/>
        </w:rPr>
        <w:t>and integrate with</w:t>
      </w:r>
      <w:r w:rsidR="0072067C" w:rsidRPr="00AF2767">
        <w:rPr>
          <w:rFonts w:ascii="EYInterstate Light" w:hAnsi="EYInterstate Light"/>
        </w:rPr>
        <w:t xml:space="preserve"> </w:t>
      </w:r>
      <w:r w:rsidR="006D5AAC" w:rsidRPr="00AF2767">
        <w:rPr>
          <w:rFonts w:ascii="EYInterstate Light" w:hAnsi="EYInterstate Light"/>
        </w:rPr>
        <w:t xml:space="preserve">SAP </w:t>
      </w:r>
      <w:r w:rsidR="00BA5F22" w:rsidRPr="00AF2767">
        <w:rPr>
          <w:rFonts w:ascii="EYInterstate Light" w:hAnsi="EYInterstate Light"/>
        </w:rPr>
        <w:t>S/4 HANA</w:t>
      </w:r>
      <w:r w:rsidR="006D5AAC" w:rsidRPr="00AF2767">
        <w:rPr>
          <w:rFonts w:ascii="EYInterstate Light" w:hAnsi="EYInterstate Light"/>
        </w:rPr>
        <w:t xml:space="preserve"> Solution to achieve efficiency, visibility, process standardization</w:t>
      </w:r>
      <w:r w:rsidR="000B0E68" w:rsidRPr="00AF2767">
        <w:rPr>
          <w:rFonts w:ascii="EYInterstate Light" w:hAnsi="EYInterstate Light"/>
        </w:rPr>
        <w:t>.</w:t>
      </w:r>
    </w:p>
    <w:p w14:paraId="15281C7E" w14:textId="16FEF85F" w:rsidR="006D5AAC" w:rsidRPr="00AF2767" w:rsidRDefault="006D5AAC" w:rsidP="002A2238">
      <w:pPr>
        <w:ind w:left="360"/>
        <w:jc w:val="both"/>
        <w:rPr>
          <w:rFonts w:ascii="EYInterstate Light" w:eastAsia="SimSun" w:hAnsi="EYInterstate Light" w:cs="Arial"/>
          <w:sz w:val="20"/>
          <w:szCs w:val="20"/>
          <w:lang w:val="en-GB" w:eastAsia="de-DE"/>
        </w:rPr>
      </w:pPr>
      <w:r w:rsidRPr="00AF2767">
        <w:rPr>
          <w:rFonts w:ascii="EYInterstate Light" w:eastAsia="SimSun" w:hAnsi="EYInterstate Light" w:cs="Arial"/>
          <w:sz w:val="20"/>
          <w:szCs w:val="20"/>
          <w:lang w:val="en-GB" w:eastAsia="de-DE"/>
        </w:rPr>
        <w:t xml:space="preserve">The purpose of </w:t>
      </w:r>
      <w:r w:rsidR="00583D5D" w:rsidRPr="00AF2767">
        <w:rPr>
          <w:rFonts w:ascii="EYInterstate Light" w:eastAsia="SimSun" w:hAnsi="EYInterstate Light" w:cs="Arial"/>
          <w:sz w:val="20"/>
          <w:szCs w:val="20"/>
          <w:lang w:val="en-GB" w:eastAsia="de-DE"/>
        </w:rPr>
        <w:t xml:space="preserve">this </w:t>
      </w:r>
      <w:r w:rsidR="00904C26" w:rsidRPr="00AF2767">
        <w:rPr>
          <w:rFonts w:ascii="EYInterstate Light" w:eastAsia="SimSun" w:hAnsi="EYInterstate Light" w:cs="Arial"/>
          <w:sz w:val="20"/>
          <w:szCs w:val="20"/>
          <w:lang w:val="en-GB" w:eastAsia="de-DE"/>
        </w:rPr>
        <w:t xml:space="preserve">document </w:t>
      </w:r>
      <w:r w:rsidR="008B6066" w:rsidRPr="00AF2767">
        <w:rPr>
          <w:rFonts w:ascii="EYInterstate Light" w:eastAsia="SimSun" w:hAnsi="EYInterstate Light" w:cs="Arial"/>
          <w:sz w:val="20"/>
          <w:szCs w:val="20"/>
          <w:lang w:val="en-GB" w:eastAsia="de-DE"/>
        </w:rPr>
        <w:t>is to illus</w:t>
      </w:r>
      <w:r w:rsidR="008F3464" w:rsidRPr="00AF2767">
        <w:rPr>
          <w:rFonts w:ascii="EYInterstate Light" w:eastAsia="SimSun" w:hAnsi="EYInterstate Light" w:cs="Arial"/>
          <w:sz w:val="20"/>
          <w:szCs w:val="20"/>
          <w:lang w:val="en-GB" w:eastAsia="de-DE"/>
        </w:rPr>
        <w:t xml:space="preserve">trate </w:t>
      </w:r>
      <w:r w:rsidR="00C55D4E" w:rsidRPr="00AF2767">
        <w:rPr>
          <w:rFonts w:ascii="EYInterstate Light" w:eastAsia="SimSun" w:hAnsi="EYInterstate Light" w:cs="Arial"/>
          <w:sz w:val="20"/>
          <w:szCs w:val="20"/>
          <w:lang w:val="en-GB" w:eastAsia="de-DE"/>
        </w:rPr>
        <w:t xml:space="preserve">the </w:t>
      </w:r>
      <w:r w:rsidR="001B4993" w:rsidRPr="00AF2767">
        <w:rPr>
          <w:rFonts w:ascii="EYInterstate Light" w:eastAsia="SimSun" w:hAnsi="EYInterstate Light" w:cs="Arial"/>
          <w:sz w:val="20"/>
          <w:szCs w:val="20"/>
          <w:lang w:val="en-GB" w:eastAsia="de-DE"/>
        </w:rPr>
        <w:t>Sourcing</w:t>
      </w:r>
      <w:r w:rsidR="00F04ED8" w:rsidRPr="00AF2767">
        <w:rPr>
          <w:rFonts w:ascii="EYInterstate Light" w:eastAsia="SimSun" w:hAnsi="EYInterstate Light" w:cs="Arial"/>
          <w:sz w:val="20"/>
          <w:szCs w:val="20"/>
          <w:lang w:val="en-GB" w:eastAsia="de-DE"/>
        </w:rPr>
        <w:t xml:space="preserve">, </w:t>
      </w:r>
      <w:r w:rsidR="004730A7" w:rsidRPr="00AF2767">
        <w:rPr>
          <w:rFonts w:ascii="EYInterstate Light" w:eastAsia="SimSun" w:hAnsi="EYInterstate Light" w:cs="Arial"/>
          <w:sz w:val="20"/>
          <w:szCs w:val="20"/>
          <w:lang w:val="en-GB" w:eastAsia="de-DE"/>
        </w:rPr>
        <w:t>as it is designed by SAP Ariba.</w:t>
      </w:r>
      <w:r w:rsidR="00D966AC" w:rsidRPr="00AF2767">
        <w:rPr>
          <w:rFonts w:ascii="EYInterstate Light" w:eastAsia="SimSun" w:hAnsi="EYInterstate Light" w:cs="Arial"/>
          <w:sz w:val="20"/>
          <w:szCs w:val="20"/>
          <w:lang w:val="en-GB" w:eastAsia="de-DE"/>
        </w:rPr>
        <w:t xml:space="preserve"> </w:t>
      </w:r>
      <w:r w:rsidR="00F24E7A" w:rsidRPr="00AF2767">
        <w:rPr>
          <w:rFonts w:ascii="EYInterstate Light" w:eastAsia="SimSun" w:hAnsi="EYInterstate Light" w:cs="Arial"/>
          <w:sz w:val="20"/>
          <w:szCs w:val="20"/>
          <w:lang w:val="en-GB" w:eastAsia="de-DE"/>
        </w:rPr>
        <w:t xml:space="preserve">In addition to </w:t>
      </w:r>
      <w:r w:rsidR="00AB086E" w:rsidRPr="00AF2767">
        <w:rPr>
          <w:rFonts w:ascii="EYInterstate Light" w:eastAsia="SimSun" w:hAnsi="EYInterstate Light" w:cs="Arial"/>
          <w:sz w:val="20"/>
          <w:szCs w:val="20"/>
          <w:lang w:val="en-GB" w:eastAsia="de-DE"/>
        </w:rPr>
        <w:t xml:space="preserve">the process </w:t>
      </w:r>
      <w:r w:rsidR="00726DDA" w:rsidRPr="00AF2767">
        <w:rPr>
          <w:rFonts w:ascii="EYInterstate Light" w:eastAsia="SimSun" w:hAnsi="EYInterstate Light" w:cs="Arial"/>
          <w:sz w:val="20"/>
          <w:szCs w:val="20"/>
          <w:lang w:val="en-GB" w:eastAsia="de-DE"/>
        </w:rPr>
        <w:t>overv</w:t>
      </w:r>
      <w:r w:rsidR="00B2241C" w:rsidRPr="00AF2767">
        <w:rPr>
          <w:rFonts w:ascii="EYInterstate Light" w:eastAsia="SimSun" w:hAnsi="EYInterstate Light" w:cs="Arial"/>
          <w:sz w:val="20"/>
          <w:szCs w:val="20"/>
          <w:lang w:val="en-GB" w:eastAsia="de-DE"/>
        </w:rPr>
        <w:t xml:space="preserve">iew, </w:t>
      </w:r>
      <w:r w:rsidR="00A3031F" w:rsidRPr="00AF2767">
        <w:rPr>
          <w:rFonts w:ascii="EYInterstate Light" w:eastAsia="SimSun" w:hAnsi="EYInterstate Light" w:cs="Arial"/>
          <w:sz w:val="20"/>
          <w:szCs w:val="20"/>
          <w:lang w:val="en-GB" w:eastAsia="de-DE"/>
        </w:rPr>
        <w:t>the document</w:t>
      </w:r>
      <w:r w:rsidR="00094D4D" w:rsidRPr="00AF2767">
        <w:rPr>
          <w:rFonts w:ascii="EYInterstate Light" w:eastAsia="SimSun" w:hAnsi="EYInterstate Light" w:cs="Arial"/>
          <w:sz w:val="20"/>
          <w:szCs w:val="20"/>
          <w:lang w:val="en-GB" w:eastAsia="de-DE"/>
        </w:rPr>
        <w:t xml:space="preserve"> </w:t>
      </w:r>
      <w:r w:rsidR="003C6A86" w:rsidRPr="00AF2767">
        <w:rPr>
          <w:rFonts w:ascii="EYInterstate Light" w:eastAsia="SimSun" w:hAnsi="EYInterstate Light" w:cs="Arial"/>
          <w:sz w:val="20"/>
          <w:szCs w:val="20"/>
          <w:lang w:val="en-GB" w:eastAsia="de-DE"/>
        </w:rPr>
        <w:t xml:space="preserve">also </w:t>
      </w:r>
      <w:r w:rsidR="008D77AA" w:rsidRPr="00AF2767">
        <w:rPr>
          <w:rFonts w:ascii="EYInterstate Light" w:eastAsia="SimSun" w:hAnsi="EYInterstate Light" w:cs="Arial"/>
          <w:sz w:val="20"/>
          <w:szCs w:val="20"/>
          <w:lang w:val="en-GB" w:eastAsia="de-DE"/>
        </w:rPr>
        <w:t xml:space="preserve">outlines </w:t>
      </w:r>
      <w:r w:rsidR="00DF3961" w:rsidRPr="00AF2767">
        <w:rPr>
          <w:rFonts w:ascii="EYInterstate Light" w:eastAsia="SimSun" w:hAnsi="EYInterstate Light" w:cs="Arial"/>
          <w:sz w:val="20"/>
          <w:szCs w:val="20"/>
          <w:lang w:val="en-GB" w:eastAsia="de-DE"/>
        </w:rPr>
        <w:t xml:space="preserve">the AS-IS </w:t>
      </w:r>
      <w:r w:rsidR="00505F59" w:rsidRPr="00AF2767">
        <w:rPr>
          <w:rFonts w:ascii="EYInterstate Light" w:eastAsia="SimSun" w:hAnsi="EYInterstate Light" w:cs="Arial"/>
          <w:sz w:val="20"/>
          <w:szCs w:val="20"/>
          <w:lang w:val="en-GB" w:eastAsia="de-DE"/>
        </w:rPr>
        <w:t>process</w:t>
      </w:r>
      <w:r w:rsidR="00C7043C" w:rsidRPr="00AF2767">
        <w:rPr>
          <w:rFonts w:ascii="EYInterstate Light" w:eastAsia="SimSun" w:hAnsi="EYInterstate Light" w:cs="Arial"/>
          <w:sz w:val="20"/>
          <w:szCs w:val="20"/>
          <w:lang w:val="en-GB" w:eastAsia="de-DE"/>
        </w:rPr>
        <w:t xml:space="preserve">, business </w:t>
      </w:r>
      <w:r w:rsidR="009D5998" w:rsidRPr="00AF2767">
        <w:rPr>
          <w:rFonts w:ascii="EYInterstate Light" w:eastAsia="SimSun" w:hAnsi="EYInterstate Light" w:cs="Arial"/>
          <w:sz w:val="20"/>
          <w:szCs w:val="20"/>
          <w:lang w:val="en-GB" w:eastAsia="de-DE"/>
        </w:rPr>
        <w:t xml:space="preserve">roles </w:t>
      </w:r>
      <w:r w:rsidR="00F5323D" w:rsidRPr="00AF2767">
        <w:rPr>
          <w:rFonts w:ascii="EYInterstate Light" w:eastAsia="SimSun" w:hAnsi="EYInterstate Light" w:cs="Arial"/>
          <w:sz w:val="20"/>
          <w:szCs w:val="20"/>
          <w:lang w:val="en-GB" w:eastAsia="de-DE"/>
        </w:rPr>
        <w:t xml:space="preserve">involved </w:t>
      </w:r>
      <w:r w:rsidR="000E7FDF" w:rsidRPr="00AF2767">
        <w:rPr>
          <w:rFonts w:ascii="EYInterstate Light" w:eastAsia="SimSun" w:hAnsi="EYInterstate Light" w:cs="Arial"/>
          <w:sz w:val="20"/>
          <w:szCs w:val="20"/>
          <w:lang w:val="en-GB" w:eastAsia="de-DE"/>
        </w:rPr>
        <w:t xml:space="preserve">in the </w:t>
      </w:r>
      <w:r w:rsidR="003F2C21" w:rsidRPr="00AF2767">
        <w:rPr>
          <w:rFonts w:ascii="EYInterstate Light" w:eastAsia="SimSun" w:hAnsi="EYInterstate Light" w:cs="Arial"/>
          <w:sz w:val="20"/>
          <w:szCs w:val="20"/>
          <w:lang w:val="en-GB" w:eastAsia="de-DE"/>
        </w:rPr>
        <w:t>process</w:t>
      </w:r>
      <w:r w:rsidR="009A7880" w:rsidRPr="00AF2767">
        <w:rPr>
          <w:rFonts w:ascii="EYInterstate Light" w:eastAsia="SimSun" w:hAnsi="EYInterstate Light" w:cs="Arial"/>
          <w:sz w:val="20"/>
          <w:szCs w:val="20"/>
          <w:lang w:val="en-GB" w:eastAsia="de-DE"/>
        </w:rPr>
        <w:t xml:space="preserve">, </w:t>
      </w:r>
      <w:r w:rsidR="008215FD" w:rsidRPr="00AF2767">
        <w:rPr>
          <w:rFonts w:ascii="EYInterstate Light" w:eastAsia="SimSun" w:hAnsi="EYInterstate Light" w:cs="Arial"/>
          <w:sz w:val="20"/>
          <w:szCs w:val="20"/>
          <w:lang w:val="en-GB" w:eastAsia="de-DE"/>
        </w:rPr>
        <w:t xml:space="preserve">the Master </w:t>
      </w:r>
      <w:r w:rsidR="00D3257D" w:rsidRPr="00AF2767">
        <w:rPr>
          <w:rFonts w:ascii="EYInterstate Light" w:eastAsia="SimSun" w:hAnsi="EYInterstate Light" w:cs="Arial"/>
          <w:sz w:val="20"/>
          <w:szCs w:val="20"/>
          <w:lang w:val="en-GB" w:eastAsia="de-DE"/>
        </w:rPr>
        <w:t>Data cons</w:t>
      </w:r>
      <w:r w:rsidR="00EF72E3" w:rsidRPr="00AF2767">
        <w:rPr>
          <w:rFonts w:ascii="EYInterstate Light" w:eastAsia="SimSun" w:hAnsi="EYInterstate Light" w:cs="Arial"/>
          <w:sz w:val="20"/>
          <w:szCs w:val="20"/>
          <w:lang w:val="en-GB" w:eastAsia="de-DE"/>
        </w:rPr>
        <w:t>iderations</w:t>
      </w:r>
      <w:r w:rsidR="00C67B1C" w:rsidRPr="00AF2767">
        <w:rPr>
          <w:rFonts w:ascii="EYInterstate Light" w:eastAsia="SimSun" w:hAnsi="EYInterstate Light" w:cs="Arial"/>
          <w:sz w:val="20"/>
          <w:szCs w:val="20"/>
          <w:lang w:val="en-GB" w:eastAsia="de-DE"/>
        </w:rPr>
        <w:t xml:space="preserve">, functional </w:t>
      </w:r>
      <w:r w:rsidR="00422D7B" w:rsidRPr="00AF2767">
        <w:rPr>
          <w:rFonts w:ascii="EYInterstate Light" w:eastAsia="SimSun" w:hAnsi="EYInterstate Light" w:cs="Arial"/>
          <w:sz w:val="20"/>
          <w:szCs w:val="20"/>
          <w:lang w:val="en-GB" w:eastAsia="de-DE"/>
        </w:rPr>
        <w:t>flow,</w:t>
      </w:r>
      <w:r w:rsidR="00974EFC" w:rsidRPr="00AF2767">
        <w:rPr>
          <w:rFonts w:ascii="EYInterstate Light" w:eastAsia="SimSun" w:hAnsi="EYInterstate Light" w:cs="Arial"/>
          <w:sz w:val="20"/>
          <w:szCs w:val="20"/>
          <w:lang w:val="en-GB" w:eastAsia="de-DE"/>
        </w:rPr>
        <w:t xml:space="preserve"> and </w:t>
      </w:r>
      <w:r w:rsidR="00666F0D" w:rsidRPr="00AF2767">
        <w:rPr>
          <w:rFonts w:ascii="EYInterstate Light" w:eastAsia="SimSun" w:hAnsi="EYInterstate Light" w:cs="Arial"/>
          <w:sz w:val="20"/>
          <w:szCs w:val="20"/>
          <w:lang w:val="en-GB" w:eastAsia="de-DE"/>
        </w:rPr>
        <w:t>solution</w:t>
      </w:r>
      <w:r w:rsidR="004D116B" w:rsidRPr="00AF2767">
        <w:rPr>
          <w:rFonts w:ascii="EYInterstate Light" w:eastAsia="SimSun" w:hAnsi="EYInterstate Light" w:cs="Arial"/>
          <w:sz w:val="20"/>
          <w:szCs w:val="20"/>
          <w:lang w:val="en-GB" w:eastAsia="de-DE"/>
        </w:rPr>
        <w:t>.</w:t>
      </w:r>
    </w:p>
    <w:p w14:paraId="13816F0F" w14:textId="4A11C31A" w:rsidR="00005639" w:rsidRPr="00AF2767" w:rsidRDefault="006D5AAC" w:rsidP="00005639">
      <w:pPr>
        <w:ind w:left="360"/>
        <w:jc w:val="both"/>
        <w:rPr>
          <w:rFonts w:ascii="EYInterstate Light" w:eastAsia="Times" w:hAnsi="EYInterstate Light" w:cs="Times New Roman"/>
          <w:color w:val="000000"/>
          <w:sz w:val="20"/>
          <w:szCs w:val="20"/>
          <w:lang w:eastAsia="en-IN"/>
        </w:rPr>
      </w:pPr>
      <w:r w:rsidRPr="00AF2767">
        <w:rPr>
          <w:rFonts w:ascii="EYInterstate Light" w:eastAsia="SimSun" w:hAnsi="EYInterstate Light" w:cs="Arial"/>
          <w:sz w:val="20"/>
          <w:szCs w:val="20"/>
          <w:lang w:val="en-GB" w:eastAsia="de-DE"/>
        </w:rPr>
        <w:t xml:space="preserve">The </w:t>
      </w:r>
      <w:r w:rsidR="00897D36" w:rsidRPr="00AF2767">
        <w:rPr>
          <w:rFonts w:ascii="EYInterstate Light" w:eastAsia="SimSun" w:hAnsi="EYInterstate Light" w:cs="Arial"/>
          <w:sz w:val="20"/>
          <w:szCs w:val="20"/>
          <w:lang w:val="en-GB" w:eastAsia="de-DE"/>
        </w:rPr>
        <w:t>o</w:t>
      </w:r>
      <w:r w:rsidRPr="00AF2767">
        <w:rPr>
          <w:rFonts w:ascii="EYInterstate Light" w:eastAsia="SimSun" w:hAnsi="EYInterstate Light" w:cs="Arial"/>
          <w:sz w:val="20"/>
          <w:szCs w:val="20"/>
          <w:lang w:val="en-GB" w:eastAsia="de-DE"/>
        </w:rPr>
        <w:t xml:space="preserve">bjective of implementing SAP Ariba </w:t>
      </w:r>
      <w:r w:rsidR="0021405A" w:rsidRPr="00AF2767">
        <w:rPr>
          <w:rFonts w:ascii="EYInterstate Light" w:eastAsia="SimSun" w:hAnsi="EYInterstate Light" w:cs="Arial"/>
          <w:sz w:val="20"/>
          <w:szCs w:val="20"/>
          <w:lang w:val="en-GB" w:eastAsia="de-DE"/>
        </w:rPr>
        <w:t>Sourcing</w:t>
      </w:r>
      <w:r w:rsidRPr="00AF2767">
        <w:rPr>
          <w:rFonts w:ascii="EYInterstate Light" w:eastAsia="SimSun" w:hAnsi="EYInterstate Light" w:cs="Arial"/>
          <w:sz w:val="20"/>
          <w:szCs w:val="20"/>
          <w:lang w:val="en-GB" w:eastAsia="de-DE"/>
        </w:rPr>
        <w:t xml:space="preserve"> is to </w:t>
      </w:r>
      <w:r w:rsidR="005D4641" w:rsidRPr="00AF2767">
        <w:rPr>
          <w:rFonts w:ascii="EYInterstate Light" w:eastAsia="SimSun" w:hAnsi="EYInterstate Light" w:cs="Arial"/>
          <w:sz w:val="20"/>
          <w:szCs w:val="20"/>
          <w:lang w:val="en-GB" w:eastAsia="de-DE"/>
        </w:rPr>
        <w:t>standardise</w:t>
      </w:r>
      <w:r w:rsidR="0037268B" w:rsidRPr="00AF2767">
        <w:rPr>
          <w:rFonts w:ascii="EYInterstate Light" w:eastAsia="SimSun" w:hAnsi="EYInterstate Light" w:cs="Arial"/>
          <w:sz w:val="20"/>
          <w:szCs w:val="20"/>
          <w:lang w:val="en-GB" w:eastAsia="de-DE"/>
        </w:rPr>
        <w:t xml:space="preserve"> </w:t>
      </w:r>
      <w:r w:rsidR="006B476C" w:rsidRPr="00AF2767">
        <w:rPr>
          <w:rFonts w:ascii="EYInterstate Light" w:eastAsia="SimSun" w:hAnsi="EYInterstate Light" w:cs="Arial"/>
          <w:sz w:val="20"/>
          <w:szCs w:val="20"/>
          <w:lang w:val="en-GB" w:eastAsia="de-DE"/>
        </w:rPr>
        <w:t xml:space="preserve">entire </w:t>
      </w:r>
      <w:r w:rsidR="00A87C58" w:rsidRPr="00AF2767">
        <w:rPr>
          <w:rFonts w:ascii="EYInterstate Light" w:eastAsia="SimSun" w:hAnsi="EYInterstate Light" w:cs="Arial"/>
          <w:sz w:val="20"/>
          <w:szCs w:val="20"/>
          <w:lang w:val="en-GB" w:eastAsia="de-DE"/>
        </w:rPr>
        <w:t>sourcing</w:t>
      </w:r>
      <w:r w:rsidR="006B476C" w:rsidRPr="00AF2767">
        <w:rPr>
          <w:rFonts w:ascii="EYInterstate Light" w:eastAsia="SimSun" w:hAnsi="EYInterstate Light" w:cs="Arial"/>
          <w:sz w:val="20"/>
          <w:szCs w:val="20"/>
          <w:lang w:val="en-GB" w:eastAsia="de-DE"/>
        </w:rPr>
        <w:t xml:space="preserve"> cycle, adopt the </w:t>
      </w:r>
      <w:r w:rsidR="00486D62" w:rsidRPr="00AF2767">
        <w:rPr>
          <w:rFonts w:ascii="EYInterstate Light" w:eastAsia="SimSun" w:hAnsi="EYInterstate Light" w:cs="Arial"/>
          <w:sz w:val="20"/>
          <w:szCs w:val="20"/>
          <w:lang w:val="en-GB" w:eastAsia="de-DE"/>
        </w:rPr>
        <w:t xml:space="preserve">industry specific </w:t>
      </w:r>
      <w:r w:rsidR="006B476C" w:rsidRPr="00AF2767">
        <w:rPr>
          <w:rFonts w:ascii="EYInterstate Light" w:eastAsia="SimSun" w:hAnsi="EYInterstate Light" w:cs="Arial"/>
          <w:sz w:val="20"/>
          <w:szCs w:val="20"/>
          <w:lang w:val="en-GB" w:eastAsia="de-DE"/>
        </w:rPr>
        <w:t xml:space="preserve">best </w:t>
      </w:r>
      <w:r w:rsidR="00FA5530" w:rsidRPr="00AF2767">
        <w:rPr>
          <w:rFonts w:ascii="EYInterstate Light" w:eastAsia="SimSun" w:hAnsi="EYInterstate Light" w:cs="Arial"/>
          <w:sz w:val="20"/>
          <w:szCs w:val="20"/>
          <w:lang w:val="en-GB" w:eastAsia="de-DE"/>
        </w:rPr>
        <w:t>practice,</w:t>
      </w:r>
      <w:r w:rsidR="00486D62" w:rsidRPr="00AF2767">
        <w:rPr>
          <w:rFonts w:ascii="EYInterstate Light" w:eastAsia="SimSun" w:hAnsi="EYInterstate Light" w:cs="Arial"/>
          <w:sz w:val="20"/>
          <w:szCs w:val="20"/>
          <w:lang w:val="en-GB" w:eastAsia="de-DE"/>
        </w:rPr>
        <w:t xml:space="preserve"> and</w:t>
      </w:r>
      <w:r w:rsidR="006B476C" w:rsidRPr="00AF2767">
        <w:rPr>
          <w:rFonts w:ascii="EYInterstate Light" w:eastAsia="SimSun" w:hAnsi="EYInterstate Light" w:cs="Arial"/>
          <w:sz w:val="20"/>
          <w:szCs w:val="20"/>
          <w:lang w:val="en-GB" w:eastAsia="de-DE"/>
        </w:rPr>
        <w:t xml:space="preserve"> </w:t>
      </w:r>
      <w:r w:rsidR="0037268B" w:rsidRPr="00AF2767">
        <w:rPr>
          <w:rFonts w:ascii="EYInterstate Light" w:eastAsia="SimSun" w:hAnsi="EYInterstate Light" w:cs="Arial"/>
          <w:sz w:val="20"/>
          <w:szCs w:val="20"/>
          <w:lang w:val="en-GB" w:eastAsia="de-DE"/>
        </w:rPr>
        <w:t>eliminate the manual</w:t>
      </w:r>
      <w:r w:rsidR="00486D62" w:rsidRPr="00AF2767">
        <w:rPr>
          <w:rFonts w:ascii="EYInterstate Light" w:eastAsia="SimSun" w:hAnsi="EYInterstate Light" w:cs="Arial"/>
          <w:sz w:val="20"/>
          <w:szCs w:val="20"/>
          <w:lang w:val="en-GB" w:eastAsia="de-DE"/>
        </w:rPr>
        <w:t xml:space="preserve"> process </w:t>
      </w:r>
      <w:r w:rsidRPr="00AF2767">
        <w:rPr>
          <w:rFonts w:ascii="EYInterstate Light" w:eastAsia="SimSun" w:hAnsi="EYInterstate Light" w:cs="Arial"/>
          <w:sz w:val="20"/>
          <w:szCs w:val="20"/>
          <w:lang w:val="en-GB" w:eastAsia="de-DE"/>
        </w:rPr>
        <w:t>across a</w:t>
      </w:r>
      <w:r w:rsidR="001769EF" w:rsidRPr="00AF2767">
        <w:rPr>
          <w:rFonts w:ascii="EYInterstate Light" w:eastAsia="SimSun" w:hAnsi="EYInterstate Light" w:cs="Arial"/>
          <w:sz w:val="20"/>
          <w:szCs w:val="20"/>
          <w:lang w:val="en-GB" w:eastAsia="de-DE"/>
        </w:rPr>
        <w:t>l</w:t>
      </w:r>
      <w:r w:rsidRPr="00AF2767">
        <w:rPr>
          <w:rFonts w:ascii="EYInterstate Light" w:eastAsia="SimSun" w:hAnsi="EYInterstate Light" w:cs="Arial"/>
          <w:sz w:val="20"/>
          <w:szCs w:val="20"/>
          <w:lang w:val="en-GB" w:eastAsia="de-DE"/>
        </w:rPr>
        <w:t>l business functions</w:t>
      </w:r>
      <w:r w:rsidR="00A87C58" w:rsidRPr="00AF2767">
        <w:rPr>
          <w:rFonts w:ascii="EYInterstate Light" w:eastAsia="SimSun" w:hAnsi="EYInterstate Light" w:cs="Arial"/>
          <w:sz w:val="20"/>
          <w:szCs w:val="20"/>
          <w:lang w:val="en-GB" w:eastAsia="de-DE"/>
        </w:rPr>
        <w:t>.</w:t>
      </w:r>
    </w:p>
    <w:p w14:paraId="1207D125" w14:textId="640B8BBD" w:rsidR="003D6FA6" w:rsidRPr="00AF2767" w:rsidRDefault="003D6FA6" w:rsidP="00F764B9">
      <w:pPr>
        <w:pStyle w:val="Heading1"/>
        <w:rPr>
          <w:rFonts w:ascii="EYInterstate Light" w:hAnsi="EYInterstate Light"/>
        </w:rPr>
      </w:pPr>
      <w:bookmarkStart w:id="5" w:name="_Toc196737867"/>
      <w:r w:rsidRPr="00AF2767">
        <w:rPr>
          <w:rFonts w:ascii="EYInterstate Light" w:hAnsi="EYInterstate Light"/>
        </w:rPr>
        <w:lastRenderedPageBreak/>
        <w:t>Purpose and Objectives</w:t>
      </w:r>
      <w:r w:rsidR="00DF22B4" w:rsidRPr="00AF2767">
        <w:rPr>
          <w:rFonts w:ascii="EYInterstate Light" w:hAnsi="EYInterstate Light"/>
        </w:rPr>
        <w:t>:</w:t>
      </w:r>
      <w:bookmarkEnd w:id="5"/>
    </w:p>
    <w:p w14:paraId="5F2EB0B3" w14:textId="64CCBED4" w:rsidR="00AB3468" w:rsidRPr="00AF2767" w:rsidRDefault="00AB3468" w:rsidP="00020194">
      <w:pPr>
        <w:rPr>
          <w:rFonts w:ascii="EYInterstate Light" w:hAnsi="EYInterstate Light"/>
        </w:rPr>
      </w:pPr>
      <w:r w:rsidRPr="00AF2767">
        <w:rPr>
          <w:rFonts w:ascii="EYInterstate Light" w:hAnsi="EYInterstate Light"/>
          <w:sz w:val="20"/>
          <w:szCs w:val="20"/>
        </w:rPr>
        <w:t xml:space="preserve">The purpose of the business blueprint phase is to create the </w:t>
      </w:r>
      <w:r w:rsidR="006C7BF3" w:rsidRPr="00AF2767">
        <w:rPr>
          <w:rFonts w:ascii="EYInterstate Light" w:hAnsi="EYInterstate Light"/>
          <w:sz w:val="20"/>
          <w:szCs w:val="20"/>
        </w:rPr>
        <w:t>Business Process Design Document</w:t>
      </w:r>
      <w:r w:rsidRPr="00AF2767">
        <w:rPr>
          <w:rFonts w:ascii="EYInterstate Light" w:hAnsi="EYInterstate Light"/>
          <w:sz w:val="20"/>
          <w:szCs w:val="20"/>
        </w:rPr>
        <w:t xml:space="preserve">, which is a detailed process-oriented and technical documentation of the results gathered during requirements and design workshops or based on validation of predefined solution or service description. A blueprint consists of multiple documents illustrating how the company intends to run its business using Ariba </w:t>
      </w:r>
      <w:r w:rsidR="00690A04" w:rsidRPr="00AF2767">
        <w:rPr>
          <w:rFonts w:ascii="EYInterstate Light" w:hAnsi="EYInterstate Light"/>
          <w:sz w:val="20"/>
          <w:szCs w:val="20"/>
        </w:rPr>
        <w:t>Sourcing</w:t>
      </w:r>
      <w:r w:rsidRPr="00AF2767">
        <w:rPr>
          <w:rFonts w:ascii="EYInterstate Light" w:hAnsi="EYInterstate Light"/>
          <w:sz w:val="20"/>
          <w:szCs w:val="20"/>
        </w:rPr>
        <w:t xml:space="preserve"> solution</w:t>
      </w:r>
      <w:r w:rsidRPr="00AF2767">
        <w:rPr>
          <w:rFonts w:ascii="EYInterstate Light" w:hAnsi="EYInterstate Light"/>
        </w:rPr>
        <w:t>.</w:t>
      </w:r>
    </w:p>
    <w:p w14:paraId="3C4CD295" w14:textId="636A6353" w:rsidR="002367F6" w:rsidRPr="00AF2767" w:rsidRDefault="00AB3468" w:rsidP="00101E3F">
      <w:pPr>
        <w:spacing w:after="120"/>
        <w:ind w:left="360"/>
        <w:jc w:val="both"/>
        <w:rPr>
          <w:rFonts w:ascii="EYInterstate Light" w:hAnsi="EYInterstate Light"/>
          <w:sz w:val="20"/>
          <w:szCs w:val="20"/>
          <w:lang w:val="en-GB"/>
        </w:rPr>
      </w:pPr>
      <w:r w:rsidRPr="00AF2767">
        <w:rPr>
          <w:rFonts w:ascii="EYInterstate Light" w:hAnsi="EYInterstate Light"/>
          <w:sz w:val="20"/>
          <w:szCs w:val="20"/>
          <w:lang w:val="en-GB"/>
        </w:rPr>
        <w:t>The document focuses on addressing following</w:t>
      </w:r>
      <w:r w:rsidR="00BC0008" w:rsidRPr="00AF2767">
        <w:rPr>
          <w:rFonts w:ascii="EYInterstate Light" w:hAnsi="EYInterstate Light"/>
          <w:sz w:val="20"/>
          <w:szCs w:val="20"/>
          <w:lang w:val="en-GB"/>
        </w:rPr>
        <w:t>:</w:t>
      </w:r>
    </w:p>
    <w:p w14:paraId="23FB632F" w14:textId="2438200B" w:rsidR="00101E3F" w:rsidRPr="00AF2767" w:rsidRDefault="00101E3F" w:rsidP="00C46588">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Purchase Requisition (</w:t>
      </w:r>
      <w:r w:rsidR="006D2908" w:rsidRPr="00AF2767">
        <w:rPr>
          <w:rFonts w:ascii="EYInterstate Light" w:hAnsi="EYInterstate Light"/>
          <w:sz w:val="20"/>
          <w:szCs w:val="20"/>
          <w:lang w:val="en-GB"/>
        </w:rPr>
        <w:t>SAP S/4 HANA</w:t>
      </w:r>
      <w:r w:rsidRPr="00AF2767">
        <w:rPr>
          <w:rFonts w:ascii="EYInterstate Light" w:hAnsi="EYInterstate Light"/>
          <w:sz w:val="20"/>
          <w:szCs w:val="20"/>
          <w:lang w:val="en-GB"/>
        </w:rPr>
        <w:t>)</w:t>
      </w:r>
    </w:p>
    <w:p w14:paraId="4C417320" w14:textId="1FCA89A3" w:rsidR="00816A11" w:rsidRPr="00AF2767" w:rsidRDefault="00816A11" w:rsidP="00C46588">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RFQ Crea</w:t>
      </w:r>
      <w:r w:rsidR="009F6248" w:rsidRPr="00AF2767">
        <w:rPr>
          <w:rFonts w:ascii="EYInterstate Light" w:hAnsi="EYInterstate Light"/>
          <w:sz w:val="20"/>
          <w:szCs w:val="20"/>
          <w:lang w:val="en-GB"/>
        </w:rPr>
        <w:t>tion (SAP S/4 HANA)</w:t>
      </w:r>
    </w:p>
    <w:p w14:paraId="1E36E3F7" w14:textId="70FA1270" w:rsidR="00283561" w:rsidRPr="00AF2767" w:rsidRDefault="00283561" w:rsidP="00C46588">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Sourcing Request (SAP Ariba)</w:t>
      </w:r>
    </w:p>
    <w:p w14:paraId="6D8670D0" w14:textId="1DB4F843" w:rsidR="002367F6" w:rsidRPr="00AF2767" w:rsidRDefault="00F30442" w:rsidP="00297827">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 xml:space="preserve">Sourcing Project </w:t>
      </w:r>
      <w:r w:rsidR="002B581A" w:rsidRPr="00AF2767">
        <w:rPr>
          <w:rFonts w:ascii="EYInterstate Light" w:hAnsi="EYInterstate Light"/>
          <w:sz w:val="20"/>
          <w:szCs w:val="20"/>
          <w:lang w:val="en-GB"/>
        </w:rPr>
        <w:t>C</w:t>
      </w:r>
      <w:r w:rsidRPr="00AF2767">
        <w:rPr>
          <w:rFonts w:ascii="EYInterstate Light" w:hAnsi="EYInterstate Light"/>
          <w:sz w:val="20"/>
          <w:szCs w:val="20"/>
          <w:lang w:val="en-GB"/>
        </w:rPr>
        <w:t>reation</w:t>
      </w:r>
      <w:r w:rsidR="00101E3F" w:rsidRPr="00AF2767">
        <w:rPr>
          <w:rFonts w:ascii="EYInterstate Light" w:hAnsi="EYInterstate Light"/>
          <w:sz w:val="20"/>
          <w:szCs w:val="20"/>
          <w:lang w:val="en-GB"/>
        </w:rPr>
        <w:t xml:space="preserve"> (</w:t>
      </w:r>
      <w:r w:rsidR="002C0AD9" w:rsidRPr="00AF2767">
        <w:rPr>
          <w:rFonts w:ascii="EYInterstate Light" w:hAnsi="EYInterstate Light"/>
          <w:sz w:val="20"/>
          <w:szCs w:val="20"/>
          <w:lang w:val="en-GB"/>
        </w:rPr>
        <w:t>SAP Ariba)</w:t>
      </w:r>
    </w:p>
    <w:p w14:paraId="59A2DD90" w14:textId="2D07C23A" w:rsidR="002367F6" w:rsidRPr="00AF2767" w:rsidRDefault="008B1827" w:rsidP="00C46588">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Supplier Response</w:t>
      </w:r>
      <w:r w:rsidR="002C0AD9" w:rsidRPr="00AF2767">
        <w:rPr>
          <w:rFonts w:ascii="EYInterstate Light" w:hAnsi="EYInterstate Light"/>
          <w:sz w:val="20"/>
          <w:szCs w:val="20"/>
          <w:lang w:val="en-GB"/>
        </w:rPr>
        <w:t xml:space="preserve"> (SAP Ariba)</w:t>
      </w:r>
    </w:p>
    <w:p w14:paraId="34E2CCE0" w14:textId="0B3ABD4A" w:rsidR="009F782D" w:rsidRPr="00AF2767" w:rsidRDefault="00386E4C" w:rsidP="00C46588">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Award Scenario and Tasks</w:t>
      </w:r>
      <w:r w:rsidR="002C0AD9" w:rsidRPr="00AF2767">
        <w:rPr>
          <w:rFonts w:ascii="EYInterstate Light" w:hAnsi="EYInterstate Light"/>
          <w:sz w:val="20"/>
          <w:szCs w:val="20"/>
          <w:lang w:val="en-GB"/>
        </w:rPr>
        <w:t xml:space="preserve"> (SAP Ariba)</w:t>
      </w:r>
    </w:p>
    <w:p w14:paraId="2AE6F32B" w14:textId="1B927113" w:rsidR="002C0AD9" w:rsidRPr="00AF2767" w:rsidRDefault="00261114" w:rsidP="00C46588">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 xml:space="preserve">Send </w:t>
      </w:r>
      <w:r w:rsidR="00650954">
        <w:rPr>
          <w:rFonts w:ascii="EYInterstate Light" w:hAnsi="EYInterstate Light"/>
          <w:sz w:val="20"/>
          <w:szCs w:val="20"/>
          <w:lang w:val="en-GB"/>
        </w:rPr>
        <w:t>Prices</w:t>
      </w:r>
      <w:r w:rsidRPr="00AF2767">
        <w:rPr>
          <w:rFonts w:ascii="EYInterstate Light" w:hAnsi="EYInterstate Light"/>
          <w:sz w:val="20"/>
          <w:szCs w:val="20"/>
          <w:lang w:val="en-GB"/>
        </w:rPr>
        <w:t xml:space="preserve"> to External System (SAP Ariba)</w:t>
      </w:r>
    </w:p>
    <w:p w14:paraId="62288D77" w14:textId="361A2A30" w:rsidR="00261114" w:rsidRPr="00AF2767" w:rsidRDefault="00A41A21" w:rsidP="00C46588">
      <w:pPr>
        <w:pStyle w:val="ListParagraph"/>
        <w:numPr>
          <w:ilvl w:val="0"/>
          <w:numId w:val="30"/>
        </w:numPr>
        <w:spacing w:after="120" w:line="240" w:lineRule="atLeast"/>
        <w:contextualSpacing/>
        <w:jc w:val="both"/>
        <w:rPr>
          <w:rFonts w:ascii="EYInterstate Light" w:hAnsi="EYInterstate Light"/>
          <w:sz w:val="20"/>
          <w:szCs w:val="20"/>
          <w:lang w:val="en-GB"/>
        </w:rPr>
      </w:pPr>
      <w:r w:rsidRPr="00AF2767">
        <w:rPr>
          <w:rFonts w:ascii="EYInterstate Light" w:hAnsi="EYInterstate Light"/>
          <w:sz w:val="20"/>
          <w:szCs w:val="20"/>
          <w:lang w:val="en-GB"/>
        </w:rPr>
        <w:t>PO Creation (</w:t>
      </w:r>
      <w:r w:rsidR="002871BC" w:rsidRPr="00AF2767">
        <w:rPr>
          <w:rFonts w:ascii="EYInterstate Light" w:hAnsi="EYInterstate Light"/>
          <w:sz w:val="20"/>
          <w:szCs w:val="20"/>
          <w:lang w:val="en-GB"/>
        </w:rPr>
        <w:t>SAP S/4 HANA</w:t>
      </w:r>
      <w:r w:rsidRPr="00AF2767">
        <w:rPr>
          <w:rFonts w:ascii="EYInterstate Light" w:hAnsi="EYInterstate Light"/>
          <w:sz w:val="20"/>
          <w:szCs w:val="20"/>
          <w:lang w:val="en-GB"/>
        </w:rPr>
        <w:t>)</w:t>
      </w:r>
    </w:p>
    <w:p w14:paraId="01E571DD" w14:textId="77777777" w:rsidR="003B6CAC" w:rsidRPr="00AF2767" w:rsidRDefault="003B6CAC" w:rsidP="00005639">
      <w:pPr>
        <w:spacing w:after="120"/>
        <w:ind w:left="360"/>
        <w:jc w:val="both"/>
        <w:rPr>
          <w:rFonts w:ascii="EYInterstate Light" w:hAnsi="EYInterstate Light" w:cs="Arial"/>
          <w:sz w:val="20"/>
          <w:szCs w:val="20"/>
        </w:rPr>
      </w:pPr>
    </w:p>
    <w:p w14:paraId="7D2A7120" w14:textId="696D6C1E" w:rsidR="00AB3468" w:rsidRPr="00AF2767" w:rsidRDefault="00AB3468" w:rsidP="00005639">
      <w:pPr>
        <w:spacing w:after="120"/>
        <w:ind w:left="360"/>
        <w:jc w:val="both"/>
        <w:rPr>
          <w:rFonts w:ascii="EYInterstate Light" w:hAnsi="EYInterstate Light"/>
          <w:sz w:val="20"/>
          <w:szCs w:val="20"/>
          <w:lang w:val="en-GB"/>
        </w:rPr>
      </w:pPr>
      <w:r w:rsidRPr="00AF2767">
        <w:rPr>
          <w:rFonts w:ascii="EYInterstate Light" w:hAnsi="EYInterstate Light" w:cs="Arial"/>
          <w:sz w:val="20"/>
          <w:szCs w:val="20"/>
        </w:rPr>
        <w:t xml:space="preserve">The Business Process Design Document (BPDD) </w:t>
      </w:r>
      <w:r w:rsidRPr="00AF2767">
        <w:rPr>
          <w:rFonts w:ascii="EYInterstate Light" w:hAnsi="EYInterstate Light"/>
          <w:sz w:val="20"/>
          <w:szCs w:val="20"/>
          <w:lang w:val="en-GB"/>
        </w:rPr>
        <w:t>will further be leveraged for development of solution configuration design and implementation of Ariba</w:t>
      </w:r>
      <w:r w:rsidR="002367F6" w:rsidRPr="00AF2767">
        <w:rPr>
          <w:rFonts w:ascii="EYInterstate Light" w:hAnsi="EYInterstate Light"/>
          <w:sz w:val="20"/>
          <w:szCs w:val="20"/>
          <w:lang w:val="en-GB"/>
        </w:rPr>
        <w:t xml:space="preserve"> </w:t>
      </w:r>
      <w:r w:rsidR="00690A04" w:rsidRPr="00AF2767">
        <w:rPr>
          <w:rFonts w:ascii="EYInterstate Light" w:hAnsi="EYInterstate Light"/>
          <w:sz w:val="20"/>
          <w:szCs w:val="20"/>
          <w:lang w:val="en-GB"/>
        </w:rPr>
        <w:t>Sourcing</w:t>
      </w:r>
      <w:r w:rsidR="008E5595" w:rsidRPr="00AF2767">
        <w:rPr>
          <w:rFonts w:ascii="EYInterstate Light" w:hAnsi="EYInterstate Light"/>
          <w:sz w:val="20"/>
          <w:szCs w:val="20"/>
          <w:lang w:val="en-GB"/>
        </w:rPr>
        <w:t xml:space="preserve"> in </w:t>
      </w:r>
      <w:r w:rsidR="000179BB">
        <w:rPr>
          <w:rFonts w:ascii="EYInterstate Light" w:hAnsi="EYInterstate Light"/>
          <w:sz w:val="20"/>
          <w:szCs w:val="20"/>
          <w:lang w:val="en-GB"/>
        </w:rPr>
        <w:t>XX</w:t>
      </w:r>
      <w:r w:rsidR="002D01CA" w:rsidRPr="00AF2767">
        <w:rPr>
          <w:rFonts w:ascii="EYInterstate Light" w:hAnsi="EYInterstate Light"/>
          <w:sz w:val="20"/>
          <w:szCs w:val="20"/>
          <w:lang w:val="en-GB"/>
        </w:rPr>
        <w:t xml:space="preserve"> (</w:t>
      </w:r>
      <w:r w:rsidR="000179BB">
        <w:rPr>
          <w:rFonts w:ascii="EYInterstate Light" w:hAnsi="EYInterstate Light"/>
          <w:sz w:val="20"/>
          <w:szCs w:val="20"/>
          <w:lang w:val="en-GB"/>
        </w:rPr>
        <w:t>XX</w:t>
      </w:r>
      <w:r w:rsidR="002D01CA" w:rsidRPr="00AF2767">
        <w:rPr>
          <w:rFonts w:ascii="EYInterstate Light" w:hAnsi="EYInterstate Light"/>
          <w:sz w:val="20"/>
          <w:szCs w:val="20"/>
          <w:lang w:val="en-GB"/>
        </w:rPr>
        <w:t>)</w:t>
      </w:r>
      <w:r w:rsidR="00167C90" w:rsidRPr="00AF2767">
        <w:rPr>
          <w:rFonts w:ascii="EYInterstate Light" w:hAnsi="EYInterstate Light"/>
          <w:sz w:val="20"/>
          <w:szCs w:val="20"/>
          <w:lang w:val="en-GB"/>
        </w:rPr>
        <w:t>.</w:t>
      </w:r>
    </w:p>
    <w:p w14:paraId="0742DBD1" w14:textId="77777777" w:rsidR="006251E2" w:rsidRPr="00AF2767" w:rsidRDefault="006251E2" w:rsidP="003D6FA6">
      <w:pPr>
        <w:jc w:val="both"/>
        <w:rPr>
          <w:rFonts w:ascii="EYInterstate Light" w:hAnsi="EYInterstate Light" w:cs="Arial"/>
          <w:sz w:val="18"/>
          <w:szCs w:val="18"/>
        </w:rPr>
      </w:pPr>
    </w:p>
    <w:p w14:paraId="0C2D2393" w14:textId="77777777" w:rsidR="006251E2" w:rsidRPr="00AF2767" w:rsidRDefault="006251E2" w:rsidP="00FE165D">
      <w:pPr>
        <w:pStyle w:val="Default"/>
        <w:jc w:val="both"/>
        <w:rPr>
          <w:rFonts w:ascii="EYInterstate Light" w:hAnsi="EYInterstate Light"/>
          <w:sz w:val="18"/>
          <w:szCs w:val="18"/>
        </w:rPr>
      </w:pPr>
    </w:p>
    <w:p w14:paraId="6D89A143" w14:textId="2CA0E97B" w:rsidR="00A17F3C" w:rsidRPr="00AF2767" w:rsidRDefault="000179BB" w:rsidP="00F764B9">
      <w:pPr>
        <w:pStyle w:val="Heading1"/>
        <w:rPr>
          <w:rFonts w:ascii="EYInterstate Light" w:hAnsi="EYInterstate Light"/>
        </w:rPr>
      </w:pPr>
      <w:bookmarkStart w:id="6" w:name="_Toc196737868"/>
      <w:bookmarkEnd w:id="3"/>
      <w:bookmarkEnd w:id="4"/>
      <w:r>
        <w:rPr>
          <w:rFonts w:ascii="EYInterstate Light" w:hAnsi="EYInterstate Light"/>
        </w:rPr>
        <w:lastRenderedPageBreak/>
        <w:t>XX</w:t>
      </w:r>
      <w:r w:rsidR="002D01CA" w:rsidRPr="00AF2767">
        <w:rPr>
          <w:rFonts w:ascii="EYInterstate Light" w:hAnsi="EYInterstate Light"/>
        </w:rPr>
        <w:t xml:space="preserve"> (</w:t>
      </w:r>
      <w:r>
        <w:rPr>
          <w:rFonts w:ascii="EYInterstate Light" w:hAnsi="EYInterstate Light"/>
        </w:rPr>
        <w:t>XX</w:t>
      </w:r>
      <w:r w:rsidR="002D01CA" w:rsidRPr="00AF2767">
        <w:rPr>
          <w:rFonts w:ascii="EYInterstate Light" w:hAnsi="EYInterstate Light"/>
        </w:rPr>
        <w:t>)</w:t>
      </w:r>
      <w:r w:rsidR="005F2652" w:rsidRPr="00AF2767">
        <w:rPr>
          <w:rFonts w:ascii="EYInterstate Light" w:hAnsi="EYInterstate Light"/>
        </w:rPr>
        <w:t xml:space="preserve">_ </w:t>
      </w:r>
      <w:r w:rsidR="0089693F" w:rsidRPr="00AF2767">
        <w:rPr>
          <w:rFonts w:ascii="EYInterstate Light" w:hAnsi="EYInterstate Light"/>
        </w:rPr>
        <w:t xml:space="preserve">Current </w:t>
      </w:r>
      <w:r w:rsidR="00A17F3C" w:rsidRPr="00AF2767">
        <w:rPr>
          <w:rFonts w:ascii="EYInterstate Light" w:hAnsi="EYInterstate Light"/>
        </w:rPr>
        <w:t>Process</w:t>
      </w:r>
      <w:r w:rsidR="0089693F" w:rsidRPr="00AF2767">
        <w:rPr>
          <w:rFonts w:ascii="EYInterstate Light" w:hAnsi="EYInterstate Light"/>
        </w:rPr>
        <w:t xml:space="preserve"> (AS-IS)</w:t>
      </w:r>
      <w:r w:rsidR="00E9201B" w:rsidRPr="00AF2767">
        <w:rPr>
          <w:rFonts w:ascii="EYInterstate Light" w:hAnsi="EYInterstate Light"/>
        </w:rPr>
        <w:t>:</w:t>
      </w:r>
      <w:bookmarkEnd w:id="6"/>
    </w:p>
    <w:p w14:paraId="0274CF8A" w14:textId="232EF47C" w:rsidR="006F7BB0" w:rsidRPr="006F7BB0" w:rsidRDefault="001C64AC" w:rsidP="006F7BB0">
      <w:pPr>
        <w:pStyle w:val="Heading3"/>
        <w:rPr>
          <w:rFonts w:ascii="EYInterstate Light" w:hAnsi="EYInterstate Light"/>
        </w:rPr>
      </w:pPr>
      <w:bookmarkStart w:id="7" w:name="_Toc196737869"/>
      <w:r w:rsidRPr="00AF2767">
        <w:rPr>
          <w:rFonts w:ascii="EYInterstate Light" w:hAnsi="EYInterstate Light"/>
        </w:rPr>
        <w:t>Process</w:t>
      </w:r>
      <w:r w:rsidR="00763B67" w:rsidRPr="00AF2767">
        <w:rPr>
          <w:rFonts w:ascii="EYInterstate Light" w:hAnsi="EYInterstate Light"/>
        </w:rPr>
        <w:t xml:space="preserve"> without Purchase Requisition (PR)</w:t>
      </w:r>
      <w:r w:rsidRPr="00AF2767">
        <w:rPr>
          <w:rFonts w:ascii="EYInterstate Light" w:hAnsi="EYInterstate Light"/>
        </w:rPr>
        <w:t xml:space="preserve"> - </w:t>
      </w:r>
      <w:r w:rsidR="00262C07" w:rsidRPr="00AF2767">
        <w:rPr>
          <w:rFonts w:ascii="EYInterstate Light" w:hAnsi="EYInterstate Light"/>
        </w:rPr>
        <w:t xml:space="preserve">AS IS </w:t>
      </w:r>
      <w:r w:rsidR="00AA67B6" w:rsidRPr="00AF2767">
        <w:rPr>
          <w:rFonts w:ascii="EYInterstate Light" w:hAnsi="EYInterstate Light"/>
        </w:rPr>
        <w:t>Process Diagram</w:t>
      </w:r>
      <w:r w:rsidR="00395AD5">
        <w:rPr>
          <w:rFonts w:ascii="EYInterstate Light" w:hAnsi="EYInterstate Light"/>
        </w:rPr>
        <w:t xml:space="preserve"> </w:t>
      </w:r>
      <w:r w:rsidR="00CC6187">
        <w:rPr>
          <w:rFonts w:ascii="EYInterstate Light" w:hAnsi="EYInterstate Light"/>
        </w:rPr>
        <w:t>for</w:t>
      </w:r>
      <w:r w:rsidR="00395AD5">
        <w:rPr>
          <w:rFonts w:ascii="EYInterstate Light" w:hAnsi="EYInterstate Light"/>
        </w:rPr>
        <w:t xml:space="preserve"> Marketing Department</w:t>
      </w:r>
      <w:r w:rsidR="00AA67B6" w:rsidRPr="00AF2767">
        <w:rPr>
          <w:rFonts w:ascii="EYInterstate Light" w:hAnsi="EYInterstate Light"/>
        </w:rPr>
        <w:t>:</w:t>
      </w:r>
      <w:bookmarkEnd w:id="7"/>
    </w:p>
    <w:p w14:paraId="46F9A18A" w14:textId="16067CBD" w:rsidR="0045628D" w:rsidRDefault="00687037" w:rsidP="0027120B">
      <w:pPr>
        <w:spacing w:after="0" w:line="240" w:lineRule="auto"/>
        <w:ind w:left="720"/>
        <w:rPr>
          <w:rFonts w:ascii="EYInterstate Light" w:hAnsi="EYInterstate Light"/>
        </w:rPr>
      </w:pPr>
      <w:r>
        <w:object w:dxaOrig="23851" w:dyaOrig="9951" w14:anchorId="190F8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5pt;height:221pt" o:ole="">
            <v:imagedata r:id="rId12" o:title=""/>
          </v:shape>
          <o:OLEObject Type="Embed" ProgID="Visio.Drawing.15" ShapeID="_x0000_i1025" DrawAspect="Content" ObjectID="_1812177913" r:id="rId13"/>
        </w:object>
      </w:r>
    </w:p>
    <w:p w14:paraId="56D6FDE0" w14:textId="77777777" w:rsidR="00470FA7" w:rsidRDefault="00470FA7" w:rsidP="0027120B">
      <w:pPr>
        <w:spacing w:after="0" w:line="240" w:lineRule="auto"/>
        <w:ind w:left="720"/>
        <w:rPr>
          <w:rFonts w:ascii="EYInterstate Light" w:hAnsi="EYInterstate Light"/>
        </w:rPr>
      </w:pPr>
    </w:p>
    <w:p w14:paraId="3895990A" w14:textId="424B258E" w:rsidR="009F4FF3" w:rsidRPr="00AF2767" w:rsidRDefault="009D17D1" w:rsidP="00F764B9">
      <w:pPr>
        <w:pStyle w:val="Heading1"/>
        <w:rPr>
          <w:rFonts w:ascii="EYInterstate Light" w:hAnsi="EYInterstate Light"/>
        </w:rPr>
      </w:pPr>
      <w:bookmarkStart w:id="8" w:name="_Toc196737870"/>
      <w:r w:rsidRPr="00AF2767">
        <w:rPr>
          <w:rFonts w:ascii="EYInterstate Light" w:hAnsi="EYInterstate Light"/>
        </w:rPr>
        <w:lastRenderedPageBreak/>
        <w:t xml:space="preserve">SAP </w:t>
      </w:r>
      <w:r w:rsidR="009F4FF3" w:rsidRPr="00AF2767">
        <w:rPr>
          <w:rFonts w:ascii="EYInterstate Light" w:hAnsi="EYInterstate Light"/>
        </w:rPr>
        <w:t xml:space="preserve">Ariba </w:t>
      </w:r>
      <w:r w:rsidRPr="00AF2767">
        <w:rPr>
          <w:rFonts w:ascii="EYInterstate Light" w:hAnsi="EYInterstate Light"/>
        </w:rPr>
        <w:t>Sourcing</w:t>
      </w:r>
      <w:r w:rsidR="00710C1D" w:rsidRPr="00AF2767">
        <w:rPr>
          <w:rFonts w:ascii="EYInterstate Light" w:hAnsi="EYInterstate Light"/>
        </w:rPr>
        <w:t xml:space="preserve"> Introduction:</w:t>
      </w:r>
      <w:bookmarkEnd w:id="8"/>
      <w:r w:rsidR="00710C1D" w:rsidRPr="00AF2767">
        <w:rPr>
          <w:rFonts w:ascii="EYInterstate Light" w:hAnsi="EYInterstate Light"/>
        </w:rPr>
        <w:t xml:space="preserve"> </w:t>
      </w:r>
    </w:p>
    <w:p w14:paraId="3B9F588B" w14:textId="56D1C531" w:rsidR="00D70331" w:rsidRPr="00AF2767" w:rsidRDefault="00A2281D" w:rsidP="004A011F">
      <w:pPr>
        <w:pStyle w:val="Bodycopy"/>
        <w:ind w:left="360"/>
        <w:rPr>
          <w:rFonts w:ascii="EYInterstate Light" w:hAnsi="EYInterstate Light" w:cstheme="minorHAnsi"/>
          <w:lang w:val="en-GB" w:eastAsia="de-DE"/>
        </w:rPr>
      </w:pPr>
      <w:r w:rsidRPr="00AF2767">
        <w:rPr>
          <w:rFonts w:ascii="EYInterstate Light" w:hAnsi="EYInterstate Light" w:cstheme="minorHAnsi"/>
          <w:lang w:val="en-GB" w:eastAsia="de-DE"/>
        </w:rPr>
        <w:t xml:space="preserve">SAP </w:t>
      </w:r>
      <w:r w:rsidR="00710C1D" w:rsidRPr="00AF2767">
        <w:rPr>
          <w:rFonts w:ascii="EYInterstate Light" w:hAnsi="EYInterstate Light" w:cstheme="minorHAnsi"/>
          <w:lang w:val="en-GB" w:eastAsia="de-DE"/>
        </w:rPr>
        <w:t xml:space="preserve">Ariba Sourcing </w:t>
      </w:r>
      <w:r w:rsidR="00883FED" w:rsidRPr="00AF2767">
        <w:rPr>
          <w:rFonts w:ascii="EYInterstate Light" w:hAnsi="EYInterstate Light" w:cstheme="minorHAnsi"/>
          <w:lang w:val="en-GB" w:eastAsia="de-DE"/>
        </w:rPr>
        <w:t xml:space="preserve">is used to source goods and services across </w:t>
      </w:r>
      <w:r w:rsidR="003A2F3F" w:rsidRPr="00AF2767">
        <w:rPr>
          <w:rFonts w:ascii="EYInterstate Light" w:hAnsi="EYInterstate Light" w:cstheme="minorHAnsi"/>
          <w:lang w:val="en-GB" w:eastAsia="de-DE"/>
        </w:rPr>
        <w:t>distinct categories</w:t>
      </w:r>
      <w:r w:rsidR="00CD58E6" w:rsidRPr="00AF2767">
        <w:rPr>
          <w:rFonts w:ascii="EYInterstate Light" w:hAnsi="EYInterstate Light" w:cstheme="minorHAnsi"/>
          <w:lang w:val="en-GB" w:eastAsia="de-DE"/>
        </w:rPr>
        <w:t xml:space="preserve">. </w:t>
      </w:r>
      <w:r w:rsidR="00C377FD" w:rsidRPr="00AF2767">
        <w:rPr>
          <w:rFonts w:ascii="EYInterstate Light" w:hAnsi="EYInterstate Light" w:cstheme="minorHAnsi"/>
          <w:lang w:val="en-GB" w:eastAsia="de-DE"/>
        </w:rPr>
        <w:t>This module allows en</w:t>
      </w:r>
      <w:r w:rsidR="008B488F" w:rsidRPr="00AF2767">
        <w:rPr>
          <w:rFonts w:ascii="EYInterstate Light" w:hAnsi="EYInterstate Light" w:cstheme="minorHAnsi"/>
          <w:lang w:val="en-GB" w:eastAsia="de-DE"/>
        </w:rPr>
        <w:t>ti</w:t>
      </w:r>
      <w:r w:rsidR="009A0C55" w:rsidRPr="00AF2767">
        <w:rPr>
          <w:rFonts w:ascii="EYInterstate Light" w:hAnsi="EYInterstate Light" w:cstheme="minorHAnsi"/>
          <w:lang w:val="en-GB" w:eastAsia="de-DE"/>
        </w:rPr>
        <w:t xml:space="preserve">ties to conduct </w:t>
      </w:r>
      <w:r w:rsidR="004A011F" w:rsidRPr="00AF2767">
        <w:rPr>
          <w:rFonts w:ascii="EYInterstate Light" w:hAnsi="EYInterstate Light" w:cstheme="minorHAnsi"/>
          <w:lang w:val="en-GB" w:eastAsia="de-DE"/>
        </w:rPr>
        <w:t xml:space="preserve">complete </w:t>
      </w:r>
      <w:r w:rsidR="00690A04" w:rsidRPr="00AF2767">
        <w:rPr>
          <w:rFonts w:ascii="EYInterstate Light" w:hAnsi="EYInterstate Light" w:cstheme="minorHAnsi"/>
          <w:lang w:val="en-GB" w:eastAsia="de-DE"/>
        </w:rPr>
        <w:t>Sourcing</w:t>
      </w:r>
      <w:r w:rsidR="009A0C55" w:rsidRPr="00AF2767">
        <w:rPr>
          <w:rFonts w:ascii="EYInterstate Light" w:hAnsi="EYInterstate Light" w:cstheme="minorHAnsi"/>
          <w:lang w:val="en-GB" w:eastAsia="de-DE"/>
        </w:rPr>
        <w:t xml:space="preserve"> event </w:t>
      </w:r>
      <w:r w:rsidR="00F14411" w:rsidRPr="00AF2767">
        <w:rPr>
          <w:rFonts w:ascii="EYInterstate Light" w:hAnsi="EYInterstate Light" w:cstheme="minorHAnsi"/>
          <w:lang w:val="en-GB" w:eastAsia="de-DE"/>
        </w:rPr>
        <w:t>flow</w:t>
      </w:r>
      <w:r w:rsidR="009A0C55" w:rsidRPr="00AF2767">
        <w:rPr>
          <w:rFonts w:ascii="EYInterstate Light" w:hAnsi="EYInterstate Light" w:cstheme="minorHAnsi"/>
          <w:lang w:val="en-GB" w:eastAsia="de-DE"/>
        </w:rPr>
        <w:t>, including creating and posting documents</w:t>
      </w:r>
      <w:r w:rsidR="007A4D59" w:rsidRPr="00AF2767">
        <w:rPr>
          <w:rFonts w:ascii="EYInterstate Light" w:hAnsi="EYInterstate Light" w:cstheme="minorHAnsi"/>
          <w:lang w:val="en-GB" w:eastAsia="de-DE"/>
        </w:rPr>
        <w:t xml:space="preserve">, receiving electronic responses, and finding the </w:t>
      </w:r>
      <w:r w:rsidR="002F355D" w:rsidRPr="00AF2767">
        <w:rPr>
          <w:rFonts w:ascii="EYInterstate Light" w:hAnsi="EYInterstate Light" w:cstheme="minorHAnsi"/>
          <w:lang w:val="en-GB" w:eastAsia="de-DE"/>
        </w:rPr>
        <w:t>appropriate</w:t>
      </w:r>
      <w:r w:rsidR="007A4D59" w:rsidRPr="00AF2767">
        <w:rPr>
          <w:rFonts w:ascii="EYInterstate Light" w:hAnsi="EYInterstate Light" w:cstheme="minorHAnsi"/>
          <w:lang w:val="en-GB" w:eastAsia="de-DE"/>
        </w:rPr>
        <w:t xml:space="preserve"> supplier. </w:t>
      </w:r>
      <w:r w:rsidR="00EE688D" w:rsidRPr="00AF2767">
        <w:rPr>
          <w:rFonts w:ascii="EYInterstate Light" w:hAnsi="EYInterstate Light" w:cstheme="minorHAnsi"/>
          <w:lang w:val="en-GB" w:eastAsia="de-DE"/>
        </w:rPr>
        <w:t>S</w:t>
      </w:r>
      <w:r w:rsidR="002F355D" w:rsidRPr="00AF2767">
        <w:rPr>
          <w:rFonts w:ascii="EYInterstate Light" w:hAnsi="EYInterstate Light" w:cstheme="minorHAnsi"/>
          <w:lang w:val="en-GB" w:eastAsia="de-DE"/>
        </w:rPr>
        <w:t>our</w:t>
      </w:r>
      <w:r w:rsidR="007F0F64" w:rsidRPr="00AF2767">
        <w:rPr>
          <w:rFonts w:ascii="EYInterstate Light" w:hAnsi="EYInterstate Light" w:cstheme="minorHAnsi"/>
          <w:lang w:val="en-GB" w:eastAsia="de-DE"/>
        </w:rPr>
        <w:t>c</w:t>
      </w:r>
      <w:r w:rsidR="002F355D" w:rsidRPr="00AF2767">
        <w:rPr>
          <w:rFonts w:ascii="EYInterstate Light" w:hAnsi="EYInterstate Light" w:cstheme="minorHAnsi"/>
          <w:lang w:val="en-GB" w:eastAsia="de-DE"/>
        </w:rPr>
        <w:t>ing events include</w:t>
      </w:r>
      <w:r w:rsidR="005F29BE" w:rsidRPr="00AF2767">
        <w:rPr>
          <w:rFonts w:ascii="EYInterstate Light" w:hAnsi="EYInterstate Light" w:cstheme="minorHAnsi"/>
          <w:lang w:val="en-GB" w:eastAsia="de-DE"/>
        </w:rPr>
        <w:t xml:space="preserve"> Request for Information (RFI), Request for Prop</w:t>
      </w:r>
      <w:r w:rsidR="00696AC6" w:rsidRPr="00AF2767">
        <w:rPr>
          <w:rFonts w:ascii="EYInterstate Light" w:hAnsi="EYInterstate Light" w:cstheme="minorHAnsi"/>
          <w:lang w:val="en-GB" w:eastAsia="de-DE"/>
        </w:rPr>
        <w:t>osal</w:t>
      </w:r>
      <w:r w:rsidR="00AE076C" w:rsidRPr="00AF2767">
        <w:rPr>
          <w:rFonts w:ascii="EYInterstate Light" w:hAnsi="EYInterstate Light" w:cstheme="minorHAnsi"/>
          <w:lang w:val="en-GB" w:eastAsia="de-DE"/>
        </w:rPr>
        <w:t xml:space="preserve"> (</w:t>
      </w:r>
      <w:r w:rsidR="005F29BE" w:rsidRPr="00AF2767">
        <w:rPr>
          <w:rFonts w:ascii="EYInterstate Light" w:hAnsi="EYInterstate Light" w:cstheme="minorHAnsi"/>
          <w:lang w:val="en-GB" w:eastAsia="de-DE"/>
        </w:rPr>
        <w:t>RFP</w:t>
      </w:r>
      <w:r w:rsidR="00AE076C" w:rsidRPr="00AF2767">
        <w:rPr>
          <w:rFonts w:ascii="EYInterstate Light" w:hAnsi="EYInterstate Light" w:cstheme="minorHAnsi"/>
          <w:lang w:val="en-GB" w:eastAsia="de-DE"/>
        </w:rPr>
        <w:t>),</w:t>
      </w:r>
      <w:r w:rsidR="005F29BE" w:rsidRPr="00AF2767">
        <w:rPr>
          <w:rFonts w:ascii="EYInterstate Light" w:hAnsi="EYInterstate Light" w:cstheme="minorHAnsi"/>
          <w:lang w:val="en-GB" w:eastAsia="de-DE"/>
        </w:rPr>
        <w:t xml:space="preserve"> </w:t>
      </w:r>
      <w:r w:rsidR="005133CF" w:rsidRPr="00AF2767">
        <w:rPr>
          <w:rFonts w:ascii="EYInterstate Light" w:hAnsi="EYInterstate Light" w:cstheme="minorHAnsi"/>
          <w:lang w:val="en-GB" w:eastAsia="de-DE"/>
        </w:rPr>
        <w:t>Reverse Auction</w:t>
      </w:r>
      <w:r w:rsidR="00C96F71" w:rsidRPr="00AF2767">
        <w:rPr>
          <w:rFonts w:ascii="EYInterstate Light" w:hAnsi="EYInterstate Light" w:cstheme="minorHAnsi"/>
          <w:lang w:val="en-GB" w:eastAsia="de-DE"/>
        </w:rPr>
        <w:t xml:space="preserve"> </w:t>
      </w:r>
      <w:r w:rsidR="00EE688D" w:rsidRPr="00AF2767">
        <w:rPr>
          <w:rFonts w:ascii="EYInterstate Light" w:hAnsi="EYInterstate Light" w:cstheme="minorHAnsi"/>
          <w:lang w:val="en-GB" w:eastAsia="de-DE"/>
        </w:rPr>
        <w:t>(Buying)</w:t>
      </w:r>
      <w:r w:rsidR="005133CF" w:rsidRPr="00AF2767">
        <w:rPr>
          <w:rFonts w:ascii="EYInterstate Light" w:hAnsi="EYInterstate Light" w:cstheme="minorHAnsi"/>
          <w:lang w:val="en-GB" w:eastAsia="de-DE"/>
        </w:rPr>
        <w:t>, F</w:t>
      </w:r>
      <w:r w:rsidR="002F355D" w:rsidRPr="00AF2767">
        <w:rPr>
          <w:rFonts w:ascii="EYInterstate Light" w:hAnsi="EYInterstate Light" w:cstheme="minorHAnsi"/>
          <w:lang w:val="en-GB" w:eastAsia="de-DE"/>
        </w:rPr>
        <w:t>orward</w:t>
      </w:r>
      <w:r w:rsidR="00EE688D" w:rsidRPr="00AF2767">
        <w:rPr>
          <w:rFonts w:ascii="EYInterstate Light" w:hAnsi="EYInterstate Light" w:cstheme="minorHAnsi"/>
          <w:lang w:val="en-GB" w:eastAsia="de-DE"/>
        </w:rPr>
        <w:t xml:space="preserve"> </w:t>
      </w:r>
      <w:r w:rsidR="005133CF" w:rsidRPr="00AF2767">
        <w:rPr>
          <w:rFonts w:ascii="EYInterstate Light" w:hAnsi="EYInterstate Light" w:cstheme="minorHAnsi"/>
          <w:lang w:val="en-GB" w:eastAsia="de-DE"/>
        </w:rPr>
        <w:t>Auction</w:t>
      </w:r>
      <w:r w:rsidR="00C96F71" w:rsidRPr="00AF2767">
        <w:rPr>
          <w:rFonts w:ascii="EYInterstate Light" w:hAnsi="EYInterstate Light" w:cstheme="minorHAnsi"/>
          <w:lang w:val="en-GB" w:eastAsia="de-DE"/>
        </w:rPr>
        <w:t xml:space="preserve"> (Selling)</w:t>
      </w:r>
      <w:r w:rsidR="005133CF" w:rsidRPr="00AF2767">
        <w:rPr>
          <w:rFonts w:ascii="EYInterstate Light" w:hAnsi="EYInterstate Light" w:cstheme="minorHAnsi"/>
          <w:lang w:val="en-GB" w:eastAsia="de-DE"/>
        </w:rPr>
        <w:t>.</w:t>
      </w:r>
    </w:p>
    <w:p w14:paraId="57EC7DBE" w14:textId="52FA16E8" w:rsidR="00710C1D" w:rsidRPr="00AF2767" w:rsidRDefault="00D70331" w:rsidP="004A011F">
      <w:pPr>
        <w:pStyle w:val="Bodycopy"/>
        <w:ind w:left="360"/>
        <w:rPr>
          <w:rFonts w:ascii="EYInterstate Light" w:hAnsi="EYInterstate Light" w:cstheme="minorHAnsi"/>
          <w:lang w:val="en-GB" w:eastAsia="de-DE"/>
        </w:rPr>
      </w:pPr>
      <w:r w:rsidRPr="00AF2767">
        <w:rPr>
          <w:rFonts w:ascii="EYInterstate Light" w:hAnsi="EYInterstate Light" w:cstheme="minorHAnsi"/>
          <w:lang w:val="en-GB" w:eastAsia="de-DE"/>
        </w:rPr>
        <w:t xml:space="preserve">SAP Ariba is an online solution catered </w:t>
      </w:r>
      <w:r w:rsidR="00BE43F1" w:rsidRPr="00AF2767">
        <w:rPr>
          <w:rFonts w:ascii="EYInterstate Light" w:hAnsi="EYInterstate Light" w:cstheme="minorHAnsi"/>
          <w:lang w:val="en-GB" w:eastAsia="de-DE"/>
        </w:rPr>
        <w:t xml:space="preserve">to deliver a </w:t>
      </w:r>
      <w:r w:rsidR="002B007F" w:rsidRPr="00AF2767">
        <w:rPr>
          <w:rFonts w:ascii="EYInterstate Light" w:hAnsi="EYInterstate Light" w:cstheme="minorHAnsi"/>
          <w:lang w:val="en-GB" w:eastAsia="de-DE"/>
        </w:rPr>
        <w:t>cloud-based</w:t>
      </w:r>
      <w:r w:rsidR="00BE43F1" w:rsidRPr="00AF2767">
        <w:rPr>
          <w:rFonts w:ascii="EYInterstate Light" w:hAnsi="EYInterstate Light" w:cstheme="minorHAnsi"/>
          <w:lang w:val="en-GB" w:eastAsia="de-DE"/>
        </w:rPr>
        <w:t xml:space="preserve"> procurement platform for the </w:t>
      </w:r>
      <w:r w:rsidR="002B007F" w:rsidRPr="00AF2767">
        <w:rPr>
          <w:rFonts w:ascii="EYInterstate Light" w:hAnsi="EYInterstate Light" w:cstheme="minorHAnsi"/>
          <w:lang w:val="en-GB" w:eastAsia="de-DE"/>
        </w:rPr>
        <w:t xml:space="preserve">needs of both buyers and suppliers. It is </w:t>
      </w:r>
      <w:r w:rsidR="00C01C29" w:rsidRPr="00AF2767">
        <w:rPr>
          <w:rFonts w:ascii="EYInterstate Light" w:hAnsi="EYInterstate Light" w:cstheme="minorHAnsi"/>
          <w:lang w:val="en-GB" w:eastAsia="de-DE"/>
        </w:rPr>
        <w:t>considered</w:t>
      </w:r>
      <w:r w:rsidR="002B007F" w:rsidRPr="00AF2767">
        <w:rPr>
          <w:rFonts w:ascii="EYInterstate Light" w:hAnsi="EYInterstate Light" w:cstheme="minorHAnsi"/>
          <w:lang w:val="en-GB" w:eastAsia="de-DE"/>
        </w:rPr>
        <w:t xml:space="preserve"> as one of the world’s </w:t>
      </w:r>
      <w:r w:rsidR="00C01C29" w:rsidRPr="00AF2767">
        <w:rPr>
          <w:rFonts w:ascii="EYInterstate Light" w:hAnsi="EYInterstate Light" w:cstheme="minorHAnsi"/>
          <w:lang w:val="en-GB" w:eastAsia="de-DE"/>
        </w:rPr>
        <w:t>leading business commerce</w:t>
      </w:r>
      <w:r w:rsidR="004C62CD" w:rsidRPr="00AF2767">
        <w:rPr>
          <w:rFonts w:ascii="EYInterstate Light" w:hAnsi="EYInterstate Light" w:cstheme="minorHAnsi"/>
          <w:lang w:val="en-GB" w:eastAsia="de-DE"/>
        </w:rPr>
        <w:t xml:space="preserve"> networks where businesses of all sizes can connect </w:t>
      </w:r>
      <w:r w:rsidR="00A20981" w:rsidRPr="00AF2767">
        <w:rPr>
          <w:rFonts w:ascii="EYInterstate Light" w:hAnsi="EYInterstate Light" w:cstheme="minorHAnsi"/>
          <w:lang w:val="en-GB" w:eastAsia="de-DE"/>
        </w:rPr>
        <w:t>to their trading partners anywhere, at any time,</w:t>
      </w:r>
      <w:r w:rsidR="001F22AC" w:rsidRPr="00AF2767">
        <w:rPr>
          <w:rFonts w:ascii="EYInterstate Light" w:hAnsi="EYInterstate Light" w:cstheme="minorHAnsi"/>
          <w:lang w:val="en-GB" w:eastAsia="de-DE"/>
        </w:rPr>
        <w:t xml:space="preserve"> and from any application or device to buy, sell and manage </w:t>
      </w:r>
      <w:r w:rsidR="00823657" w:rsidRPr="00AF2767">
        <w:rPr>
          <w:rFonts w:ascii="EYInterstate Light" w:hAnsi="EYInterstate Light" w:cstheme="minorHAnsi"/>
          <w:lang w:val="en-GB" w:eastAsia="de-DE"/>
        </w:rPr>
        <w:t>negotiation</w:t>
      </w:r>
      <w:r w:rsidR="00945396" w:rsidRPr="00AF2767">
        <w:rPr>
          <w:rFonts w:ascii="EYInterstate Light" w:hAnsi="EYInterstate Light" w:cstheme="minorHAnsi"/>
          <w:lang w:val="en-GB" w:eastAsia="de-DE"/>
        </w:rPr>
        <w:t xml:space="preserve"> more efficiently than before.</w:t>
      </w:r>
    </w:p>
    <w:p w14:paraId="44496576" w14:textId="4EC638F5" w:rsidR="00075683" w:rsidRPr="00AF2767" w:rsidRDefault="00075683" w:rsidP="004A011F">
      <w:pPr>
        <w:pStyle w:val="Bodycopy"/>
        <w:ind w:left="360"/>
        <w:rPr>
          <w:rFonts w:ascii="EYInterstate Light" w:hAnsi="EYInterstate Light" w:cstheme="minorHAnsi"/>
          <w:lang w:val="en-GB" w:eastAsia="de-DE"/>
        </w:rPr>
      </w:pPr>
    </w:p>
    <w:p w14:paraId="2583E7B9" w14:textId="498775B0" w:rsidR="00075683" w:rsidRPr="00AF2767" w:rsidRDefault="00075683" w:rsidP="00494528">
      <w:pPr>
        <w:pStyle w:val="Heading3"/>
        <w:rPr>
          <w:rFonts w:ascii="EYInterstate Light" w:hAnsi="EYInterstate Light"/>
        </w:rPr>
      </w:pPr>
      <w:bookmarkStart w:id="9" w:name="_Toc196737871"/>
      <w:r w:rsidRPr="00AF2767">
        <w:rPr>
          <w:rFonts w:ascii="EYInterstate Light" w:hAnsi="EYInterstate Light"/>
        </w:rPr>
        <w:t xml:space="preserve">SAP Ariba </w:t>
      </w:r>
      <w:r w:rsidR="002835A5" w:rsidRPr="00AF2767">
        <w:rPr>
          <w:rFonts w:ascii="EYInterstate Light" w:hAnsi="EYInterstate Light"/>
        </w:rPr>
        <w:t>Sourcing Concepts</w:t>
      </w:r>
      <w:r w:rsidRPr="00AF2767">
        <w:rPr>
          <w:rFonts w:ascii="EYInterstate Light" w:hAnsi="EYInterstate Light"/>
        </w:rPr>
        <w:t>:</w:t>
      </w:r>
      <w:bookmarkEnd w:id="9"/>
    </w:p>
    <w:p w14:paraId="54A45A65" w14:textId="77777777" w:rsidR="00D30E45" w:rsidRPr="00AF2767" w:rsidRDefault="0014063E" w:rsidP="00C46588">
      <w:pPr>
        <w:pStyle w:val="Heading"/>
        <w:rPr>
          <w:rFonts w:ascii="EYInterstate Light" w:hAnsi="EYInterstate Light"/>
          <w:sz w:val="22"/>
          <w:szCs w:val="22"/>
        </w:rPr>
      </w:pPr>
      <w:r w:rsidRPr="00AF2767">
        <w:rPr>
          <w:rFonts w:ascii="EYInterstate Light" w:hAnsi="EYInterstate Light"/>
          <w:sz w:val="22"/>
          <w:szCs w:val="22"/>
        </w:rPr>
        <w:t xml:space="preserve">Sourcing Request: </w:t>
      </w:r>
    </w:p>
    <w:p w14:paraId="037E51F7" w14:textId="548F4FD5" w:rsidR="00CC4923" w:rsidRPr="00AF2767" w:rsidRDefault="004C316C" w:rsidP="00815DB4">
      <w:pPr>
        <w:spacing w:before="240"/>
        <w:ind w:left="1080"/>
        <w:rPr>
          <w:rFonts w:ascii="EYInterstate Light" w:hAnsi="EYInterstate Light"/>
          <w:sz w:val="28"/>
          <w:szCs w:val="28"/>
          <w:lang w:val="en-GB" w:eastAsia="de-DE"/>
        </w:rPr>
      </w:pPr>
      <w:r w:rsidRPr="00AF2767">
        <w:rPr>
          <w:rFonts w:ascii="EYInterstate Light" w:hAnsi="EYInterstate Light"/>
          <w:sz w:val="20"/>
          <w:szCs w:val="20"/>
          <w:lang w:val="en-GB" w:eastAsia="de-DE"/>
        </w:rPr>
        <w:t xml:space="preserve">Souring </w:t>
      </w:r>
      <w:r w:rsidR="00FE0DB2">
        <w:rPr>
          <w:rFonts w:ascii="EYInterstate Light" w:hAnsi="EYInterstate Light"/>
          <w:sz w:val="20"/>
          <w:szCs w:val="20"/>
          <w:lang w:val="en-GB" w:eastAsia="de-DE"/>
        </w:rPr>
        <w:t>R</w:t>
      </w:r>
      <w:r w:rsidRPr="00AF2767">
        <w:rPr>
          <w:rFonts w:ascii="EYInterstate Light" w:hAnsi="EYInterstate Light"/>
          <w:sz w:val="20"/>
          <w:szCs w:val="20"/>
          <w:lang w:val="en-GB" w:eastAsia="de-DE"/>
        </w:rPr>
        <w:t>equest is a</w:t>
      </w:r>
      <w:r w:rsidR="00D217EF" w:rsidRPr="00AF2767">
        <w:rPr>
          <w:rFonts w:ascii="EYInterstate Light" w:hAnsi="EYInterstate Light"/>
          <w:sz w:val="20"/>
          <w:szCs w:val="20"/>
          <w:lang w:val="en-GB" w:eastAsia="de-DE"/>
        </w:rPr>
        <w:t xml:space="preserve"> document which </w:t>
      </w:r>
      <w:r w:rsidR="002965F9" w:rsidRPr="00AF2767">
        <w:rPr>
          <w:rFonts w:ascii="EYInterstate Light" w:hAnsi="EYInterstate Light"/>
          <w:sz w:val="20"/>
          <w:szCs w:val="20"/>
          <w:lang w:val="en-GB" w:eastAsia="de-DE"/>
        </w:rPr>
        <w:t>consist of</w:t>
      </w:r>
      <w:r w:rsidR="00D217EF" w:rsidRPr="00AF2767">
        <w:rPr>
          <w:rFonts w:ascii="EYInterstate Light" w:hAnsi="EYInterstate Light"/>
          <w:sz w:val="20"/>
          <w:szCs w:val="20"/>
          <w:lang w:val="en-GB" w:eastAsia="de-DE"/>
        </w:rPr>
        <w:t xml:space="preserve"> all the information available in Purchases requestion or RFQ created in </w:t>
      </w:r>
      <w:r w:rsidR="00022128" w:rsidRPr="00AF2767">
        <w:rPr>
          <w:rFonts w:ascii="EYInterstate Light" w:hAnsi="EYInterstate Light"/>
          <w:sz w:val="20"/>
          <w:szCs w:val="20"/>
          <w:lang w:val="en-GB" w:eastAsia="de-DE"/>
        </w:rPr>
        <w:t xml:space="preserve">S/4 HANA system. User will </w:t>
      </w:r>
      <w:r w:rsidR="002965F9" w:rsidRPr="00AF2767">
        <w:rPr>
          <w:rFonts w:ascii="EYInterstate Light" w:hAnsi="EYInterstate Light"/>
          <w:sz w:val="20"/>
          <w:szCs w:val="20"/>
          <w:lang w:val="en-GB" w:eastAsia="de-DE"/>
        </w:rPr>
        <w:t>initiate</w:t>
      </w:r>
      <w:r w:rsidR="00022128" w:rsidRPr="00AF2767">
        <w:rPr>
          <w:rFonts w:ascii="EYInterstate Light" w:hAnsi="EYInterstate Light"/>
          <w:sz w:val="20"/>
          <w:szCs w:val="20"/>
          <w:lang w:val="en-GB" w:eastAsia="de-DE"/>
        </w:rPr>
        <w:t xml:space="preserve"> the sourcing process by creation of </w:t>
      </w:r>
      <w:r w:rsidR="002965F9" w:rsidRPr="00AF2767">
        <w:rPr>
          <w:rFonts w:ascii="EYInterstate Light" w:hAnsi="EYInterstate Light"/>
          <w:sz w:val="20"/>
          <w:szCs w:val="20"/>
          <w:lang w:val="en-GB" w:eastAsia="de-DE"/>
        </w:rPr>
        <w:t xml:space="preserve">Purchase requisition in </w:t>
      </w:r>
      <w:r w:rsidR="003165B4" w:rsidRPr="00AF2767">
        <w:rPr>
          <w:rFonts w:ascii="EYInterstate Light" w:hAnsi="EYInterstate Light"/>
          <w:sz w:val="20"/>
          <w:szCs w:val="20"/>
          <w:lang w:val="en-GB" w:eastAsia="de-DE"/>
        </w:rPr>
        <w:t xml:space="preserve">S/4 HANA, </w:t>
      </w:r>
      <w:r w:rsidR="003329F6">
        <w:rPr>
          <w:rFonts w:ascii="EYInterstate Light" w:hAnsi="EYInterstate Light"/>
          <w:sz w:val="20"/>
          <w:szCs w:val="20"/>
          <w:lang w:val="en-GB" w:eastAsia="de-DE"/>
        </w:rPr>
        <w:t xml:space="preserve">PR </w:t>
      </w:r>
      <w:r w:rsidR="00021773">
        <w:rPr>
          <w:rFonts w:ascii="EYInterstate Light" w:hAnsi="EYInterstate Light"/>
          <w:sz w:val="20"/>
          <w:szCs w:val="20"/>
          <w:lang w:val="en-GB" w:eastAsia="de-DE"/>
        </w:rPr>
        <w:t xml:space="preserve">will </w:t>
      </w:r>
      <w:r w:rsidR="003165B4" w:rsidRPr="00AF2767">
        <w:rPr>
          <w:rFonts w:ascii="EYInterstate Light" w:hAnsi="EYInterstate Light"/>
          <w:sz w:val="20"/>
          <w:szCs w:val="20"/>
          <w:lang w:val="en-GB" w:eastAsia="de-DE"/>
        </w:rPr>
        <w:t>convert into RFQ</w:t>
      </w:r>
      <w:r w:rsidR="002965F9" w:rsidRPr="00AF2767">
        <w:rPr>
          <w:rFonts w:ascii="EYInterstate Light" w:hAnsi="EYInterstate Light"/>
          <w:sz w:val="20"/>
          <w:szCs w:val="20"/>
          <w:lang w:val="en-GB" w:eastAsia="de-DE"/>
        </w:rPr>
        <w:t xml:space="preserve"> and trigger for </w:t>
      </w:r>
      <w:r w:rsidR="003F455D" w:rsidRPr="00AF2767">
        <w:rPr>
          <w:rFonts w:ascii="EYInterstate Light" w:hAnsi="EYInterstate Light"/>
          <w:sz w:val="20"/>
          <w:szCs w:val="20"/>
          <w:lang w:val="en-GB" w:eastAsia="de-DE"/>
        </w:rPr>
        <w:t xml:space="preserve">Sourcing </w:t>
      </w:r>
      <w:r w:rsidR="00491722" w:rsidRPr="00AF2767">
        <w:rPr>
          <w:rFonts w:ascii="EYInterstate Light" w:hAnsi="EYInterstate Light"/>
          <w:sz w:val="20"/>
          <w:szCs w:val="20"/>
          <w:lang w:val="en-GB" w:eastAsia="de-DE"/>
        </w:rPr>
        <w:t xml:space="preserve">request replication in </w:t>
      </w:r>
      <w:r w:rsidR="002B5673" w:rsidRPr="00AF2767">
        <w:rPr>
          <w:rFonts w:ascii="EYInterstate Light" w:hAnsi="EYInterstate Light"/>
          <w:sz w:val="20"/>
          <w:szCs w:val="20"/>
          <w:lang w:val="en-GB" w:eastAsia="de-DE"/>
        </w:rPr>
        <w:t>Ariba Sourcing.</w:t>
      </w:r>
    </w:p>
    <w:p w14:paraId="180028C5" w14:textId="3329FA8A" w:rsidR="0014063E" w:rsidRPr="00AF2767" w:rsidRDefault="0014063E" w:rsidP="00C46588">
      <w:pPr>
        <w:pStyle w:val="Heading"/>
        <w:rPr>
          <w:rFonts w:ascii="EYInterstate Light" w:hAnsi="EYInterstate Light"/>
          <w:sz w:val="22"/>
          <w:szCs w:val="22"/>
        </w:rPr>
      </w:pPr>
      <w:r w:rsidRPr="00AF2767">
        <w:rPr>
          <w:rFonts w:ascii="EYInterstate Light" w:hAnsi="EYInterstate Light"/>
          <w:sz w:val="22"/>
          <w:szCs w:val="22"/>
        </w:rPr>
        <w:t xml:space="preserve">Sourcing Project: </w:t>
      </w:r>
    </w:p>
    <w:p w14:paraId="66B62B2E" w14:textId="4FE3A28B" w:rsidR="00EB7DBD" w:rsidRPr="00AF2767" w:rsidRDefault="00EB7DBD" w:rsidP="00EB7DBD">
      <w:pPr>
        <w:pStyle w:val="Bodycopy"/>
        <w:ind w:left="1080"/>
        <w:rPr>
          <w:rFonts w:ascii="EYInterstate Light" w:eastAsiaTheme="minorHAnsi" w:hAnsi="EYInterstate Light" w:cstheme="minorBidi"/>
          <w:color w:val="auto"/>
          <w:lang w:val="en-GB" w:eastAsia="de-DE"/>
        </w:rPr>
      </w:pPr>
      <w:r w:rsidRPr="00AF2767">
        <w:rPr>
          <w:rFonts w:ascii="EYInterstate Light" w:eastAsiaTheme="minorHAnsi" w:hAnsi="EYInterstate Light" w:cstheme="minorBidi"/>
          <w:color w:val="auto"/>
          <w:lang w:val="en-GB" w:eastAsia="de-DE"/>
        </w:rPr>
        <w:t xml:space="preserve">A Sourcing Project is a document in Ariba which contains detailed information to complete the sourcing activities. Sourcing </w:t>
      </w:r>
      <w:r w:rsidR="00C50084" w:rsidRPr="00AF2767">
        <w:rPr>
          <w:rFonts w:ascii="EYInterstate Light" w:eastAsiaTheme="minorHAnsi" w:hAnsi="EYInterstate Light" w:cstheme="minorBidi"/>
          <w:color w:val="auto"/>
          <w:lang w:val="en-GB" w:eastAsia="de-DE"/>
        </w:rPr>
        <w:t>R</w:t>
      </w:r>
      <w:r w:rsidRPr="00AF2767">
        <w:rPr>
          <w:rFonts w:ascii="EYInterstate Light" w:eastAsiaTheme="minorHAnsi" w:hAnsi="EYInterstate Light" w:cstheme="minorBidi"/>
          <w:color w:val="auto"/>
          <w:lang w:val="en-GB" w:eastAsia="de-DE"/>
        </w:rPr>
        <w:t xml:space="preserve">equest is used to create a </w:t>
      </w:r>
      <w:r w:rsidR="00C50084" w:rsidRPr="00AF2767">
        <w:rPr>
          <w:rFonts w:ascii="EYInterstate Light" w:eastAsiaTheme="minorHAnsi" w:hAnsi="EYInterstate Light" w:cstheme="minorBidi"/>
          <w:color w:val="auto"/>
          <w:lang w:val="en-GB" w:eastAsia="de-DE"/>
        </w:rPr>
        <w:t>S</w:t>
      </w:r>
      <w:r w:rsidRPr="00AF2767">
        <w:rPr>
          <w:rFonts w:ascii="EYInterstate Light" w:eastAsiaTheme="minorHAnsi" w:hAnsi="EYInterstate Light" w:cstheme="minorBidi"/>
          <w:color w:val="auto"/>
          <w:lang w:val="en-GB" w:eastAsia="de-DE"/>
        </w:rPr>
        <w:t xml:space="preserve">ourcing </w:t>
      </w:r>
      <w:r w:rsidR="00C50084" w:rsidRPr="00AF2767">
        <w:rPr>
          <w:rFonts w:ascii="EYInterstate Light" w:eastAsiaTheme="minorHAnsi" w:hAnsi="EYInterstate Light" w:cstheme="minorBidi"/>
          <w:color w:val="auto"/>
          <w:lang w:val="en-GB" w:eastAsia="de-DE"/>
        </w:rPr>
        <w:t>P</w:t>
      </w:r>
      <w:r w:rsidRPr="00AF2767">
        <w:rPr>
          <w:rFonts w:ascii="EYInterstate Light" w:eastAsiaTheme="minorHAnsi" w:hAnsi="EYInterstate Light" w:cstheme="minorBidi"/>
          <w:color w:val="auto"/>
          <w:lang w:val="en-GB" w:eastAsia="de-DE"/>
        </w:rPr>
        <w:t xml:space="preserve">roject by the buyer using an appropriate template. </w:t>
      </w:r>
    </w:p>
    <w:p w14:paraId="75A36F15" w14:textId="3E2088F9" w:rsidR="00EB7DBD" w:rsidRPr="00AF2767" w:rsidRDefault="00EB7DBD" w:rsidP="00AB413B">
      <w:pPr>
        <w:pStyle w:val="Bodycopy"/>
        <w:tabs>
          <w:tab w:val="center" w:pos="5773"/>
        </w:tabs>
        <w:ind w:left="1080"/>
        <w:rPr>
          <w:rFonts w:ascii="EYInterstate Light" w:eastAsiaTheme="minorHAnsi" w:hAnsi="EYInterstate Light" w:cstheme="minorBidi"/>
          <w:color w:val="auto"/>
          <w:lang w:val="en-GB" w:eastAsia="de-DE"/>
        </w:rPr>
      </w:pPr>
      <w:r w:rsidRPr="00AF2767">
        <w:rPr>
          <w:rFonts w:ascii="EYInterstate Light" w:eastAsiaTheme="minorHAnsi" w:hAnsi="EYInterstate Light" w:cstheme="minorBidi"/>
          <w:color w:val="auto"/>
          <w:lang w:val="en-GB" w:eastAsia="de-DE"/>
        </w:rPr>
        <w:t xml:space="preserve">Sourcing </w:t>
      </w:r>
      <w:r w:rsidR="00CC4923" w:rsidRPr="00AF2767">
        <w:rPr>
          <w:rFonts w:ascii="EYInterstate Light" w:eastAsiaTheme="minorHAnsi" w:hAnsi="EYInterstate Light" w:cstheme="minorBidi"/>
          <w:color w:val="auto"/>
          <w:lang w:val="en-GB" w:eastAsia="de-DE"/>
        </w:rPr>
        <w:t>P</w:t>
      </w:r>
      <w:r w:rsidRPr="00AF2767">
        <w:rPr>
          <w:rFonts w:ascii="EYInterstate Light" w:eastAsiaTheme="minorHAnsi" w:hAnsi="EYInterstate Light" w:cstheme="minorBidi"/>
          <w:color w:val="auto"/>
          <w:lang w:val="en-GB" w:eastAsia="de-DE"/>
        </w:rPr>
        <w:t xml:space="preserve">roject </w:t>
      </w:r>
      <w:r w:rsidR="00E74E5D">
        <w:rPr>
          <w:rFonts w:ascii="EYInterstate Light" w:eastAsiaTheme="minorHAnsi" w:hAnsi="EYInterstate Light" w:cstheme="minorBidi"/>
          <w:color w:val="auto"/>
          <w:lang w:val="en-GB" w:eastAsia="de-DE"/>
        </w:rPr>
        <w:t>P</w:t>
      </w:r>
      <w:r w:rsidRPr="00AF2767">
        <w:rPr>
          <w:rFonts w:ascii="EYInterstate Light" w:eastAsiaTheme="minorHAnsi" w:hAnsi="EYInterstate Light" w:cstheme="minorBidi"/>
          <w:color w:val="auto"/>
          <w:lang w:val="en-GB" w:eastAsia="de-DE"/>
        </w:rPr>
        <w:t>rocess:</w:t>
      </w:r>
      <w:r w:rsidR="00C25B7F" w:rsidRPr="00AF2767">
        <w:rPr>
          <w:rFonts w:ascii="EYInterstate Light" w:eastAsiaTheme="minorHAnsi" w:hAnsi="EYInterstate Light" w:cstheme="minorBidi"/>
          <w:color w:val="auto"/>
          <w:lang w:val="en-GB" w:eastAsia="de-DE"/>
        </w:rPr>
        <w:tab/>
      </w:r>
    </w:p>
    <w:tbl>
      <w:tblPr>
        <w:tblStyle w:val="TableGrid"/>
        <w:tblW w:w="0" w:type="auto"/>
        <w:tblInd w:w="1080" w:type="dxa"/>
        <w:tblLook w:val="04A0" w:firstRow="1" w:lastRow="0" w:firstColumn="1" w:lastColumn="0" w:noHBand="0" w:noVBand="1"/>
      </w:tblPr>
      <w:tblGrid>
        <w:gridCol w:w="2030"/>
        <w:gridCol w:w="7075"/>
      </w:tblGrid>
      <w:tr w:rsidR="00EB7DBD" w:rsidRPr="00AF2767" w14:paraId="7E6C86CC" w14:textId="77777777" w:rsidTr="00FB07A4">
        <w:tc>
          <w:tcPr>
            <w:tcW w:w="2065" w:type="dxa"/>
            <w:shd w:val="clear" w:color="auto" w:fill="95B3D7" w:themeFill="accent1" w:themeFillTint="99"/>
          </w:tcPr>
          <w:p w14:paraId="19E95DA3" w14:textId="77777777" w:rsidR="00EB7DBD" w:rsidRPr="00AF2767" w:rsidRDefault="00EB7DBD" w:rsidP="00407FF5">
            <w:pPr>
              <w:pStyle w:val="Bodycopy"/>
              <w:jc w:val="center"/>
              <w:rPr>
                <w:rFonts w:ascii="EYInterstate Light" w:eastAsiaTheme="minorHAnsi" w:hAnsi="EYInterstate Light" w:cstheme="minorBidi"/>
                <w:b/>
                <w:bCs/>
                <w:color w:val="auto"/>
                <w:sz w:val="22"/>
                <w:szCs w:val="22"/>
                <w:lang w:val="en-GB" w:eastAsia="de-DE"/>
              </w:rPr>
            </w:pPr>
            <w:r w:rsidRPr="00AF2767">
              <w:rPr>
                <w:rFonts w:ascii="EYInterstate Light" w:eastAsiaTheme="minorHAnsi" w:hAnsi="EYInterstate Light" w:cstheme="minorBidi"/>
                <w:b/>
                <w:bCs/>
                <w:color w:val="auto"/>
                <w:sz w:val="22"/>
                <w:szCs w:val="22"/>
                <w:lang w:val="en-GB" w:eastAsia="de-DE"/>
              </w:rPr>
              <w:t>Task</w:t>
            </w:r>
          </w:p>
        </w:tc>
        <w:tc>
          <w:tcPr>
            <w:tcW w:w="7311" w:type="dxa"/>
            <w:shd w:val="clear" w:color="auto" w:fill="95B3D7" w:themeFill="accent1" w:themeFillTint="99"/>
          </w:tcPr>
          <w:p w14:paraId="28B9E3FF" w14:textId="77777777" w:rsidR="00EB7DBD" w:rsidRPr="00AF2767" w:rsidRDefault="00EB7DBD" w:rsidP="00407FF5">
            <w:pPr>
              <w:pStyle w:val="Bodycopy"/>
              <w:jc w:val="center"/>
              <w:rPr>
                <w:rFonts w:ascii="EYInterstate Light" w:eastAsiaTheme="minorHAnsi" w:hAnsi="EYInterstate Light" w:cstheme="minorBidi"/>
                <w:b/>
                <w:bCs/>
                <w:color w:val="auto"/>
                <w:sz w:val="22"/>
                <w:szCs w:val="22"/>
                <w:lang w:val="en-GB" w:eastAsia="de-DE"/>
              </w:rPr>
            </w:pPr>
            <w:r w:rsidRPr="00AF2767">
              <w:rPr>
                <w:rFonts w:ascii="EYInterstate Light" w:eastAsiaTheme="minorHAnsi" w:hAnsi="EYInterstate Light" w:cstheme="minorBidi"/>
                <w:b/>
                <w:bCs/>
                <w:color w:val="auto"/>
                <w:sz w:val="22"/>
                <w:szCs w:val="22"/>
                <w:lang w:val="en-GB" w:eastAsia="de-DE"/>
              </w:rPr>
              <w:t>Description</w:t>
            </w:r>
          </w:p>
        </w:tc>
      </w:tr>
      <w:tr w:rsidR="00EB7DBD" w:rsidRPr="00AF2767" w14:paraId="5C053F07" w14:textId="77777777" w:rsidTr="00FB07A4">
        <w:tc>
          <w:tcPr>
            <w:tcW w:w="2065" w:type="dxa"/>
            <w:vAlign w:val="center"/>
          </w:tcPr>
          <w:p w14:paraId="247C4628" w14:textId="77777777" w:rsidR="00EB7DBD" w:rsidRPr="00AF2767" w:rsidRDefault="00EB7DBD" w:rsidP="00407FF5">
            <w:pPr>
              <w:pStyle w:val="Bodycopy"/>
              <w:rPr>
                <w:rFonts w:ascii="EYInterstate Light" w:eastAsiaTheme="minorHAnsi" w:hAnsi="EYInterstate Light" w:cstheme="minorHAnsi"/>
                <w:color w:val="auto"/>
                <w:lang w:val="en-GB" w:eastAsia="de-DE"/>
              </w:rPr>
            </w:pPr>
            <w:r w:rsidRPr="00AF2767">
              <w:rPr>
                <w:rFonts w:ascii="EYInterstate Light" w:hAnsi="EYInterstate Light" w:cstheme="minorHAnsi"/>
              </w:rPr>
              <w:t>Create Project</w:t>
            </w:r>
          </w:p>
        </w:tc>
        <w:tc>
          <w:tcPr>
            <w:tcW w:w="7311" w:type="dxa"/>
            <w:vAlign w:val="center"/>
          </w:tcPr>
          <w:p w14:paraId="4E9C44B9" w14:textId="77777777" w:rsidR="00EB7DBD" w:rsidRPr="00AF2767" w:rsidRDefault="00EB7DBD" w:rsidP="00407FF5">
            <w:pPr>
              <w:pStyle w:val="Bodycopy"/>
              <w:rPr>
                <w:rFonts w:ascii="EYInterstate Light" w:eastAsiaTheme="minorHAnsi" w:hAnsi="EYInterstate Light" w:cstheme="minorHAnsi"/>
                <w:color w:val="auto"/>
                <w:lang w:val="en-GB" w:eastAsia="de-DE"/>
              </w:rPr>
            </w:pPr>
            <w:r w:rsidRPr="00AF2767">
              <w:rPr>
                <w:rFonts w:ascii="EYInterstate Light" w:hAnsi="EYInterstate Light" w:cstheme="minorHAnsi"/>
              </w:rPr>
              <w:t>Provide basic project information and select the appropriate sourcing template</w:t>
            </w:r>
          </w:p>
        </w:tc>
      </w:tr>
      <w:tr w:rsidR="00EB7DBD" w:rsidRPr="00AF2767" w14:paraId="7FC77923" w14:textId="77777777" w:rsidTr="00FB07A4">
        <w:tc>
          <w:tcPr>
            <w:tcW w:w="2065" w:type="dxa"/>
            <w:vAlign w:val="center"/>
          </w:tcPr>
          <w:p w14:paraId="504FD6DE" w14:textId="77777777" w:rsidR="00EB7DBD" w:rsidRPr="00AF2767" w:rsidRDefault="00EB7DBD" w:rsidP="00407FF5">
            <w:pPr>
              <w:pStyle w:val="Bodycopy"/>
              <w:rPr>
                <w:rFonts w:ascii="EYInterstate Light" w:eastAsiaTheme="minorHAnsi" w:hAnsi="EYInterstate Light" w:cstheme="minorHAnsi"/>
                <w:color w:val="auto"/>
                <w:lang w:val="en-GB" w:eastAsia="de-DE"/>
              </w:rPr>
            </w:pPr>
            <w:r w:rsidRPr="00AF2767">
              <w:rPr>
                <w:rFonts w:ascii="EYInterstate Light" w:hAnsi="EYInterstate Light" w:cstheme="minorHAnsi"/>
              </w:rPr>
              <w:t>Modify/Add Project Team</w:t>
            </w:r>
          </w:p>
        </w:tc>
        <w:tc>
          <w:tcPr>
            <w:tcW w:w="7311" w:type="dxa"/>
            <w:vAlign w:val="center"/>
          </w:tcPr>
          <w:p w14:paraId="21F2EEFF" w14:textId="77777777" w:rsidR="00EB7DBD" w:rsidRPr="00AF2767" w:rsidRDefault="00EB7DBD" w:rsidP="00407FF5">
            <w:pPr>
              <w:pStyle w:val="Bodycopy"/>
              <w:rPr>
                <w:rFonts w:ascii="EYInterstate Light" w:eastAsiaTheme="minorHAnsi" w:hAnsi="EYInterstate Light" w:cstheme="minorHAnsi"/>
                <w:color w:val="auto"/>
                <w:lang w:val="en-GB" w:eastAsia="de-DE"/>
              </w:rPr>
            </w:pPr>
            <w:r w:rsidRPr="00AF2767">
              <w:rPr>
                <w:rFonts w:ascii="EYInterstate Light" w:hAnsi="EYInterstate Light" w:cstheme="minorHAnsi"/>
              </w:rPr>
              <w:t>Add members to the project groups and relevant users to complete the tasks assigned</w:t>
            </w:r>
          </w:p>
        </w:tc>
      </w:tr>
      <w:tr w:rsidR="00EB7DBD" w:rsidRPr="00AF2767" w14:paraId="79A067E3" w14:textId="77777777" w:rsidTr="00FB07A4">
        <w:tc>
          <w:tcPr>
            <w:tcW w:w="2065" w:type="dxa"/>
            <w:vAlign w:val="center"/>
          </w:tcPr>
          <w:p w14:paraId="227F1F04" w14:textId="77777777" w:rsidR="00EB7DBD" w:rsidRPr="00AF2767" w:rsidRDefault="00EB7DBD" w:rsidP="00407FF5">
            <w:pPr>
              <w:pStyle w:val="Bodycopy"/>
              <w:rPr>
                <w:rFonts w:ascii="EYInterstate Light" w:eastAsiaTheme="minorHAnsi" w:hAnsi="EYInterstate Light" w:cstheme="minorHAnsi"/>
                <w:color w:val="auto"/>
                <w:lang w:val="en-GB" w:eastAsia="de-DE"/>
              </w:rPr>
            </w:pPr>
            <w:r w:rsidRPr="00AF2767">
              <w:rPr>
                <w:rFonts w:ascii="EYInterstate Light" w:hAnsi="EYInterstate Light" w:cstheme="minorHAnsi"/>
              </w:rPr>
              <w:t>Complete Project Tasks</w:t>
            </w:r>
          </w:p>
        </w:tc>
        <w:tc>
          <w:tcPr>
            <w:tcW w:w="7311" w:type="dxa"/>
            <w:vAlign w:val="center"/>
          </w:tcPr>
          <w:p w14:paraId="01D59421" w14:textId="77777777" w:rsidR="00EB7DBD" w:rsidRPr="00AF2767" w:rsidRDefault="00EB7DBD" w:rsidP="00407FF5">
            <w:pPr>
              <w:pStyle w:val="Bodycopy"/>
              <w:rPr>
                <w:rFonts w:ascii="EYInterstate Light" w:eastAsiaTheme="minorHAnsi" w:hAnsi="EYInterstate Light" w:cstheme="minorHAnsi"/>
                <w:color w:val="auto"/>
                <w:lang w:val="en-GB" w:eastAsia="de-DE"/>
              </w:rPr>
            </w:pPr>
            <w:r w:rsidRPr="00AF2767">
              <w:rPr>
                <w:rFonts w:ascii="EYInterstate Light" w:hAnsi="EYInterstate Light" w:cstheme="minorHAnsi"/>
              </w:rPr>
              <w:t>To-Dos / Review / Approve documents, mark tasks as started/completed</w:t>
            </w:r>
          </w:p>
        </w:tc>
      </w:tr>
      <w:tr w:rsidR="00EB7DBD" w:rsidRPr="00AF2767" w14:paraId="47F926F7" w14:textId="77777777" w:rsidTr="00FB07A4">
        <w:tc>
          <w:tcPr>
            <w:tcW w:w="2065" w:type="dxa"/>
            <w:vAlign w:val="center"/>
          </w:tcPr>
          <w:p w14:paraId="19BE6EA0" w14:textId="77777777" w:rsidR="00EB7DBD" w:rsidRPr="00AF2767" w:rsidRDefault="00EB7DBD" w:rsidP="00407FF5">
            <w:pPr>
              <w:pStyle w:val="Bodycopy"/>
              <w:rPr>
                <w:rFonts w:ascii="EYInterstate Light" w:hAnsi="EYInterstate Light" w:cstheme="minorHAnsi"/>
              </w:rPr>
            </w:pPr>
            <w:r w:rsidRPr="00AF2767">
              <w:rPr>
                <w:rFonts w:ascii="EYInterstate Light" w:hAnsi="EYInterstate Light" w:cstheme="minorHAnsi"/>
              </w:rPr>
              <w:t>Complete Project</w:t>
            </w:r>
          </w:p>
        </w:tc>
        <w:tc>
          <w:tcPr>
            <w:tcW w:w="7311" w:type="dxa"/>
            <w:vAlign w:val="center"/>
          </w:tcPr>
          <w:p w14:paraId="39A69D9B" w14:textId="77777777" w:rsidR="00EB7DBD" w:rsidRPr="00AF2767" w:rsidRDefault="00EB7DBD" w:rsidP="00407FF5">
            <w:pPr>
              <w:pStyle w:val="Bodycopy"/>
              <w:rPr>
                <w:rFonts w:ascii="EYInterstate Light" w:hAnsi="EYInterstate Light" w:cstheme="minorHAnsi"/>
              </w:rPr>
            </w:pPr>
            <w:r w:rsidRPr="00AF2767">
              <w:rPr>
                <w:rFonts w:ascii="EYInterstate Light" w:hAnsi="EYInterstate Light" w:cstheme="minorHAnsi"/>
              </w:rPr>
              <w:t>Update the project state to completed</w:t>
            </w:r>
          </w:p>
        </w:tc>
      </w:tr>
    </w:tbl>
    <w:p w14:paraId="5D3A8FBB" w14:textId="77777777" w:rsidR="00774173" w:rsidRPr="00AF2767" w:rsidRDefault="00774173" w:rsidP="00E70D9C">
      <w:pPr>
        <w:ind w:left="1080"/>
        <w:contextualSpacing/>
        <w:jc w:val="both"/>
        <w:rPr>
          <w:rFonts w:ascii="EYInterstate Light" w:eastAsia="Verdana" w:hAnsi="EYInterstate Light" w:cstheme="minorHAnsi"/>
          <w:bCs/>
          <w:color w:val="000000"/>
          <w:sz w:val="20"/>
          <w:szCs w:val="20"/>
        </w:rPr>
      </w:pPr>
    </w:p>
    <w:p w14:paraId="0DB99D09" w14:textId="612C158F" w:rsidR="00E70D9C" w:rsidRPr="00AF2767" w:rsidRDefault="00E70D9C" w:rsidP="00E70D9C">
      <w:pPr>
        <w:ind w:left="1080"/>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 xml:space="preserve">Sourcing Projects are used to manage different types of </w:t>
      </w:r>
      <w:r w:rsidR="00522FF2">
        <w:rPr>
          <w:rFonts w:ascii="EYInterstate Light" w:eastAsia="Verdana" w:hAnsi="EYInterstate Light" w:cstheme="minorHAnsi"/>
          <w:bCs/>
          <w:color w:val="000000"/>
          <w:sz w:val="20"/>
          <w:szCs w:val="20"/>
        </w:rPr>
        <w:t>S</w:t>
      </w:r>
      <w:r w:rsidRPr="00AF2767">
        <w:rPr>
          <w:rFonts w:ascii="EYInterstate Light" w:eastAsia="Verdana" w:hAnsi="EYInterstate Light" w:cstheme="minorHAnsi"/>
          <w:bCs/>
          <w:color w:val="000000"/>
          <w:sz w:val="20"/>
          <w:szCs w:val="20"/>
        </w:rPr>
        <w:t xml:space="preserve">ourcing </w:t>
      </w:r>
      <w:r w:rsidR="00B9754D">
        <w:rPr>
          <w:rFonts w:ascii="EYInterstate Light" w:eastAsia="Verdana" w:hAnsi="EYInterstate Light" w:cstheme="minorHAnsi"/>
          <w:bCs/>
          <w:color w:val="000000"/>
          <w:sz w:val="20"/>
          <w:szCs w:val="20"/>
        </w:rPr>
        <w:t>E</w:t>
      </w:r>
      <w:r w:rsidR="00B9754D" w:rsidRPr="00AF2767">
        <w:rPr>
          <w:rFonts w:ascii="EYInterstate Light" w:eastAsia="Verdana" w:hAnsi="EYInterstate Light" w:cstheme="minorHAnsi"/>
          <w:bCs/>
          <w:color w:val="000000"/>
          <w:sz w:val="20"/>
          <w:szCs w:val="20"/>
        </w:rPr>
        <w:t>vents,</w:t>
      </w:r>
      <w:r w:rsidRPr="00AF2767">
        <w:rPr>
          <w:rFonts w:ascii="EYInterstate Light" w:eastAsia="Verdana" w:hAnsi="EYInterstate Light" w:cstheme="minorHAnsi"/>
          <w:bCs/>
          <w:color w:val="000000"/>
          <w:sz w:val="20"/>
          <w:szCs w:val="20"/>
        </w:rPr>
        <w:t xml:space="preserve"> and a </w:t>
      </w:r>
      <w:r w:rsidR="00774173" w:rsidRPr="00AF2767">
        <w:rPr>
          <w:rFonts w:ascii="EYInterstate Light" w:eastAsia="Verdana" w:hAnsi="EYInterstate Light" w:cstheme="minorHAnsi"/>
          <w:bCs/>
          <w:color w:val="000000"/>
          <w:sz w:val="20"/>
          <w:szCs w:val="20"/>
        </w:rPr>
        <w:t>S</w:t>
      </w:r>
      <w:r w:rsidRPr="00AF2767">
        <w:rPr>
          <w:rFonts w:ascii="EYInterstate Light" w:eastAsia="Verdana" w:hAnsi="EYInterstate Light" w:cstheme="minorHAnsi"/>
          <w:bCs/>
          <w:color w:val="000000"/>
          <w:sz w:val="20"/>
          <w:szCs w:val="20"/>
        </w:rPr>
        <w:t xml:space="preserve">ourcing </w:t>
      </w:r>
      <w:r w:rsidR="00774173" w:rsidRPr="00AF2767">
        <w:rPr>
          <w:rFonts w:ascii="EYInterstate Light" w:eastAsia="Verdana" w:hAnsi="EYInterstate Light" w:cstheme="minorHAnsi"/>
          <w:bCs/>
          <w:color w:val="000000"/>
          <w:sz w:val="20"/>
          <w:szCs w:val="20"/>
        </w:rPr>
        <w:t>P</w:t>
      </w:r>
      <w:r w:rsidRPr="00AF2767">
        <w:rPr>
          <w:rFonts w:ascii="EYInterstate Light" w:eastAsia="Verdana" w:hAnsi="EYInterstate Light" w:cstheme="minorHAnsi"/>
          <w:bCs/>
          <w:color w:val="000000"/>
          <w:sz w:val="20"/>
          <w:szCs w:val="20"/>
        </w:rPr>
        <w:t>roject can be either created in ways as mentioned below:</w:t>
      </w:r>
    </w:p>
    <w:p w14:paraId="22504FF9" w14:textId="278B81F4" w:rsidR="009076F2" w:rsidRPr="00AF2767" w:rsidRDefault="009076F2" w:rsidP="00C46588">
      <w:pPr>
        <w:pStyle w:val="ListParagraph"/>
        <w:numPr>
          <w:ilvl w:val="0"/>
          <w:numId w:val="20"/>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Full Project (one or more sourcing events):</w:t>
      </w:r>
      <w:r w:rsidRPr="00AF2767">
        <w:rPr>
          <w:rFonts w:ascii="EYInterstate Light" w:eastAsia="Verdana" w:hAnsi="EYInterstate Light" w:cstheme="minorHAnsi"/>
          <w:bCs/>
          <w:color w:val="000000"/>
          <w:sz w:val="20"/>
          <w:szCs w:val="20"/>
        </w:rPr>
        <w:t xml:space="preserve"> This Sourcing project type is used when the business wants to create </w:t>
      </w:r>
      <w:r w:rsidR="006B5475">
        <w:rPr>
          <w:rFonts w:ascii="EYInterstate Light" w:eastAsia="Verdana" w:hAnsi="EYInterstate Light" w:cstheme="minorHAnsi"/>
          <w:bCs/>
          <w:color w:val="000000"/>
          <w:sz w:val="20"/>
          <w:szCs w:val="20"/>
        </w:rPr>
        <w:t xml:space="preserve">combination of </w:t>
      </w:r>
      <w:r w:rsidRPr="00AF2767">
        <w:rPr>
          <w:rFonts w:ascii="EYInterstate Light" w:eastAsia="Verdana" w:hAnsi="EYInterstate Light" w:cstheme="minorHAnsi"/>
          <w:bCs/>
          <w:color w:val="000000"/>
          <w:sz w:val="20"/>
          <w:szCs w:val="20"/>
        </w:rPr>
        <w:t xml:space="preserve">multiple event such as Request for Information, Request for Proposal, Reverse Auction, Forward </w:t>
      </w:r>
      <w:r w:rsidR="00D55681" w:rsidRPr="00AF2767">
        <w:rPr>
          <w:rFonts w:ascii="EYInterstate Light" w:eastAsia="Verdana" w:hAnsi="EYInterstate Light" w:cstheme="minorHAnsi"/>
          <w:bCs/>
          <w:color w:val="000000"/>
          <w:sz w:val="20"/>
          <w:szCs w:val="20"/>
        </w:rPr>
        <w:t>Auction</w:t>
      </w:r>
      <w:r w:rsidR="007349C4">
        <w:rPr>
          <w:rFonts w:ascii="EYInterstate Light" w:eastAsia="Verdana" w:hAnsi="EYInterstate Light" w:cstheme="minorHAnsi"/>
          <w:bCs/>
          <w:color w:val="000000"/>
          <w:sz w:val="20"/>
          <w:szCs w:val="20"/>
        </w:rPr>
        <w:t>.</w:t>
      </w:r>
    </w:p>
    <w:p w14:paraId="7AE0EF7C" w14:textId="77777777" w:rsidR="009076F2" w:rsidRPr="00AF2767" w:rsidRDefault="009076F2" w:rsidP="009076F2">
      <w:pPr>
        <w:pStyle w:val="ListParagraph"/>
        <w:ind w:left="1800"/>
        <w:contextualSpacing/>
        <w:jc w:val="both"/>
        <w:rPr>
          <w:rFonts w:ascii="EYInterstate Light" w:eastAsia="Verdana" w:hAnsi="EYInterstate Light" w:cstheme="minorHAnsi"/>
          <w:bCs/>
          <w:color w:val="000000"/>
          <w:sz w:val="20"/>
          <w:szCs w:val="20"/>
        </w:rPr>
      </w:pPr>
    </w:p>
    <w:p w14:paraId="11CE7354" w14:textId="1C67FBE1" w:rsidR="002C267A" w:rsidRPr="00013E0E" w:rsidRDefault="00E70D9C" w:rsidP="00D54EB0">
      <w:pPr>
        <w:pStyle w:val="ListParagraph"/>
        <w:numPr>
          <w:ilvl w:val="0"/>
          <w:numId w:val="20"/>
        </w:numPr>
        <w:contextualSpacing/>
        <w:jc w:val="both"/>
        <w:rPr>
          <w:rFonts w:ascii="EYInterstate Light" w:eastAsia="Verdana" w:hAnsi="EYInterstate Light" w:cstheme="minorHAnsi"/>
          <w:bCs/>
          <w:color w:val="000000"/>
          <w:sz w:val="20"/>
          <w:szCs w:val="20"/>
        </w:rPr>
      </w:pPr>
      <w:r w:rsidRPr="00013E0E">
        <w:rPr>
          <w:rFonts w:ascii="EYInterstate Light" w:eastAsia="Verdana" w:hAnsi="EYInterstate Light" w:cstheme="minorHAnsi"/>
          <w:b/>
          <w:color w:val="000000"/>
          <w:sz w:val="20"/>
          <w:szCs w:val="20"/>
        </w:rPr>
        <w:t xml:space="preserve">Quick </w:t>
      </w:r>
      <w:r w:rsidR="00774173" w:rsidRPr="00013E0E">
        <w:rPr>
          <w:rFonts w:ascii="EYInterstate Light" w:eastAsia="Verdana" w:hAnsi="EYInterstate Light" w:cstheme="minorHAnsi"/>
          <w:b/>
          <w:color w:val="000000"/>
          <w:sz w:val="20"/>
          <w:szCs w:val="20"/>
        </w:rPr>
        <w:t>P</w:t>
      </w:r>
      <w:r w:rsidRPr="00013E0E">
        <w:rPr>
          <w:rFonts w:ascii="EYInterstate Light" w:eastAsia="Verdana" w:hAnsi="EYInterstate Light" w:cstheme="minorHAnsi"/>
          <w:b/>
          <w:color w:val="000000"/>
          <w:sz w:val="20"/>
          <w:szCs w:val="20"/>
        </w:rPr>
        <w:t>roject (single sourcing event):</w:t>
      </w:r>
      <w:r w:rsidRPr="00013E0E">
        <w:rPr>
          <w:rFonts w:ascii="EYInterstate Light" w:eastAsia="Verdana" w:hAnsi="EYInterstate Light" w:cstheme="minorHAnsi"/>
          <w:bCs/>
          <w:color w:val="000000"/>
          <w:sz w:val="20"/>
          <w:szCs w:val="20"/>
        </w:rPr>
        <w:t xml:space="preserve"> This Sourcing project type is used when the business wants to create a single event such as Request for Information (RFI)</w:t>
      </w:r>
      <w:r w:rsidR="007349C4">
        <w:rPr>
          <w:rFonts w:ascii="EYInterstate Light" w:eastAsia="Verdana" w:hAnsi="EYInterstate Light" w:cstheme="minorHAnsi"/>
          <w:bCs/>
          <w:color w:val="000000"/>
          <w:sz w:val="20"/>
          <w:szCs w:val="20"/>
        </w:rPr>
        <w:t xml:space="preserve"> or </w:t>
      </w:r>
      <w:r w:rsidRPr="00013E0E">
        <w:rPr>
          <w:rFonts w:ascii="EYInterstate Light" w:eastAsia="Verdana" w:hAnsi="EYInterstate Light" w:cstheme="minorHAnsi"/>
          <w:bCs/>
          <w:color w:val="000000"/>
          <w:sz w:val="20"/>
          <w:szCs w:val="20"/>
        </w:rPr>
        <w:t>Request for Proposal (RFP)</w:t>
      </w:r>
      <w:r w:rsidR="007349C4">
        <w:rPr>
          <w:rFonts w:ascii="EYInterstate Light" w:eastAsia="Verdana" w:hAnsi="EYInterstate Light" w:cstheme="minorHAnsi"/>
          <w:bCs/>
          <w:color w:val="000000"/>
          <w:sz w:val="20"/>
          <w:szCs w:val="20"/>
        </w:rPr>
        <w:t xml:space="preserve"> or</w:t>
      </w:r>
      <w:r w:rsidRPr="00013E0E">
        <w:rPr>
          <w:rFonts w:ascii="EYInterstate Light" w:eastAsia="Verdana" w:hAnsi="EYInterstate Light" w:cstheme="minorHAnsi"/>
          <w:bCs/>
          <w:color w:val="000000"/>
          <w:sz w:val="20"/>
          <w:szCs w:val="20"/>
        </w:rPr>
        <w:t xml:space="preserve"> Reverse Auction</w:t>
      </w:r>
      <w:r w:rsidR="007349C4">
        <w:rPr>
          <w:rFonts w:ascii="EYInterstate Light" w:eastAsia="Verdana" w:hAnsi="EYInterstate Light" w:cstheme="minorHAnsi"/>
          <w:bCs/>
          <w:color w:val="000000"/>
          <w:sz w:val="20"/>
          <w:szCs w:val="20"/>
        </w:rPr>
        <w:t xml:space="preserve"> or</w:t>
      </w:r>
      <w:r w:rsidR="00F77D48" w:rsidRPr="00013E0E">
        <w:rPr>
          <w:rFonts w:ascii="EYInterstate Light" w:eastAsia="Verdana" w:hAnsi="EYInterstate Light" w:cstheme="minorHAnsi"/>
          <w:bCs/>
          <w:color w:val="000000"/>
          <w:sz w:val="20"/>
          <w:szCs w:val="20"/>
        </w:rPr>
        <w:t xml:space="preserve"> Forward Auction</w:t>
      </w:r>
      <w:r w:rsidRPr="00013E0E">
        <w:rPr>
          <w:rFonts w:ascii="EYInterstate Light" w:eastAsia="Verdana" w:hAnsi="EYInterstate Light" w:cstheme="minorHAnsi"/>
          <w:bCs/>
          <w:color w:val="000000"/>
          <w:sz w:val="20"/>
          <w:szCs w:val="20"/>
        </w:rPr>
        <w:t>.</w:t>
      </w:r>
    </w:p>
    <w:p w14:paraId="428AE6EE" w14:textId="77777777" w:rsidR="00356340" w:rsidRPr="00AF2767" w:rsidRDefault="00356340" w:rsidP="002C267A">
      <w:pPr>
        <w:pStyle w:val="ListParagraph"/>
        <w:rPr>
          <w:rFonts w:ascii="EYInterstate Light" w:eastAsia="Verdana" w:hAnsi="EYInterstate Light" w:cstheme="minorHAnsi"/>
          <w:bCs/>
          <w:color w:val="000000"/>
          <w:sz w:val="20"/>
          <w:szCs w:val="20"/>
        </w:rPr>
      </w:pPr>
    </w:p>
    <w:p w14:paraId="480B445E" w14:textId="0EB8698E" w:rsidR="00D63943" w:rsidRPr="00AF2767" w:rsidRDefault="002C267A" w:rsidP="00534CB2">
      <w:pPr>
        <w:ind w:left="720"/>
        <w:contextualSpacing/>
        <w:jc w:val="both"/>
        <w:rPr>
          <w:rFonts w:ascii="EYInterstate Light" w:eastAsia="Verdana" w:hAnsi="EYInterstate Light" w:cstheme="minorHAnsi"/>
          <w:bCs/>
          <w:color w:val="000000"/>
          <w:sz w:val="20"/>
          <w:szCs w:val="20"/>
          <w:highlight w:val="yellow"/>
        </w:rPr>
      </w:pPr>
      <w:r w:rsidRPr="00AF2767">
        <w:rPr>
          <w:rFonts w:ascii="EYInterstate Light" w:eastAsia="Verdana" w:hAnsi="EYInterstate Light" w:cstheme="minorHAnsi"/>
          <w:b/>
          <w:color w:val="000000"/>
          <w:sz w:val="20"/>
          <w:szCs w:val="20"/>
          <w:u w:val="single"/>
        </w:rPr>
        <w:t>Note:</w:t>
      </w:r>
      <w:r w:rsidRPr="00AF2767">
        <w:rPr>
          <w:rFonts w:ascii="EYInterstate Light" w:eastAsia="Verdana" w:hAnsi="EYInterstate Light" w:cstheme="minorHAnsi"/>
          <w:bCs/>
          <w:color w:val="000000"/>
          <w:sz w:val="20"/>
          <w:szCs w:val="20"/>
        </w:rPr>
        <w:t xml:space="preserve"> </w:t>
      </w:r>
      <w:r w:rsidR="000179BB">
        <w:rPr>
          <w:rFonts w:ascii="EYInterstate Light" w:eastAsia="Verdana" w:hAnsi="EYInterstate Light" w:cstheme="minorHAnsi"/>
          <w:bCs/>
          <w:color w:val="000000"/>
          <w:sz w:val="20"/>
          <w:szCs w:val="20"/>
        </w:rPr>
        <w:t>XX</w:t>
      </w:r>
      <w:r w:rsidR="007A5F34" w:rsidRPr="00AF2767">
        <w:rPr>
          <w:rFonts w:ascii="EYInterstate Light" w:eastAsia="Verdana" w:hAnsi="EYInterstate Light" w:cstheme="minorHAnsi"/>
          <w:bCs/>
          <w:color w:val="000000"/>
          <w:sz w:val="20"/>
          <w:szCs w:val="20"/>
        </w:rPr>
        <w:t xml:space="preserve"> </w:t>
      </w:r>
      <w:r w:rsidR="00417196">
        <w:rPr>
          <w:rFonts w:ascii="EYInterstate Light" w:eastAsia="Verdana" w:hAnsi="EYInterstate Light" w:cstheme="minorHAnsi"/>
          <w:bCs/>
          <w:color w:val="000000"/>
          <w:sz w:val="20"/>
          <w:szCs w:val="20"/>
        </w:rPr>
        <w:t>t</w:t>
      </w:r>
      <w:r w:rsidR="007A5F34" w:rsidRPr="00AF2767">
        <w:rPr>
          <w:rFonts w:ascii="EYInterstate Light" w:eastAsia="Verdana" w:hAnsi="EYInterstate Light" w:cstheme="minorHAnsi"/>
          <w:bCs/>
          <w:color w:val="000000"/>
          <w:sz w:val="20"/>
          <w:szCs w:val="20"/>
        </w:rPr>
        <w:t xml:space="preserve">eam will </w:t>
      </w:r>
      <w:r w:rsidR="00761D81" w:rsidRPr="00AF2767">
        <w:rPr>
          <w:rFonts w:ascii="EYInterstate Light" w:eastAsia="Verdana" w:hAnsi="EYInterstate Light" w:cstheme="minorHAnsi"/>
          <w:bCs/>
          <w:color w:val="000000"/>
          <w:sz w:val="20"/>
          <w:szCs w:val="20"/>
        </w:rPr>
        <w:t xml:space="preserve">have option to create </w:t>
      </w:r>
      <w:r w:rsidR="00534CB2" w:rsidRPr="00AF2767">
        <w:rPr>
          <w:rFonts w:ascii="EYInterstate Light" w:eastAsia="Verdana" w:hAnsi="EYInterstate Light" w:cstheme="minorHAnsi"/>
          <w:bCs/>
          <w:color w:val="000000"/>
          <w:sz w:val="20"/>
          <w:szCs w:val="20"/>
        </w:rPr>
        <w:t xml:space="preserve">Full Project </w:t>
      </w:r>
      <w:r w:rsidR="003E6FBE">
        <w:rPr>
          <w:rFonts w:ascii="EYInterstate Light" w:eastAsia="Verdana" w:hAnsi="EYInterstate Light" w:cstheme="minorHAnsi"/>
          <w:bCs/>
          <w:color w:val="000000"/>
          <w:sz w:val="20"/>
          <w:szCs w:val="20"/>
        </w:rPr>
        <w:t xml:space="preserve">or </w:t>
      </w:r>
      <w:r w:rsidR="00534CB2" w:rsidRPr="00AF2767">
        <w:rPr>
          <w:rFonts w:ascii="EYInterstate Light" w:eastAsia="Verdana" w:hAnsi="EYInterstate Light" w:cstheme="minorHAnsi"/>
          <w:bCs/>
          <w:color w:val="000000"/>
          <w:sz w:val="20"/>
          <w:szCs w:val="20"/>
        </w:rPr>
        <w:t>Quick</w:t>
      </w:r>
      <w:r w:rsidR="00AD4451" w:rsidRPr="00AF2767">
        <w:rPr>
          <w:rFonts w:ascii="EYInterstate Light" w:eastAsia="Verdana" w:hAnsi="EYInterstate Light" w:cstheme="minorHAnsi"/>
          <w:bCs/>
          <w:color w:val="000000"/>
          <w:sz w:val="20"/>
          <w:szCs w:val="20"/>
        </w:rPr>
        <w:t xml:space="preserve"> Project as part of Procurement.</w:t>
      </w:r>
      <w:r w:rsidR="00534CB2" w:rsidRPr="00AF2767">
        <w:rPr>
          <w:rFonts w:ascii="EYInterstate Light" w:eastAsia="Verdana" w:hAnsi="EYInterstate Light" w:cstheme="minorHAnsi"/>
          <w:bCs/>
          <w:color w:val="000000"/>
          <w:sz w:val="20"/>
          <w:szCs w:val="20"/>
        </w:rPr>
        <w:t xml:space="preserve"> </w:t>
      </w:r>
      <w:r w:rsidR="00FD7B21" w:rsidRPr="00AF2767">
        <w:rPr>
          <w:rFonts w:ascii="EYInterstate Light" w:eastAsia="Verdana" w:hAnsi="EYInterstate Light" w:cstheme="minorHAnsi"/>
          <w:bCs/>
          <w:color w:val="000000"/>
          <w:sz w:val="20"/>
          <w:szCs w:val="20"/>
        </w:rPr>
        <w:t xml:space="preserve">Option of choosing </w:t>
      </w:r>
      <w:r w:rsidR="00CF46C6" w:rsidRPr="00AF2767">
        <w:rPr>
          <w:rFonts w:ascii="EYInterstate Light" w:eastAsia="Verdana" w:hAnsi="EYInterstate Light" w:cstheme="minorHAnsi"/>
          <w:bCs/>
          <w:color w:val="000000"/>
          <w:sz w:val="20"/>
          <w:szCs w:val="20"/>
        </w:rPr>
        <w:t xml:space="preserve">the template based on requirement </w:t>
      </w:r>
      <w:r w:rsidR="006B2598" w:rsidRPr="00AF2767">
        <w:rPr>
          <w:rFonts w:ascii="EYInterstate Light" w:eastAsia="Verdana" w:hAnsi="EYInterstate Light" w:cstheme="minorHAnsi"/>
          <w:bCs/>
          <w:color w:val="000000"/>
          <w:sz w:val="20"/>
          <w:szCs w:val="20"/>
        </w:rPr>
        <w:t>have</w:t>
      </w:r>
      <w:r w:rsidR="00FD7B21" w:rsidRPr="00AF2767">
        <w:rPr>
          <w:rFonts w:ascii="EYInterstate Light" w:eastAsia="Verdana" w:hAnsi="EYInterstate Light" w:cstheme="minorHAnsi"/>
          <w:bCs/>
          <w:color w:val="000000"/>
          <w:sz w:val="20"/>
          <w:szCs w:val="20"/>
        </w:rPr>
        <w:t xml:space="preserve"> with user </w:t>
      </w:r>
      <w:r w:rsidR="006B2598" w:rsidRPr="00AF2767">
        <w:rPr>
          <w:rFonts w:ascii="EYInterstate Light" w:eastAsia="Verdana" w:hAnsi="EYInterstate Light" w:cstheme="minorHAnsi"/>
          <w:bCs/>
          <w:color w:val="000000"/>
          <w:sz w:val="20"/>
          <w:szCs w:val="20"/>
        </w:rPr>
        <w:t>in Ariba system.</w:t>
      </w:r>
    </w:p>
    <w:p w14:paraId="718DD6D9" w14:textId="77777777" w:rsidR="00A866F4" w:rsidRPr="00AF2767" w:rsidRDefault="00A866F4" w:rsidP="002C267A">
      <w:pPr>
        <w:ind w:left="720"/>
        <w:contextualSpacing/>
        <w:jc w:val="both"/>
        <w:rPr>
          <w:rFonts w:ascii="EYInterstate Light" w:eastAsia="Verdana" w:hAnsi="EYInterstate Light" w:cstheme="minorHAnsi"/>
          <w:bCs/>
          <w:color w:val="000000"/>
          <w:sz w:val="20"/>
          <w:szCs w:val="20"/>
        </w:rPr>
      </w:pPr>
    </w:p>
    <w:p w14:paraId="2E53AD63" w14:textId="3DA7A26D" w:rsidR="00EB7DBD" w:rsidRPr="00AF2767" w:rsidRDefault="00EB7DBD" w:rsidP="00EB7DBD">
      <w:pPr>
        <w:ind w:left="1080"/>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lastRenderedPageBreak/>
        <w:t xml:space="preserve">Sourcing Project contains multiple </w:t>
      </w:r>
      <w:r w:rsidR="004553C4" w:rsidRPr="00AF2767">
        <w:rPr>
          <w:rFonts w:ascii="EYInterstate Light" w:eastAsia="Verdana" w:hAnsi="EYInterstate Light" w:cstheme="minorHAnsi"/>
          <w:bCs/>
          <w:color w:val="000000"/>
          <w:sz w:val="20"/>
          <w:szCs w:val="20"/>
        </w:rPr>
        <w:t>steps</w:t>
      </w:r>
      <w:r w:rsidRPr="00AF2767">
        <w:rPr>
          <w:rFonts w:ascii="EYInterstate Light" w:eastAsia="Verdana" w:hAnsi="EYInterstate Light" w:cstheme="minorHAnsi"/>
          <w:bCs/>
          <w:color w:val="000000"/>
          <w:sz w:val="20"/>
          <w:szCs w:val="20"/>
        </w:rPr>
        <w:t xml:space="preserve"> (Functional Sections):</w:t>
      </w:r>
    </w:p>
    <w:p w14:paraId="5B2F87E7" w14:textId="4ECE6939" w:rsidR="00EB7DBD" w:rsidRPr="00AF2767" w:rsidRDefault="00EB7DBD"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Overview</w:t>
      </w:r>
      <w:r w:rsidR="00E70D9C" w:rsidRPr="00AF2767">
        <w:rPr>
          <w:rFonts w:ascii="EYInterstate Light" w:eastAsia="Verdana" w:hAnsi="EYInterstate Light" w:cstheme="minorHAnsi"/>
          <w:b/>
          <w:color w:val="000000"/>
          <w:sz w:val="20"/>
          <w:szCs w:val="20"/>
        </w:rPr>
        <w:t xml:space="preserve"> (Project Creation)</w:t>
      </w:r>
      <w:r w:rsidRPr="00AF2767">
        <w:rPr>
          <w:rFonts w:ascii="EYInterstate Light" w:eastAsia="Verdana" w:hAnsi="EYInterstate Light" w:cstheme="minorHAnsi"/>
          <w:b/>
          <w:color w:val="000000"/>
          <w:sz w:val="20"/>
          <w:szCs w:val="20"/>
        </w:rPr>
        <w:t>:</w:t>
      </w:r>
      <w:r w:rsidRPr="00AF2767">
        <w:rPr>
          <w:rFonts w:ascii="EYInterstate Light" w:eastAsia="Verdana" w:hAnsi="EYInterstate Light" w:cstheme="minorHAnsi"/>
          <w:bCs/>
          <w:color w:val="000000"/>
          <w:sz w:val="20"/>
          <w:szCs w:val="20"/>
        </w:rPr>
        <w:t xml:space="preserve"> </w:t>
      </w:r>
      <w:r w:rsidR="00EC5CD2" w:rsidRPr="00AF2767">
        <w:rPr>
          <w:rFonts w:ascii="EYInterstate Light" w:eastAsia="Verdana" w:hAnsi="EYInterstate Light" w:cstheme="minorHAnsi"/>
          <w:bCs/>
          <w:color w:val="000000"/>
          <w:sz w:val="20"/>
          <w:szCs w:val="20"/>
        </w:rPr>
        <w:t xml:space="preserve">Header fields </w:t>
      </w:r>
      <w:r w:rsidR="00D268C5" w:rsidRPr="00AF2767">
        <w:rPr>
          <w:rFonts w:ascii="EYInterstate Light" w:eastAsia="Verdana" w:hAnsi="EYInterstate Light" w:cstheme="minorHAnsi"/>
          <w:bCs/>
          <w:color w:val="000000"/>
          <w:sz w:val="20"/>
          <w:szCs w:val="20"/>
        </w:rPr>
        <w:t>in</w:t>
      </w:r>
      <w:r w:rsidRPr="00AF2767">
        <w:rPr>
          <w:rFonts w:ascii="EYInterstate Light" w:eastAsia="Verdana" w:hAnsi="EYInterstate Light" w:cstheme="minorHAnsi"/>
          <w:bCs/>
          <w:color w:val="000000"/>
          <w:sz w:val="20"/>
          <w:szCs w:val="20"/>
        </w:rPr>
        <w:t xml:space="preserve"> the sourcing project</w:t>
      </w:r>
      <w:r w:rsidR="00EC5CD2" w:rsidRPr="00AF2767">
        <w:rPr>
          <w:rFonts w:ascii="EYInterstate Light" w:eastAsia="Verdana" w:hAnsi="EYInterstate Light" w:cstheme="minorHAnsi"/>
          <w:bCs/>
          <w:color w:val="000000"/>
          <w:sz w:val="20"/>
          <w:szCs w:val="20"/>
        </w:rPr>
        <w:t xml:space="preserve"> which buyer will select</w:t>
      </w:r>
      <w:r w:rsidRPr="00AF2767">
        <w:rPr>
          <w:rFonts w:ascii="EYInterstate Light" w:eastAsia="Verdana" w:hAnsi="EYInterstate Light" w:cstheme="minorHAnsi"/>
          <w:bCs/>
          <w:color w:val="000000"/>
          <w:sz w:val="20"/>
          <w:szCs w:val="20"/>
        </w:rPr>
        <w:t>, such as the name,</w:t>
      </w:r>
      <w:r w:rsidR="00EC5CD2" w:rsidRPr="00AF2767">
        <w:rPr>
          <w:rFonts w:ascii="EYInterstate Light" w:eastAsia="Verdana" w:hAnsi="EYInterstate Light" w:cstheme="minorHAnsi"/>
          <w:bCs/>
          <w:color w:val="000000"/>
          <w:sz w:val="20"/>
          <w:szCs w:val="20"/>
        </w:rPr>
        <w:t xml:space="preserve"> event type, region, department,</w:t>
      </w:r>
      <w:r w:rsidRPr="00AF2767">
        <w:rPr>
          <w:rFonts w:ascii="EYInterstate Light" w:eastAsia="Verdana" w:hAnsi="EYInterstate Light" w:cstheme="minorHAnsi"/>
          <w:bCs/>
          <w:color w:val="000000"/>
          <w:sz w:val="20"/>
          <w:szCs w:val="20"/>
        </w:rPr>
        <w:t xml:space="preserve"> owner, commodity</w:t>
      </w:r>
      <w:r w:rsidR="00EC5CD2" w:rsidRPr="00AF2767">
        <w:rPr>
          <w:rFonts w:ascii="EYInterstate Light" w:eastAsia="Verdana" w:hAnsi="EYInterstate Light" w:cstheme="minorHAnsi"/>
          <w:bCs/>
          <w:color w:val="000000"/>
          <w:sz w:val="20"/>
          <w:szCs w:val="20"/>
        </w:rPr>
        <w:t xml:space="preserve">, template </w:t>
      </w:r>
      <w:r w:rsidR="00C7558B" w:rsidRPr="00AF2767">
        <w:rPr>
          <w:rFonts w:ascii="EYInterstate Light" w:eastAsia="Verdana" w:hAnsi="EYInterstate Light" w:cstheme="minorHAnsi"/>
          <w:bCs/>
          <w:color w:val="000000"/>
          <w:sz w:val="20"/>
          <w:szCs w:val="20"/>
        </w:rPr>
        <w:t>etc.</w:t>
      </w:r>
    </w:p>
    <w:p w14:paraId="74EAC26E" w14:textId="38D18AD6" w:rsidR="00502DF5" w:rsidRPr="00AF2767" w:rsidRDefault="00502DF5"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Documents (Full Projects</w:t>
      </w:r>
      <w:r w:rsidR="00CC3F6D" w:rsidRPr="00AF2767">
        <w:rPr>
          <w:rFonts w:ascii="EYInterstate Light" w:eastAsia="Verdana" w:hAnsi="EYInterstate Light" w:cstheme="minorHAnsi"/>
          <w:b/>
          <w:color w:val="000000"/>
          <w:sz w:val="20"/>
          <w:szCs w:val="20"/>
        </w:rPr>
        <w:t xml:space="preserve"> </w:t>
      </w:r>
      <w:r w:rsidRPr="00AF2767">
        <w:rPr>
          <w:rFonts w:ascii="EYInterstate Light" w:eastAsia="Verdana" w:hAnsi="EYInterstate Light" w:cstheme="minorHAnsi"/>
          <w:b/>
          <w:color w:val="000000"/>
          <w:sz w:val="20"/>
          <w:szCs w:val="20"/>
        </w:rPr>
        <w:t>only):</w:t>
      </w:r>
      <w:r w:rsidRPr="00AF2767">
        <w:rPr>
          <w:rFonts w:ascii="EYInterstate Light" w:eastAsia="Verdana" w:hAnsi="EYInterstate Light" w:cstheme="minorHAnsi"/>
          <w:bCs/>
          <w:color w:val="000000"/>
          <w:sz w:val="20"/>
          <w:szCs w:val="20"/>
        </w:rPr>
        <w:t xml:space="preserve"> Documents such as planning documents, due diligence reports and forms. This is a central storage system that enables user to store and manage multiple versions of project documents and to manage file access for multiple </w:t>
      </w:r>
      <w:r w:rsidR="006B2598" w:rsidRPr="00AF2767">
        <w:rPr>
          <w:rFonts w:ascii="EYInterstate Light" w:eastAsia="Verdana" w:hAnsi="EYInterstate Light" w:cstheme="minorHAnsi"/>
          <w:bCs/>
          <w:color w:val="000000"/>
          <w:sz w:val="20"/>
          <w:szCs w:val="20"/>
        </w:rPr>
        <w:t>users.</w:t>
      </w:r>
    </w:p>
    <w:p w14:paraId="32F7E419" w14:textId="77777777" w:rsidR="001F773B" w:rsidRPr="00AF2767" w:rsidRDefault="002E2F2C"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Tasks (Full Projects only)</w:t>
      </w:r>
      <w:r w:rsidRPr="00AF2767">
        <w:rPr>
          <w:rFonts w:ascii="EYInterstate Light" w:eastAsia="Verdana" w:hAnsi="EYInterstate Light" w:cstheme="minorHAnsi"/>
          <w:bCs/>
          <w:color w:val="000000"/>
          <w:sz w:val="20"/>
          <w:szCs w:val="20"/>
        </w:rPr>
        <w:t>: These are actions assigned to users, such as reviewing, approving, and/or negotiating. These tasks enable collaboration with internal or external users to review and revise project information.</w:t>
      </w:r>
    </w:p>
    <w:p w14:paraId="6E0FA25E" w14:textId="24E65281" w:rsidR="002E2F2C" w:rsidRPr="00AF2767" w:rsidRDefault="002E2F2C" w:rsidP="001F773B">
      <w:pPr>
        <w:pStyle w:val="ListParagraph"/>
        <w:ind w:left="1800"/>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 xml:space="preserve">A project may contain the following types of tasks: </w:t>
      </w:r>
    </w:p>
    <w:p w14:paraId="68D4D932" w14:textId="77777777" w:rsidR="002E2F2C" w:rsidRPr="00AF2767" w:rsidRDefault="002E2F2C" w:rsidP="00C46588">
      <w:pPr>
        <w:pStyle w:val="ListParagraph"/>
        <w:numPr>
          <w:ilvl w:val="1"/>
          <w:numId w:val="35"/>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To Do</w:t>
      </w:r>
      <w:r w:rsidRPr="00AF2767">
        <w:rPr>
          <w:rFonts w:ascii="EYInterstate Light" w:eastAsia="Verdana" w:hAnsi="EYInterstate Light" w:cstheme="minorHAnsi"/>
          <w:bCs/>
          <w:color w:val="000000"/>
          <w:sz w:val="20"/>
          <w:szCs w:val="20"/>
        </w:rPr>
        <w:t xml:space="preserve"> tasks to remind users to take some action outside of the project, such as compiling a list of potential business contacts. After a task is completed, it must manually be marked as complete.</w:t>
      </w:r>
    </w:p>
    <w:p w14:paraId="489D467A" w14:textId="77777777" w:rsidR="002E2F2C" w:rsidRPr="00AF2767" w:rsidRDefault="002E2F2C" w:rsidP="00C46588">
      <w:pPr>
        <w:pStyle w:val="ListParagraph"/>
        <w:numPr>
          <w:ilvl w:val="1"/>
          <w:numId w:val="35"/>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Notification</w:t>
      </w:r>
      <w:r w:rsidRPr="00AF2767">
        <w:rPr>
          <w:rFonts w:ascii="EYInterstate Light" w:eastAsia="Verdana" w:hAnsi="EYInterstate Light" w:cstheme="minorHAnsi"/>
          <w:bCs/>
          <w:color w:val="000000"/>
          <w:sz w:val="20"/>
          <w:szCs w:val="20"/>
        </w:rPr>
        <w:t xml:space="preserve"> tasks send an email message once or multiple, recurring rounds of the message at scheduled intervals.</w:t>
      </w:r>
    </w:p>
    <w:p w14:paraId="1024A307" w14:textId="346613D0" w:rsidR="002E2F2C" w:rsidRPr="00AF2767" w:rsidRDefault="002E2F2C" w:rsidP="00C46588">
      <w:pPr>
        <w:pStyle w:val="ListParagraph"/>
        <w:numPr>
          <w:ilvl w:val="1"/>
          <w:numId w:val="35"/>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Document</w:t>
      </w:r>
      <w:r w:rsidRPr="00AF2767">
        <w:rPr>
          <w:rFonts w:ascii="EYInterstate Light" w:eastAsia="Verdana" w:hAnsi="EYInterstate Light" w:cstheme="minorHAnsi"/>
          <w:bCs/>
          <w:color w:val="000000"/>
          <w:sz w:val="20"/>
          <w:szCs w:val="20"/>
        </w:rPr>
        <w:t xml:space="preserve"> tasks are associated with a document being sent for approval or review. For example, if a </w:t>
      </w:r>
      <w:r w:rsidR="007B7721" w:rsidRPr="00AF2767">
        <w:rPr>
          <w:rFonts w:ascii="EYInterstate Light" w:eastAsia="Verdana" w:hAnsi="EYInterstate Light" w:cstheme="minorHAnsi"/>
          <w:bCs/>
          <w:color w:val="000000"/>
          <w:sz w:val="20"/>
          <w:szCs w:val="20"/>
        </w:rPr>
        <w:t>excel report</w:t>
      </w:r>
      <w:r w:rsidRPr="00AF2767">
        <w:rPr>
          <w:rFonts w:ascii="EYInterstate Light" w:eastAsia="Verdana" w:hAnsi="EYInterstate Light" w:cstheme="minorHAnsi"/>
          <w:bCs/>
          <w:color w:val="000000"/>
          <w:sz w:val="20"/>
          <w:szCs w:val="20"/>
        </w:rPr>
        <w:t xml:space="preserve"> is to be reviewed by a team member, a review task could be directly assigned from the document. Document tasks can be any of the following:  Review tasks, Approval tasks &amp; Negotiation tasks</w:t>
      </w:r>
      <w:r w:rsidR="00F660D4" w:rsidRPr="00AF2767">
        <w:rPr>
          <w:rFonts w:ascii="EYInterstate Light" w:eastAsia="Verdana" w:hAnsi="EYInterstate Light" w:cstheme="minorHAnsi"/>
          <w:bCs/>
          <w:color w:val="000000"/>
          <w:sz w:val="20"/>
          <w:szCs w:val="20"/>
        </w:rPr>
        <w:t>.</w:t>
      </w:r>
    </w:p>
    <w:p w14:paraId="7B9C4D22" w14:textId="77D6CB08" w:rsidR="002C267A" w:rsidRPr="00AF2767" w:rsidRDefault="00BD09A5"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Rules:</w:t>
      </w:r>
      <w:r w:rsidRPr="00AF2767">
        <w:rPr>
          <w:rFonts w:ascii="EYInterstate Light" w:eastAsia="Verdana" w:hAnsi="EYInterstate Light" w:cstheme="minorHAnsi"/>
          <w:bCs/>
          <w:color w:val="000000"/>
          <w:sz w:val="20"/>
          <w:szCs w:val="20"/>
        </w:rPr>
        <w:t xml:space="preserve"> </w:t>
      </w:r>
      <w:r w:rsidR="005424BD" w:rsidRPr="00AF2767">
        <w:rPr>
          <w:rFonts w:ascii="EYInterstate Light" w:eastAsia="Verdana" w:hAnsi="EYInterstate Light" w:cstheme="minorHAnsi"/>
          <w:bCs/>
          <w:color w:val="000000"/>
          <w:sz w:val="20"/>
          <w:szCs w:val="20"/>
        </w:rPr>
        <w:t>T</w:t>
      </w:r>
      <w:r w:rsidR="00EE4D20" w:rsidRPr="00AF2767">
        <w:rPr>
          <w:rFonts w:ascii="EYInterstate Light" w:eastAsia="Verdana" w:hAnsi="EYInterstate Light" w:cstheme="minorHAnsi"/>
          <w:bCs/>
          <w:color w:val="000000"/>
          <w:sz w:val="20"/>
          <w:szCs w:val="20"/>
        </w:rPr>
        <w:t>his consist of the attributes on which event will run</w:t>
      </w:r>
      <w:r w:rsidR="00D56D3C" w:rsidRPr="00AF2767">
        <w:rPr>
          <w:rFonts w:ascii="EYInterstate Light" w:eastAsia="Verdana" w:hAnsi="EYInterstate Light" w:cstheme="minorHAnsi"/>
          <w:bCs/>
          <w:color w:val="000000"/>
          <w:sz w:val="20"/>
          <w:szCs w:val="20"/>
        </w:rPr>
        <w:t xml:space="preserve"> consisting of Timing rule, Bidding rule, Currency </w:t>
      </w:r>
      <w:r w:rsidR="003654B0" w:rsidRPr="00AF2767">
        <w:rPr>
          <w:rFonts w:ascii="EYInterstate Light" w:eastAsia="Verdana" w:hAnsi="EYInterstate Light" w:cstheme="minorHAnsi"/>
          <w:bCs/>
          <w:color w:val="000000"/>
          <w:sz w:val="20"/>
          <w:szCs w:val="20"/>
        </w:rPr>
        <w:t>r</w:t>
      </w:r>
      <w:r w:rsidR="00F14FC3" w:rsidRPr="00AF2767">
        <w:rPr>
          <w:rFonts w:ascii="EYInterstate Light" w:eastAsia="Verdana" w:hAnsi="EYInterstate Light" w:cstheme="minorHAnsi"/>
          <w:bCs/>
          <w:color w:val="000000"/>
          <w:sz w:val="20"/>
          <w:szCs w:val="20"/>
        </w:rPr>
        <w:t>ule,</w:t>
      </w:r>
      <w:r w:rsidR="00D56D3C" w:rsidRPr="00AF2767">
        <w:rPr>
          <w:rFonts w:ascii="EYInterstate Light" w:eastAsia="Verdana" w:hAnsi="EYInterstate Light" w:cstheme="minorHAnsi"/>
          <w:bCs/>
          <w:color w:val="000000"/>
          <w:sz w:val="20"/>
          <w:szCs w:val="20"/>
        </w:rPr>
        <w:t xml:space="preserve"> and Market Feedback</w:t>
      </w:r>
    </w:p>
    <w:p w14:paraId="497D9A0F" w14:textId="4B384C0C" w:rsidR="00EB7DBD" w:rsidRPr="00AF2767" w:rsidRDefault="00A866F4"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Teams:</w:t>
      </w:r>
      <w:r w:rsidR="00EB7DBD" w:rsidRPr="00AF2767">
        <w:rPr>
          <w:rFonts w:ascii="EYInterstate Light" w:eastAsia="Verdana" w:hAnsi="EYInterstate Light" w:cstheme="minorHAnsi"/>
          <w:bCs/>
          <w:color w:val="000000"/>
          <w:sz w:val="20"/>
          <w:szCs w:val="20"/>
        </w:rPr>
        <w:t xml:space="preserve"> </w:t>
      </w:r>
      <w:r w:rsidR="00D3214A" w:rsidRPr="00AF2767">
        <w:rPr>
          <w:rFonts w:ascii="EYInterstate Light" w:eastAsia="Verdana" w:hAnsi="EYInterstate Light" w:cstheme="minorHAnsi"/>
          <w:bCs/>
          <w:color w:val="000000"/>
          <w:sz w:val="20"/>
          <w:szCs w:val="20"/>
        </w:rPr>
        <w:t>The users who can access different areas of the project</w:t>
      </w:r>
    </w:p>
    <w:p w14:paraId="728C15ED" w14:textId="5D3BFBF0" w:rsidR="00EB7DBD" w:rsidRPr="00AF2767" w:rsidRDefault="00BD09A5"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Supplier:</w:t>
      </w:r>
      <w:r w:rsidR="00EB7DBD" w:rsidRPr="00AF2767">
        <w:rPr>
          <w:rFonts w:ascii="EYInterstate Light" w:eastAsia="Verdana" w:hAnsi="EYInterstate Light" w:cstheme="minorHAnsi"/>
          <w:bCs/>
          <w:color w:val="000000"/>
          <w:sz w:val="20"/>
          <w:szCs w:val="20"/>
        </w:rPr>
        <w:t xml:space="preserve"> </w:t>
      </w:r>
      <w:r w:rsidR="005424BD" w:rsidRPr="00AF2767">
        <w:rPr>
          <w:rFonts w:ascii="EYInterstate Light" w:eastAsia="Verdana" w:hAnsi="EYInterstate Light" w:cstheme="minorHAnsi"/>
          <w:bCs/>
          <w:color w:val="000000"/>
          <w:sz w:val="20"/>
          <w:szCs w:val="20"/>
        </w:rPr>
        <w:t xml:space="preserve">The participants invited to provide the response of questions asked by the buyer and </w:t>
      </w:r>
      <w:r w:rsidR="003878E5" w:rsidRPr="00AF2767">
        <w:rPr>
          <w:rFonts w:ascii="EYInterstate Light" w:eastAsia="Verdana" w:hAnsi="EYInterstate Light" w:cstheme="minorHAnsi"/>
          <w:bCs/>
          <w:color w:val="000000"/>
          <w:sz w:val="20"/>
          <w:szCs w:val="20"/>
        </w:rPr>
        <w:t>according to</w:t>
      </w:r>
      <w:r w:rsidR="005424BD" w:rsidRPr="00AF2767">
        <w:rPr>
          <w:rFonts w:ascii="EYInterstate Light" w:eastAsia="Verdana" w:hAnsi="EYInterstate Light" w:cstheme="minorHAnsi"/>
          <w:bCs/>
          <w:color w:val="000000"/>
          <w:sz w:val="20"/>
          <w:szCs w:val="20"/>
        </w:rPr>
        <w:t xml:space="preserve"> quote for the items available in event</w:t>
      </w:r>
    </w:p>
    <w:p w14:paraId="1DA62A3F" w14:textId="38C90ED2" w:rsidR="00BD09A5" w:rsidRPr="00AF2767" w:rsidRDefault="00BD09A5"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Content:</w:t>
      </w:r>
      <w:r w:rsidR="005424BD" w:rsidRPr="00AF2767">
        <w:rPr>
          <w:rFonts w:ascii="EYInterstate Light" w:eastAsia="Verdana" w:hAnsi="EYInterstate Light" w:cstheme="minorHAnsi"/>
          <w:b/>
          <w:color w:val="000000"/>
          <w:sz w:val="20"/>
          <w:szCs w:val="20"/>
        </w:rPr>
        <w:t xml:space="preserve"> </w:t>
      </w:r>
      <w:r w:rsidR="00A55E62" w:rsidRPr="00AF2767">
        <w:rPr>
          <w:rFonts w:ascii="EYInterstate Light" w:eastAsia="Verdana" w:hAnsi="EYInterstate Light" w:cstheme="minorHAnsi"/>
          <w:bCs/>
          <w:color w:val="000000"/>
          <w:sz w:val="20"/>
          <w:szCs w:val="20"/>
        </w:rPr>
        <w:t>This is the important part of event which consists of general terms &amp; conditions, questions</w:t>
      </w:r>
      <w:r w:rsidR="00650496" w:rsidRPr="00AF2767">
        <w:rPr>
          <w:rFonts w:ascii="EYInterstate Light" w:eastAsia="Verdana" w:hAnsi="EYInterstate Light" w:cstheme="minorHAnsi"/>
          <w:bCs/>
          <w:color w:val="000000"/>
          <w:sz w:val="20"/>
          <w:szCs w:val="20"/>
        </w:rPr>
        <w:t xml:space="preserve"> &amp; attachments which buyer wants to ask/provide and items details for which the event is publis</w:t>
      </w:r>
      <w:r w:rsidR="00B62AF2" w:rsidRPr="00AF2767">
        <w:rPr>
          <w:rFonts w:ascii="EYInterstate Light" w:eastAsia="Verdana" w:hAnsi="EYInterstate Light" w:cstheme="minorHAnsi"/>
          <w:bCs/>
          <w:color w:val="000000"/>
          <w:sz w:val="20"/>
          <w:szCs w:val="20"/>
        </w:rPr>
        <w:t>h</w:t>
      </w:r>
    </w:p>
    <w:p w14:paraId="2B9A2CD8" w14:textId="34FB786F" w:rsidR="00D3214A" w:rsidRPr="00AF2767" w:rsidRDefault="00D3214A" w:rsidP="00C46588">
      <w:pPr>
        <w:pStyle w:val="ListParagraph"/>
        <w:numPr>
          <w:ilvl w:val="0"/>
          <w:numId w:val="21"/>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rPr>
        <w:t>Summary</w:t>
      </w:r>
      <w:r w:rsidRPr="00AF2767">
        <w:rPr>
          <w:rFonts w:ascii="EYInterstate Light" w:eastAsia="Verdana" w:hAnsi="EYInterstate Light" w:cstheme="minorHAnsi"/>
          <w:bCs/>
          <w:color w:val="000000"/>
          <w:sz w:val="20"/>
          <w:szCs w:val="20"/>
        </w:rPr>
        <w:t xml:space="preserve">: </w:t>
      </w:r>
      <w:r w:rsidR="00B62AF2" w:rsidRPr="00AF2767">
        <w:rPr>
          <w:rFonts w:ascii="EYInterstate Light" w:eastAsia="Verdana" w:hAnsi="EYInterstate Light" w:cstheme="minorHAnsi"/>
          <w:bCs/>
          <w:color w:val="000000"/>
          <w:sz w:val="20"/>
          <w:szCs w:val="20"/>
        </w:rPr>
        <w:t>This consists of the information added by the buyer of above mention steps and buyer gets the option to publish the event for suppliers to quote</w:t>
      </w:r>
    </w:p>
    <w:p w14:paraId="775A2412" w14:textId="77777777" w:rsidR="00D3214A" w:rsidRPr="00AF2767" w:rsidRDefault="00D3214A" w:rsidP="00D3214A">
      <w:pPr>
        <w:pStyle w:val="ListParagraph"/>
        <w:ind w:left="1800"/>
        <w:contextualSpacing/>
        <w:jc w:val="both"/>
        <w:rPr>
          <w:rFonts w:ascii="EYInterstate Light" w:eastAsia="Verdana" w:hAnsi="EYInterstate Light" w:cstheme="minorHAnsi"/>
          <w:bCs/>
          <w:color w:val="000000"/>
          <w:sz w:val="20"/>
          <w:szCs w:val="20"/>
        </w:rPr>
      </w:pPr>
    </w:p>
    <w:p w14:paraId="4DF1933A" w14:textId="51D6327D" w:rsidR="00FE26FF" w:rsidRPr="00AF2767" w:rsidRDefault="00EB7DBD" w:rsidP="00C46588">
      <w:pPr>
        <w:pStyle w:val="Bodycopy"/>
        <w:numPr>
          <w:ilvl w:val="0"/>
          <w:numId w:val="16"/>
        </w:numPr>
        <w:rPr>
          <w:rFonts w:ascii="EYInterstate Light" w:hAnsi="EYInterstate Light" w:cstheme="minorHAnsi"/>
          <w:b/>
          <w:bCs/>
          <w:sz w:val="22"/>
          <w:szCs w:val="22"/>
          <w:u w:val="single"/>
          <w:lang w:val="en-GB" w:eastAsia="de-DE"/>
        </w:rPr>
      </w:pPr>
      <w:r w:rsidRPr="00AF2767">
        <w:rPr>
          <w:rFonts w:ascii="EYInterstate Light" w:hAnsi="EYInterstate Light" w:cstheme="minorHAnsi"/>
          <w:b/>
          <w:bCs/>
          <w:sz w:val="22"/>
          <w:szCs w:val="22"/>
          <w:u w:val="single"/>
          <w:lang w:val="en-GB" w:eastAsia="de-DE"/>
        </w:rPr>
        <w:t xml:space="preserve">Sourcing Event: </w:t>
      </w:r>
    </w:p>
    <w:p w14:paraId="51BC8D6A" w14:textId="4EC066CC" w:rsidR="008B24A5" w:rsidRPr="00AF2767" w:rsidRDefault="007F4C76" w:rsidP="008B24A5">
      <w:pPr>
        <w:ind w:left="1080"/>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 xml:space="preserve">SAP Ariba Sourcing allows user to create and run events in which user exchange sourcing relevant information with potential suppliers. Depending on the type of information user want to collect, user create different types of events. All events are created from templates, which define rules and content information (such as the types of pricing terms) for the event. </w:t>
      </w:r>
    </w:p>
    <w:p w14:paraId="25B02863" w14:textId="77777777" w:rsidR="00B51977" w:rsidRPr="00AF2767" w:rsidRDefault="00B51977" w:rsidP="008B24A5">
      <w:pPr>
        <w:ind w:left="1080"/>
        <w:contextualSpacing/>
        <w:jc w:val="both"/>
        <w:rPr>
          <w:rFonts w:ascii="EYInterstate Light" w:eastAsia="Verdana" w:hAnsi="EYInterstate Light" w:cstheme="minorHAnsi"/>
          <w:bCs/>
          <w:color w:val="000000"/>
          <w:sz w:val="20"/>
          <w:szCs w:val="20"/>
        </w:rPr>
      </w:pPr>
    </w:p>
    <w:p w14:paraId="0879E457" w14:textId="77777777" w:rsidR="00B51977" w:rsidRPr="00AF2767" w:rsidRDefault="007F4C76" w:rsidP="00B51977">
      <w:pPr>
        <w:ind w:left="1080"/>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An event in Ariba Sourcing, follows a process from creation to awarding the event to participants. SAP Ariba Sourcing event types include:</w:t>
      </w:r>
    </w:p>
    <w:p w14:paraId="37CD25FF" w14:textId="78E0BD58" w:rsidR="00B51977" w:rsidRPr="00AF2767" w:rsidRDefault="007F4C76" w:rsidP="00C46588">
      <w:pPr>
        <w:pStyle w:val="ListParagraph"/>
        <w:numPr>
          <w:ilvl w:val="0"/>
          <w:numId w:val="22"/>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u w:val="single"/>
        </w:rPr>
        <w:t xml:space="preserve">Request </w:t>
      </w:r>
      <w:r w:rsidR="00A2640E" w:rsidRPr="00AF2767">
        <w:rPr>
          <w:rFonts w:ascii="EYInterstate Light" w:eastAsia="Verdana" w:hAnsi="EYInterstate Light" w:cstheme="minorHAnsi"/>
          <w:b/>
          <w:color w:val="000000"/>
          <w:sz w:val="20"/>
          <w:szCs w:val="20"/>
          <w:u w:val="single"/>
        </w:rPr>
        <w:t>F</w:t>
      </w:r>
      <w:r w:rsidRPr="00AF2767">
        <w:rPr>
          <w:rFonts w:ascii="EYInterstate Light" w:eastAsia="Verdana" w:hAnsi="EYInterstate Light" w:cstheme="minorHAnsi"/>
          <w:b/>
          <w:color w:val="000000"/>
          <w:sz w:val="20"/>
          <w:szCs w:val="20"/>
          <w:u w:val="single"/>
        </w:rPr>
        <w:t xml:space="preserve">or </w:t>
      </w:r>
      <w:r w:rsidR="00A2640E" w:rsidRPr="00AF2767">
        <w:rPr>
          <w:rFonts w:ascii="EYInterstate Light" w:eastAsia="Verdana" w:hAnsi="EYInterstate Light" w:cstheme="minorHAnsi"/>
          <w:b/>
          <w:color w:val="000000"/>
          <w:sz w:val="20"/>
          <w:szCs w:val="20"/>
          <w:u w:val="single"/>
        </w:rPr>
        <w:t>I</w:t>
      </w:r>
      <w:r w:rsidRPr="00AF2767">
        <w:rPr>
          <w:rFonts w:ascii="EYInterstate Light" w:eastAsia="Verdana" w:hAnsi="EYInterstate Light" w:cstheme="minorHAnsi"/>
          <w:b/>
          <w:color w:val="000000"/>
          <w:sz w:val="20"/>
          <w:szCs w:val="20"/>
          <w:u w:val="single"/>
        </w:rPr>
        <w:t>nformation (RFI):</w:t>
      </w:r>
      <w:r w:rsidRPr="00AF2767">
        <w:rPr>
          <w:rFonts w:ascii="EYInterstate Light" w:eastAsia="Verdana" w:hAnsi="EYInterstate Light" w:cstheme="minorHAnsi"/>
          <w:bCs/>
          <w:color w:val="000000"/>
          <w:sz w:val="20"/>
          <w:szCs w:val="20"/>
        </w:rPr>
        <w:t xml:space="preserve">  </w:t>
      </w:r>
      <w:r w:rsidR="00B51977" w:rsidRPr="00AF2767">
        <w:rPr>
          <w:rFonts w:ascii="EYInterstate Light" w:eastAsia="Verdana" w:hAnsi="EYInterstate Light" w:cstheme="minorHAnsi"/>
          <w:bCs/>
          <w:color w:val="000000"/>
          <w:sz w:val="20"/>
          <w:szCs w:val="20"/>
        </w:rPr>
        <w:t xml:space="preserve">This </w:t>
      </w:r>
      <w:r w:rsidRPr="00AF2767">
        <w:rPr>
          <w:rFonts w:ascii="EYInterstate Light" w:eastAsia="Verdana" w:hAnsi="EYInterstate Light" w:cstheme="minorHAnsi"/>
          <w:bCs/>
          <w:color w:val="000000"/>
          <w:sz w:val="20"/>
          <w:szCs w:val="20"/>
        </w:rPr>
        <w:t xml:space="preserve">is used to collect the information about suppliers and their capabilities (no pricing information shared), their participant feedback, and qualify participants based on their responses. </w:t>
      </w:r>
    </w:p>
    <w:p w14:paraId="4005346C" w14:textId="77777777" w:rsidR="003435AC" w:rsidRPr="00AF2767" w:rsidRDefault="003435AC" w:rsidP="003435AC">
      <w:pPr>
        <w:pStyle w:val="ListParagraph"/>
        <w:ind w:left="1800"/>
        <w:contextualSpacing/>
        <w:jc w:val="both"/>
        <w:rPr>
          <w:rFonts w:ascii="EYInterstate Light" w:eastAsia="Verdana" w:hAnsi="EYInterstate Light" w:cstheme="minorHAnsi"/>
          <w:bCs/>
          <w:color w:val="000000"/>
          <w:sz w:val="20"/>
          <w:szCs w:val="20"/>
        </w:rPr>
      </w:pPr>
    </w:p>
    <w:p w14:paraId="3A4D3B7F" w14:textId="61BDB3D8" w:rsidR="003435AC" w:rsidRPr="00AF2767" w:rsidRDefault="007F4C76" w:rsidP="00C46588">
      <w:pPr>
        <w:pStyle w:val="ListParagraph"/>
        <w:numPr>
          <w:ilvl w:val="0"/>
          <w:numId w:val="22"/>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u w:val="single"/>
        </w:rPr>
        <w:t xml:space="preserve">Request </w:t>
      </w:r>
      <w:r w:rsidR="00A2640E" w:rsidRPr="00AF2767">
        <w:rPr>
          <w:rFonts w:ascii="EYInterstate Light" w:eastAsia="Verdana" w:hAnsi="EYInterstate Light" w:cstheme="minorHAnsi"/>
          <w:b/>
          <w:color w:val="000000"/>
          <w:sz w:val="20"/>
          <w:szCs w:val="20"/>
          <w:u w:val="single"/>
        </w:rPr>
        <w:t>F</w:t>
      </w:r>
      <w:r w:rsidRPr="00AF2767">
        <w:rPr>
          <w:rFonts w:ascii="EYInterstate Light" w:eastAsia="Verdana" w:hAnsi="EYInterstate Light" w:cstheme="minorHAnsi"/>
          <w:b/>
          <w:color w:val="000000"/>
          <w:sz w:val="20"/>
          <w:szCs w:val="20"/>
          <w:u w:val="single"/>
        </w:rPr>
        <w:t xml:space="preserve">or </w:t>
      </w:r>
      <w:r w:rsidR="00A2640E" w:rsidRPr="00AF2767">
        <w:rPr>
          <w:rFonts w:ascii="EYInterstate Light" w:eastAsia="Verdana" w:hAnsi="EYInterstate Light" w:cstheme="minorHAnsi"/>
          <w:b/>
          <w:color w:val="000000"/>
          <w:sz w:val="20"/>
          <w:szCs w:val="20"/>
          <w:u w:val="single"/>
        </w:rPr>
        <w:t>P</w:t>
      </w:r>
      <w:r w:rsidRPr="00AF2767">
        <w:rPr>
          <w:rFonts w:ascii="EYInterstate Light" w:eastAsia="Verdana" w:hAnsi="EYInterstate Light" w:cstheme="minorHAnsi"/>
          <w:b/>
          <w:color w:val="000000"/>
          <w:sz w:val="20"/>
          <w:szCs w:val="20"/>
          <w:u w:val="single"/>
        </w:rPr>
        <w:t>roposal (RFP):</w:t>
      </w:r>
      <w:r w:rsidRPr="00AF2767">
        <w:rPr>
          <w:rFonts w:ascii="EYInterstate Light" w:eastAsia="Verdana" w:hAnsi="EYInterstate Light" w:cstheme="minorHAnsi"/>
          <w:bCs/>
          <w:color w:val="000000"/>
          <w:sz w:val="20"/>
          <w:szCs w:val="20"/>
        </w:rPr>
        <w:t xml:space="preserve"> An RFP communicates business needs to potential participants and request to propose goods or services to </w:t>
      </w:r>
      <w:r w:rsidR="002A18AF" w:rsidRPr="00AF2767">
        <w:rPr>
          <w:rFonts w:ascii="EYInterstate Light" w:eastAsia="Verdana" w:hAnsi="EYInterstate Light" w:cstheme="minorHAnsi"/>
          <w:bCs/>
          <w:color w:val="000000"/>
          <w:sz w:val="20"/>
          <w:szCs w:val="20"/>
        </w:rPr>
        <w:t>fulfil</w:t>
      </w:r>
      <w:r w:rsidRPr="00AF2767">
        <w:rPr>
          <w:rFonts w:ascii="EYInterstate Light" w:eastAsia="Verdana" w:hAnsi="EYInterstate Light" w:cstheme="minorHAnsi"/>
          <w:bCs/>
          <w:color w:val="000000"/>
          <w:sz w:val="20"/>
          <w:szCs w:val="20"/>
        </w:rPr>
        <w:t xml:space="preserve"> the business needs. The participant typically includes pricing information in the response, but price might not be the most important factor in the selection. </w:t>
      </w:r>
    </w:p>
    <w:p w14:paraId="79F07E5B" w14:textId="7B6B8F9C" w:rsidR="003A38E4" w:rsidRPr="00AF2767" w:rsidRDefault="007F4C76" w:rsidP="00C46588">
      <w:pPr>
        <w:pStyle w:val="ListParagraph"/>
        <w:numPr>
          <w:ilvl w:val="0"/>
          <w:numId w:val="22"/>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
          <w:color w:val="000000"/>
          <w:sz w:val="20"/>
          <w:szCs w:val="20"/>
          <w:u w:val="single"/>
        </w:rPr>
        <w:lastRenderedPageBreak/>
        <w:t>Auction:</w:t>
      </w:r>
      <w:r w:rsidRPr="00AF2767">
        <w:rPr>
          <w:rFonts w:ascii="EYInterstate Light" w:eastAsia="Verdana" w:hAnsi="EYInterstate Light" w:cstheme="minorHAnsi"/>
          <w:bCs/>
          <w:color w:val="000000"/>
          <w:sz w:val="20"/>
          <w:szCs w:val="20"/>
        </w:rPr>
        <w:t xml:space="preserve"> Auctions are directly competitive and allow the real-time exchange of information between participants &amp; organization. Auctions can be used to bring the participants into competitive environment to provide best prices for the business needs. Different auction types:</w:t>
      </w:r>
    </w:p>
    <w:p w14:paraId="7A9EE90D" w14:textId="4A6DE717" w:rsidR="001B1469" w:rsidRPr="00AF2767" w:rsidRDefault="001B1469" w:rsidP="00C46588">
      <w:pPr>
        <w:pStyle w:val="ListParagraph"/>
        <w:numPr>
          <w:ilvl w:val="1"/>
          <w:numId w:val="23"/>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Reverse Auction</w:t>
      </w:r>
    </w:p>
    <w:p w14:paraId="023FA2A0" w14:textId="6DA929EE" w:rsidR="00643102" w:rsidRPr="00AF2767" w:rsidRDefault="00643102" w:rsidP="005464CA">
      <w:pPr>
        <w:pStyle w:val="ListParagraph"/>
        <w:numPr>
          <w:ilvl w:val="1"/>
          <w:numId w:val="23"/>
        </w:numPr>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Forward Auction</w:t>
      </w:r>
    </w:p>
    <w:p w14:paraId="7235EDA7" w14:textId="77777777" w:rsidR="005464CA" w:rsidRPr="00AF2767" w:rsidRDefault="005464CA" w:rsidP="005464CA">
      <w:pPr>
        <w:pStyle w:val="ListParagraph"/>
        <w:ind w:left="2520"/>
        <w:contextualSpacing/>
        <w:jc w:val="both"/>
        <w:rPr>
          <w:rFonts w:ascii="EYInterstate Light" w:eastAsia="Verdana" w:hAnsi="EYInterstate Light" w:cstheme="minorHAnsi"/>
          <w:bCs/>
          <w:color w:val="000000"/>
          <w:sz w:val="20"/>
          <w:szCs w:val="20"/>
        </w:rPr>
      </w:pPr>
    </w:p>
    <w:p w14:paraId="3924C887" w14:textId="7DA4A213" w:rsidR="00F25A47" w:rsidRPr="00AF2767" w:rsidRDefault="007F4C76" w:rsidP="00C46588">
      <w:pPr>
        <w:pStyle w:val="ListParagraph"/>
        <w:numPr>
          <w:ilvl w:val="0"/>
          <w:numId w:val="16"/>
        </w:numPr>
        <w:contextualSpacing/>
        <w:jc w:val="both"/>
        <w:rPr>
          <w:rFonts w:ascii="EYInterstate Light" w:eastAsia="Times" w:hAnsi="EYInterstate Light" w:cstheme="minorHAnsi"/>
          <w:b/>
          <w:bCs/>
          <w:color w:val="000000"/>
          <w:u w:val="single"/>
          <w:lang w:val="en-GB" w:eastAsia="de-DE"/>
        </w:rPr>
      </w:pPr>
      <w:r w:rsidRPr="00AF2767">
        <w:rPr>
          <w:rFonts w:ascii="EYInterstate Light" w:eastAsia="Times" w:hAnsi="EYInterstate Light" w:cstheme="minorHAnsi"/>
          <w:b/>
          <w:bCs/>
          <w:color w:val="000000"/>
          <w:u w:val="single"/>
          <w:lang w:val="en-GB" w:eastAsia="de-DE"/>
        </w:rPr>
        <w:t>Supplier Bid Response:</w:t>
      </w:r>
      <w:r w:rsidR="00F25A47" w:rsidRPr="00AF2767">
        <w:rPr>
          <w:rFonts w:ascii="EYInterstate Light" w:eastAsia="Times" w:hAnsi="EYInterstate Light" w:cstheme="minorHAnsi"/>
          <w:b/>
          <w:bCs/>
          <w:color w:val="000000"/>
          <w:u w:val="single"/>
          <w:lang w:val="en-GB" w:eastAsia="de-DE"/>
        </w:rPr>
        <w:t xml:space="preserve"> </w:t>
      </w:r>
    </w:p>
    <w:p w14:paraId="74218CBF" w14:textId="7D57254A" w:rsidR="002C267A" w:rsidRPr="00AF2767" w:rsidRDefault="007F4C76" w:rsidP="009B260E">
      <w:pPr>
        <w:pStyle w:val="ListParagraph"/>
        <w:ind w:left="1080"/>
        <w:contextualSpacing/>
        <w:jc w:val="both"/>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 xml:space="preserve">Suppliers receive Email notification when they are invited to participate in an event. Once event is started Supplier will be able to review the </w:t>
      </w:r>
      <w:r w:rsidR="004D3EDD" w:rsidRPr="00AF2767">
        <w:rPr>
          <w:rFonts w:ascii="EYInterstate Light" w:eastAsia="Verdana" w:hAnsi="EYInterstate Light" w:cstheme="minorHAnsi"/>
          <w:bCs/>
          <w:color w:val="000000"/>
          <w:sz w:val="20"/>
          <w:szCs w:val="20"/>
        </w:rPr>
        <w:t>t</w:t>
      </w:r>
      <w:r w:rsidRPr="00AF2767">
        <w:rPr>
          <w:rFonts w:ascii="EYInterstate Light" w:eastAsia="Verdana" w:hAnsi="EYInterstate Light" w:cstheme="minorHAnsi"/>
          <w:bCs/>
          <w:color w:val="000000"/>
          <w:sz w:val="20"/>
          <w:szCs w:val="20"/>
        </w:rPr>
        <w:t xml:space="preserve">erms and </w:t>
      </w:r>
      <w:r w:rsidR="004D3EDD" w:rsidRPr="00AF2767">
        <w:rPr>
          <w:rFonts w:ascii="EYInterstate Light" w:eastAsia="Verdana" w:hAnsi="EYInterstate Light" w:cstheme="minorHAnsi"/>
          <w:bCs/>
          <w:color w:val="000000"/>
          <w:sz w:val="20"/>
          <w:szCs w:val="20"/>
        </w:rPr>
        <w:t>c</w:t>
      </w:r>
      <w:r w:rsidRPr="00AF2767">
        <w:rPr>
          <w:rFonts w:ascii="EYInterstate Light" w:eastAsia="Verdana" w:hAnsi="EYInterstate Light" w:cstheme="minorHAnsi"/>
          <w:bCs/>
          <w:color w:val="000000"/>
          <w:sz w:val="20"/>
          <w:szCs w:val="20"/>
        </w:rPr>
        <w:t>onditions of buying organization and enter their bids. Supplier bid response will be controlled by Sourcing project team, by different event rules.</w:t>
      </w:r>
    </w:p>
    <w:p w14:paraId="3D24E0B3" w14:textId="4ACD16C2" w:rsidR="00E56F1A" w:rsidRPr="00AF2767" w:rsidRDefault="00E56F1A" w:rsidP="009B260E">
      <w:pPr>
        <w:pStyle w:val="ListParagraph"/>
        <w:ind w:left="1080"/>
        <w:contextualSpacing/>
        <w:jc w:val="both"/>
        <w:rPr>
          <w:rFonts w:ascii="EYInterstate Light" w:eastAsia="Verdana" w:hAnsi="EYInterstate Light" w:cstheme="minorHAnsi"/>
          <w:bCs/>
          <w:color w:val="000000"/>
          <w:sz w:val="20"/>
          <w:szCs w:val="20"/>
        </w:rPr>
      </w:pPr>
    </w:p>
    <w:p w14:paraId="00AC7EE4" w14:textId="77777777" w:rsidR="002F4875" w:rsidRPr="00AF2767" w:rsidRDefault="007F4C76" w:rsidP="002F4875">
      <w:pPr>
        <w:pStyle w:val="ListParagraph"/>
        <w:numPr>
          <w:ilvl w:val="0"/>
          <w:numId w:val="16"/>
        </w:numPr>
        <w:contextualSpacing/>
        <w:jc w:val="both"/>
        <w:rPr>
          <w:rFonts w:ascii="EYInterstate Light" w:eastAsia="Times" w:hAnsi="EYInterstate Light" w:cstheme="minorHAnsi"/>
          <w:b/>
          <w:color w:val="000000"/>
          <w:u w:val="single"/>
          <w:lang w:val="en-GB" w:eastAsia="de-DE"/>
        </w:rPr>
      </w:pPr>
      <w:r w:rsidRPr="00AF2767">
        <w:rPr>
          <w:rFonts w:ascii="EYInterstate Light" w:eastAsia="Verdana" w:hAnsi="EYInterstate Light" w:cstheme="minorHAnsi"/>
          <w:b/>
          <w:color w:val="000000"/>
          <w:u w:val="single"/>
        </w:rPr>
        <w:t xml:space="preserve">Awarding Events </w:t>
      </w:r>
    </w:p>
    <w:p w14:paraId="52BEC716" w14:textId="165CC98A" w:rsidR="00D031CC" w:rsidRPr="00AF2767" w:rsidRDefault="007F4C76" w:rsidP="002F4875">
      <w:pPr>
        <w:pStyle w:val="ListParagraph"/>
        <w:ind w:left="1080"/>
        <w:contextualSpacing/>
        <w:jc w:val="both"/>
        <w:rPr>
          <w:rFonts w:ascii="EYInterstate Light" w:eastAsia="Times" w:hAnsi="EYInterstate Light" w:cstheme="minorHAnsi"/>
          <w:b/>
          <w:color w:val="000000"/>
          <w:u w:val="single"/>
          <w:lang w:val="en-GB" w:eastAsia="de-DE"/>
        </w:rPr>
      </w:pPr>
      <w:r w:rsidRPr="00AF2767">
        <w:rPr>
          <w:rFonts w:ascii="EYInterstate Light" w:eastAsia="Verdana" w:hAnsi="EYInterstate Light" w:cstheme="minorHAnsi"/>
          <w:bCs/>
          <w:color w:val="000000"/>
          <w:sz w:val="20"/>
          <w:szCs w:val="20"/>
        </w:rPr>
        <w:t>Upon evaluation of responses/bids, sourcing team create an award scenario for the finalized supplier and submit it for approval. After the award approval, the quote is sent to external system.</w:t>
      </w:r>
    </w:p>
    <w:p w14:paraId="586187FD" w14:textId="7499F620" w:rsidR="00151962" w:rsidRPr="00EB0E9A" w:rsidRDefault="008A01C6" w:rsidP="001A3F61">
      <w:pPr>
        <w:pStyle w:val="Heading1"/>
        <w:rPr>
          <w:rFonts w:ascii="EYInterstate Light" w:hAnsi="EYInterstate Light"/>
        </w:rPr>
      </w:pPr>
      <w:bookmarkStart w:id="10" w:name="_Toc196737872"/>
      <w:r w:rsidRPr="00EB0E9A">
        <w:rPr>
          <w:rFonts w:ascii="EYInterstate Light" w:hAnsi="EYInterstate Light"/>
        </w:rPr>
        <w:lastRenderedPageBreak/>
        <w:t>SAP Ariba Sourcing</w:t>
      </w:r>
      <w:r w:rsidR="00DC0452" w:rsidRPr="00EB0E9A">
        <w:rPr>
          <w:rFonts w:ascii="EYInterstate Light" w:hAnsi="EYInterstate Light"/>
        </w:rPr>
        <w:t xml:space="preserve"> -</w:t>
      </w:r>
      <w:r w:rsidR="00CE1A06" w:rsidRPr="00EB0E9A">
        <w:rPr>
          <w:rFonts w:ascii="EYInterstate Light" w:hAnsi="EYInterstate Light"/>
        </w:rPr>
        <w:t xml:space="preserve"> </w:t>
      </w:r>
      <w:r w:rsidRPr="00EB0E9A">
        <w:rPr>
          <w:rFonts w:ascii="EYInterstate Light" w:hAnsi="EYInterstate Light"/>
        </w:rPr>
        <w:t>TO</w:t>
      </w:r>
      <w:r w:rsidR="00DC0452" w:rsidRPr="00EB0E9A">
        <w:rPr>
          <w:rFonts w:ascii="EYInterstate Light" w:hAnsi="EYInterstate Light"/>
        </w:rPr>
        <w:t xml:space="preserve"> </w:t>
      </w:r>
      <w:r w:rsidRPr="00EB0E9A">
        <w:rPr>
          <w:rFonts w:ascii="EYInterstate Light" w:hAnsi="EYInterstate Light"/>
        </w:rPr>
        <w:t>BE</w:t>
      </w:r>
      <w:r w:rsidR="00DC0452" w:rsidRPr="00EB0E9A">
        <w:rPr>
          <w:rFonts w:ascii="EYInterstate Light" w:hAnsi="EYInterstate Light"/>
        </w:rPr>
        <w:t xml:space="preserve"> </w:t>
      </w:r>
      <w:r w:rsidRPr="00EB0E9A">
        <w:rPr>
          <w:rFonts w:ascii="EYInterstate Light" w:hAnsi="EYInterstate Light"/>
        </w:rPr>
        <w:t>Process</w:t>
      </w:r>
      <w:r w:rsidR="008D67CD" w:rsidRPr="00EB0E9A">
        <w:rPr>
          <w:rFonts w:ascii="EYInterstate Light" w:hAnsi="EYInterstate Light"/>
        </w:rPr>
        <w:t>:</w:t>
      </w:r>
      <w:bookmarkEnd w:id="10"/>
      <w:r w:rsidR="00315368" w:rsidRPr="00EB0E9A">
        <w:rPr>
          <w:rFonts w:ascii="EYInterstate Light" w:hAnsi="EYInterstate Light"/>
        </w:rPr>
        <w:tab/>
      </w:r>
    </w:p>
    <w:p w14:paraId="3230A3E1" w14:textId="77777777" w:rsidR="00F97C0F" w:rsidRPr="00AF2767" w:rsidRDefault="00F97C0F" w:rsidP="001B69EE">
      <w:pPr>
        <w:pStyle w:val="Bodycopy"/>
        <w:rPr>
          <w:rFonts w:ascii="EYInterstate Light" w:hAnsi="EYInterstate Light"/>
          <w:lang w:val="en-GB" w:eastAsia="de-DE"/>
        </w:rPr>
      </w:pPr>
    </w:p>
    <w:p w14:paraId="3D303697" w14:textId="2BFA58E9" w:rsidR="007853F9" w:rsidRPr="00AF2767" w:rsidRDefault="00CD2FB7" w:rsidP="00494528">
      <w:pPr>
        <w:pStyle w:val="Heading3"/>
        <w:rPr>
          <w:rFonts w:ascii="EYInterstate Light" w:hAnsi="EYInterstate Light"/>
        </w:rPr>
      </w:pPr>
      <w:bookmarkStart w:id="11" w:name="_Toc158244679"/>
      <w:bookmarkStart w:id="12" w:name="_Toc158992591"/>
      <w:bookmarkStart w:id="13" w:name="_Toc159001893"/>
      <w:bookmarkStart w:id="14" w:name="_Toc158244680"/>
      <w:bookmarkStart w:id="15" w:name="_Toc158992592"/>
      <w:bookmarkStart w:id="16" w:name="_Toc159001894"/>
      <w:bookmarkStart w:id="17" w:name="_Toc158244681"/>
      <w:bookmarkStart w:id="18" w:name="_Toc158992593"/>
      <w:bookmarkStart w:id="19" w:name="_Toc159001895"/>
      <w:bookmarkStart w:id="20" w:name="_Toc196737873"/>
      <w:bookmarkEnd w:id="11"/>
      <w:bookmarkEnd w:id="12"/>
      <w:bookmarkEnd w:id="13"/>
      <w:bookmarkEnd w:id="14"/>
      <w:bookmarkEnd w:id="15"/>
      <w:bookmarkEnd w:id="16"/>
      <w:bookmarkEnd w:id="17"/>
      <w:bookmarkEnd w:id="18"/>
      <w:bookmarkEnd w:id="19"/>
      <w:r>
        <w:rPr>
          <w:rFonts w:ascii="EYInterstate Light" w:hAnsi="EYInterstate Light"/>
        </w:rPr>
        <w:t xml:space="preserve">Categories where PR is not available </w:t>
      </w:r>
      <w:r w:rsidR="00300244">
        <w:rPr>
          <w:rFonts w:ascii="EYInterstate Light" w:hAnsi="EYInterstate Light"/>
        </w:rPr>
        <w:t xml:space="preserve">in S/4 HANA: </w:t>
      </w:r>
      <w:r w:rsidR="00B36C00" w:rsidRPr="00AF2767">
        <w:rPr>
          <w:rFonts w:ascii="EYInterstate Light" w:hAnsi="EYInterstate Light"/>
        </w:rPr>
        <w:t>Process Description:</w:t>
      </w:r>
      <w:bookmarkEnd w:id="20"/>
    </w:p>
    <w:p w14:paraId="14DDB404" w14:textId="0E0716D5" w:rsidR="00321E09" w:rsidRPr="00670AD7" w:rsidRDefault="00321E09" w:rsidP="00443DEA">
      <w:pPr>
        <w:pStyle w:val="ListParagraph"/>
        <w:ind w:left="1080" w:right="-295"/>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 xml:space="preserve">The Sourcing process which </w:t>
      </w:r>
      <w:r w:rsidR="000179BB">
        <w:rPr>
          <w:rFonts w:ascii="EYInterstate Light" w:eastAsia="Verdana" w:hAnsi="EYInterstate Light" w:cstheme="minorHAnsi"/>
          <w:bCs/>
          <w:color w:val="000000"/>
          <w:sz w:val="20"/>
          <w:szCs w:val="20"/>
        </w:rPr>
        <w:t>XX</w:t>
      </w:r>
      <w:r w:rsidR="00CD2FB7">
        <w:rPr>
          <w:rFonts w:ascii="EYInterstate Light" w:eastAsia="Verdana" w:hAnsi="EYInterstate Light" w:cstheme="minorHAnsi"/>
          <w:bCs/>
          <w:color w:val="000000"/>
          <w:sz w:val="20"/>
          <w:szCs w:val="20"/>
        </w:rPr>
        <w:t xml:space="preserve"> </w:t>
      </w:r>
      <w:r w:rsidRPr="00AF2767">
        <w:rPr>
          <w:rFonts w:ascii="EYInterstate Light" w:eastAsia="Verdana" w:hAnsi="EYInterstate Light" w:cstheme="minorHAnsi"/>
          <w:bCs/>
          <w:color w:val="000000"/>
          <w:sz w:val="20"/>
          <w:szCs w:val="20"/>
        </w:rPr>
        <w:t xml:space="preserve">will initiate </w:t>
      </w:r>
      <w:r w:rsidR="00400937" w:rsidRPr="00AF2767">
        <w:rPr>
          <w:rFonts w:ascii="EYInterstate Light" w:eastAsia="Verdana" w:hAnsi="EYInterstate Light" w:cstheme="minorHAnsi"/>
          <w:bCs/>
          <w:color w:val="000000"/>
          <w:sz w:val="20"/>
          <w:szCs w:val="20"/>
        </w:rPr>
        <w:t xml:space="preserve">by creating </w:t>
      </w:r>
      <w:r w:rsidRPr="00AF2767">
        <w:rPr>
          <w:rFonts w:ascii="EYInterstate Light" w:eastAsia="Verdana" w:hAnsi="EYInterstate Light" w:cstheme="minorHAnsi"/>
          <w:bCs/>
          <w:color w:val="000000"/>
          <w:sz w:val="20"/>
          <w:szCs w:val="20"/>
        </w:rPr>
        <w:t>Sourcing Event</w:t>
      </w:r>
      <w:r w:rsidR="00400937" w:rsidRPr="00AF2767">
        <w:rPr>
          <w:rFonts w:ascii="EYInterstate Light" w:eastAsia="Verdana" w:hAnsi="EYInterstate Light" w:cstheme="minorHAnsi"/>
          <w:bCs/>
          <w:color w:val="000000"/>
          <w:sz w:val="20"/>
          <w:szCs w:val="20"/>
        </w:rPr>
        <w:t xml:space="preserve"> with all the details</w:t>
      </w:r>
      <w:r w:rsidRPr="00AF2767">
        <w:rPr>
          <w:rFonts w:ascii="EYInterstate Light" w:eastAsia="Verdana" w:hAnsi="EYInterstate Light" w:cstheme="minorHAnsi"/>
          <w:bCs/>
          <w:color w:val="000000"/>
          <w:sz w:val="20"/>
          <w:szCs w:val="20"/>
        </w:rPr>
        <w:t xml:space="preserve"> and published for Suppliers to respond, and Suppliers will prepare their bid response based on event timings and bidding rules. Sourcing Managers will evaluate the bid responses and award </w:t>
      </w:r>
      <w:r w:rsidR="00670AD7">
        <w:rPr>
          <w:rFonts w:ascii="EYInterstate Light" w:eastAsia="Verdana" w:hAnsi="EYInterstate Light" w:cstheme="minorHAnsi"/>
          <w:bCs/>
          <w:color w:val="000000"/>
          <w:sz w:val="20"/>
          <w:szCs w:val="20"/>
        </w:rPr>
        <w:t xml:space="preserve">to </w:t>
      </w:r>
      <w:r w:rsidRPr="00AF2767">
        <w:rPr>
          <w:rFonts w:ascii="EYInterstate Light" w:eastAsia="Verdana" w:hAnsi="EYInterstate Light" w:cstheme="minorHAnsi"/>
          <w:bCs/>
          <w:color w:val="000000"/>
          <w:sz w:val="20"/>
          <w:szCs w:val="20"/>
        </w:rPr>
        <w:t>supplier</w:t>
      </w:r>
      <w:r w:rsidRPr="00AF2767">
        <w:rPr>
          <w:rFonts w:ascii="EYInterstate Light" w:eastAsia="Verdana" w:hAnsi="EYInterstate Light" w:cstheme="minorHAnsi"/>
          <w:bCs/>
          <w:color w:val="000000"/>
        </w:rPr>
        <w:t>.</w:t>
      </w:r>
      <w:r w:rsidR="000B0ECB" w:rsidRPr="00AF2767">
        <w:rPr>
          <w:rFonts w:ascii="EYInterstate Light" w:eastAsia="Verdana" w:hAnsi="EYInterstate Light" w:cstheme="minorHAnsi"/>
          <w:bCs/>
          <w:color w:val="000000"/>
        </w:rPr>
        <w:t xml:space="preserve"> </w:t>
      </w:r>
      <w:r w:rsidR="000B0ECB" w:rsidRPr="00670AD7">
        <w:rPr>
          <w:rFonts w:ascii="EYInterstate Light" w:eastAsia="Verdana" w:hAnsi="EYInterstate Light" w:cstheme="minorHAnsi"/>
          <w:bCs/>
          <w:color w:val="000000"/>
          <w:sz w:val="20"/>
          <w:szCs w:val="20"/>
        </w:rPr>
        <w:t xml:space="preserve">Manually creating Purchase Requisition and Purchase Order in </w:t>
      </w:r>
      <w:r w:rsidR="004524A3" w:rsidRPr="00670AD7">
        <w:rPr>
          <w:rFonts w:ascii="EYInterstate Light" w:eastAsia="Verdana" w:hAnsi="EYInterstate Light" w:cstheme="minorHAnsi"/>
          <w:bCs/>
          <w:color w:val="000000"/>
          <w:sz w:val="20"/>
          <w:szCs w:val="20"/>
        </w:rPr>
        <w:t>S/4 HANA system</w:t>
      </w:r>
      <w:r w:rsidR="000B0ECB" w:rsidRPr="00670AD7">
        <w:rPr>
          <w:rFonts w:ascii="EYInterstate Light" w:eastAsia="Verdana" w:hAnsi="EYInterstate Light" w:cstheme="minorHAnsi"/>
          <w:bCs/>
          <w:color w:val="000000"/>
          <w:sz w:val="20"/>
          <w:szCs w:val="20"/>
        </w:rPr>
        <w:t>.</w:t>
      </w:r>
    </w:p>
    <w:p w14:paraId="17D7F4F7" w14:textId="1813C3D6" w:rsidR="00CF0012" w:rsidRPr="00AF2767" w:rsidRDefault="00CF0012" w:rsidP="00CF0012">
      <w:pPr>
        <w:pStyle w:val="Heading4"/>
        <w:ind w:left="1170" w:hanging="720"/>
        <w:rPr>
          <w:rFonts w:ascii="EYInterstate Light" w:hAnsi="EYInterstate Light"/>
          <w:b/>
          <w:bCs/>
          <w:lang w:val="en-GB" w:eastAsia="de-DE"/>
        </w:rPr>
      </w:pPr>
      <w:r w:rsidRPr="00AF2767">
        <w:rPr>
          <w:rFonts w:ascii="EYInterstate Light" w:hAnsi="EYInterstate Light"/>
          <w:b/>
          <w:bCs/>
          <w:lang w:val="en-GB" w:eastAsia="de-DE"/>
        </w:rPr>
        <w:t>Pr</w:t>
      </w:r>
      <w:r w:rsidR="000D1E76" w:rsidRPr="00AF2767">
        <w:rPr>
          <w:rFonts w:ascii="EYInterstate Light" w:hAnsi="EYInterstate Light"/>
          <w:b/>
          <w:bCs/>
          <w:lang w:val="en-GB" w:eastAsia="de-DE"/>
        </w:rPr>
        <w:t>ocess Description:</w:t>
      </w:r>
    </w:p>
    <w:p w14:paraId="59121CB6" w14:textId="0B80DFBD" w:rsidR="008C5A85" w:rsidRDefault="00A62E28" w:rsidP="008C5A85">
      <w:pPr>
        <w:spacing w:after="0" w:line="240" w:lineRule="auto"/>
        <w:ind w:left="720"/>
      </w:pPr>
      <w:r w:rsidRPr="00A62E28">
        <w:rPr>
          <w:noProof/>
        </w:rPr>
        <w:drawing>
          <wp:inline distT="0" distB="0" distL="0" distR="0" wp14:anchorId="6A140DA1" wp14:editId="595FCCCB">
            <wp:extent cx="6473825" cy="2597150"/>
            <wp:effectExtent l="0" t="0" r="3175" b="0"/>
            <wp:docPr id="2036379831" name="Picture 1" descr="A computer screen shot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79831" name="Picture 1" descr="A computer screen shot of a flowchart&#10;&#10;AI-generated content may be incorrect."/>
                    <pic:cNvPicPr/>
                  </pic:nvPicPr>
                  <pic:blipFill>
                    <a:blip r:embed="rId14"/>
                    <a:stretch>
                      <a:fillRect/>
                    </a:stretch>
                  </pic:blipFill>
                  <pic:spPr>
                    <a:xfrm>
                      <a:off x="0" y="0"/>
                      <a:ext cx="6473825" cy="2597150"/>
                    </a:xfrm>
                    <a:prstGeom prst="rect">
                      <a:avLst/>
                    </a:prstGeom>
                  </pic:spPr>
                </pic:pic>
              </a:graphicData>
            </a:graphic>
          </wp:inline>
        </w:drawing>
      </w:r>
      <w:r w:rsidR="00DD0833">
        <w:tab/>
      </w:r>
      <w:r w:rsidR="00651FF1">
        <w:tab/>
      </w:r>
    </w:p>
    <w:p w14:paraId="1E43E717" w14:textId="707E2FE5" w:rsidR="00FF5AD5" w:rsidRPr="00AF2767" w:rsidRDefault="00C97505" w:rsidP="00EA28C4">
      <w:pPr>
        <w:spacing w:after="0" w:line="240" w:lineRule="auto"/>
        <w:ind w:left="7200"/>
        <w:rPr>
          <w:rFonts w:ascii="EYInterstate Light" w:eastAsia="Times New Roman" w:hAnsi="EYInterstate Light" w:cs="Times New Roman"/>
          <w:kern w:val="0"/>
          <w14:ligatures w14:val="none"/>
        </w:rPr>
      </w:pPr>
      <w:r w:rsidRPr="00C97505">
        <w:rPr>
          <w:color w:val="000000" w:themeColor="text1"/>
        </w:rPr>
        <w:t>(</w:t>
      </w:r>
      <w:r w:rsidR="00FF5AD5" w:rsidRPr="00EA28C4">
        <w:rPr>
          <w:color w:val="0070C0"/>
        </w:rPr>
        <w:t>*</w:t>
      </w:r>
      <w:r w:rsidR="00EA28C4">
        <w:t xml:space="preserve"> Auction Process is </w:t>
      </w:r>
      <w:r>
        <w:t>O</w:t>
      </w:r>
      <w:r w:rsidR="00EA28C4">
        <w:t>ptional</w:t>
      </w:r>
      <w:r w:rsidRPr="00C97505">
        <w:rPr>
          <w:color w:val="000000" w:themeColor="text1"/>
        </w:rPr>
        <w:t>)</w:t>
      </w:r>
    </w:p>
    <w:p w14:paraId="3B8D65FF" w14:textId="4896A56B" w:rsidR="002C2F9E" w:rsidRPr="00AF2767" w:rsidRDefault="00FD1F2C" w:rsidP="00FD1F2C">
      <w:pPr>
        <w:pStyle w:val="Heading4"/>
        <w:ind w:left="1350" w:hanging="900"/>
        <w:rPr>
          <w:rFonts w:ascii="EYInterstate Light" w:hAnsi="EYInterstate Light"/>
          <w:b/>
          <w:bCs/>
          <w:lang w:val="en-GB" w:eastAsia="de-DE"/>
        </w:rPr>
      </w:pPr>
      <w:r w:rsidRPr="00AF2767">
        <w:rPr>
          <w:rFonts w:ascii="EYInterstate Light" w:hAnsi="EYInterstate Light"/>
          <w:b/>
          <w:bCs/>
          <w:lang w:val="en-GB" w:eastAsia="de-DE"/>
        </w:rPr>
        <w:t>Sourcing Process Tasks:</w:t>
      </w:r>
    </w:p>
    <w:tbl>
      <w:tblPr>
        <w:tblStyle w:val="TableGrid"/>
        <w:tblW w:w="9885" w:type="dxa"/>
        <w:tblInd w:w="607" w:type="dxa"/>
        <w:tblLook w:val="04A0" w:firstRow="1" w:lastRow="0" w:firstColumn="1" w:lastColumn="0" w:noHBand="0" w:noVBand="1"/>
      </w:tblPr>
      <w:tblGrid>
        <w:gridCol w:w="978"/>
        <w:gridCol w:w="2378"/>
        <w:gridCol w:w="1252"/>
        <w:gridCol w:w="4053"/>
        <w:gridCol w:w="1224"/>
      </w:tblGrid>
      <w:tr w:rsidR="0005706F" w:rsidRPr="00AF2767" w14:paraId="3EB68526" w14:textId="77777777" w:rsidTr="003565EB">
        <w:trPr>
          <w:trHeight w:val="577"/>
        </w:trPr>
        <w:tc>
          <w:tcPr>
            <w:tcW w:w="978" w:type="dxa"/>
            <w:shd w:val="clear" w:color="auto" w:fill="95B3D7" w:themeFill="accent1" w:themeFillTint="99"/>
          </w:tcPr>
          <w:p w14:paraId="60923267" w14:textId="59F36827" w:rsidR="0005706F" w:rsidRPr="00AF2767" w:rsidRDefault="0005706F" w:rsidP="00D54EB0">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Sr.</w:t>
            </w:r>
            <w:r w:rsidR="00443DEA">
              <w:rPr>
                <w:rFonts w:ascii="EYInterstate Light" w:hAnsi="EYInterstate Light"/>
                <w:b/>
                <w:bCs/>
                <w:sz w:val="22"/>
                <w:szCs w:val="22"/>
                <w:lang w:val="en-GB" w:eastAsia="de-DE"/>
              </w:rPr>
              <w:t xml:space="preserve"> </w:t>
            </w:r>
            <w:r w:rsidRPr="00AF2767">
              <w:rPr>
                <w:rFonts w:ascii="EYInterstate Light" w:hAnsi="EYInterstate Light"/>
                <w:b/>
                <w:bCs/>
                <w:sz w:val="22"/>
                <w:szCs w:val="22"/>
                <w:lang w:val="en-GB" w:eastAsia="de-DE"/>
              </w:rPr>
              <w:t>No.</w:t>
            </w:r>
          </w:p>
        </w:tc>
        <w:tc>
          <w:tcPr>
            <w:tcW w:w="2378" w:type="dxa"/>
            <w:shd w:val="clear" w:color="auto" w:fill="95B3D7" w:themeFill="accent1" w:themeFillTint="99"/>
          </w:tcPr>
          <w:p w14:paraId="63A48CF5" w14:textId="77777777" w:rsidR="0005706F" w:rsidRPr="00AF2767" w:rsidRDefault="0005706F" w:rsidP="00D54EB0">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Process Task</w:t>
            </w:r>
          </w:p>
        </w:tc>
        <w:tc>
          <w:tcPr>
            <w:tcW w:w="1252" w:type="dxa"/>
            <w:shd w:val="clear" w:color="auto" w:fill="95B3D7" w:themeFill="accent1" w:themeFillTint="99"/>
          </w:tcPr>
          <w:p w14:paraId="3AC0704A" w14:textId="77777777" w:rsidR="0005706F" w:rsidRPr="00AF2767" w:rsidRDefault="0005706F" w:rsidP="00D54EB0">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Role</w:t>
            </w:r>
          </w:p>
        </w:tc>
        <w:tc>
          <w:tcPr>
            <w:tcW w:w="4053" w:type="dxa"/>
            <w:shd w:val="clear" w:color="auto" w:fill="95B3D7" w:themeFill="accent1" w:themeFillTint="99"/>
          </w:tcPr>
          <w:p w14:paraId="03A0A632" w14:textId="77777777" w:rsidR="0005706F" w:rsidRPr="00AF2767" w:rsidRDefault="0005706F" w:rsidP="00D54EB0">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Description</w:t>
            </w:r>
          </w:p>
        </w:tc>
        <w:tc>
          <w:tcPr>
            <w:tcW w:w="1224" w:type="dxa"/>
            <w:shd w:val="clear" w:color="auto" w:fill="95B3D7" w:themeFill="accent1" w:themeFillTint="99"/>
          </w:tcPr>
          <w:p w14:paraId="45148170" w14:textId="77777777" w:rsidR="0005706F" w:rsidRPr="00AF2767" w:rsidRDefault="0005706F" w:rsidP="00D54EB0">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System</w:t>
            </w:r>
          </w:p>
        </w:tc>
      </w:tr>
      <w:tr w:rsidR="0005706F" w:rsidRPr="00AF2767" w14:paraId="77DB33D2" w14:textId="77777777" w:rsidTr="003565EB">
        <w:trPr>
          <w:trHeight w:val="577"/>
        </w:trPr>
        <w:tc>
          <w:tcPr>
            <w:tcW w:w="978" w:type="dxa"/>
          </w:tcPr>
          <w:p w14:paraId="50E928FE" w14:textId="77777777" w:rsidR="0005706F" w:rsidRPr="00AF2767" w:rsidRDefault="0005706F" w:rsidP="0005706F">
            <w:pPr>
              <w:pStyle w:val="Bodycopy"/>
              <w:numPr>
                <w:ilvl w:val="0"/>
                <w:numId w:val="41"/>
              </w:numPr>
              <w:rPr>
                <w:rFonts w:ascii="EYInterstate Light" w:hAnsi="EYInterstate Light"/>
                <w:lang w:val="en-GB" w:eastAsia="de-DE"/>
              </w:rPr>
            </w:pPr>
          </w:p>
        </w:tc>
        <w:tc>
          <w:tcPr>
            <w:tcW w:w="2378" w:type="dxa"/>
          </w:tcPr>
          <w:p w14:paraId="1BD675DD"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Create Sourcing Project</w:t>
            </w:r>
          </w:p>
        </w:tc>
        <w:tc>
          <w:tcPr>
            <w:tcW w:w="1252" w:type="dxa"/>
          </w:tcPr>
          <w:p w14:paraId="0D744DBE"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4053" w:type="dxa"/>
          </w:tcPr>
          <w:p w14:paraId="41D73D2D" w14:textId="20A3B285" w:rsidR="0005706F" w:rsidRPr="00AF2767" w:rsidRDefault="00655A9B" w:rsidP="00D54EB0">
            <w:pPr>
              <w:pStyle w:val="Bodycopy"/>
              <w:rPr>
                <w:rFonts w:ascii="EYInterstate Light" w:hAnsi="EYInterstate Light"/>
                <w:lang w:val="en-GB" w:eastAsia="de-DE"/>
              </w:rPr>
            </w:pPr>
            <w:r w:rsidRPr="00AF2767">
              <w:rPr>
                <w:rFonts w:ascii="EYInterstate Light" w:hAnsi="EYInterstate Light"/>
                <w:lang w:val="en-GB" w:eastAsia="de-DE"/>
              </w:rPr>
              <w:t>Buyer will create the</w:t>
            </w:r>
            <w:r w:rsidR="0005706F" w:rsidRPr="00AF2767">
              <w:rPr>
                <w:rFonts w:ascii="EYInterstate Light" w:hAnsi="EYInterstate Light"/>
                <w:lang w:val="en-GB" w:eastAsia="de-DE"/>
              </w:rPr>
              <w:t xml:space="preserve"> sourcing project </w:t>
            </w:r>
            <w:r w:rsidRPr="00AF2767">
              <w:rPr>
                <w:rFonts w:ascii="EYInterstate Light" w:hAnsi="EYInterstate Light"/>
                <w:lang w:val="en-GB" w:eastAsia="de-DE"/>
              </w:rPr>
              <w:t>via</w:t>
            </w:r>
            <w:r w:rsidR="0005706F" w:rsidRPr="00AF2767">
              <w:rPr>
                <w:rFonts w:ascii="EYInterstate Light" w:hAnsi="EYInterstate Light"/>
                <w:lang w:val="en-GB" w:eastAsia="de-DE"/>
              </w:rPr>
              <w:t xml:space="preserve"> select</w:t>
            </w:r>
            <w:r w:rsidRPr="00AF2767">
              <w:rPr>
                <w:rFonts w:ascii="EYInterstate Light" w:hAnsi="EYInterstate Light"/>
                <w:lang w:val="en-GB" w:eastAsia="de-DE"/>
              </w:rPr>
              <w:t>ing</w:t>
            </w:r>
            <w:r w:rsidR="0005706F" w:rsidRPr="00AF2767">
              <w:rPr>
                <w:rFonts w:ascii="EYInterstate Light" w:hAnsi="EYInterstate Light"/>
                <w:lang w:val="en-GB" w:eastAsia="de-DE"/>
              </w:rPr>
              <w:t xml:space="preserve"> the mandatory header fields like region, department, commodity etc. Select the appropriate template and click on </w:t>
            </w:r>
            <w:r w:rsidR="0052399C">
              <w:rPr>
                <w:rFonts w:ascii="EYInterstate Light" w:hAnsi="EYInterstate Light"/>
                <w:lang w:val="en-GB" w:eastAsia="de-DE"/>
              </w:rPr>
              <w:t>Submit</w:t>
            </w:r>
            <w:r w:rsidR="0005706F" w:rsidRPr="00AF2767">
              <w:rPr>
                <w:rFonts w:ascii="EYInterstate Light" w:hAnsi="EYInterstate Light"/>
                <w:lang w:val="en-GB" w:eastAsia="de-DE"/>
              </w:rPr>
              <w:t>.</w:t>
            </w:r>
          </w:p>
        </w:tc>
        <w:tc>
          <w:tcPr>
            <w:tcW w:w="1224" w:type="dxa"/>
          </w:tcPr>
          <w:p w14:paraId="7952C84D"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05706F" w:rsidRPr="00AF2767" w14:paraId="49301C50" w14:textId="77777777" w:rsidTr="003565EB">
        <w:trPr>
          <w:trHeight w:val="577"/>
        </w:trPr>
        <w:tc>
          <w:tcPr>
            <w:tcW w:w="978" w:type="dxa"/>
          </w:tcPr>
          <w:p w14:paraId="2F5FF740" w14:textId="77777777" w:rsidR="0005706F" w:rsidRPr="00AF2767" w:rsidRDefault="0005706F" w:rsidP="0005706F">
            <w:pPr>
              <w:pStyle w:val="Bodycopy"/>
              <w:numPr>
                <w:ilvl w:val="0"/>
                <w:numId w:val="41"/>
              </w:numPr>
              <w:rPr>
                <w:rFonts w:ascii="EYInterstate Light" w:hAnsi="EYInterstate Light"/>
                <w:lang w:val="en-GB" w:eastAsia="de-DE"/>
              </w:rPr>
            </w:pPr>
          </w:p>
        </w:tc>
        <w:tc>
          <w:tcPr>
            <w:tcW w:w="2378" w:type="dxa"/>
          </w:tcPr>
          <w:p w14:paraId="0F9D24C0"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Sourcing Event Creation i.e., RFP</w:t>
            </w:r>
          </w:p>
        </w:tc>
        <w:tc>
          <w:tcPr>
            <w:tcW w:w="1252" w:type="dxa"/>
          </w:tcPr>
          <w:p w14:paraId="1A978CB4"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4053" w:type="dxa"/>
          </w:tcPr>
          <w:p w14:paraId="42FD9CA6" w14:textId="42B3E0D5" w:rsidR="0005706F" w:rsidRPr="00AF2767" w:rsidRDefault="001A1B01" w:rsidP="00D54EB0">
            <w:pPr>
              <w:pStyle w:val="Bodycopy"/>
              <w:rPr>
                <w:rFonts w:ascii="EYInterstate Light" w:hAnsi="EYInterstate Light"/>
                <w:lang w:val="en-GB" w:eastAsia="de-DE"/>
              </w:rPr>
            </w:pPr>
            <w:r>
              <w:rPr>
                <w:rFonts w:ascii="EYInterstate Light" w:hAnsi="EYInterstate Light"/>
                <w:lang w:val="en-GB" w:eastAsia="de-DE"/>
              </w:rPr>
              <w:t xml:space="preserve">Once Approved, </w:t>
            </w:r>
            <w:r w:rsidR="0005706F" w:rsidRPr="00AF2767">
              <w:rPr>
                <w:rFonts w:ascii="EYInterstate Light" w:hAnsi="EYInterstate Light"/>
                <w:lang w:val="en-GB" w:eastAsia="de-DE"/>
              </w:rPr>
              <w:t xml:space="preserve">Sourcing Executive will create the event i.e., RFP. Define the rules, </w:t>
            </w:r>
            <w:r w:rsidR="00640E50" w:rsidRPr="00AF2767">
              <w:rPr>
                <w:rFonts w:ascii="EYInterstate Light" w:hAnsi="EYInterstate Light"/>
                <w:lang w:val="en-GB" w:eastAsia="de-DE"/>
              </w:rPr>
              <w:t>team,</w:t>
            </w:r>
            <w:r w:rsidR="0005706F" w:rsidRPr="00AF2767">
              <w:rPr>
                <w:rFonts w:ascii="EYInterstate Light" w:hAnsi="EYInterstate Light"/>
                <w:lang w:val="en-GB" w:eastAsia="de-DE"/>
              </w:rPr>
              <w:t xml:space="preserve"> and check content tab</w:t>
            </w:r>
          </w:p>
        </w:tc>
        <w:tc>
          <w:tcPr>
            <w:tcW w:w="1224" w:type="dxa"/>
          </w:tcPr>
          <w:p w14:paraId="166F5C2E"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05706F" w:rsidRPr="00AF2767" w14:paraId="11F422AC" w14:textId="77777777" w:rsidTr="003565EB">
        <w:trPr>
          <w:trHeight w:val="577"/>
        </w:trPr>
        <w:tc>
          <w:tcPr>
            <w:tcW w:w="978" w:type="dxa"/>
          </w:tcPr>
          <w:p w14:paraId="55BB0D77" w14:textId="77777777" w:rsidR="0005706F" w:rsidRPr="00AF2767" w:rsidRDefault="0005706F" w:rsidP="0005706F">
            <w:pPr>
              <w:pStyle w:val="Bodycopy"/>
              <w:numPr>
                <w:ilvl w:val="0"/>
                <w:numId w:val="41"/>
              </w:numPr>
              <w:rPr>
                <w:rFonts w:ascii="EYInterstate Light" w:hAnsi="EYInterstate Light"/>
                <w:lang w:val="en-GB" w:eastAsia="de-DE"/>
              </w:rPr>
            </w:pPr>
          </w:p>
        </w:tc>
        <w:tc>
          <w:tcPr>
            <w:tcW w:w="2378" w:type="dxa"/>
          </w:tcPr>
          <w:p w14:paraId="0400775C"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Sourcing Event Publish</w:t>
            </w:r>
          </w:p>
        </w:tc>
        <w:tc>
          <w:tcPr>
            <w:tcW w:w="1252" w:type="dxa"/>
          </w:tcPr>
          <w:p w14:paraId="20EFB1D5"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4053" w:type="dxa"/>
          </w:tcPr>
          <w:p w14:paraId="2685EEB4"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Sourcing Executive will check the details added and publish the event</w:t>
            </w:r>
          </w:p>
        </w:tc>
        <w:tc>
          <w:tcPr>
            <w:tcW w:w="1224" w:type="dxa"/>
          </w:tcPr>
          <w:p w14:paraId="7B233D50" w14:textId="77777777" w:rsidR="0005706F" w:rsidRPr="00AF2767" w:rsidRDefault="0005706F" w:rsidP="00D54EB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162A30" w:rsidRPr="00AF2767" w14:paraId="15B7EE7B" w14:textId="77777777" w:rsidTr="003565EB">
        <w:trPr>
          <w:trHeight w:val="577"/>
        </w:trPr>
        <w:tc>
          <w:tcPr>
            <w:tcW w:w="978" w:type="dxa"/>
          </w:tcPr>
          <w:p w14:paraId="4F75FF85"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7CD860A9" w14:textId="30C89931" w:rsidR="00162A30" w:rsidRPr="00AF2767" w:rsidRDefault="00162A30" w:rsidP="00162A30">
            <w:pPr>
              <w:pStyle w:val="Bodycopy"/>
              <w:rPr>
                <w:rFonts w:ascii="EYInterstate Light" w:hAnsi="EYInterstate Light"/>
                <w:lang w:val="en-GB" w:eastAsia="de-DE"/>
              </w:rPr>
            </w:pPr>
            <w:r>
              <w:rPr>
                <w:rFonts w:ascii="EYInterstate Light" w:hAnsi="EYInterstate Light"/>
                <w:lang w:val="en-GB" w:eastAsia="de-DE"/>
              </w:rPr>
              <w:t>Approval on Publish</w:t>
            </w:r>
          </w:p>
        </w:tc>
        <w:tc>
          <w:tcPr>
            <w:tcW w:w="1252" w:type="dxa"/>
          </w:tcPr>
          <w:p w14:paraId="14014150" w14:textId="1AA9A73F" w:rsidR="00162A30" w:rsidRPr="00AF2767" w:rsidRDefault="00162A30" w:rsidP="00162A30">
            <w:pPr>
              <w:pStyle w:val="Bodycopy"/>
              <w:rPr>
                <w:rFonts w:ascii="EYInterstate Light" w:hAnsi="EYInterstate Light"/>
                <w:lang w:val="en-GB" w:eastAsia="de-DE"/>
              </w:rPr>
            </w:pPr>
            <w:r>
              <w:rPr>
                <w:rFonts w:ascii="EYInterstate Light" w:hAnsi="EYInterstate Light"/>
                <w:lang w:val="en-GB" w:eastAsia="de-DE"/>
              </w:rPr>
              <w:t>Sourcing Approver</w:t>
            </w:r>
          </w:p>
        </w:tc>
        <w:tc>
          <w:tcPr>
            <w:tcW w:w="4053" w:type="dxa"/>
          </w:tcPr>
          <w:p w14:paraId="0F334EBE" w14:textId="46D35462" w:rsidR="00162A30" w:rsidRPr="00AF2767" w:rsidRDefault="00162A30" w:rsidP="00162A30">
            <w:pPr>
              <w:pStyle w:val="Bodycopy"/>
              <w:rPr>
                <w:rFonts w:ascii="EYInterstate Light" w:hAnsi="EYInterstate Light"/>
                <w:lang w:val="en-GB" w:eastAsia="de-DE"/>
              </w:rPr>
            </w:pPr>
            <w:r>
              <w:rPr>
                <w:rFonts w:ascii="EYInterstate Light" w:hAnsi="EYInterstate Light"/>
                <w:lang w:val="en-GB" w:eastAsia="de-DE"/>
              </w:rPr>
              <w:t xml:space="preserve">Once click on Submit, concerned approver will get the notification to approve/deny along with comment. </w:t>
            </w:r>
          </w:p>
        </w:tc>
        <w:tc>
          <w:tcPr>
            <w:tcW w:w="1224" w:type="dxa"/>
          </w:tcPr>
          <w:p w14:paraId="3E6076BC" w14:textId="07E54775" w:rsidR="00162A30" w:rsidRPr="00AF2767" w:rsidRDefault="00162A30" w:rsidP="00162A30">
            <w:pPr>
              <w:pStyle w:val="Bodycopy"/>
              <w:rPr>
                <w:rFonts w:ascii="EYInterstate Light" w:hAnsi="EYInterstate Light"/>
                <w:lang w:val="en-GB" w:eastAsia="de-DE"/>
              </w:rPr>
            </w:pPr>
            <w:r>
              <w:rPr>
                <w:rFonts w:ascii="EYInterstate Light" w:hAnsi="EYInterstate Light"/>
                <w:lang w:val="en-GB" w:eastAsia="de-DE"/>
              </w:rPr>
              <w:t>Ariba Sourcing</w:t>
            </w:r>
          </w:p>
        </w:tc>
      </w:tr>
      <w:tr w:rsidR="00162A30" w:rsidRPr="00AF2767" w14:paraId="11984062" w14:textId="77777777" w:rsidTr="003565EB">
        <w:trPr>
          <w:trHeight w:val="577"/>
        </w:trPr>
        <w:tc>
          <w:tcPr>
            <w:tcW w:w="978" w:type="dxa"/>
          </w:tcPr>
          <w:p w14:paraId="5DE2D6A8"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6251D162"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Supplier Notification &amp; Login, Raise &amp; Submit Query and Submit RFP Response</w:t>
            </w:r>
          </w:p>
        </w:tc>
        <w:tc>
          <w:tcPr>
            <w:tcW w:w="1252" w:type="dxa"/>
          </w:tcPr>
          <w:p w14:paraId="77DA7B15"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 xml:space="preserve">Supplier </w:t>
            </w:r>
          </w:p>
        </w:tc>
        <w:tc>
          <w:tcPr>
            <w:tcW w:w="4053" w:type="dxa"/>
          </w:tcPr>
          <w:p w14:paraId="13B0D6B5"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 xml:space="preserve">Supplier gets the notification on email, he will login to system and complete the mandatory steps to reach on Submit Response page and provide the answers to question asked by buyer along with </w:t>
            </w:r>
            <w:r w:rsidRPr="00AF2767">
              <w:rPr>
                <w:rFonts w:ascii="EYInterstate Light" w:hAnsi="EYInterstate Light"/>
                <w:lang w:val="en-GB" w:eastAsia="de-DE"/>
              </w:rPr>
              <w:lastRenderedPageBreak/>
              <w:t>quoting the price. In case of any query, he can use the Compose Message Functionality</w:t>
            </w:r>
          </w:p>
        </w:tc>
        <w:tc>
          <w:tcPr>
            <w:tcW w:w="1224" w:type="dxa"/>
          </w:tcPr>
          <w:p w14:paraId="02299DD2"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lastRenderedPageBreak/>
              <w:t>Ariba Supplier Portal</w:t>
            </w:r>
          </w:p>
        </w:tc>
      </w:tr>
      <w:tr w:rsidR="00162A30" w:rsidRPr="00AF2767" w14:paraId="7D62E163" w14:textId="77777777" w:rsidTr="003565EB">
        <w:trPr>
          <w:trHeight w:val="577"/>
        </w:trPr>
        <w:tc>
          <w:tcPr>
            <w:tcW w:w="978" w:type="dxa"/>
          </w:tcPr>
          <w:p w14:paraId="18EAA0D6"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7C28E2D1"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Bid Comparison</w:t>
            </w:r>
          </w:p>
        </w:tc>
        <w:tc>
          <w:tcPr>
            <w:tcW w:w="1252" w:type="dxa"/>
          </w:tcPr>
          <w:p w14:paraId="47926B27"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4053" w:type="dxa"/>
          </w:tcPr>
          <w:p w14:paraId="5725A17D" w14:textId="5CDA76D1"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Supplier’s quote will be visible on Content tab after event closes. User can compare and get the option to download the comparative</w:t>
            </w:r>
          </w:p>
        </w:tc>
        <w:tc>
          <w:tcPr>
            <w:tcW w:w="1224" w:type="dxa"/>
          </w:tcPr>
          <w:p w14:paraId="59B12EF2"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162A30" w:rsidRPr="00AF2767" w14:paraId="42778FE3" w14:textId="77777777" w:rsidTr="003565EB">
        <w:trPr>
          <w:trHeight w:val="577"/>
        </w:trPr>
        <w:tc>
          <w:tcPr>
            <w:tcW w:w="978" w:type="dxa"/>
            <w:vMerge w:val="restart"/>
          </w:tcPr>
          <w:p w14:paraId="4D048F22"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42F3DB13" w14:textId="435A4350"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Award</w:t>
            </w:r>
          </w:p>
        </w:tc>
        <w:tc>
          <w:tcPr>
            <w:tcW w:w="1252" w:type="dxa"/>
          </w:tcPr>
          <w:p w14:paraId="20284BEF" w14:textId="226929F5"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4053" w:type="dxa"/>
          </w:tcPr>
          <w:p w14:paraId="44F5D61B" w14:textId="14AFC4CD"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Sourcing Executive will create the awarding scenario under scenario tab and submit for Award approval</w:t>
            </w:r>
          </w:p>
        </w:tc>
        <w:tc>
          <w:tcPr>
            <w:tcW w:w="1224" w:type="dxa"/>
          </w:tcPr>
          <w:p w14:paraId="2623B230" w14:textId="2B5FAA00"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162A30" w:rsidRPr="00AF2767" w14:paraId="7B407E6C" w14:textId="77777777" w:rsidTr="003565EB">
        <w:trPr>
          <w:trHeight w:val="577"/>
        </w:trPr>
        <w:tc>
          <w:tcPr>
            <w:tcW w:w="978" w:type="dxa"/>
            <w:vMerge/>
          </w:tcPr>
          <w:p w14:paraId="5B73671F"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7547E72D" w14:textId="1DAF7AF9"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Approval Flow Trigger</w:t>
            </w:r>
          </w:p>
        </w:tc>
        <w:tc>
          <w:tcPr>
            <w:tcW w:w="1252" w:type="dxa"/>
          </w:tcPr>
          <w:p w14:paraId="627C9E29" w14:textId="4BBD56F3"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4053" w:type="dxa"/>
          </w:tcPr>
          <w:p w14:paraId="61CC6BA0" w14:textId="5DA9041A"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 xml:space="preserve">Approvers will get the email for approval of the event. Project Owner can provide the recommendation in message tab and attach downloaded </w:t>
            </w:r>
            <w:r>
              <w:rPr>
                <w:rFonts w:ascii="EYInterstate Light" w:hAnsi="EYInterstate Light"/>
                <w:lang w:val="en-GB" w:eastAsia="de-DE"/>
              </w:rPr>
              <w:t>Bid Comparative Report</w:t>
            </w:r>
          </w:p>
        </w:tc>
        <w:tc>
          <w:tcPr>
            <w:tcW w:w="1224" w:type="dxa"/>
          </w:tcPr>
          <w:p w14:paraId="7A49C611" w14:textId="6E4DB164"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162A30" w:rsidRPr="00AF2767" w14:paraId="41A6BE8A" w14:textId="77777777" w:rsidTr="003565EB">
        <w:trPr>
          <w:trHeight w:val="577"/>
        </w:trPr>
        <w:tc>
          <w:tcPr>
            <w:tcW w:w="978" w:type="dxa"/>
            <w:vMerge/>
          </w:tcPr>
          <w:p w14:paraId="743EE600"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2C0A7614" w14:textId="3A0EB934"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Approval on Award (NFA)</w:t>
            </w:r>
          </w:p>
        </w:tc>
        <w:tc>
          <w:tcPr>
            <w:tcW w:w="1252" w:type="dxa"/>
          </w:tcPr>
          <w:p w14:paraId="28609C48" w14:textId="7ACAC34D"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Awarding Approver</w:t>
            </w:r>
          </w:p>
        </w:tc>
        <w:tc>
          <w:tcPr>
            <w:tcW w:w="4053" w:type="dxa"/>
          </w:tcPr>
          <w:p w14:paraId="1D5846C8" w14:textId="3408F048"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 xml:space="preserve">Approvers will get the email for approval of the event. That email will have </w:t>
            </w:r>
            <w:r>
              <w:rPr>
                <w:rFonts w:ascii="EYInterstate Light" w:hAnsi="EYInterstate Light"/>
                <w:lang w:val="en-GB" w:eastAsia="de-DE"/>
              </w:rPr>
              <w:t>Bid Comparative Report</w:t>
            </w:r>
            <w:r w:rsidRPr="00AF2767">
              <w:rPr>
                <w:rFonts w:ascii="EYInterstate Light" w:hAnsi="EYInterstate Light"/>
                <w:lang w:val="en-GB" w:eastAsia="de-DE"/>
              </w:rPr>
              <w:t xml:space="preserve"> as an attachment and comments/recommendation in mail body along with “Approve” “Deny” link</w:t>
            </w:r>
          </w:p>
        </w:tc>
        <w:tc>
          <w:tcPr>
            <w:tcW w:w="1224" w:type="dxa"/>
          </w:tcPr>
          <w:p w14:paraId="5EA02B37" w14:textId="650F7C7B"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162A30" w:rsidRPr="00AF2767" w14:paraId="6218D2BC" w14:textId="77777777" w:rsidTr="003565EB">
        <w:trPr>
          <w:trHeight w:val="577"/>
        </w:trPr>
        <w:tc>
          <w:tcPr>
            <w:tcW w:w="978" w:type="dxa"/>
            <w:vMerge/>
          </w:tcPr>
          <w:p w14:paraId="34E87AA4"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55B5BC7E" w14:textId="6A40980B"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 xml:space="preserve">Event Status Change </w:t>
            </w:r>
          </w:p>
        </w:tc>
        <w:tc>
          <w:tcPr>
            <w:tcW w:w="1252" w:type="dxa"/>
          </w:tcPr>
          <w:p w14:paraId="380D2296" w14:textId="1C627119"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Automatic</w:t>
            </w:r>
          </w:p>
        </w:tc>
        <w:tc>
          <w:tcPr>
            <w:tcW w:w="4053" w:type="dxa"/>
          </w:tcPr>
          <w:p w14:paraId="6AF4B526" w14:textId="264F47AB"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Event Status will change from Pending Selection to Complete</w:t>
            </w:r>
          </w:p>
        </w:tc>
        <w:tc>
          <w:tcPr>
            <w:tcW w:w="1224" w:type="dxa"/>
          </w:tcPr>
          <w:p w14:paraId="48D658C8" w14:textId="3E11397C"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162A30" w:rsidRPr="00AF2767" w14:paraId="32F7DFD8" w14:textId="77777777" w:rsidTr="003565EB">
        <w:trPr>
          <w:trHeight w:val="577"/>
        </w:trPr>
        <w:tc>
          <w:tcPr>
            <w:tcW w:w="978" w:type="dxa"/>
          </w:tcPr>
          <w:p w14:paraId="6D596D95"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1ACDCD90" w14:textId="7AB83AC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PR Creation</w:t>
            </w:r>
          </w:p>
        </w:tc>
        <w:tc>
          <w:tcPr>
            <w:tcW w:w="1252" w:type="dxa"/>
          </w:tcPr>
          <w:p w14:paraId="6453DE75" w14:textId="7777777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Manual</w:t>
            </w:r>
          </w:p>
        </w:tc>
        <w:tc>
          <w:tcPr>
            <w:tcW w:w="4053" w:type="dxa"/>
          </w:tcPr>
          <w:p w14:paraId="008A23D9" w14:textId="62C8DB04"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PR creation will be done manually in S/4 HANA system after vendor and Price finalisation in Sourcing</w:t>
            </w:r>
          </w:p>
        </w:tc>
        <w:tc>
          <w:tcPr>
            <w:tcW w:w="1224" w:type="dxa"/>
          </w:tcPr>
          <w:p w14:paraId="4E8DDA2D" w14:textId="4FFDBB67"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S/4 HANA</w:t>
            </w:r>
          </w:p>
        </w:tc>
      </w:tr>
      <w:tr w:rsidR="00162A30" w:rsidRPr="00AF2767" w14:paraId="465DED81" w14:textId="77777777" w:rsidTr="003565EB">
        <w:trPr>
          <w:trHeight w:val="577"/>
        </w:trPr>
        <w:tc>
          <w:tcPr>
            <w:tcW w:w="978" w:type="dxa"/>
          </w:tcPr>
          <w:p w14:paraId="1764345A" w14:textId="77777777" w:rsidR="00162A30" w:rsidRPr="00AF2767" w:rsidRDefault="00162A30" w:rsidP="00162A30">
            <w:pPr>
              <w:pStyle w:val="Bodycopy"/>
              <w:numPr>
                <w:ilvl w:val="0"/>
                <w:numId w:val="41"/>
              </w:numPr>
              <w:rPr>
                <w:rFonts w:ascii="EYInterstate Light" w:hAnsi="EYInterstate Light"/>
                <w:lang w:val="en-GB" w:eastAsia="de-DE"/>
              </w:rPr>
            </w:pPr>
          </w:p>
        </w:tc>
        <w:tc>
          <w:tcPr>
            <w:tcW w:w="2378" w:type="dxa"/>
          </w:tcPr>
          <w:p w14:paraId="7A391D89" w14:textId="4166BB99"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PO Creation</w:t>
            </w:r>
          </w:p>
        </w:tc>
        <w:tc>
          <w:tcPr>
            <w:tcW w:w="1252" w:type="dxa"/>
          </w:tcPr>
          <w:p w14:paraId="7C2EFD7D" w14:textId="1D37B5F9"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Manual</w:t>
            </w:r>
          </w:p>
        </w:tc>
        <w:tc>
          <w:tcPr>
            <w:tcW w:w="4053" w:type="dxa"/>
          </w:tcPr>
          <w:p w14:paraId="31BF93D4" w14:textId="710960C8"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PO creation will be done manually in S/4 HANA after PR creation with price details by user department</w:t>
            </w:r>
          </w:p>
        </w:tc>
        <w:tc>
          <w:tcPr>
            <w:tcW w:w="1224" w:type="dxa"/>
          </w:tcPr>
          <w:p w14:paraId="1D9709C1" w14:textId="5E0D1B5F" w:rsidR="00162A30" w:rsidRPr="00AF2767" w:rsidRDefault="00162A30" w:rsidP="00162A30">
            <w:pPr>
              <w:pStyle w:val="Bodycopy"/>
              <w:rPr>
                <w:rFonts w:ascii="EYInterstate Light" w:hAnsi="EYInterstate Light"/>
                <w:lang w:val="en-GB" w:eastAsia="de-DE"/>
              </w:rPr>
            </w:pPr>
            <w:r w:rsidRPr="00AF2767">
              <w:rPr>
                <w:rFonts w:ascii="EYInterstate Light" w:hAnsi="EYInterstate Light"/>
                <w:lang w:val="en-GB" w:eastAsia="de-DE"/>
              </w:rPr>
              <w:t>S/4 HANA</w:t>
            </w:r>
          </w:p>
        </w:tc>
      </w:tr>
    </w:tbl>
    <w:p w14:paraId="6C6483D1" w14:textId="77777777" w:rsidR="003565EB" w:rsidRDefault="003565EB" w:rsidP="0005706F">
      <w:pPr>
        <w:pStyle w:val="ListParagraph"/>
        <w:rPr>
          <w:rFonts w:ascii="EYInterstate Light" w:hAnsi="EYInterstate Light"/>
          <w:lang w:val="en-GB" w:eastAsia="de-DE"/>
        </w:rPr>
      </w:pPr>
    </w:p>
    <w:p w14:paraId="51842A80" w14:textId="77777777" w:rsidR="00EB0E9A" w:rsidRPr="00AF2767" w:rsidRDefault="00EB0E9A" w:rsidP="00EB0E9A">
      <w:pPr>
        <w:pStyle w:val="Bodycopy"/>
        <w:numPr>
          <w:ilvl w:val="0"/>
          <w:numId w:val="17"/>
        </w:numPr>
        <w:rPr>
          <w:rFonts w:ascii="EYInterstate Light" w:hAnsi="EYInterstate Light"/>
          <w:b/>
          <w:bCs/>
          <w:lang w:val="en-GB" w:eastAsia="de-DE"/>
        </w:rPr>
      </w:pPr>
      <w:r w:rsidRPr="00AF2767">
        <w:rPr>
          <w:rFonts w:ascii="EYInterstate Light" w:hAnsi="EYInterstate Light"/>
          <w:b/>
          <w:bCs/>
          <w:u w:val="single"/>
          <w:lang w:val="en-GB" w:eastAsia="de-DE"/>
        </w:rPr>
        <w:t>User Department</w:t>
      </w:r>
      <w:r w:rsidRPr="00AF2767">
        <w:rPr>
          <w:rFonts w:ascii="EYInterstate Light" w:hAnsi="EYInterstate Light"/>
          <w:b/>
          <w:bCs/>
          <w:lang w:val="en-GB" w:eastAsia="de-DE"/>
        </w:rPr>
        <w:t xml:space="preserve">: </w:t>
      </w:r>
      <w:r w:rsidRPr="00AF2767">
        <w:rPr>
          <w:rFonts w:ascii="EYInterstate Light" w:hAnsi="EYInterstate Light"/>
          <w:lang w:val="en-GB" w:eastAsia="de-DE"/>
        </w:rPr>
        <w:t>The person who is responsible for creation of</w:t>
      </w:r>
      <w:r w:rsidRPr="00AF2767">
        <w:rPr>
          <w:rFonts w:ascii="EYInterstate Light" w:hAnsi="EYInterstate Light"/>
          <w:b/>
          <w:bCs/>
          <w:lang w:val="en-GB" w:eastAsia="de-DE"/>
        </w:rPr>
        <w:t xml:space="preserve"> </w:t>
      </w:r>
      <w:r w:rsidRPr="00AF2767">
        <w:rPr>
          <w:rFonts w:ascii="EYInterstate Light" w:hAnsi="EYInterstate Light"/>
          <w:lang w:val="en-GB" w:eastAsia="de-DE"/>
        </w:rPr>
        <w:t>Purchase Requisition with all the requirement details.</w:t>
      </w:r>
    </w:p>
    <w:p w14:paraId="565F5A86" w14:textId="77777777" w:rsidR="00EB0E9A" w:rsidRPr="00AF2767" w:rsidRDefault="00EB0E9A" w:rsidP="00EB0E9A">
      <w:pPr>
        <w:pStyle w:val="Bodycopy"/>
        <w:numPr>
          <w:ilvl w:val="0"/>
          <w:numId w:val="17"/>
        </w:numPr>
        <w:rPr>
          <w:rFonts w:ascii="EYInterstate Light" w:hAnsi="EYInterstate Light"/>
          <w:lang w:val="en-GB" w:eastAsia="de-DE"/>
        </w:rPr>
      </w:pPr>
      <w:r w:rsidRPr="00AF2767">
        <w:rPr>
          <w:rFonts w:ascii="EYInterstate Light" w:hAnsi="EYInterstate Light"/>
          <w:b/>
          <w:bCs/>
          <w:u w:val="single"/>
          <w:lang w:val="en-GB" w:eastAsia="de-DE"/>
        </w:rPr>
        <w:t>Sourcing Executive/Buyer/Project Owner</w:t>
      </w:r>
      <w:r w:rsidRPr="00AF2767">
        <w:rPr>
          <w:rFonts w:ascii="EYInterstate Light" w:hAnsi="EYInterstate Light"/>
          <w:lang w:val="en-GB" w:eastAsia="de-DE"/>
        </w:rPr>
        <w:t>: The person who is responsible for creating, publishing, and monitoring of Sourcing event. These personals are license users in Ariba.</w:t>
      </w:r>
    </w:p>
    <w:p w14:paraId="2320A158" w14:textId="77777777" w:rsidR="00EB0E9A" w:rsidRPr="00AF2767" w:rsidRDefault="00EB0E9A" w:rsidP="00EB0E9A">
      <w:pPr>
        <w:pStyle w:val="Bodycopy"/>
        <w:numPr>
          <w:ilvl w:val="0"/>
          <w:numId w:val="17"/>
        </w:numPr>
        <w:rPr>
          <w:rFonts w:ascii="EYInterstate Light" w:hAnsi="EYInterstate Light"/>
          <w:lang w:val="en-GB" w:eastAsia="de-DE"/>
        </w:rPr>
      </w:pPr>
      <w:r w:rsidRPr="00AF2767">
        <w:rPr>
          <w:rFonts w:ascii="EYInterstate Light" w:hAnsi="EYInterstate Light"/>
          <w:b/>
          <w:bCs/>
          <w:u w:val="single"/>
          <w:lang w:val="en-GB" w:eastAsia="de-DE"/>
        </w:rPr>
        <w:t>Awarding Approver</w:t>
      </w:r>
      <w:r w:rsidRPr="00AF2767">
        <w:rPr>
          <w:rFonts w:ascii="EYInterstate Light" w:hAnsi="EYInterstate Light"/>
          <w:lang w:val="en-GB" w:eastAsia="de-DE"/>
        </w:rPr>
        <w:t>: The person who is part of Publish/Award approval flow. These personals are non-license users in Ariba.</w:t>
      </w:r>
    </w:p>
    <w:p w14:paraId="6651612E" w14:textId="35DA7E91" w:rsidR="00151A5B" w:rsidRPr="00EB0E9A" w:rsidRDefault="00EB0E9A" w:rsidP="00EB0E9A">
      <w:pPr>
        <w:pStyle w:val="ListParagraph"/>
        <w:numPr>
          <w:ilvl w:val="0"/>
          <w:numId w:val="46"/>
        </w:numPr>
        <w:rPr>
          <w:rFonts w:ascii="EYInterstate Light" w:eastAsia="Times" w:hAnsi="EYInterstate Light" w:cs="Times New Roman"/>
          <w:b/>
          <w:bCs/>
          <w:color w:val="000000"/>
          <w:kern w:val="0"/>
          <w:sz w:val="20"/>
          <w:szCs w:val="20"/>
          <w:u w:val="single"/>
          <w:lang w:val="en-GB" w:eastAsia="de-DE"/>
          <w14:ligatures w14:val="none"/>
        </w:rPr>
      </w:pPr>
      <w:r w:rsidRPr="00EB0E9A">
        <w:rPr>
          <w:rFonts w:ascii="EYInterstate Light" w:eastAsia="Times" w:hAnsi="EYInterstate Light" w:cs="Times New Roman"/>
          <w:b/>
          <w:bCs/>
          <w:color w:val="000000"/>
          <w:kern w:val="0"/>
          <w:sz w:val="20"/>
          <w:szCs w:val="20"/>
          <w:u w:val="single"/>
          <w:lang w:val="en-GB" w:eastAsia="de-DE"/>
          <w14:ligatures w14:val="none"/>
        </w:rPr>
        <w:t xml:space="preserve">Supplier/Participants: </w:t>
      </w:r>
      <w:r w:rsidRPr="00EB0E9A">
        <w:rPr>
          <w:rFonts w:ascii="EYInterstate Light" w:eastAsia="Times" w:hAnsi="EYInterstate Light" w:cs="Times New Roman"/>
          <w:b/>
          <w:bCs/>
          <w:color w:val="000000"/>
          <w:kern w:val="0"/>
          <w:sz w:val="20"/>
          <w:szCs w:val="20"/>
          <w:lang w:val="en-GB" w:eastAsia="de-DE"/>
          <w14:ligatures w14:val="none"/>
        </w:rPr>
        <w:t>Person/organisations who are invited to provide the prices for requirement published by project owner/sourcing executive</w:t>
      </w:r>
    </w:p>
    <w:p w14:paraId="2C683AD7" w14:textId="77777777" w:rsidR="00151A5B" w:rsidRDefault="00151A5B" w:rsidP="0005706F">
      <w:pPr>
        <w:pStyle w:val="ListParagraph"/>
        <w:rPr>
          <w:rFonts w:ascii="EYInterstate Light" w:hAnsi="EYInterstate Light"/>
          <w:lang w:val="en-GB" w:eastAsia="de-DE"/>
        </w:rPr>
      </w:pPr>
    </w:p>
    <w:p w14:paraId="6AEAD7A9" w14:textId="77777777" w:rsidR="00151A5B" w:rsidRDefault="00151A5B" w:rsidP="0005706F">
      <w:pPr>
        <w:pStyle w:val="ListParagraph"/>
        <w:rPr>
          <w:rFonts w:ascii="EYInterstate Light" w:hAnsi="EYInterstate Light"/>
          <w:lang w:val="en-GB" w:eastAsia="de-DE"/>
        </w:rPr>
      </w:pPr>
    </w:p>
    <w:p w14:paraId="6FE2E3F3" w14:textId="77777777" w:rsidR="00151A5B" w:rsidRDefault="00151A5B" w:rsidP="0005706F">
      <w:pPr>
        <w:pStyle w:val="ListParagraph"/>
        <w:rPr>
          <w:rFonts w:ascii="EYInterstate Light" w:hAnsi="EYInterstate Light"/>
          <w:lang w:val="en-GB" w:eastAsia="de-DE"/>
        </w:rPr>
      </w:pPr>
    </w:p>
    <w:p w14:paraId="2DF03031" w14:textId="77777777" w:rsidR="00151A5B" w:rsidRDefault="00151A5B" w:rsidP="0005706F">
      <w:pPr>
        <w:pStyle w:val="ListParagraph"/>
        <w:rPr>
          <w:rFonts w:ascii="EYInterstate Light" w:hAnsi="EYInterstate Light"/>
          <w:lang w:val="en-GB" w:eastAsia="de-DE"/>
        </w:rPr>
      </w:pPr>
    </w:p>
    <w:p w14:paraId="26CE511C" w14:textId="77777777" w:rsidR="00151A5B" w:rsidRDefault="00151A5B" w:rsidP="0005706F">
      <w:pPr>
        <w:pStyle w:val="ListParagraph"/>
        <w:rPr>
          <w:rFonts w:ascii="EYInterstate Light" w:hAnsi="EYInterstate Light"/>
          <w:lang w:val="en-GB" w:eastAsia="de-DE"/>
        </w:rPr>
      </w:pPr>
    </w:p>
    <w:p w14:paraId="02B58BF9" w14:textId="77777777" w:rsidR="00151A5B" w:rsidRPr="00AF2767" w:rsidRDefault="00151A5B" w:rsidP="0005706F">
      <w:pPr>
        <w:pStyle w:val="ListParagraph"/>
        <w:rPr>
          <w:rFonts w:ascii="EYInterstate Light" w:hAnsi="EYInterstate Light"/>
          <w:lang w:val="en-GB" w:eastAsia="de-DE"/>
        </w:rPr>
      </w:pPr>
    </w:p>
    <w:p w14:paraId="2A0E44A4" w14:textId="2E599184" w:rsidR="00F558DD" w:rsidRPr="00AF2767" w:rsidRDefault="00E6291F" w:rsidP="00494528">
      <w:pPr>
        <w:pStyle w:val="Heading3"/>
        <w:rPr>
          <w:rFonts w:ascii="EYInterstate Light" w:hAnsi="EYInterstate Light"/>
        </w:rPr>
      </w:pPr>
      <w:bookmarkStart w:id="21" w:name="_Toc196737874"/>
      <w:r w:rsidRPr="00AF2767">
        <w:rPr>
          <w:rFonts w:ascii="EYInterstate Light" w:hAnsi="EYInterstate Light"/>
        </w:rPr>
        <w:lastRenderedPageBreak/>
        <w:t>SAP Ariba Sourcing Auction- TO BE Process:</w:t>
      </w:r>
      <w:bookmarkEnd w:id="21"/>
    </w:p>
    <w:p w14:paraId="2205129A" w14:textId="6BE63757" w:rsidR="00FF6FC6" w:rsidRPr="00AF2767" w:rsidRDefault="00FF6FC6" w:rsidP="00C46588">
      <w:pPr>
        <w:pStyle w:val="Heading4"/>
        <w:rPr>
          <w:rFonts w:ascii="EYInterstate Light" w:hAnsi="EYInterstate Light"/>
          <w:b/>
          <w:bCs/>
          <w:lang w:val="en-GB" w:eastAsia="de-DE"/>
        </w:rPr>
      </w:pPr>
      <w:r w:rsidRPr="00AF2767">
        <w:rPr>
          <w:rFonts w:ascii="EYInterstate Light" w:hAnsi="EYInterstate Light"/>
          <w:b/>
          <w:bCs/>
          <w:lang w:val="en-GB" w:eastAsia="de-DE"/>
        </w:rPr>
        <w:t>Process Description:</w:t>
      </w:r>
    </w:p>
    <w:p w14:paraId="3D7B9451" w14:textId="1CE8481A" w:rsidR="00FF6FC6" w:rsidRPr="00AF2767" w:rsidRDefault="00E37AA1" w:rsidP="00DC45FD">
      <w:pPr>
        <w:pStyle w:val="ListParagraph"/>
        <w:ind w:left="1080"/>
        <w:rPr>
          <w:rFonts w:ascii="EYInterstate Light" w:eastAsia="Verdana" w:hAnsi="EYInterstate Light" w:cstheme="minorHAnsi"/>
          <w:bCs/>
          <w:color w:val="000000"/>
          <w:sz w:val="20"/>
          <w:szCs w:val="20"/>
        </w:rPr>
      </w:pPr>
      <w:r w:rsidRPr="00AF2767">
        <w:rPr>
          <w:rFonts w:ascii="EYInterstate Light" w:eastAsia="Verdana" w:hAnsi="EYInterstate Light" w:cstheme="minorHAnsi"/>
          <w:bCs/>
          <w:color w:val="000000"/>
          <w:sz w:val="20"/>
          <w:szCs w:val="20"/>
        </w:rPr>
        <w:t>In case procurement team wants to do further negotiation</w:t>
      </w:r>
      <w:r w:rsidR="0066395E" w:rsidRPr="00AF2767">
        <w:rPr>
          <w:rFonts w:ascii="EYInterstate Light" w:eastAsia="Verdana" w:hAnsi="EYInterstate Light" w:cstheme="minorHAnsi"/>
          <w:bCs/>
          <w:color w:val="000000"/>
          <w:sz w:val="20"/>
          <w:szCs w:val="20"/>
        </w:rPr>
        <w:t xml:space="preserve"> with suppliers</w:t>
      </w:r>
      <w:r w:rsidR="00F56443" w:rsidRPr="00AF2767">
        <w:rPr>
          <w:rFonts w:ascii="EYInterstate Light" w:eastAsia="Verdana" w:hAnsi="EYInterstate Light" w:cstheme="minorHAnsi"/>
          <w:bCs/>
          <w:color w:val="000000"/>
          <w:sz w:val="20"/>
          <w:szCs w:val="20"/>
        </w:rPr>
        <w:t xml:space="preserve">, they have the functionality of </w:t>
      </w:r>
      <w:r w:rsidRPr="00AF2767">
        <w:rPr>
          <w:rFonts w:ascii="EYInterstate Light" w:eastAsia="Verdana" w:hAnsi="EYInterstate Light" w:cstheme="minorHAnsi"/>
          <w:bCs/>
          <w:color w:val="000000"/>
          <w:sz w:val="20"/>
          <w:szCs w:val="20"/>
        </w:rPr>
        <w:t>Auction</w:t>
      </w:r>
      <w:r w:rsidR="00F56443" w:rsidRPr="00AF2767">
        <w:rPr>
          <w:rFonts w:ascii="EYInterstate Light" w:eastAsia="Verdana" w:hAnsi="EYInterstate Light" w:cstheme="minorHAnsi"/>
          <w:bCs/>
          <w:color w:val="000000"/>
          <w:sz w:val="20"/>
          <w:szCs w:val="20"/>
        </w:rPr>
        <w:t>.</w:t>
      </w:r>
      <w:r w:rsidR="0066395E" w:rsidRPr="00AF2767">
        <w:rPr>
          <w:rFonts w:ascii="EYInterstate Light" w:eastAsia="Verdana" w:hAnsi="EYInterstate Light" w:cstheme="minorHAnsi"/>
          <w:bCs/>
          <w:color w:val="000000"/>
          <w:sz w:val="20"/>
          <w:szCs w:val="20"/>
        </w:rPr>
        <w:t xml:space="preserve"> </w:t>
      </w:r>
      <w:r w:rsidR="00DC45FD" w:rsidRPr="00AF2767">
        <w:rPr>
          <w:rFonts w:ascii="EYInterstate Light" w:eastAsia="Verdana" w:hAnsi="EYInterstate Light" w:cstheme="minorHAnsi"/>
          <w:bCs/>
          <w:color w:val="000000"/>
          <w:sz w:val="20"/>
          <w:szCs w:val="20"/>
        </w:rPr>
        <w:t>Pr</w:t>
      </w:r>
      <w:r w:rsidR="00FF6FC6" w:rsidRPr="00AF2767">
        <w:rPr>
          <w:rFonts w:ascii="EYInterstate Light" w:eastAsia="Verdana" w:hAnsi="EYInterstate Light" w:cstheme="minorHAnsi"/>
          <w:bCs/>
          <w:color w:val="000000"/>
          <w:sz w:val="20"/>
          <w:szCs w:val="20"/>
        </w:rPr>
        <w:t>ocurement Department</w:t>
      </w:r>
      <w:r w:rsidR="00455C7A" w:rsidRPr="00AF2767">
        <w:rPr>
          <w:rFonts w:ascii="EYInterstate Light" w:eastAsia="Verdana" w:hAnsi="EYInterstate Light" w:cstheme="minorHAnsi"/>
          <w:bCs/>
          <w:color w:val="000000"/>
          <w:sz w:val="20"/>
          <w:szCs w:val="20"/>
        </w:rPr>
        <w:t xml:space="preserve"> user will create </w:t>
      </w:r>
      <w:r w:rsidR="005042C4" w:rsidRPr="00AF2767">
        <w:rPr>
          <w:rFonts w:ascii="EYInterstate Light" w:eastAsia="Verdana" w:hAnsi="EYInterstate Light" w:cstheme="minorHAnsi"/>
          <w:bCs/>
          <w:color w:val="000000"/>
          <w:sz w:val="20"/>
          <w:szCs w:val="20"/>
        </w:rPr>
        <w:t>Sourcing Event i.e., Auction based on RFP event and publish the same</w:t>
      </w:r>
      <w:r w:rsidR="00FF6FC6" w:rsidRPr="00AF2767">
        <w:rPr>
          <w:rFonts w:ascii="EYInterstate Light" w:eastAsia="Verdana" w:hAnsi="EYInterstate Light" w:cstheme="minorHAnsi"/>
          <w:bCs/>
          <w:color w:val="000000"/>
          <w:sz w:val="20"/>
          <w:szCs w:val="20"/>
        </w:rPr>
        <w:t>. Suppliers</w:t>
      </w:r>
      <w:r w:rsidR="00927C27" w:rsidRPr="00AF2767">
        <w:rPr>
          <w:rFonts w:ascii="EYInterstate Light" w:eastAsia="Verdana" w:hAnsi="EYInterstate Light" w:cstheme="minorHAnsi"/>
          <w:bCs/>
          <w:color w:val="000000"/>
          <w:sz w:val="20"/>
          <w:szCs w:val="20"/>
        </w:rPr>
        <w:t xml:space="preserve"> receives the notification of Sourcing Event and</w:t>
      </w:r>
      <w:r w:rsidR="00FF6FC6" w:rsidRPr="00AF2767">
        <w:rPr>
          <w:rFonts w:ascii="EYInterstate Light" w:eastAsia="Verdana" w:hAnsi="EYInterstate Light" w:cstheme="minorHAnsi"/>
          <w:bCs/>
          <w:color w:val="000000"/>
          <w:sz w:val="20"/>
          <w:szCs w:val="20"/>
        </w:rPr>
        <w:t xml:space="preserve"> respond</w:t>
      </w:r>
      <w:r w:rsidR="00927C27" w:rsidRPr="00AF2767">
        <w:rPr>
          <w:rFonts w:ascii="EYInterstate Light" w:eastAsia="Verdana" w:hAnsi="EYInterstate Light" w:cstheme="minorHAnsi"/>
          <w:bCs/>
          <w:color w:val="000000"/>
          <w:sz w:val="20"/>
          <w:szCs w:val="20"/>
        </w:rPr>
        <w:t xml:space="preserve">. </w:t>
      </w:r>
      <w:r w:rsidR="00FF6FC6" w:rsidRPr="00AF2767">
        <w:rPr>
          <w:rFonts w:ascii="EYInterstate Light" w:eastAsia="Verdana" w:hAnsi="EYInterstate Light" w:cstheme="minorHAnsi"/>
          <w:bCs/>
          <w:color w:val="000000"/>
          <w:sz w:val="20"/>
          <w:szCs w:val="20"/>
        </w:rPr>
        <w:t xml:space="preserve">Suppliers will </w:t>
      </w:r>
      <w:r w:rsidR="00AA3345" w:rsidRPr="00AF2767">
        <w:rPr>
          <w:rFonts w:ascii="EYInterstate Light" w:eastAsia="Verdana" w:hAnsi="EYInterstate Light" w:cstheme="minorHAnsi"/>
          <w:bCs/>
          <w:color w:val="000000"/>
          <w:sz w:val="20"/>
          <w:szCs w:val="20"/>
        </w:rPr>
        <w:t xml:space="preserve">respond </w:t>
      </w:r>
      <w:r w:rsidR="00F56443" w:rsidRPr="00AF2767">
        <w:rPr>
          <w:rFonts w:ascii="EYInterstate Light" w:eastAsia="Verdana" w:hAnsi="EYInterstate Light" w:cstheme="minorHAnsi"/>
          <w:bCs/>
          <w:color w:val="000000"/>
          <w:sz w:val="20"/>
          <w:szCs w:val="20"/>
        </w:rPr>
        <w:t xml:space="preserve">in Auction as per </w:t>
      </w:r>
      <w:r w:rsidR="00FF6FC6" w:rsidRPr="00AF2767">
        <w:rPr>
          <w:rFonts w:ascii="EYInterstate Light" w:eastAsia="Verdana" w:hAnsi="EYInterstate Light" w:cstheme="minorHAnsi"/>
          <w:bCs/>
          <w:color w:val="000000"/>
          <w:sz w:val="20"/>
          <w:szCs w:val="20"/>
        </w:rPr>
        <w:t>timings and bidding rules. Sourcing Managers will evaluate the bid responses and award one or more suppliers</w:t>
      </w:r>
      <w:r w:rsidR="007C0261" w:rsidRPr="00AF2767">
        <w:rPr>
          <w:rFonts w:ascii="EYInterstate Light" w:eastAsia="Verdana" w:hAnsi="EYInterstate Light" w:cstheme="minorHAnsi"/>
          <w:bCs/>
          <w:color w:val="000000"/>
          <w:sz w:val="20"/>
          <w:szCs w:val="20"/>
        </w:rPr>
        <w:t>.</w:t>
      </w:r>
    </w:p>
    <w:p w14:paraId="1123825E" w14:textId="0CE0AACC" w:rsidR="00E6291F" w:rsidRPr="00AF2767" w:rsidRDefault="00143108" w:rsidP="00C46588">
      <w:pPr>
        <w:pStyle w:val="Heading4"/>
        <w:rPr>
          <w:rFonts w:ascii="EYInterstate Light" w:hAnsi="EYInterstate Light"/>
          <w:b/>
          <w:bCs/>
          <w:lang w:val="en-GB" w:eastAsia="de-DE"/>
        </w:rPr>
      </w:pPr>
      <w:r w:rsidRPr="00AF2767">
        <w:rPr>
          <w:rFonts w:ascii="EYInterstate Light" w:hAnsi="EYInterstate Light"/>
          <w:b/>
          <w:bCs/>
          <w:lang w:val="en-GB" w:eastAsia="de-DE"/>
        </w:rPr>
        <w:t>Process Diagram</w:t>
      </w:r>
      <w:r w:rsidR="009B4D06" w:rsidRPr="00AF2767">
        <w:rPr>
          <w:rFonts w:ascii="EYInterstate Light" w:hAnsi="EYInterstate Light"/>
          <w:b/>
          <w:bCs/>
          <w:lang w:val="en-GB" w:eastAsia="de-DE"/>
        </w:rPr>
        <w:t>:</w:t>
      </w:r>
    </w:p>
    <w:p w14:paraId="5CE018BE" w14:textId="43A959C7" w:rsidR="00983FF4" w:rsidRPr="00AF2767" w:rsidRDefault="00855780" w:rsidP="00983FF4">
      <w:pPr>
        <w:spacing w:after="0" w:line="240" w:lineRule="auto"/>
        <w:ind w:left="720"/>
        <w:rPr>
          <w:rFonts w:ascii="EYInterstate Light" w:eastAsia="Times New Roman" w:hAnsi="EYInterstate Light" w:cs="Times New Roman"/>
        </w:rPr>
      </w:pPr>
      <w:r>
        <w:object w:dxaOrig="25191" w:dyaOrig="8161" w14:anchorId="068AF7EA">
          <v:shape id="_x0000_i1026" type="#_x0000_t75" style="width:473.5pt;height:205.5pt" o:ole="">
            <v:imagedata r:id="rId15" o:title=""/>
          </v:shape>
          <o:OLEObject Type="Embed" ProgID="Visio.Drawing.15" ShapeID="_x0000_i1026" DrawAspect="Content" ObjectID="_1812177914" r:id="rId16"/>
        </w:object>
      </w:r>
    </w:p>
    <w:p w14:paraId="149378FC" w14:textId="77777777" w:rsidR="00494528" w:rsidRPr="00AF2767" w:rsidRDefault="00494528" w:rsidP="007C0261">
      <w:pPr>
        <w:spacing w:after="0" w:line="240" w:lineRule="auto"/>
        <w:rPr>
          <w:rFonts w:ascii="EYInterstate Light" w:eastAsia="Times New Roman" w:hAnsi="EYInterstate Light" w:cs="Times New Roman"/>
        </w:rPr>
      </w:pPr>
    </w:p>
    <w:p w14:paraId="35C9F45C" w14:textId="5F4FE464" w:rsidR="0004798F" w:rsidRPr="00AF2767" w:rsidRDefault="0004798F" w:rsidP="00C46588">
      <w:pPr>
        <w:pStyle w:val="Heading4"/>
        <w:rPr>
          <w:rFonts w:ascii="EYInterstate Light" w:hAnsi="EYInterstate Light"/>
          <w:b/>
          <w:bCs/>
          <w:lang w:val="en-GB" w:eastAsia="de-DE"/>
        </w:rPr>
      </w:pPr>
      <w:r w:rsidRPr="00AF2767">
        <w:rPr>
          <w:rFonts w:ascii="EYInterstate Light" w:hAnsi="EYInterstate Light"/>
          <w:b/>
          <w:bCs/>
          <w:lang w:val="en-GB" w:eastAsia="de-DE"/>
        </w:rPr>
        <w:t xml:space="preserve">Sourcing Process </w:t>
      </w:r>
      <w:proofErr w:type="spellStart"/>
      <w:r w:rsidRPr="00AF2767">
        <w:rPr>
          <w:rFonts w:ascii="EYInterstate Light" w:hAnsi="EYInterstate Light"/>
          <w:b/>
          <w:bCs/>
          <w:lang w:val="en-GB" w:eastAsia="de-DE"/>
        </w:rPr>
        <w:t>Tasks_Auction</w:t>
      </w:r>
      <w:proofErr w:type="spellEnd"/>
      <w:r w:rsidRPr="00AF2767">
        <w:rPr>
          <w:rFonts w:ascii="EYInterstate Light" w:hAnsi="EYInterstate Light"/>
          <w:b/>
          <w:bCs/>
          <w:lang w:val="en-GB" w:eastAsia="de-DE"/>
        </w:rPr>
        <w:t>:</w:t>
      </w:r>
    </w:p>
    <w:tbl>
      <w:tblPr>
        <w:tblStyle w:val="TableGrid"/>
        <w:tblW w:w="9885" w:type="dxa"/>
        <w:tblInd w:w="607" w:type="dxa"/>
        <w:tblLook w:val="04A0" w:firstRow="1" w:lastRow="0" w:firstColumn="1" w:lastColumn="0" w:noHBand="0" w:noVBand="1"/>
      </w:tblPr>
      <w:tblGrid>
        <w:gridCol w:w="978"/>
        <w:gridCol w:w="2379"/>
        <w:gridCol w:w="1523"/>
        <w:gridCol w:w="3781"/>
        <w:gridCol w:w="1224"/>
      </w:tblGrid>
      <w:tr w:rsidR="00A54521" w:rsidRPr="00AF2767" w14:paraId="625D6BBD" w14:textId="77777777" w:rsidTr="00EA332F">
        <w:trPr>
          <w:trHeight w:val="577"/>
        </w:trPr>
        <w:tc>
          <w:tcPr>
            <w:tcW w:w="978" w:type="dxa"/>
            <w:shd w:val="clear" w:color="auto" w:fill="95B3D7" w:themeFill="accent1" w:themeFillTint="99"/>
          </w:tcPr>
          <w:p w14:paraId="7301B959" w14:textId="7A1C3901" w:rsidR="00A54521" w:rsidRPr="00AF2767" w:rsidRDefault="00A54521" w:rsidP="00407FF5">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Sr.</w:t>
            </w:r>
            <w:r w:rsidR="001C6910" w:rsidRPr="00AF2767">
              <w:rPr>
                <w:rFonts w:ascii="EYInterstate Light" w:hAnsi="EYInterstate Light"/>
                <w:b/>
                <w:bCs/>
                <w:sz w:val="22"/>
                <w:szCs w:val="22"/>
                <w:lang w:val="en-GB" w:eastAsia="de-DE"/>
              </w:rPr>
              <w:t xml:space="preserve"> </w:t>
            </w:r>
            <w:r w:rsidRPr="00AF2767">
              <w:rPr>
                <w:rFonts w:ascii="EYInterstate Light" w:hAnsi="EYInterstate Light"/>
                <w:b/>
                <w:bCs/>
                <w:sz w:val="22"/>
                <w:szCs w:val="22"/>
                <w:lang w:val="en-GB" w:eastAsia="de-DE"/>
              </w:rPr>
              <w:t>No</w:t>
            </w:r>
          </w:p>
        </w:tc>
        <w:tc>
          <w:tcPr>
            <w:tcW w:w="2379" w:type="dxa"/>
            <w:shd w:val="clear" w:color="auto" w:fill="95B3D7" w:themeFill="accent1" w:themeFillTint="99"/>
          </w:tcPr>
          <w:p w14:paraId="24307BF4" w14:textId="77777777" w:rsidR="00A54521" w:rsidRPr="00AF2767" w:rsidRDefault="00A54521" w:rsidP="00407FF5">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Process Task</w:t>
            </w:r>
          </w:p>
        </w:tc>
        <w:tc>
          <w:tcPr>
            <w:tcW w:w="1523" w:type="dxa"/>
            <w:shd w:val="clear" w:color="auto" w:fill="95B3D7" w:themeFill="accent1" w:themeFillTint="99"/>
          </w:tcPr>
          <w:p w14:paraId="730FF36A" w14:textId="77777777" w:rsidR="00A54521" w:rsidRPr="00AF2767" w:rsidRDefault="00A54521" w:rsidP="00407FF5">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Role</w:t>
            </w:r>
          </w:p>
        </w:tc>
        <w:tc>
          <w:tcPr>
            <w:tcW w:w="3781" w:type="dxa"/>
            <w:shd w:val="clear" w:color="auto" w:fill="95B3D7" w:themeFill="accent1" w:themeFillTint="99"/>
          </w:tcPr>
          <w:p w14:paraId="45FA170E" w14:textId="77777777" w:rsidR="00A54521" w:rsidRPr="00AF2767" w:rsidRDefault="00A54521" w:rsidP="00407FF5">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Description</w:t>
            </w:r>
          </w:p>
        </w:tc>
        <w:tc>
          <w:tcPr>
            <w:tcW w:w="1224" w:type="dxa"/>
            <w:shd w:val="clear" w:color="auto" w:fill="95B3D7" w:themeFill="accent1" w:themeFillTint="99"/>
          </w:tcPr>
          <w:p w14:paraId="26533D25" w14:textId="77777777" w:rsidR="00A54521" w:rsidRPr="00AF2767" w:rsidRDefault="00A54521" w:rsidP="00407FF5">
            <w:pPr>
              <w:pStyle w:val="Bodycopy"/>
              <w:rPr>
                <w:rFonts w:ascii="EYInterstate Light" w:hAnsi="EYInterstate Light"/>
                <w:b/>
                <w:bCs/>
                <w:sz w:val="22"/>
                <w:szCs w:val="22"/>
                <w:lang w:val="en-GB" w:eastAsia="de-DE"/>
              </w:rPr>
            </w:pPr>
            <w:r w:rsidRPr="00AF2767">
              <w:rPr>
                <w:rFonts w:ascii="EYInterstate Light" w:hAnsi="EYInterstate Light"/>
                <w:b/>
                <w:bCs/>
                <w:sz w:val="22"/>
                <w:szCs w:val="22"/>
                <w:lang w:val="en-GB" w:eastAsia="de-DE"/>
              </w:rPr>
              <w:t>System</w:t>
            </w:r>
          </w:p>
        </w:tc>
      </w:tr>
      <w:tr w:rsidR="00A54521" w:rsidRPr="00AF2767" w14:paraId="719A6612" w14:textId="77777777" w:rsidTr="00EA332F">
        <w:trPr>
          <w:trHeight w:val="577"/>
        </w:trPr>
        <w:tc>
          <w:tcPr>
            <w:tcW w:w="978" w:type="dxa"/>
          </w:tcPr>
          <w:p w14:paraId="34FB0D73"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1E3FBBD0" w14:textId="7766B5E0" w:rsidR="00A54521" w:rsidRPr="00AF2767" w:rsidRDefault="003C0959" w:rsidP="00407FF5">
            <w:pPr>
              <w:pStyle w:val="Bodycopy"/>
              <w:rPr>
                <w:rFonts w:ascii="EYInterstate Light" w:hAnsi="EYInterstate Light"/>
                <w:lang w:val="en-GB" w:eastAsia="de-DE"/>
              </w:rPr>
            </w:pPr>
            <w:r w:rsidRPr="00AF2767">
              <w:rPr>
                <w:rFonts w:ascii="EYInterstate Light" w:hAnsi="EYInterstate Light"/>
                <w:lang w:val="en-GB" w:eastAsia="de-DE"/>
              </w:rPr>
              <w:t>Start</w:t>
            </w:r>
          </w:p>
        </w:tc>
        <w:tc>
          <w:tcPr>
            <w:tcW w:w="1523" w:type="dxa"/>
          </w:tcPr>
          <w:p w14:paraId="0E14D589" w14:textId="27D5D024" w:rsidR="00A54521" w:rsidRPr="00AF2767" w:rsidRDefault="003C0959"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50509A5F" w14:textId="182399C5" w:rsidR="00A54521" w:rsidRPr="00AF2767" w:rsidRDefault="0045723C" w:rsidP="00407FF5">
            <w:pPr>
              <w:pStyle w:val="Bodycopy"/>
              <w:rPr>
                <w:rFonts w:ascii="EYInterstate Light" w:hAnsi="EYInterstate Light"/>
                <w:lang w:val="en-GB" w:eastAsia="de-DE"/>
              </w:rPr>
            </w:pPr>
            <w:r w:rsidRPr="00AF2767">
              <w:rPr>
                <w:rFonts w:ascii="EYInterstate Light" w:hAnsi="EYInterstate Light"/>
                <w:lang w:val="en-GB" w:eastAsia="de-DE"/>
              </w:rPr>
              <w:t xml:space="preserve">Start </w:t>
            </w:r>
            <w:r w:rsidR="00F47F6F" w:rsidRPr="00AF2767">
              <w:rPr>
                <w:rFonts w:ascii="EYInterstate Light" w:hAnsi="EYInterstate Light"/>
                <w:lang w:val="en-GB" w:eastAsia="de-DE"/>
              </w:rPr>
              <w:t>sub-</w:t>
            </w:r>
            <w:r w:rsidRPr="00AF2767">
              <w:rPr>
                <w:rFonts w:ascii="EYInterstate Light" w:hAnsi="EYInterstate Light"/>
                <w:lang w:val="en-GB" w:eastAsia="de-DE"/>
              </w:rPr>
              <w:t>process</w:t>
            </w:r>
            <w:r w:rsidR="001C32CB" w:rsidRPr="00AF2767">
              <w:rPr>
                <w:rFonts w:ascii="EYInterstate Light" w:hAnsi="EYInterstate Light"/>
                <w:lang w:val="en-GB" w:eastAsia="de-DE"/>
              </w:rPr>
              <w:t xml:space="preserve"> of Auction</w:t>
            </w:r>
            <w:r w:rsidRPr="00AF2767">
              <w:rPr>
                <w:rFonts w:ascii="EYInterstate Light" w:hAnsi="EYInterstate Light"/>
                <w:lang w:val="en-GB" w:eastAsia="de-DE"/>
              </w:rPr>
              <w:t xml:space="preserve"> </w:t>
            </w:r>
            <w:r w:rsidR="008777C3" w:rsidRPr="00AF2767">
              <w:rPr>
                <w:rFonts w:ascii="EYInterstate Light" w:hAnsi="EYInterstate Light"/>
                <w:lang w:val="en-GB" w:eastAsia="de-DE"/>
              </w:rPr>
              <w:t xml:space="preserve">from </w:t>
            </w:r>
            <w:r w:rsidR="00983FF4" w:rsidRPr="00AF2767">
              <w:rPr>
                <w:rFonts w:ascii="EYInterstate Light" w:hAnsi="EYInterstate Light"/>
                <w:lang w:val="en-GB" w:eastAsia="de-DE"/>
              </w:rPr>
              <w:t>RFP</w:t>
            </w:r>
            <w:r w:rsidR="00F47F6F" w:rsidRPr="00AF2767">
              <w:rPr>
                <w:rFonts w:ascii="EYInterstate Light" w:hAnsi="EYInterstate Light"/>
                <w:lang w:val="en-GB" w:eastAsia="de-DE"/>
              </w:rPr>
              <w:t xml:space="preserve"> main process</w:t>
            </w:r>
          </w:p>
        </w:tc>
        <w:tc>
          <w:tcPr>
            <w:tcW w:w="1224" w:type="dxa"/>
          </w:tcPr>
          <w:p w14:paraId="3F3F11CB"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A54521" w:rsidRPr="00AF2767" w14:paraId="0D079679" w14:textId="77777777" w:rsidTr="00EA332F">
        <w:trPr>
          <w:trHeight w:val="594"/>
        </w:trPr>
        <w:tc>
          <w:tcPr>
            <w:tcW w:w="978" w:type="dxa"/>
          </w:tcPr>
          <w:p w14:paraId="4B4AABC3"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0AAC2EFC" w14:textId="08874D1F" w:rsidR="00A54521" w:rsidRPr="00AF2767" w:rsidRDefault="003C0959" w:rsidP="00407FF5">
            <w:pPr>
              <w:pStyle w:val="Bodycopy"/>
              <w:rPr>
                <w:rFonts w:ascii="EYInterstate Light" w:hAnsi="EYInterstate Light"/>
                <w:lang w:val="en-GB" w:eastAsia="de-DE"/>
              </w:rPr>
            </w:pPr>
            <w:r w:rsidRPr="00AF2767">
              <w:rPr>
                <w:rFonts w:ascii="EYInterstate Light" w:hAnsi="EYInterstate Light"/>
                <w:lang w:val="en-GB" w:eastAsia="de-DE"/>
              </w:rPr>
              <w:t>Further Negotiation</w:t>
            </w:r>
            <w:r w:rsidR="002A61D3" w:rsidRPr="00AF2767">
              <w:rPr>
                <w:rFonts w:ascii="EYInterstate Light" w:hAnsi="EYInterstate Light"/>
                <w:lang w:val="en-GB" w:eastAsia="de-DE"/>
              </w:rPr>
              <w:t xml:space="preserve"> Required</w:t>
            </w:r>
          </w:p>
        </w:tc>
        <w:tc>
          <w:tcPr>
            <w:tcW w:w="1523" w:type="dxa"/>
          </w:tcPr>
          <w:p w14:paraId="0A93368B" w14:textId="3C5FA505" w:rsidR="00A54521" w:rsidRPr="00AF2767" w:rsidRDefault="002A61D3"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4CA0206D" w14:textId="019432CE" w:rsidR="00A54521" w:rsidRPr="00AF2767" w:rsidRDefault="00627FE4" w:rsidP="00407FF5">
            <w:pPr>
              <w:pStyle w:val="Bodycopy"/>
              <w:rPr>
                <w:rFonts w:ascii="EYInterstate Light" w:hAnsi="EYInterstate Light"/>
                <w:lang w:val="en-GB" w:eastAsia="de-DE"/>
              </w:rPr>
            </w:pPr>
            <w:r w:rsidRPr="00AF2767">
              <w:rPr>
                <w:rFonts w:ascii="EYInterstate Light" w:hAnsi="EYInterstate Light"/>
                <w:lang w:val="en-GB" w:eastAsia="de-DE"/>
              </w:rPr>
              <w:t>In case procurement team wants to do further negot</w:t>
            </w:r>
            <w:r w:rsidR="00072F4C" w:rsidRPr="00AF2767">
              <w:rPr>
                <w:rFonts w:ascii="EYInterstate Light" w:hAnsi="EYInterstate Light"/>
                <w:lang w:val="en-GB" w:eastAsia="de-DE"/>
              </w:rPr>
              <w:t>iation in form of Auction can initiate</w:t>
            </w:r>
          </w:p>
        </w:tc>
        <w:tc>
          <w:tcPr>
            <w:tcW w:w="1224" w:type="dxa"/>
          </w:tcPr>
          <w:p w14:paraId="3608DCB3"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A54521" w:rsidRPr="00AF2767" w14:paraId="11CFA130" w14:textId="77777777" w:rsidTr="00EA332F">
        <w:trPr>
          <w:trHeight w:val="577"/>
        </w:trPr>
        <w:tc>
          <w:tcPr>
            <w:tcW w:w="978" w:type="dxa"/>
          </w:tcPr>
          <w:p w14:paraId="77245275"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477C3CAD" w14:textId="62CB624A" w:rsidR="00A54521" w:rsidRPr="00AF2767" w:rsidRDefault="002A61D3" w:rsidP="00407FF5">
            <w:pPr>
              <w:pStyle w:val="Bodycopy"/>
              <w:rPr>
                <w:rFonts w:ascii="EYInterstate Light" w:hAnsi="EYInterstate Light"/>
                <w:lang w:val="en-GB" w:eastAsia="de-DE"/>
              </w:rPr>
            </w:pPr>
            <w:r w:rsidRPr="00AF2767">
              <w:rPr>
                <w:rFonts w:ascii="EYInterstate Light" w:hAnsi="EYInterstate Light"/>
                <w:lang w:val="en-GB" w:eastAsia="de-DE"/>
              </w:rPr>
              <w:t>Conduct Online Auction</w:t>
            </w:r>
          </w:p>
        </w:tc>
        <w:tc>
          <w:tcPr>
            <w:tcW w:w="1523" w:type="dxa"/>
          </w:tcPr>
          <w:p w14:paraId="0430A187"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58B16200" w14:textId="334DCE24" w:rsidR="00A54521" w:rsidRPr="00AF2767" w:rsidRDefault="00A85CBE" w:rsidP="00407FF5">
            <w:pPr>
              <w:pStyle w:val="Bodycopy"/>
              <w:rPr>
                <w:rFonts w:ascii="EYInterstate Light" w:hAnsi="EYInterstate Light"/>
                <w:lang w:val="en-GB" w:eastAsia="de-DE"/>
              </w:rPr>
            </w:pPr>
            <w:r w:rsidRPr="00AF2767">
              <w:rPr>
                <w:rFonts w:ascii="EYInterstate Light" w:hAnsi="EYInterstate Light"/>
                <w:lang w:val="en-GB" w:eastAsia="de-DE"/>
              </w:rPr>
              <w:t>In case procurement team wants to do further negotiation</w:t>
            </w:r>
            <w:r w:rsidR="001E2AA4" w:rsidRPr="00AF2767">
              <w:rPr>
                <w:rFonts w:ascii="EYInterstate Light" w:hAnsi="EYInterstate Light"/>
                <w:lang w:val="en-GB" w:eastAsia="de-DE"/>
              </w:rPr>
              <w:t xml:space="preserve"> can conduct Online Auction</w:t>
            </w:r>
          </w:p>
        </w:tc>
        <w:tc>
          <w:tcPr>
            <w:tcW w:w="1224" w:type="dxa"/>
          </w:tcPr>
          <w:p w14:paraId="28098F6A"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A54521" w:rsidRPr="00AF2767" w14:paraId="4E7E9ABE" w14:textId="77777777" w:rsidTr="00EA332F">
        <w:trPr>
          <w:trHeight w:val="577"/>
        </w:trPr>
        <w:tc>
          <w:tcPr>
            <w:tcW w:w="978" w:type="dxa"/>
          </w:tcPr>
          <w:p w14:paraId="65677372"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4CC4C16B" w14:textId="73F87CCD" w:rsidR="00A54521" w:rsidRPr="00AF2767" w:rsidRDefault="000A1594" w:rsidP="00407FF5">
            <w:pPr>
              <w:pStyle w:val="Bodycopy"/>
              <w:rPr>
                <w:rFonts w:ascii="EYInterstate Light" w:hAnsi="EYInterstate Light"/>
                <w:lang w:val="en-GB" w:eastAsia="de-DE"/>
              </w:rPr>
            </w:pPr>
            <w:r w:rsidRPr="00AF2767">
              <w:rPr>
                <w:rFonts w:ascii="EYInterstate Light" w:hAnsi="EYInterstate Light"/>
                <w:lang w:val="en-GB" w:eastAsia="de-DE"/>
              </w:rPr>
              <w:t xml:space="preserve">Build and </w:t>
            </w:r>
            <w:r w:rsidR="00A32D71" w:rsidRPr="00AF2767">
              <w:rPr>
                <w:rFonts w:ascii="EYInterstate Light" w:hAnsi="EYInterstate Light"/>
                <w:lang w:val="en-GB" w:eastAsia="de-DE"/>
              </w:rPr>
              <w:t>Execute Auction</w:t>
            </w:r>
          </w:p>
        </w:tc>
        <w:tc>
          <w:tcPr>
            <w:tcW w:w="1523" w:type="dxa"/>
          </w:tcPr>
          <w:p w14:paraId="333CFA04"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4550449E" w14:textId="53D65068"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 xml:space="preserve">Sourcing Executive will create the event i.e., </w:t>
            </w:r>
            <w:r w:rsidR="00A32D71" w:rsidRPr="00AF2767">
              <w:rPr>
                <w:rFonts w:ascii="EYInterstate Light" w:hAnsi="EYInterstate Light"/>
                <w:lang w:val="en-GB" w:eastAsia="de-DE"/>
              </w:rPr>
              <w:t>Auction</w:t>
            </w:r>
            <w:r w:rsidRPr="00AF2767">
              <w:rPr>
                <w:rFonts w:ascii="EYInterstate Light" w:hAnsi="EYInterstate Light"/>
                <w:lang w:val="en-GB" w:eastAsia="de-DE"/>
              </w:rPr>
              <w:t xml:space="preserve"> based on details from Sourcing </w:t>
            </w:r>
            <w:r w:rsidR="00A32D71" w:rsidRPr="00AF2767">
              <w:rPr>
                <w:rFonts w:ascii="EYInterstate Light" w:hAnsi="EYInterstate Light"/>
                <w:lang w:val="en-GB" w:eastAsia="de-DE"/>
              </w:rPr>
              <w:t>Project i.e., RFP</w:t>
            </w:r>
            <w:r w:rsidRPr="00AF2767">
              <w:rPr>
                <w:rFonts w:ascii="EYInterstate Light" w:hAnsi="EYInterstate Light"/>
                <w:lang w:val="en-GB" w:eastAsia="de-DE"/>
              </w:rPr>
              <w:t xml:space="preserve">. Define the rules, </w:t>
            </w:r>
            <w:r w:rsidR="00C93657" w:rsidRPr="00AF2767">
              <w:rPr>
                <w:rFonts w:ascii="EYInterstate Light" w:hAnsi="EYInterstate Light"/>
                <w:lang w:val="en-GB" w:eastAsia="de-DE"/>
              </w:rPr>
              <w:t>team,</w:t>
            </w:r>
            <w:r w:rsidRPr="00AF2767">
              <w:rPr>
                <w:rFonts w:ascii="EYInterstate Light" w:hAnsi="EYInterstate Light"/>
                <w:lang w:val="en-GB" w:eastAsia="de-DE"/>
              </w:rPr>
              <w:t xml:space="preserve"> and check content tab</w:t>
            </w:r>
          </w:p>
        </w:tc>
        <w:tc>
          <w:tcPr>
            <w:tcW w:w="1224" w:type="dxa"/>
          </w:tcPr>
          <w:p w14:paraId="33654115"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A54521" w:rsidRPr="00AF2767" w14:paraId="10CC8C6A" w14:textId="77777777" w:rsidTr="00EA332F">
        <w:trPr>
          <w:trHeight w:val="577"/>
        </w:trPr>
        <w:tc>
          <w:tcPr>
            <w:tcW w:w="978" w:type="dxa"/>
          </w:tcPr>
          <w:p w14:paraId="6A035C3D"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1DF67B9C" w14:textId="2D448468"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Publish</w:t>
            </w:r>
            <w:r w:rsidR="00A32D71" w:rsidRPr="00AF2767">
              <w:rPr>
                <w:rFonts w:ascii="EYInterstate Light" w:hAnsi="EYInterstate Light"/>
                <w:lang w:val="en-GB" w:eastAsia="de-DE"/>
              </w:rPr>
              <w:t xml:space="preserve"> Auction</w:t>
            </w:r>
          </w:p>
        </w:tc>
        <w:tc>
          <w:tcPr>
            <w:tcW w:w="1523" w:type="dxa"/>
          </w:tcPr>
          <w:p w14:paraId="13F0D549"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1932FB2F"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 will check the details added and publish the event</w:t>
            </w:r>
          </w:p>
        </w:tc>
        <w:tc>
          <w:tcPr>
            <w:tcW w:w="1224" w:type="dxa"/>
          </w:tcPr>
          <w:p w14:paraId="53DAED40"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A54521" w:rsidRPr="00AF2767" w14:paraId="79757947" w14:textId="77777777" w:rsidTr="00EA332F">
        <w:trPr>
          <w:trHeight w:val="577"/>
        </w:trPr>
        <w:tc>
          <w:tcPr>
            <w:tcW w:w="978" w:type="dxa"/>
          </w:tcPr>
          <w:p w14:paraId="12338205"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5D0FC68B" w14:textId="52FC2C1B" w:rsidR="00A54521" w:rsidRPr="00AF2767" w:rsidRDefault="00A32D71" w:rsidP="00407FF5">
            <w:pPr>
              <w:pStyle w:val="Bodycopy"/>
              <w:rPr>
                <w:rFonts w:ascii="EYInterstate Light" w:hAnsi="EYInterstate Light"/>
                <w:lang w:val="en-GB" w:eastAsia="de-DE"/>
              </w:rPr>
            </w:pPr>
            <w:r w:rsidRPr="00AF2767">
              <w:rPr>
                <w:rFonts w:ascii="EYInterstate Light" w:hAnsi="EYInterstate Light"/>
                <w:lang w:val="en-GB" w:eastAsia="de-DE"/>
              </w:rPr>
              <w:t>Supplier Participation in Auction</w:t>
            </w:r>
          </w:p>
        </w:tc>
        <w:tc>
          <w:tcPr>
            <w:tcW w:w="1523" w:type="dxa"/>
          </w:tcPr>
          <w:p w14:paraId="41409C56"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 xml:space="preserve">Supplier </w:t>
            </w:r>
          </w:p>
        </w:tc>
        <w:tc>
          <w:tcPr>
            <w:tcW w:w="3781" w:type="dxa"/>
          </w:tcPr>
          <w:p w14:paraId="66BA60E9"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 xml:space="preserve">Supplier gets the notification on email, he will login to system and complete the mandatory steps to reach on Submit Response page and provide the answers to question asked by buyer along with quoting the price. In case of </w:t>
            </w:r>
            <w:r w:rsidRPr="00AF2767">
              <w:rPr>
                <w:rFonts w:ascii="EYInterstate Light" w:hAnsi="EYInterstate Light"/>
                <w:lang w:val="en-GB" w:eastAsia="de-DE"/>
              </w:rPr>
              <w:lastRenderedPageBreak/>
              <w:t>any query, he can use the Compose Message Functionality</w:t>
            </w:r>
          </w:p>
        </w:tc>
        <w:tc>
          <w:tcPr>
            <w:tcW w:w="1224" w:type="dxa"/>
          </w:tcPr>
          <w:p w14:paraId="1724CA66"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lastRenderedPageBreak/>
              <w:t>Ariba Supplier Portal</w:t>
            </w:r>
          </w:p>
        </w:tc>
      </w:tr>
      <w:tr w:rsidR="00A54521" w:rsidRPr="00AF2767" w14:paraId="0FCEEA22" w14:textId="77777777" w:rsidTr="00EA332F">
        <w:trPr>
          <w:trHeight w:val="577"/>
        </w:trPr>
        <w:tc>
          <w:tcPr>
            <w:tcW w:w="978" w:type="dxa"/>
          </w:tcPr>
          <w:p w14:paraId="7F5224F7"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0D612533"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Conduct Commercial Review</w:t>
            </w:r>
          </w:p>
        </w:tc>
        <w:tc>
          <w:tcPr>
            <w:tcW w:w="1523" w:type="dxa"/>
          </w:tcPr>
          <w:p w14:paraId="62DCC69B"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4ABC012C"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 check the quotes received from suppliers</w:t>
            </w:r>
          </w:p>
        </w:tc>
        <w:tc>
          <w:tcPr>
            <w:tcW w:w="1224" w:type="dxa"/>
          </w:tcPr>
          <w:p w14:paraId="2985DF29"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A54521" w:rsidRPr="00AF2767" w14:paraId="2C9682F4" w14:textId="77777777" w:rsidTr="00EA332F">
        <w:trPr>
          <w:trHeight w:val="577"/>
        </w:trPr>
        <w:tc>
          <w:tcPr>
            <w:tcW w:w="978" w:type="dxa"/>
          </w:tcPr>
          <w:p w14:paraId="0FF8E3B6" w14:textId="77777777" w:rsidR="00A54521" w:rsidRPr="00AF2767" w:rsidRDefault="00A54521" w:rsidP="00C46588">
            <w:pPr>
              <w:pStyle w:val="Bodycopy"/>
              <w:numPr>
                <w:ilvl w:val="0"/>
                <w:numId w:val="34"/>
              </w:numPr>
              <w:rPr>
                <w:rFonts w:ascii="EYInterstate Light" w:hAnsi="EYInterstate Light"/>
                <w:lang w:val="en-GB" w:eastAsia="de-DE"/>
              </w:rPr>
            </w:pPr>
          </w:p>
        </w:tc>
        <w:tc>
          <w:tcPr>
            <w:tcW w:w="2379" w:type="dxa"/>
          </w:tcPr>
          <w:p w14:paraId="5A4469EC" w14:textId="7F510DD2" w:rsidR="00A54521" w:rsidRPr="00AF2767" w:rsidRDefault="007C6960" w:rsidP="00407FF5">
            <w:pPr>
              <w:pStyle w:val="Bodycopy"/>
              <w:rPr>
                <w:rFonts w:ascii="EYInterstate Light" w:hAnsi="EYInterstate Light"/>
                <w:lang w:val="en-GB" w:eastAsia="de-DE"/>
              </w:rPr>
            </w:pPr>
            <w:r w:rsidRPr="00AF2767">
              <w:rPr>
                <w:rFonts w:ascii="EYInterstate Light" w:hAnsi="EYInterstate Light"/>
                <w:lang w:val="en-GB" w:eastAsia="de-DE"/>
              </w:rPr>
              <w:t>Shortlist Supplier</w:t>
            </w:r>
          </w:p>
        </w:tc>
        <w:tc>
          <w:tcPr>
            <w:tcW w:w="1523" w:type="dxa"/>
          </w:tcPr>
          <w:p w14:paraId="0DA07467"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5F9E5BF2"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Sourcing executive may exercise the option of multiple rounds of negotiation in same Sourcing event with selected suppliers</w:t>
            </w:r>
          </w:p>
        </w:tc>
        <w:tc>
          <w:tcPr>
            <w:tcW w:w="1224" w:type="dxa"/>
          </w:tcPr>
          <w:p w14:paraId="593A4C85" w14:textId="77777777" w:rsidR="00A54521" w:rsidRPr="00AF2767" w:rsidRDefault="00A54521" w:rsidP="00407FF5">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7C6960" w:rsidRPr="00AF2767" w14:paraId="29451966" w14:textId="77777777" w:rsidTr="00EA332F">
        <w:trPr>
          <w:trHeight w:val="577"/>
        </w:trPr>
        <w:tc>
          <w:tcPr>
            <w:tcW w:w="978" w:type="dxa"/>
            <w:vMerge w:val="restart"/>
          </w:tcPr>
          <w:p w14:paraId="252A8F0D" w14:textId="77777777" w:rsidR="007C6960" w:rsidRPr="00AF2767" w:rsidRDefault="007C6960" w:rsidP="00C46588">
            <w:pPr>
              <w:pStyle w:val="Bodycopy"/>
              <w:numPr>
                <w:ilvl w:val="0"/>
                <w:numId w:val="34"/>
              </w:numPr>
              <w:rPr>
                <w:rFonts w:ascii="EYInterstate Light" w:hAnsi="EYInterstate Light"/>
                <w:lang w:val="en-GB" w:eastAsia="de-DE"/>
              </w:rPr>
            </w:pPr>
          </w:p>
        </w:tc>
        <w:tc>
          <w:tcPr>
            <w:tcW w:w="2379" w:type="dxa"/>
          </w:tcPr>
          <w:p w14:paraId="6CBEB957" w14:textId="18F05BF0"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Award</w:t>
            </w:r>
            <w:r w:rsidR="000F216B" w:rsidRPr="00AF2767">
              <w:rPr>
                <w:rFonts w:ascii="EYInterstate Light" w:hAnsi="EYInterstate Light"/>
                <w:lang w:val="en-GB" w:eastAsia="de-DE"/>
              </w:rPr>
              <w:t xml:space="preserve"> (Optional)</w:t>
            </w:r>
          </w:p>
        </w:tc>
        <w:tc>
          <w:tcPr>
            <w:tcW w:w="1523" w:type="dxa"/>
          </w:tcPr>
          <w:p w14:paraId="6BD933B7" w14:textId="3C2418E3"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06A1F017" w14:textId="016CE3EA" w:rsidR="007C6960" w:rsidRPr="00AF2767" w:rsidRDefault="00F30072" w:rsidP="007C6960">
            <w:pPr>
              <w:pStyle w:val="Bodycopy"/>
              <w:rPr>
                <w:rFonts w:ascii="EYInterstate Light" w:hAnsi="EYInterstate Light"/>
                <w:lang w:val="en-GB" w:eastAsia="de-DE"/>
              </w:rPr>
            </w:pPr>
            <w:r w:rsidRPr="00AF2767">
              <w:rPr>
                <w:rFonts w:ascii="EYInterstate Light" w:hAnsi="EYInterstate Light"/>
                <w:lang w:val="en-GB" w:eastAsia="de-DE"/>
              </w:rPr>
              <w:t xml:space="preserve">Sourcing Executive will create the awarding scenario under scenario tab and submit the </w:t>
            </w:r>
            <w:r w:rsidR="002766FC" w:rsidRPr="00AF2767">
              <w:rPr>
                <w:rFonts w:ascii="EYInterstate Light" w:hAnsi="EYInterstate Light"/>
                <w:lang w:val="en-GB" w:eastAsia="de-DE"/>
              </w:rPr>
              <w:t>for-Award</w:t>
            </w:r>
            <w:r w:rsidRPr="00AF2767">
              <w:rPr>
                <w:rFonts w:ascii="EYInterstate Light" w:hAnsi="EYInterstate Light"/>
                <w:lang w:val="en-GB" w:eastAsia="de-DE"/>
              </w:rPr>
              <w:t xml:space="preserve"> approval</w:t>
            </w:r>
          </w:p>
        </w:tc>
        <w:tc>
          <w:tcPr>
            <w:tcW w:w="1224" w:type="dxa"/>
          </w:tcPr>
          <w:p w14:paraId="0D845888"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7C6960" w:rsidRPr="00AF2767" w14:paraId="1A977BF6" w14:textId="77777777" w:rsidTr="00EA332F">
        <w:trPr>
          <w:trHeight w:val="577"/>
        </w:trPr>
        <w:tc>
          <w:tcPr>
            <w:tcW w:w="978" w:type="dxa"/>
            <w:vMerge/>
          </w:tcPr>
          <w:p w14:paraId="025A9BE3" w14:textId="77777777" w:rsidR="007C6960" w:rsidRPr="00AF2767" w:rsidRDefault="007C6960" w:rsidP="00C46588">
            <w:pPr>
              <w:pStyle w:val="Bodycopy"/>
              <w:numPr>
                <w:ilvl w:val="0"/>
                <w:numId w:val="34"/>
              </w:numPr>
              <w:rPr>
                <w:rFonts w:ascii="EYInterstate Light" w:hAnsi="EYInterstate Light"/>
                <w:lang w:val="en-GB" w:eastAsia="de-DE"/>
              </w:rPr>
            </w:pPr>
          </w:p>
        </w:tc>
        <w:tc>
          <w:tcPr>
            <w:tcW w:w="2379" w:type="dxa"/>
          </w:tcPr>
          <w:p w14:paraId="691B1733"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Approval Flow Trigger</w:t>
            </w:r>
          </w:p>
        </w:tc>
        <w:tc>
          <w:tcPr>
            <w:tcW w:w="1523" w:type="dxa"/>
          </w:tcPr>
          <w:p w14:paraId="4F55E129"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Sourcing Executive</w:t>
            </w:r>
          </w:p>
        </w:tc>
        <w:tc>
          <w:tcPr>
            <w:tcW w:w="3781" w:type="dxa"/>
          </w:tcPr>
          <w:p w14:paraId="2CABC660"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Email regarding the approval will trigger to concern approvers</w:t>
            </w:r>
          </w:p>
        </w:tc>
        <w:tc>
          <w:tcPr>
            <w:tcW w:w="1224" w:type="dxa"/>
          </w:tcPr>
          <w:p w14:paraId="54E61A9A"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7C6960" w:rsidRPr="00AF2767" w14:paraId="7855ECF2" w14:textId="77777777" w:rsidTr="00EA332F">
        <w:trPr>
          <w:trHeight w:val="577"/>
        </w:trPr>
        <w:tc>
          <w:tcPr>
            <w:tcW w:w="978" w:type="dxa"/>
            <w:vMerge/>
          </w:tcPr>
          <w:p w14:paraId="407B4311" w14:textId="77777777" w:rsidR="007C6960" w:rsidRPr="00AF2767" w:rsidRDefault="007C6960" w:rsidP="00C46588">
            <w:pPr>
              <w:pStyle w:val="Bodycopy"/>
              <w:numPr>
                <w:ilvl w:val="0"/>
                <w:numId w:val="34"/>
              </w:numPr>
              <w:rPr>
                <w:rFonts w:ascii="EYInterstate Light" w:hAnsi="EYInterstate Light"/>
                <w:lang w:val="en-GB" w:eastAsia="de-DE"/>
              </w:rPr>
            </w:pPr>
          </w:p>
        </w:tc>
        <w:tc>
          <w:tcPr>
            <w:tcW w:w="2379" w:type="dxa"/>
          </w:tcPr>
          <w:p w14:paraId="53C8AD94"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Approval on Award</w:t>
            </w:r>
          </w:p>
        </w:tc>
        <w:tc>
          <w:tcPr>
            <w:tcW w:w="1523" w:type="dxa"/>
          </w:tcPr>
          <w:p w14:paraId="54B7EEC4"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Awarding Approver</w:t>
            </w:r>
          </w:p>
        </w:tc>
        <w:tc>
          <w:tcPr>
            <w:tcW w:w="3781" w:type="dxa"/>
          </w:tcPr>
          <w:p w14:paraId="2F4FB38A"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Approver i.e., Project owner and respective manager will approve the task</w:t>
            </w:r>
          </w:p>
        </w:tc>
        <w:tc>
          <w:tcPr>
            <w:tcW w:w="1224" w:type="dxa"/>
          </w:tcPr>
          <w:p w14:paraId="1FA782E9"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7C6960" w:rsidRPr="00AF2767" w14:paraId="5074DE15" w14:textId="77777777" w:rsidTr="00EA332F">
        <w:trPr>
          <w:trHeight w:val="577"/>
        </w:trPr>
        <w:tc>
          <w:tcPr>
            <w:tcW w:w="978" w:type="dxa"/>
            <w:vMerge/>
          </w:tcPr>
          <w:p w14:paraId="13700AFC" w14:textId="77777777" w:rsidR="007C6960" w:rsidRPr="00AF2767" w:rsidRDefault="007C6960" w:rsidP="00C46588">
            <w:pPr>
              <w:pStyle w:val="Bodycopy"/>
              <w:numPr>
                <w:ilvl w:val="0"/>
                <w:numId w:val="34"/>
              </w:numPr>
              <w:rPr>
                <w:rFonts w:ascii="EYInterstate Light" w:hAnsi="EYInterstate Light"/>
                <w:lang w:val="en-GB" w:eastAsia="de-DE"/>
              </w:rPr>
            </w:pPr>
          </w:p>
        </w:tc>
        <w:tc>
          <w:tcPr>
            <w:tcW w:w="2379" w:type="dxa"/>
          </w:tcPr>
          <w:p w14:paraId="4C621DD1"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 xml:space="preserve">Event Status Change </w:t>
            </w:r>
          </w:p>
        </w:tc>
        <w:tc>
          <w:tcPr>
            <w:tcW w:w="1523" w:type="dxa"/>
          </w:tcPr>
          <w:p w14:paraId="6B1EC493"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Automatic</w:t>
            </w:r>
          </w:p>
        </w:tc>
        <w:tc>
          <w:tcPr>
            <w:tcW w:w="3781" w:type="dxa"/>
          </w:tcPr>
          <w:p w14:paraId="16681997"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Event Status will change from Pending Selection to Complete</w:t>
            </w:r>
          </w:p>
        </w:tc>
        <w:tc>
          <w:tcPr>
            <w:tcW w:w="1224" w:type="dxa"/>
          </w:tcPr>
          <w:p w14:paraId="32AA75C5"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Ariba Sourcing</w:t>
            </w:r>
          </w:p>
        </w:tc>
      </w:tr>
      <w:tr w:rsidR="007C6960" w:rsidRPr="00AF2767" w14:paraId="0C162D9E" w14:textId="77777777" w:rsidTr="00EA332F">
        <w:trPr>
          <w:trHeight w:val="577"/>
        </w:trPr>
        <w:tc>
          <w:tcPr>
            <w:tcW w:w="978" w:type="dxa"/>
          </w:tcPr>
          <w:p w14:paraId="2E78AB77" w14:textId="77777777" w:rsidR="007C6960" w:rsidRPr="00AF2767" w:rsidRDefault="007C6960" w:rsidP="00C46588">
            <w:pPr>
              <w:pStyle w:val="Bodycopy"/>
              <w:numPr>
                <w:ilvl w:val="0"/>
                <w:numId w:val="34"/>
              </w:numPr>
              <w:rPr>
                <w:rFonts w:ascii="EYInterstate Light" w:hAnsi="EYInterstate Light"/>
                <w:lang w:val="en-GB" w:eastAsia="de-DE"/>
              </w:rPr>
            </w:pPr>
          </w:p>
        </w:tc>
        <w:tc>
          <w:tcPr>
            <w:tcW w:w="2379" w:type="dxa"/>
          </w:tcPr>
          <w:p w14:paraId="6656B3EB"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PO Creation</w:t>
            </w:r>
          </w:p>
        </w:tc>
        <w:tc>
          <w:tcPr>
            <w:tcW w:w="1523" w:type="dxa"/>
          </w:tcPr>
          <w:p w14:paraId="27412759" w14:textId="26AA174E" w:rsidR="007C6960" w:rsidRPr="00AF2767" w:rsidRDefault="00134386" w:rsidP="007C6960">
            <w:pPr>
              <w:pStyle w:val="Bodycopy"/>
              <w:rPr>
                <w:rFonts w:ascii="EYInterstate Light" w:hAnsi="EYInterstate Light"/>
                <w:lang w:val="en-GB" w:eastAsia="de-DE"/>
              </w:rPr>
            </w:pPr>
            <w:r w:rsidRPr="00AF2767">
              <w:rPr>
                <w:rFonts w:ascii="EYInterstate Light" w:hAnsi="EYInterstate Light"/>
                <w:lang w:val="en-GB" w:eastAsia="de-DE"/>
              </w:rPr>
              <w:t>Manual</w:t>
            </w:r>
          </w:p>
        </w:tc>
        <w:tc>
          <w:tcPr>
            <w:tcW w:w="3781" w:type="dxa"/>
          </w:tcPr>
          <w:p w14:paraId="098F472B" w14:textId="0BE33982" w:rsidR="007C6960" w:rsidRPr="00AF2767" w:rsidRDefault="004133BE" w:rsidP="007C6960">
            <w:pPr>
              <w:pStyle w:val="Bodycopy"/>
              <w:rPr>
                <w:rFonts w:ascii="EYInterstate Light" w:hAnsi="EYInterstate Light"/>
                <w:lang w:val="en-GB" w:eastAsia="de-DE"/>
              </w:rPr>
            </w:pPr>
            <w:r w:rsidRPr="00AF2767">
              <w:rPr>
                <w:rFonts w:ascii="EYInterstate Light" w:hAnsi="EYInterstate Light"/>
                <w:lang w:val="en-GB" w:eastAsia="de-DE"/>
              </w:rPr>
              <w:t xml:space="preserve">User will create </w:t>
            </w:r>
            <w:r w:rsidR="007C6960" w:rsidRPr="00AF2767">
              <w:rPr>
                <w:rFonts w:ascii="EYInterstate Light" w:hAnsi="EYInterstate Light"/>
                <w:lang w:val="en-GB" w:eastAsia="de-DE"/>
              </w:rPr>
              <w:t xml:space="preserve">PO </w:t>
            </w:r>
            <w:r w:rsidR="00134386" w:rsidRPr="00AF2767">
              <w:rPr>
                <w:rFonts w:ascii="EYInterstate Light" w:hAnsi="EYInterstate Light"/>
                <w:lang w:val="en-GB" w:eastAsia="de-DE"/>
              </w:rPr>
              <w:t>manually</w:t>
            </w:r>
            <w:r w:rsidR="00A32E02" w:rsidRPr="00AF2767">
              <w:rPr>
                <w:rFonts w:ascii="EYInterstate Light" w:hAnsi="EYInterstate Light"/>
                <w:lang w:val="en-GB" w:eastAsia="de-DE"/>
              </w:rPr>
              <w:t xml:space="preserve"> in </w:t>
            </w:r>
            <w:r w:rsidR="007C6960" w:rsidRPr="00AF2767">
              <w:rPr>
                <w:rFonts w:ascii="EYInterstate Light" w:hAnsi="EYInterstate Light"/>
                <w:lang w:val="en-GB" w:eastAsia="de-DE"/>
              </w:rPr>
              <w:t>S/4 HANA</w:t>
            </w:r>
          </w:p>
        </w:tc>
        <w:tc>
          <w:tcPr>
            <w:tcW w:w="1224" w:type="dxa"/>
          </w:tcPr>
          <w:p w14:paraId="58A9FB2F" w14:textId="77777777" w:rsidR="007C6960" w:rsidRPr="00AF2767" w:rsidRDefault="007C6960" w:rsidP="007C6960">
            <w:pPr>
              <w:pStyle w:val="Bodycopy"/>
              <w:rPr>
                <w:rFonts w:ascii="EYInterstate Light" w:hAnsi="EYInterstate Light"/>
                <w:lang w:val="en-GB" w:eastAsia="de-DE"/>
              </w:rPr>
            </w:pPr>
            <w:r w:rsidRPr="00AF2767">
              <w:rPr>
                <w:rFonts w:ascii="EYInterstate Light" w:hAnsi="EYInterstate Light"/>
                <w:lang w:val="en-GB" w:eastAsia="de-DE"/>
              </w:rPr>
              <w:t>S/4 HANA System</w:t>
            </w:r>
          </w:p>
        </w:tc>
      </w:tr>
    </w:tbl>
    <w:p w14:paraId="16F9BD47" w14:textId="77777777" w:rsidR="0004798F" w:rsidRPr="00AF2767" w:rsidRDefault="0004798F" w:rsidP="00A54521">
      <w:pPr>
        <w:pStyle w:val="Bodycopy"/>
        <w:ind w:left="1224"/>
        <w:rPr>
          <w:rFonts w:ascii="EYInterstate Light" w:hAnsi="EYInterstate Light"/>
          <w:lang w:val="en-GB" w:eastAsia="de-DE"/>
        </w:rPr>
      </w:pPr>
    </w:p>
    <w:p w14:paraId="21F4F925" w14:textId="2A61D8BF" w:rsidR="00EF34BA" w:rsidRPr="00AF2767" w:rsidRDefault="003C6F1F" w:rsidP="00494528">
      <w:pPr>
        <w:pStyle w:val="Heading3"/>
        <w:rPr>
          <w:rFonts w:ascii="EYInterstate Light" w:hAnsi="EYInterstate Light"/>
        </w:rPr>
      </w:pPr>
      <w:bookmarkStart w:id="22" w:name="_Toc158244683"/>
      <w:bookmarkStart w:id="23" w:name="_Toc158992595"/>
      <w:bookmarkStart w:id="24" w:name="_Toc159001897"/>
      <w:bookmarkStart w:id="25" w:name="_Toc158244684"/>
      <w:bookmarkStart w:id="26" w:name="_Toc158992596"/>
      <w:bookmarkStart w:id="27" w:name="_Toc159001898"/>
      <w:bookmarkStart w:id="28" w:name="_Toc158244685"/>
      <w:bookmarkStart w:id="29" w:name="_Toc158992597"/>
      <w:bookmarkStart w:id="30" w:name="_Toc159001899"/>
      <w:bookmarkStart w:id="31" w:name="_Toc158244686"/>
      <w:bookmarkStart w:id="32" w:name="_Toc158992598"/>
      <w:bookmarkStart w:id="33" w:name="_Toc159001900"/>
      <w:bookmarkStart w:id="34" w:name="_Toc158244687"/>
      <w:bookmarkStart w:id="35" w:name="_Toc158992599"/>
      <w:bookmarkStart w:id="36" w:name="_Toc159001901"/>
      <w:bookmarkStart w:id="37" w:name="_Toc158244688"/>
      <w:bookmarkStart w:id="38" w:name="_Toc158992600"/>
      <w:bookmarkStart w:id="39" w:name="_Toc159001902"/>
      <w:bookmarkStart w:id="40" w:name="_Toc196737875"/>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AF2767">
        <w:rPr>
          <w:rFonts w:ascii="EYInterstate Light" w:hAnsi="EYInterstate Light"/>
        </w:rPr>
        <w:t>Event Status:</w:t>
      </w:r>
      <w:bookmarkEnd w:id="40"/>
    </w:p>
    <w:p w14:paraId="06C4DCED" w14:textId="7DA1660D" w:rsidR="00430DC3" w:rsidRPr="00AF2767" w:rsidRDefault="006F03D1" w:rsidP="006F03D1">
      <w:pPr>
        <w:pStyle w:val="Bodycopy"/>
        <w:ind w:left="1224"/>
        <w:rPr>
          <w:rFonts w:ascii="EYInterstate Light" w:hAnsi="EYInterstate Light"/>
          <w:lang w:val="en-GB" w:eastAsia="de-DE"/>
        </w:rPr>
      </w:pPr>
      <w:r w:rsidRPr="00AF2767">
        <w:rPr>
          <w:rFonts w:ascii="EYInterstate Light" w:hAnsi="EYInterstate Light"/>
          <w:lang w:val="en-GB" w:eastAsia="de-DE"/>
        </w:rPr>
        <w:t xml:space="preserve">The below table </w:t>
      </w:r>
      <w:r w:rsidR="009F6EFC" w:rsidRPr="00AF2767">
        <w:rPr>
          <w:rFonts w:ascii="EYInterstate Light" w:hAnsi="EYInterstate Light"/>
          <w:lang w:val="en-GB" w:eastAsia="de-DE"/>
        </w:rPr>
        <w:t xml:space="preserve">specifies </w:t>
      </w:r>
      <w:r w:rsidR="00E72AE4" w:rsidRPr="00AF2767">
        <w:rPr>
          <w:rFonts w:ascii="EYInterstate Light" w:hAnsi="EYInterstate Light"/>
          <w:lang w:val="en-GB" w:eastAsia="de-DE"/>
        </w:rPr>
        <w:t>the status</w:t>
      </w:r>
      <w:r w:rsidR="00DE378D" w:rsidRPr="00AF2767">
        <w:rPr>
          <w:rFonts w:ascii="EYInterstate Light" w:hAnsi="EYInterstate Light"/>
          <w:lang w:val="en-GB" w:eastAsia="de-DE"/>
        </w:rPr>
        <w:t xml:space="preserve"> </w:t>
      </w:r>
      <w:r w:rsidR="005C6970" w:rsidRPr="00AF2767">
        <w:rPr>
          <w:rFonts w:ascii="EYInterstate Light" w:hAnsi="EYInterstate Light"/>
          <w:lang w:val="en-GB" w:eastAsia="de-DE"/>
        </w:rPr>
        <w:t xml:space="preserve">of events </w:t>
      </w:r>
      <w:r w:rsidR="009E3EAD" w:rsidRPr="00AF2767">
        <w:rPr>
          <w:rFonts w:ascii="EYInterstate Light" w:hAnsi="EYInterstate Light"/>
          <w:lang w:val="en-GB" w:eastAsia="de-DE"/>
        </w:rPr>
        <w:t>in SAP Ariba</w:t>
      </w:r>
      <w:r w:rsidR="00A72E8B" w:rsidRPr="00AF2767">
        <w:rPr>
          <w:rFonts w:ascii="EYInterstate Light" w:hAnsi="EYInterstate Light"/>
          <w:lang w:val="en-GB" w:eastAsia="de-DE"/>
        </w:rPr>
        <w:t>:</w:t>
      </w:r>
    </w:p>
    <w:tbl>
      <w:tblPr>
        <w:tblStyle w:val="TableGrid"/>
        <w:tblW w:w="8738" w:type="dxa"/>
        <w:tblInd w:w="1327" w:type="dxa"/>
        <w:tblLook w:val="04A0" w:firstRow="1" w:lastRow="0" w:firstColumn="1" w:lastColumn="0" w:noHBand="0" w:noVBand="1"/>
      </w:tblPr>
      <w:tblGrid>
        <w:gridCol w:w="1288"/>
        <w:gridCol w:w="7450"/>
      </w:tblGrid>
      <w:tr w:rsidR="00C2155E" w:rsidRPr="00AF2767" w14:paraId="196310D2" w14:textId="77777777" w:rsidTr="00703C8D">
        <w:trPr>
          <w:trHeight w:val="546"/>
        </w:trPr>
        <w:tc>
          <w:tcPr>
            <w:tcW w:w="1288" w:type="dxa"/>
            <w:shd w:val="clear" w:color="auto" w:fill="95B3D7" w:themeFill="accent1" w:themeFillTint="99"/>
          </w:tcPr>
          <w:p w14:paraId="0B3E324D" w14:textId="17D63EFA" w:rsidR="00C2155E" w:rsidRPr="00AF2767" w:rsidRDefault="00F558DD" w:rsidP="003365BF">
            <w:pPr>
              <w:pStyle w:val="Bodycopy"/>
              <w:jc w:val="center"/>
              <w:rPr>
                <w:rFonts w:ascii="EYInterstate Light" w:hAnsi="EYInterstate Light"/>
                <w:b/>
                <w:bCs/>
                <w:lang w:val="en-GB" w:eastAsia="de-DE"/>
              </w:rPr>
            </w:pPr>
            <w:r w:rsidRPr="00AF2767">
              <w:rPr>
                <w:rFonts w:ascii="EYInterstate Light" w:hAnsi="EYInterstate Light"/>
                <w:b/>
                <w:bCs/>
                <w:lang w:val="en-GB" w:eastAsia="de-DE"/>
              </w:rPr>
              <w:t>Sr. No</w:t>
            </w:r>
          </w:p>
        </w:tc>
        <w:tc>
          <w:tcPr>
            <w:tcW w:w="7450" w:type="dxa"/>
            <w:shd w:val="clear" w:color="auto" w:fill="95B3D7" w:themeFill="accent1" w:themeFillTint="99"/>
          </w:tcPr>
          <w:p w14:paraId="6C1C6BDE" w14:textId="5531E21E" w:rsidR="00C2155E" w:rsidRPr="00AF2767" w:rsidRDefault="003365BF" w:rsidP="003365BF">
            <w:pPr>
              <w:pStyle w:val="Bodycopy"/>
              <w:jc w:val="center"/>
              <w:rPr>
                <w:rFonts w:ascii="EYInterstate Light" w:hAnsi="EYInterstate Light"/>
                <w:b/>
                <w:bCs/>
                <w:lang w:val="en-GB" w:eastAsia="de-DE"/>
              </w:rPr>
            </w:pPr>
            <w:r w:rsidRPr="00AF2767">
              <w:rPr>
                <w:rFonts w:ascii="EYInterstate Light" w:hAnsi="EYInterstate Light"/>
                <w:b/>
                <w:bCs/>
                <w:lang w:val="en-GB" w:eastAsia="de-DE"/>
              </w:rPr>
              <w:t>Description</w:t>
            </w:r>
          </w:p>
        </w:tc>
      </w:tr>
      <w:tr w:rsidR="00C2155E" w:rsidRPr="00AF2767" w14:paraId="365C153F" w14:textId="77777777" w:rsidTr="00703C8D">
        <w:trPr>
          <w:trHeight w:val="530"/>
        </w:trPr>
        <w:tc>
          <w:tcPr>
            <w:tcW w:w="1288" w:type="dxa"/>
          </w:tcPr>
          <w:p w14:paraId="088914CB" w14:textId="4BA357B2" w:rsidR="00C2155E" w:rsidRPr="00AF2767" w:rsidRDefault="001F2D6D" w:rsidP="003C6F1F">
            <w:pPr>
              <w:pStyle w:val="Bodycopy"/>
              <w:rPr>
                <w:rFonts w:ascii="EYInterstate Light" w:hAnsi="EYInterstate Light"/>
                <w:lang w:val="en-GB" w:eastAsia="de-DE"/>
              </w:rPr>
            </w:pPr>
            <w:r w:rsidRPr="00AF2767">
              <w:rPr>
                <w:rFonts w:ascii="EYInterstate Light" w:hAnsi="EYInterstate Light"/>
                <w:lang w:val="en-GB" w:eastAsia="de-DE"/>
              </w:rPr>
              <w:t>Draft</w:t>
            </w:r>
          </w:p>
        </w:tc>
        <w:tc>
          <w:tcPr>
            <w:tcW w:w="7450" w:type="dxa"/>
          </w:tcPr>
          <w:p w14:paraId="0DEF74AF" w14:textId="60960F3D" w:rsidR="00C2155E" w:rsidRPr="00AF2767" w:rsidRDefault="006F0576" w:rsidP="003C6F1F">
            <w:pPr>
              <w:pStyle w:val="Bodycopy"/>
              <w:rPr>
                <w:rFonts w:ascii="EYInterstate Light" w:hAnsi="EYInterstate Light"/>
                <w:lang w:val="en-GB" w:eastAsia="de-DE"/>
              </w:rPr>
            </w:pPr>
            <w:r w:rsidRPr="00AF2767">
              <w:rPr>
                <w:rFonts w:ascii="EYInterstate Light" w:hAnsi="EYInterstate Light"/>
                <w:lang w:val="en-GB" w:eastAsia="de-DE"/>
              </w:rPr>
              <w:t xml:space="preserve">Buyers </w:t>
            </w:r>
            <w:r w:rsidR="001F2D6D" w:rsidRPr="00AF2767">
              <w:rPr>
                <w:rFonts w:ascii="EYInterstate Light" w:hAnsi="EYInterstate Light"/>
                <w:lang w:val="en-GB" w:eastAsia="de-DE"/>
              </w:rPr>
              <w:t xml:space="preserve">create the </w:t>
            </w:r>
            <w:r w:rsidR="00690A04" w:rsidRPr="00AF2767">
              <w:rPr>
                <w:rFonts w:ascii="EYInterstate Light" w:hAnsi="EYInterstate Light"/>
                <w:lang w:val="en-GB" w:eastAsia="de-DE"/>
              </w:rPr>
              <w:t>Sourcing</w:t>
            </w:r>
            <w:r w:rsidR="001F2D6D" w:rsidRPr="00AF2767">
              <w:rPr>
                <w:rFonts w:ascii="EYInterstate Light" w:hAnsi="EYInterstate Light"/>
                <w:lang w:val="en-GB" w:eastAsia="de-DE"/>
              </w:rPr>
              <w:t xml:space="preserve"> Event i.e., </w:t>
            </w:r>
            <w:r w:rsidR="00225DA0" w:rsidRPr="00AF2767">
              <w:rPr>
                <w:rFonts w:ascii="EYInterstate Light" w:hAnsi="EYInterstate Light"/>
                <w:lang w:val="en-GB" w:eastAsia="de-DE"/>
              </w:rPr>
              <w:t>Rules, Team, Suppliers and Content</w:t>
            </w:r>
            <w:r w:rsidR="00A51C17" w:rsidRPr="00AF2767">
              <w:rPr>
                <w:rFonts w:ascii="EYInterstate Light" w:hAnsi="EYInterstate Light"/>
                <w:lang w:val="en-GB" w:eastAsia="de-DE"/>
              </w:rPr>
              <w:t xml:space="preserve"> as per the requirement of user department</w:t>
            </w:r>
          </w:p>
        </w:tc>
      </w:tr>
      <w:tr w:rsidR="001F2D6D" w:rsidRPr="00AF2767" w14:paraId="19D9D269" w14:textId="77777777" w:rsidTr="00703C8D">
        <w:trPr>
          <w:trHeight w:val="530"/>
        </w:trPr>
        <w:tc>
          <w:tcPr>
            <w:tcW w:w="1288" w:type="dxa"/>
          </w:tcPr>
          <w:p w14:paraId="7EAE4933" w14:textId="03B78955" w:rsidR="001F2D6D" w:rsidRPr="00AF2767" w:rsidRDefault="00A51C17" w:rsidP="003C6F1F">
            <w:pPr>
              <w:pStyle w:val="Bodycopy"/>
              <w:rPr>
                <w:rFonts w:ascii="EYInterstate Light" w:hAnsi="EYInterstate Light"/>
                <w:lang w:val="en-GB" w:eastAsia="de-DE"/>
              </w:rPr>
            </w:pPr>
            <w:r w:rsidRPr="00AF2767">
              <w:rPr>
                <w:rFonts w:ascii="EYInterstate Light" w:hAnsi="EYInterstate Light"/>
                <w:lang w:val="en-GB" w:eastAsia="de-DE"/>
              </w:rPr>
              <w:t>Preview</w:t>
            </w:r>
          </w:p>
        </w:tc>
        <w:tc>
          <w:tcPr>
            <w:tcW w:w="7450" w:type="dxa"/>
          </w:tcPr>
          <w:p w14:paraId="7F3B1D23" w14:textId="4602CF46" w:rsidR="001F2D6D" w:rsidRPr="00AF2767" w:rsidRDefault="004006A8" w:rsidP="003C6F1F">
            <w:pPr>
              <w:pStyle w:val="Bodycopy"/>
              <w:rPr>
                <w:rFonts w:ascii="EYInterstate Light" w:hAnsi="EYInterstate Light"/>
                <w:lang w:val="en-GB" w:eastAsia="de-DE"/>
              </w:rPr>
            </w:pPr>
            <w:r w:rsidRPr="00AF2767">
              <w:rPr>
                <w:rFonts w:ascii="EYInterstate Light" w:hAnsi="EYInterstate Light"/>
                <w:lang w:val="en-GB" w:eastAsia="de-DE"/>
              </w:rPr>
              <w:t xml:space="preserve">Buyer can have </w:t>
            </w:r>
            <w:r w:rsidR="00AF15F6" w:rsidRPr="00AF2767">
              <w:rPr>
                <w:rFonts w:ascii="EYInterstate Light" w:hAnsi="EYInterstate Light"/>
                <w:lang w:val="en-GB" w:eastAsia="de-DE"/>
              </w:rPr>
              <w:t>a time</w:t>
            </w:r>
            <w:r w:rsidRPr="00AF2767">
              <w:rPr>
                <w:rFonts w:ascii="EYInterstate Light" w:hAnsi="EYInterstate Light"/>
                <w:lang w:val="en-GB" w:eastAsia="de-DE"/>
              </w:rPr>
              <w:t xml:space="preserve"> before event opens in which suppliers have can login to system and</w:t>
            </w:r>
            <w:r w:rsidR="00A33D5B" w:rsidRPr="00AF2767">
              <w:rPr>
                <w:rFonts w:ascii="EYInterstate Light" w:hAnsi="EYInterstate Light"/>
                <w:lang w:val="en-GB" w:eastAsia="de-DE"/>
              </w:rPr>
              <w:t xml:space="preserve"> view the content ahead of time but </w:t>
            </w:r>
            <w:r w:rsidR="00320BE3" w:rsidRPr="00AF2767">
              <w:rPr>
                <w:rFonts w:ascii="EYInterstate Light" w:hAnsi="EYInterstate Light"/>
                <w:lang w:val="en-GB" w:eastAsia="de-DE"/>
              </w:rPr>
              <w:t>cannot</w:t>
            </w:r>
            <w:r w:rsidR="00A33D5B" w:rsidRPr="00AF2767">
              <w:rPr>
                <w:rFonts w:ascii="EYInterstate Light" w:hAnsi="EYInterstate Light"/>
                <w:lang w:val="en-GB" w:eastAsia="de-DE"/>
              </w:rPr>
              <w:t xml:space="preserve"> respond </w:t>
            </w:r>
            <w:r w:rsidR="00BA48FE" w:rsidRPr="00AF2767">
              <w:rPr>
                <w:rFonts w:ascii="EYInterstate Light" w:hAnsi="EYInterstate Light"/>
                <w:lang w:val="en-GB" w:eastAsia="de-DE"/>
              </w:rPr>
              <w:t>in the event</w:t>
            </w:r>
          </w:p>
        </w:tc>
      </w:tr>
      <w:tr w:rsidR="001F2D6D" w:rsidRPr="00AF2767" w14:paraId="7481F0D6" w14:textId="77777777" w:rsidTr="00703C8D">
        <w:trPr>
          <w:trHeight w:val="530"/>
        </w:trPr>
        <w:tc>
          <w:tcPr>
            <w:tcW w:w="1288" w:type="dxa"/>
          </w:tcPr>
          <w:p w14:paraId="0031F3C0" w14:textId="5B483531" w:rsidR="001F2D6D" w:rsidRPr="00AF2767" w:rsidRDefault="00BA48FE" w:rsidP="003C6F1F">
            <w:pPr>
              <w:pStyle w:val="Bodycopy"/>
              <w:rPr>
                <w:rFonts w:ascii="EYInterstate Light" w:hAnsi="EYInterstate Light"/>
                <w:lang w:val="en-GB" w:eastAsia="de-DE"/>
              </w:rPr>
            </w:pPr>
            <w:r w:rsidRPr="00AF2767">
              <w:rPr>
                <w:rFonts w:ascii="EYInterstate Light" w:hAnsi="EYInterstate Light"/>
                <w:lang w:val="en-GB" w:eastAsia="de-DE"/>
              </w:rPr>
              <w:t>Open</w:t>
            </w:r>
          </w:p>
        </w:tc>
        <w:tc>
          <w:tcPr>
            <w:tcW w:w="7450" w:type="dxa"/>
          </w:tcPr>
          <w:p w14:paraId="1760B810" w14:textId="5F4B0A1E" w:rsidR="001F2D6D" w:rsidRPr="00AF2767" w:rsidRDefault="00BA48FE" w:rsidP="003C6F1F">
            <w:pPr>
              <w:pStyle w:val="Bodycopy"/>
              <w:rPr>
                <w:rFonts w:ascii="EYInterstate Light" w:hAnsi="EYInterstate Light"/>
                <w:lang w:val="en-GB" w:eastAsia="de-DE"/>
              </w:rPr>
            </w:pPr>
            <w:r w:rsidRPr="00AF2767">
              <w:rPr>
                <w:rFonts w:ascii="EYInterstate Light" w:hAnsi="EYInterstate Light"/>
                <w:lang w:val="en-GB" w:eastAsia="de-DE"/>
              </w:rPr>
              <w:t xml:space="preserve">The event is open for participants </w:t>
            </w:r>
            <w:r w:rsidR="007F7E1F" w:rsidRPr="00AF2767">
              <w:rPr>
                <w:rFonts w:ascii="EYInterstate Light" w:hAnsi="EYInterstate Light"/>
                <w:lang w:val="en-GB" w:eastAsia="de-DE"/>
              </w:rPr>
              <w:t>responses</w:t>
            </w:r>
          </w:p>
        </w:tc>
      </w:tr>
      <w:tr w:rsidR="00C2155E" w:rsidRPr="00AF2767" w14:paraId="35B44436" w14:textId="77777777" w:rsidTr="00703C8D">
        <w:trPr>
          <w:trHeight w:val="546"/>
        </w:trPr>
        <w:tc>
          <w:tcPr>
            <w:tcW w:w="1288" w:type="dxa"/>
          </w:tcPr>
          <w:p w14:paraId="05A7EA28" w14:textId="10427036" w:rsidR="00C2155E" w:rsidRPr="00AF2767" w:rsidRDefault="00D033BA" w:rsidP="003C6F1F">
            <w:pPr>
              <w:pStyle w:val="Bodycopy"/>
              <w:rPr>
                <w:rFonts w:ascii="EYInterstate Light" w:hAnsi="EYInterstate Light"/>
                <w:lang w:val="en-GB" w:eastAsia="de-DE"/>
              </w:rPr>
            </w:pPr>
            <w:r w:rsidRPr="00AF2767">
              <w:rPr>
                <w:rFonts w:ascii="EYInterstate Light" w:hAnsi="EYInterstate Light"/>
                <w:lang w:val="en-GB" w:eastAsia="de-DE"/>
              </w:rPr>
              <w:t>P</w:t>
            </w:r>
            <w:r w:rsidR="00C41097" w:rsidRPr="00AF2767">
              <w:rPr>
                <w:rFonts w:ascii="EYInterstate Light" w:hAnsi="EYInterstate Light"/>
                <w:lang w:val="en-GB" w:eastAsia="de-DE"/>
              </w:rPr>
              <w:t>ending Selection</w:t>
            </w:r>
          </w:p>
        </w:tc>
        <w:tc>
          <w:tcPr>
            <w:tcW w:w="7450" w:type="dxa"/>
          </w:tcPr>
          <w:p w14:paraId="15CEB2F6" w14:textId="7103D1D2" w:rsidR="00C2155E" w:rsidRPr="00AF2767" w:rsidRDefault="00D033BA" w:rsidP="003C6F1F">
            <w:pPr>
              <w:pStyle w:val="Bodycopy"/>
              <w:rPr>
                <w:rFonts w:ascii="EYInterstate Light" w:hAnsi="EYInterstate Light"/>
                <w:lang w:val="en-GB" w:eastAsia="de-DE"/>
              </w:rPr>
            </w:pPr>
            <w:r w:rsidRPr="00AF2767">
              <w:rPr>
                <w:rFonts w:ascii="EYInterstate Light" w:hAnsi="EYInterstate Light"/>
                <w:lang w:val="en-GB" w:eastAsia="de-DE"/>
              </w:rPr>
              <w:t xml:space="preserve">The event </w:t>
            </w:r>
            <w:r w:rsidR="00C41097" w:rsidRPr="00AF2767">
              <w:rPr>
                <w:rFonts w:ascii="EYInterstate Light" w:hAnsi="EYInterstate Light"/>
                <w:lang w:val="en-GB" w:eastAsia="de-DE"/>
              </w:rPr>
              <w:t xml:space="preserve">has closed for the responses and is pending for the buyer </w:t>
            </w:r>
            <w:r w:rsidR="007428C1" w:rsidRPr="00AF2767">
              <w:rPr>
                <w:rFonts w:ascii="EYInterstate Light" w:hAnsi="EYInterstate Light"/>
                <w:lang w:val="en-GB" w:eastAsia="de-DE"/>
              </w:rPr>
              <w:t xml:space="preserve">to select the vendor for award. </w:t>
            </w:r>
            <w:r w:rsidR="0045787D" w:rsidRPr="00AF2767">
              <w:rPr>
                <w:rFonts w:ascii="EYInterstate Light" w:hAnsi="EYInterstate Light"/>
                <w:lang w:val="en-GB" w:eastAsia="de-DE"/>
              </w:rPr>
              <w:t>Buyers</w:t>
            </w:r>
            <w:r w:rsidR="007428C1" w:rsidRPr="00AF2767">
              <w:rPr>
                <w:rFonts w:ascii="EYInterstate Light" w:hAnsi="EYInterstate Light"/>
                <w:lang w:val="en-GB" w:eastAsia="de-DE"/>
              </w:rPr>
              <w:t xml:space="preserve"> have the right to reopen or edit the event</w:t>
            </w:r>
          </w:p>
        </w:tc>
      </w:tr>
      <w:tr w:rsidR="00C2155E" w:rsidRPr="00AF2767" w14:paraId="6CF64B2A" w14:textId="77777777" w:rsidTr="00703C8D">
        <w:trPr>
          <w:trHeight w:val="530"/>
        </w:trPr>
        <w:tc>
          <w:tcPr>
            <w:tcW w:w="1288" w:type="dxa"/>
          </w:tcPr>
          <w:p w14:paraId="5FA991F9" w14:textId="49D3B59E" w:rsidR="00C2155E" w:rsidRPr="00AF2767" w:rsidRDefault="00494D47" w:rsidP="003C6F1F">
            <w:pPr>
              <w:pStyle w:val="Bodycopy"/>
              <w:rPr>
                <w:rFonts w:ascii="EYInterstate Light" w:hAnsi="EYInterstate Light"/>
                <w:lang w:val="en-GB" w:eastAsia="de-DE"/>
              </w:rPr>
            </w:pPr>
            <w:r w:rsidRPr="00AF2767">
              <w:rPr>
                <w:rFonts w:ascii="EYInterstate Light" w:hAnsi="EYInterstate Light"/>
                <w:lang w:val="en-GB" w:eastAsia="de-DE"/>
              </w:rPr>
              <w:t>Completed</w:t>
            </w:r>
          </w:p>
        </w:tc>
        <w:tc>
          <w:tcPr>
            <w:tcW w:w="7450" w:type="dxa"/>
          </w:tcPr>
          <w:p w14:paraId="0751ECCE" w14:textId="3E14BCA3" w:rsidR="00C2155E" w:rsidRPr="00AF2767" w:rsidRDefault="006164F7" w:rsidP="003C6F1F">
            <w:pPr>
              <w:pStyle w:val="Bodycopy"/>
              <w:rPr>
                <w:rFonts w:ascii="EYInterstate Light" w:hAnsi="EYInterstate Light"/>
                <w:lang w:val="en-GB" w:eastAsia="de-DE"/>
              </w:rPr>
            </w:pPr>
            <w:r w:rsidRPr="00AF2767">
              <w:rPr>
                <w:rFonts w:ascii="EYInterstate Light" w:hAnsi="EYInterstate Light"/>
                <w:lang w:val="en-GB" w:eastAsia="de-DE"/>
              </w:rPr>
              <w:t xml:space="preserve">In the complete state, buyers </w:t>
            </w:r>
            <w:r w:rsidR="00320BE3" w:rsidRPr="00AF2767">
              <w:rPr>
                <w:rFonts w:ascii="EYInterstate Light" w:hAnsi="EYInterstate Light"/>
                <w:lang w:val="en-GB" w:eastAsia="de-DE"/>
              </w:rPr>
              <w:t>do not</w:t>
            </w:r>
            <w:r w:rsidRPr="00AF2767">
              <w:rPr>
                <w:rFonts w:ascii="EYInterstate Light" w:hAnsi="EYInterstate Light"/>
                <w:lang w:val="en-GB" w:eastAsia="de-DE"/>
              </w:rPr>
              <w:t xml:space="preserve"> have option to edit the edit</w:t>
            </w:r>
            <w:r w:rsidR="00910BBC" w:rsidRPr="00AF2767">
              <w:rPr>
                <w:rFonts w:ascii="EYInterstate Light" w:hAnsi="EYInterstate Light"/>
                <w:lang w:val="en-GB" w:eastAsia="de-DE"/>
              </w:rPr>
              <w:t>. It is the end point of every event</w:t>
            </w:r>
          </w:p>
        </w:tc>
      </w:tr>
      <w:tr w:rsidR="00C2155E" w:rsidRPr="00AF2767" w14:paraId="25961AA6" w14:textId="77777777" w:rsidTr="00703C8D">
        <w:trPr>
          <w:trHeight w:val="546"/>
        </w:trPr>
        <w:tc>
          <w:tcPr>
            <w:tcW w:w="1288" w:type="dxa"/>
          </w:tcPr>
          <w:p w14:paraId="3FAE6A2B" w14:textId="40F9E455" w:rsidR="00C2155E" w:rsidRPr="00AF2767" w:rsidRDefault="00910BBC" w:rsidP="003C6F1F">
            <w:pPr>
              <w:pStyle w:val="Bodycopy"/>
              <w:rPr>
                <w:rFonts w:ascii="EYInterstate Light" w:hAnsi="EYInterstate Light"/>
                <w:lang w:val="en-GB" w:eastAsia="de-DE"/>
              </w:rPr>
            </w:pPr>
            <w:r w:rsidRPr="00AF2767">
              <w:rPr>
                <w:rFonts w:ascii="EYInterstate Light" w:hAnsi="EYInterstate Light"/>
                <w:lang w:val="en-GB" w:eastAsia="de-DE"/>
              </w:rPr>
              <w:t>Cancelled</w:t>
            </w:r>
          </w:p>
        </w:tc>
        <w:tc>
          <w:tcPr>
            <w:tcW w:w="7450" w:type="dxa"/>
          </w:tcPr>
          <w:p w14:paraId="212BBA48" w14:textId="008AE715" w:rsidR="00C2155E" w:rsidRPr="00AF2767" w:rsidRDefault="00910BBC" w:rsidP="003C6F1F">
            <w:pPr>
              <w:pStyle w:val="Bodycopy"/>
              <w:rPr>
                <w:rFonts w:ascii="EYInterstate Light" w:hAnsi="EYInterstate Light"/>
                <w:lang w:val="en-GB" w:eastAsia="de-DE"/>
              </w:rPr>
            </w:pPr>
            <w:r w:rsidRPr="00AF2767">
              <w:rPr>
                <w:rFonts w:ascii="EYInterstate Light" w:hAnsi="EYInterstate Light"/>
                <w:lang w:val="en-GB" w:eastAsia="de-DE"/>
              </w:rPr>
              <w:t>At any point after publishing an event, buyers have the option to cancel the same</w:t>
            </w:r>
            <w:r w:rsidR="00421BA4" w:rsidRPr="00AF2767">
              <w:rPr>
                <w:rFonts w:ascii="EYInterstate Light" w:hAnsi="EYInterstate Light"/>
                <w:lang w:val="en-GB" w:eastAsia="de-DE"/>
              </w:rPr>
              <w:t xml:space="preserve">. Cancelling the event will bypass all the status </w:t>
            </w:r>
            <w:r w:rsidR="00236D0F" w:rsidRPr="00AF2767">
              <w:rPr>
                <w:rFonts w:ascii="EYInterstate Light" w:hAnsi="EYInterstate Light"/>
                <w:lang w:val="en-GB" w:eastAsia="de-DE"/>
              </w:rPr>
              <w:t>and event ends</w:t>
            </w:r>
            <w:r w:rsidR="0001030C" w:rsidRPr="00AF2767">
              <w:rPr>
                <w:rFonts w:ascii="EYInterstate Light" w:hAnsi="EYInterstate Light"/>
                <w:lang w:val="en-GB" w:eastAsia="de-DE"/>
              </w:rPr>
              <w:t xml:space="preserve"> immediately</w:t>
            </w:r>
          </w:p>
        </w:tc>
      </w:tr>
    </w:tbl>
    <w:p w14:paraId="2054F22D" w14:textId="2E481B49" w:rsidR="00CB151B" w:rsidRPr="00AF2767" w:rsidRDefault="00CB151B" w:rsidP="00F764B9">
      <w:pPr>
        <w:pStyle w:val="Heading1"/>
        <w:rPr>
          <w:rFonts w:ascii="EYInterstate Light" w:hAnsi="EYInterstate Light"/>
        </w:rPr>
      </w:pPr>
      <w:bookmarkStart w:id="41" w:name="_Toc196737876"/>
      <w:r w:rsidRPr="00AF2767">
        <w:rPr>
          <w:rFonts w:ascii="EYInterstate Light" w:hAnsi="EYInterstate Light"/>
        </w:rPr>
        <w:lastRenderedPageBreak/>
        <w:t>System Configuration</w:t>
      </w:r>
      <w:r w:rsidR="00F6014A" w:rsidRPr="00AF2767">
        <w:rPr>
          <w:rFonts w:ascii="EYInterstate Light" w:hAnsi="EYInterstate Light"/>
        </w:rPr>
        <w:t>:</w:t>
      </w:r>
      <w:bookmarkEnd w:id="41"/>
    </w:p>
    <w:p w14:paraId="1AAC29E1" w14:textId="77777777" w:rsidR="003556D3" w:rsidRPr="00AF2767" w:rsidRDefault="00376C9A" w:rsidP="0007634E">
      <w:pPr>
        <w:pStyle w:val="Bodycopy"/>
        <w:ind w:left="720"/>
        <w:rPr>
          <w:rFonts w:ascii="EYInterstate Light" w:hAnsi="EYInterstate Light" w:cs="Segoe UI"/>
          <w:color w:val="242424"/>
          <w:shd w:val="clear" w:color="auto" w:fill="FFFFFF"/>
        </w:rPr>
      </w:pPr>
      <w:r w:rsidRPr="00AF2767">
        <w:rPr>
          <w:rFonts w:ascii="EYInterstate Light" w:hAnsi="EYInterstate Light" w:cs="Segoe UI"/>
          <w:color w:val="242424"/>
          <w:shd w:val="clear" w:color="auto" w:fill="FFFFFF"/>
        </w:rPr>
        <w:t>SAP Ariba provides leading best practice templates</w:t>
      </w:r>
      <w:r w:rsidR="00B2235F" w:rsidRPr="00AF2767">
        <w:rPr>
          <w:rFonts w:ascii="EYInterstate Light" w:hAnsi="EYInterstate Light" w:cs="Segoe UI"/>
          <w:color w:val="242424"/>
          <w:shd w:val="clear" w:color="auto" w:fill="FFFFFF"/>
        </w:rPr>
        <w:t xml:space="preserve"> for Sourcing Request and Sourcing Project</w:t>
      </w:r>
      <w:r w:rsidR="003556D3" w:rsidRPr="00AF2767">
        <w:rPr>
          <w:rFonts w:ascii="EYInterstate Light" w:hAnsi="EYInterstate Light" w:cs="Segoe UI"/>
          <w:color w:val="242424"/>
          <w:shd w:val="clear" w:color="auto" w:fill="FFFFFF"/>
        </w:rPr>
        <w:t>:</w:t>
      </w:r>
    </w:p>
    <w:p w14:paraId="378E929F" w14:textId="5856FE1A" w:rsidR="00192F57" w:rsidRPr="00AF2767" w:rsidRDefault="003556D3" w:rsidP="00C46588">
      <w:pPr>
        <w:pStyle w:val="Bodycopy"/>
        <w:numPr>
          <w:ilvl w:val="0"/>
          <w:numId w:val="27"/>
        </w:numPr>
        <w:rPr>
          <w:rFonts w:ascii="EYInterstate Light" w:hAnsi="EYInterstate Light"/>
          <w:lang w:val="en-GB" w:eastAsia="de-DE"/>
        </w:rPr>
      </w:pPr>
      <w:r w:rsidRPr="00AF2767">
        <w:rPr>
          <w:rFonts w:ascii="EYInterstate Light" w:hAnsi="EYInterstate Light" w:cs="Segoe UI"/>
          <w:b/>
          <w:bCs/>
          <w:color w:val="242424"/>
          <w:shd w:val="clear" w:color="auto" w:fill="FFFFFF"/>
        </w:rPr>
        <w:t xml:space="preserve">Sourcing Request </w:t>
      </w:r>
      <w:r w:rsidR="0051464E" w:rsidRPr="00AF2767">
        <w:rPr>
          <w:rFonts w:ascii="EYInterstate Light" w:hAnsi="EYInterstate Light" w:cs="Segoe UI"/>
          <w:b/>
          <w:bCs/>
          <w:color w:val="242424"/>
          <w:shd w:val="clear" w:color="auto" w:fill="FFFFFF"/>
        </w:rPr>
        <w:t>T</w:t>
      </w:r>
      <w:r w:rsidRPr="00AF2767">
        <w:rPr>
          <w:rFonts w:ascii="EYInterstate Light" w:hAnsi="EYInterstate Light" w:cs="Segoe UI"/>
          <w:b/>
          <w:bCs/>
          <w:color w:val="242424"/>
          <w:shd w:val="clear" w:color="auto" w:fill="FFFFFF"/>
        </w:rPr>
        <w:t>emplate</w:t>
      </w:r>
      <w:r w:rsidRPr="00AF2767">
        <w:rPr>
          <w:rFonts w:ascii="EYInterstate Light" w:hAnsi="EYInterstate Light" w:cs="Segoe UI"/>
          <w:color w:val="242424"/>
          <w:shd w:val="clear" w:color="auto" w:fill="FFFFFF"/>
        </w:rPr>
        <w:t>: It</w:t>
      </w:r>
      <w:r w:rsidR="00231BF3" w:rsidRPr="00AF2767">
        <w:rPr>
          <w:rFonts w:ascii="EYInterstate Light" w:hAnsi="EYInterstate Light" w:cs="Segoe UI"/>
          <w:color w:val="242424"/>
          <w:shd w:val="clear" w:color="auto" w:fill="FFFFFF"/>
        </w:rPr>
        <w:t xml:space="preserve"> is</w:t>
      </w:r>
      <w:r w:rsidRPr="00AF2767">
        <w:rPr>
          <w:rFonts w:ascii="EYInterstate Light" w:hAnsi="EYInterstate Light" w:cs="Segoe UI"/>
          <w:color w:val="242424"/>
          <w:shd w:val="clear" w:color="auto" w:fill="FFFFFF"/>
        </w:rPr>
        <w:t xml:space="preserve"> </w:t>
      </w:r>
      <w:r w:rsidR="007C43F5" w:rsidRPr="00AF2767">
        <w:rPr>
          <w:rFonts w:ascii="EYInterstate Light" w:hAnsi="EYInterstate Light" w:cs="Segoe UI"/>
          <w:color w:val="242424"/>
          <w:shd w:val="clear" w:color="auto" w:fill="FFFFFF"/>
        </w:rPr>
        <w:t>pre-</w:t>
      </w:r>
      <w:r w:rsidR="00D85645" w:rsidRPr="00AF2767">
        <w:rPr>
          <w:rFonts w:ascii="EYInterstate Light" w:hAnsi="EYInterstate Light" w:cs="Segoe UI"/>
          <w:color w:val="242424"/>
          <w:shd w:val="clear" w:color="auto" w:fill="FFFFFF"/>
        </w:rPr>
        <w:t>populating</w:t>
      </w:r>
      <w:r w:rsidR="007C43F5" w:rsidRPr="00AF2767">
        <w:rPr>
          <w:rFonts w:ascii="EYInterstate Light" w:hAnsi="EYInterstate Light" w:cs="Segoe UI"/>
          <w:color w:val="242424"/>
          <w:shd w:val="clear" w:color="auto" w:fill="FFFFFF"/>
        </w:rPr>
        <w:t xml:space="preserve"> with </w:t>
      </w:r>
      <w:r w:rsidR="0047759E" w:rsidRPr="00AF2767">
        <w:rPr>
          <w:rFonts w:ascii="EYInterstate Light" w:hAnsi="EYInterstate Light" w:cs="Segoe UI"/>
          <w:color w:val="242424"/>
          <w:shd w:val="clear" w:color="auto" w:fill="FFFFFF"/>
        </w:rPr>
        <w:t>S</w:t>
      </w:r>
      <w:r w:rsidR="007C43F5" w:rsidRPr="00AF2767">
        <w:rPr>
          <w:rFonts w:ascii="EYInterstate Light" w:hAnsi="EYInterstate Light" w:cs="Segoe UI"/>
          <w:color w:val="242424"/>
          <w:shd w:val="clear" w:color="auto" w:fill="FFFFFF"/>
        </w:rPr>
        <w:t xml:space="preserve">tandard </w:t>
      </w:r>
      <w:r w:rsidR="0047759E" w:rsidRPr="00AF2767">
        <w:rPr>
          <w:rFonts w:ascii="EYInterstate Light" w:hAnsi="EYInterstate Light" w:cs="Segoe UI"/>
          <w:color w:val="242424"/>
          <w:shd w:val="clear" w:color="auto" w:fill="FFFFFF"/>
        </w:rPr>
        <w:t>T</w:t>
      </w:r>
      <w:r w:rsidR="007C43F5" w:rsidRPr="00AF2767">
        <w:rPr>
          <w:rFonts w:ascii="EYInterstate Light" w:hAnsi="EYInterstate Light" w:cs="Segoe UI"/>
          <w:color w:val="242424"/>
          <w:shd w:val="clear" w:color="auto" w:fill="FFFFFF"/>
        </w:rPr>
        <w:t>asks</w:t>
      </w:r>
      <w:r w:rsidR="00E86F69" w:rsidRPr="00AF2767">
        <w:rPr>
          <w:rFonts w:ascii="EYInterstate Light" w:hAnsi="EYInterstate Light" w:cs="Segoe UI"/>
          <w:color w:val="242424"/>
          <w:shd w:val="clear" w:color="auto" w:fill="FFFFFF"/>
        </w:rPr>
        <w:t xml:space="preserve"> (Prepare Sourcing Request, Approver Sourcing Request</w:t>
      </w:r>
      <w:r w:rsidR="00231BF3" w:rsidRPr="00AF2767">
        <w:rPr>
          <w:rFonts w:ascii="EYInterstate Light" w:hAnsi="EYInterstate Light" w:cs="Segoe UI"/>
          <w:color w:val="242424"/>
          <w:shd w:val="clear" w:color="auto" w:fill="FFFFFF"/>
        </w:rPr>
        <w:t>,</w:t>
      </w:r>
      <w:r w:rsidR="0047759E" w:rsidRPr="00AF2767">
        <w:rPr>
          <w:rFonts w:ascii="EYInterstate Light" w:hAnsi="EYInterstate Light" w:cs="Segoe UI"/>
          <w:color w:val="242424"/>
          <w:shd w:val="clear" w:color="auto" w:fill="FFFFFF"/>
        </w:rPr>
        <w:t xml:space="preserve"> Create Sourcing Project),</w:t>
      </w:r>
      <w:r w:rsidR="00231BF3" w:rsidRPr="00AF2767">
        <w:rPr>
          <w:rFonts w:ascii="EYInterstate Light" w:hAnsi="EYInterstate Light" w:cs="Segoe UI"/>
          <w:color w:val="242424"/>
          <w:shd w:val="clear" w:color="auto" w:fill="FFFFFF"/>
        </w:rPr>
        <w:t xml:space="preserve"> </w:t>
      </w:r>
      <w:r w:rsidR="0047759E" w:rsidRPr="00AF2767">
        <w:rPr>
          <w:rFonts w:ascii="EYInterstate Light" w:hAnsi="EYInterstate Light" w:cs="Segoe UI"/>
          <w:color w:val="242424"/>
          <w:shd w:val="clear" w:color="auto" w:fill="FFFFFF"/>
        </w:rPr>
        <w:t>H</w:t>
      </w:r>
      <w:r w:rsidR="00231BF3" w:rsidRPr="00AF2767">
        <w:rPr>
          <w:rFonts w:ascii="EYInterstate Light" w:hAnsi="EYInterstate Light" w:cs="Segoe UI"/>
          <w:color w:val="242424"/>
          <w:shd w:val="clear" w:color="auto" w:fill="FFFFFF"/>
        </w:rPr>
        <w:t xml:space="preserve">eader </w:t>
      </w:r>
      <w:r w:rsidR="0047759E" w:rsidRPr="00AF2767">
        <w:rPr>
          <w:rFonts w:ascii="EYInterstate Light" w:hAnsi="EYInterstate Light" w:cs="Segoe UI"/>
          <w:color w:val="242424"/>
          <w:shd w:val="clear" w:color="auto" w:fill="FFFFFF"/>
        </w:rPr>
        <w:t>F</w:t>
      </w:r>
      <w:r w:rsidR="00231BF3" w:rsidRPr="00AF2767">
        <w:rPr>
          <w:rFonts w:ascii="EYInterstate Light" w:hAnsi="EYInterstate Light" w:cs="Segoe UI"/>
          <w:color w:val="242424"/>
          <w:shd w:val="clear" w:color="auto" w:fill="FFFFFF"/>
        </w:rPr>
        <w:t>ields and content</w:t>
      </w:r>
      <w:r w:rsidR="00D85645" w:rsidRPr="00AF2767">
        <w:rPr>
          <w:rFonts w:ascii="EYInterstate Light" w:hAnsi="EYInterstate Light" w:cs="Segoe UI"/>
          <w:color w:val="242424"/>
          <w:shd w:val="clear" w:color="auto" w:fill="FFFFFF"/>
        </w:rPr>
        <w:t xml:space="preserve"> consisting of </w:t>
      </w:r>
      <w:r w:rsidR="0047759E" w:rsidRPr="00AF2767">
        <w:rPr>
          <w:rFonts w:ascii="EYInterstate Light" w:hAnsi="EYInterstate Light" w:cs="Segoe UI"/>
          <w:color w:val="242424"/>
          <w:shd w:val="clear" w:color="auto" w:fill="FFFFFF"/>
        </w:rPr>
        <w:t>P</w:t>
      </w:r>
      <w:r w:rsidR="00D85645" w:rsidRPr="00AF2767">
        <w:rPr>
          <w:rFonts w:ascii="EYInterstate Light" w:hAnsi="EYInterstate Light" w:cs="Segoe UI"/>
          <w:color w:val="242424"/>
          <w:shd w:val="clear" w:color="auto" w:fill="FFFFFF"/>
        </w:rPr>
        <w:t xml:space="preserve">rice </w:t>
      </w:r>
      <w:r w:rsidR="0047759E" w:rsidRPr="00AF2767">
        <w:rPr>
          <w:rFonts w:ascii="EYInterstate Light" w:hAnsi="EYInterstate Light" w:cs="Segoe UI"/>
          <w:color w:val="242424"/>
          <w:shd w:val="clear" w:color="auto" w:fill="FFFFFF"/>
        </w:rPr>
        <w:t>T</w:t>
      </w:r>
      <w:r w:rsidR="00D85645" w:rsidRPr="00AF2767">
        <w:rPr>
          <w:rFonts w:ascii="EYInterstate Light" w:hAnsi="EYInterstate Light" w:cs="Segoe UI"/>
          <w:color w:val="242424"/>
          <w:shd w:val="clear" w:color="auto" w:fill="FFFFFF"/>
        </w:rPr>
        <w:t>erms</w:t>
      </w:r>
      <w:r w:rsidR="00E97A2D" w:rsidRPr="00AF2767">
        <w:rPr>
          <w:rFonts w:ascii="EYInterstate Light" w:hAnsi="EYInterstate Light" w:cs="Segoe UI"/>
          <w:color w:val="242424"/>
          <w:shd w:val="clear" w:color="auto" w:fill="FFFFFF"/>
        </w:rPr>
        <w:t>.</w:t>
      </w:r>
    </w:p>
    <w:p w14:paraId="25E40C15" w14:textId="4BEEF854" w:rsidR="0007634E" w:rsidRPr="00AF2767" w:rsidRDefault="00B2235F" w:rsidP="00C46588">
      <w:pPr>
        <w:pStyle w:val="Bodycopy"/>
        <w:numPr>
          <w:ilvl w:val="0"/>
          <w:numId w:val="27"/>
        </w:numPr>
        <w:rPr>
          <w:rFonts w:ascii="EYInterstate Light" w:hAnsi="EYInterstate Light"/>
          <w:lang w:val="en-GB" w:eastAsia="de-DE"/>
        </w:rPr>
      </w:pPr>
      <w:r w:rsidRPr="00AF2767">
        <w:rPr>
          <w:rFonts w:ascii="EYInterstate Light" w:hAnsi="EYInterstate Light"/>
          <w:b/>
          <w:bCs/>
          <w:lang w:val="en-GB" w:eastAsia="de-DE"/>
        </w:rPr>
        <w:t>Sourcing Projec</w:t>
      </w:r>
      <w:r w:rsidR="00192F57" w:rsidRPr="00AF2767">
        <w:rPr>
          <w:rFonts w:ascii="EYInterstate Light" w:hAnsi="EYInterstate Light"/>
          <w:b/>
          <w:bCs/>
          <w:lang w:val="en-GB" w:eastAsia="de-DE"/>
        </w:rPr>
        <w:t xml:space="preserve">t </w:t>
      </w:r>
      <w:r w:rsidR="001A57EE" w:rsidRPr="00AF2767">
        <w:rPr>
          <w:rFonts w:ascii="EYInterstate Light" w:hAnsi="EYInterstate Light"/>
          <w:b/>
          <w:bCs/>
          <w:lang w:val="en-GB" w:eastAsia="de-DE"/>
        </w:rPr>
        <w:t>T</w:t>
      </w:r>
      <w:r w:rsidR="00972BD8" w:rsidRPr="00AF2767">
        <w:rPr>
          <w:rFonts w:ascii="EYInterstate Light" w:hAnsi="EYInterstate Light"/>
          <w:b/>
          <w:bCs/>
          <w:lang w:val="en-GB" w:eastAsia="de-DE"/>
        </w:rPr>
        <w:t>emplates</w:t>
      </w:r>
      <w:r w:rsidR="006F1E86" w:rsidRPr="00AF2767">
        <w:rPr>
          <w:rFonts w:ascii="EYInterstate Light" w:hAnsi="EYInterstate Light"/>
          <w:lang w:val="en-GB" w:eastAsia="de-DE"/>
        </w:rPr>
        <w:t>:</w:t>
      </w:r>
      <w:r w:rsidR="002F66C4" w:rsidRPr="00AF2767">
        <w:rPr>
          <w:rFonts w:ascii="EYInterstate Light" w:hAnsi="EYInterstate Light"/>
          <w:lang w:val="en-GB" w:eastAsia="de-DE"/>
        </w:rPr>
        <w:t xml:space="preserve"> Full Project and Quick Project</w:t>
      </w:r>
      <w:r w:rsidR="00060708" w:rsidRPr="00AF2767">
        <w:rPr>
          <w:rFonts w:ascii="EYInterstate Light" w:hAnsi="EYInterstate Light"/>
          <w:lang w:val="en-GB" w:eastAsia="de-DE"/>
        </w:rPr>
        <w:t>:</w:t>
      </w:r>
    </w:p>
    <w:p w14:paraId="1D5E7CF9" w14:textId="4434DD41" w:rsidR="00060708" w:rsidRPr="00AF2767" w:rsidRDefault="00060708" w:rsidP="00C46588">
      <w:pPr>
        <w:pStyle w:val="Bodycopy"/>
        <w:numPr>
          <w:ilvl w:val="0"/>
          <w:numId w:val="26"/>
        </w:numPr>
        <w:rPr>
          <w:rFonts w:ascii="EYInterstate Light" w:hAnsi="EYInterstate Light"/>
          <w:lang w:val="en-GB" w:eastAsia="de-DE"/>
        </w:rPr>
      </w:pPr>
      <w:r w:rsidRPr="00AF2767">
        <w:rPr>
          <w:rFonts w:ascii="EYInterstate Light" w:hAnsi="EYInterstate Light"/>
          <w:b/>
          <w:bCs/>
          <w:lang w:val="en-GB" w:eastAsia="de-DE"/>
        </w:rPr>
        <w:t xml:space="preserve">Full Project </w:t>
      </w:r>
      <w:r w:rsidR="001A57EE" w:rsidRPr="00AF2767">
        <w:rPr>
          <w:rFonts w:ascii="EYInterstate Light" w:hAnsi="EYInterstate Light"/>
          <w:b/>
          <w:bCs/>
          <w:lang w:val="en-GB" w:eastAsia="de-DE"/>
        </w:rPr>
        <w:t>T</w:t>
      </w:r>
      <w:r w:rsidR="002F4A87" w:rsidRPr="00AF2767">
        <w:rPr>
          <w:rFonts w:ascii="EYInterstate Light" w:hAnsi="EYInterstate Light"/>
          <w:b/>
          <w:bCs/>
          <w:lang w:val="en-GB" w:eastAsia="de-DE"/>
        </w:rPr>
        <w:t>emplate</w:t>
      </w:r>
      <w:r w:rsidR="00134934" w:rsidRPr="00AF2767">
        <w:rPr>
          <w:rFonts w:ascii="EYInterstate Light" w:hAnsi="EYInterstate Light"/>
          <w:lang w:val="en-GB" w:eastAsia="de-DE"/>
        </w:rPr>
        <w:t>:</w:t>
      </w:r>
      <w:r w:rsidR="00A22470" w:rsidRPr="00AF2767">
        <w:rPr>
          <w:rFonts w:ascii="EYInterstate Light" w:hAnsi="EYInterstate Light"/>
          <w:lang w:val="en-GB" w:eastAsia="de-DE"/>
        </w:rPr>
        <w:t xml:space="preserve"> C</w:t>
      </w:r>
      <w:r w:rsidR="00D20073" w:rsidRPr="00AF2767">
        <w:rPr>
          <w:rFonts w:ascii="EYInterstate Light" w:hAnsi="EYInterstate Light"/>
          <w:lang w:val="en-GB" w:eastAsia="de-DE"/>
        </w:rPr>
        <w:t>onfigur</w:t>
      </w:r>
      <w:r w:rsidR="00A22470" w:rsidRPr="00AF2767">
        <w:rPr>
          <w:rFonts w:ascii="EYInterstate Light" w:hAnsi="EYInterstate Light"/>
          <w:lang w:val="en-GB" w:eastAsia="de-DE"/>
        </w:rPr>
        <w:t>ation done</w:t>
      </w:r>
      <w:r w:rsidR="00D20073" w:rsidRPr="00AF2767">
        <w:rPr>
          <w:rFonts w:ascii="EYInterstate Light" w:hAnsi="EYInterstate Light"/>
          <w:lang w:val="en-GB" w:eastAsia="de-DE"/>
        </w:rPr>
        <w:t xml:space="preserve"> based on</w:t>
      </w:r>
      <w:r w:rsidR="006C1965" w:rsidRPr="00AF2767">
        <w:rPr>
          <w:rFonts w:ascii="EYInterstate Light" w:hAnsi="EYInterstate Light"/>
          <w:lang w:val="en-GB" w:eastAsia="de-DE"/>
        </w:rPr>
        <w:t xml:space="preserve"> </w:t>
      </w:r>
      <w:r w:rsidR="00F20A92" w:rsidRPr="00AF2767">
        <w:rPr>
          <w:rFonts w:ascii="EYInterstate Light" w:hAnsi="EYInterstate Light"/>
          <w:lang w:val="en-GB" w:eastAsia="de-DE"/>
        </w:rPr>
        <w:t xml:space="preserve">requirement received from the </w:t>
      </w:r>
      <w:r w:rsidR="000179BB">
        <w:rPr>
          <w:rFonts w:ascii="EYInterstate Light" w:hAnsi="EYInterstate Light"/>
          <w:lang w:val="en-GB" w:eastAsia="de-DE"/>
        </w:rPr>
        <w:t>XX</w:t>
      </w:r>
      <w:r w:rsidR="00F20A92" w:rsidRPr="00AF2767">
        <w:rPr>
          <w:rFonts w:ascii="EYInterstate Light" w:hAnsi="EYInterstate Light"/>
          <w:lang w:val="en-GB" w:eastAsia="de-DE"/>
        </w:rPr>
        <w:t xml:space="preserve"> </w:t>
      </w:r>
      <w:r w:rsidR="00A73FBE" w:rsidRPr="00AF2767">
        <w:rPr>
          <w:rFonts w:ascii="EYInterstate Light" w:hAnsi="EYInterstate Light"/>
          <w:lang w:val="en-GB" w:eastAsia="de-DE"/>
        </w:rPr>
        <w:t xml:space="preserve">with </w:t>
      </w:r>
      <w:r w:rsidR="00BA05E1" w:rsidRPr="00AF2767">
        <w:rPr>
          <w:rFonts w:ascii="EYInterstate Light" w:hAnsi="EYInterstate Light"/>
          <w:lang w:val="en-GB" w:eastAsia="de-DE"/>
        </w:rPr>
        <w:t xml:space="preserve">consideration of </w:t>
      </w:r>
      <w:r w:rsidR="006C1965" w:rsidRPr="00AF2767">
        <w:rPr>
          <w:rFonts w:ascii="EYInterstate Light" w:hAnsi="EYInterstate Light"/>
          <w:lang w:val="en-GB" w:eastAsia="de-DE"/>
        </w:rPr>
        <w:t>Ariba best practice</w:t>
      </w:r>
      <w:r w:rsidR="005D7286" w:rsidRPr="00AF2767">
        <w:rPr>
          <w:rFonts w:ascii="EYInterstate Light" w:hAnsi="EYInterstate Light"/>
          <w:lang w:val="en-GB" w:eastAsia="de-DE"/>
        </w:rPr>
        <w:t>/</w:t>
      </w:r>
      <w:r w:rsidR="002766FC" w:rsidRPr="00AF2767">
        <w:rPr>
          <w:rFonts w:ascii="EYInterstate Light" w:hAnsi="EYInterstate Light"/>
          <w:lang w:val="en-GB" w:eastAsia="de-DE"/>
        </w:rPr>
        <w:t>process.</w:t>
      </w:r>
    </w:p>
    <w:p w14:paraId="739A9A1B" w14:textId="44BAF010" w:rsidR="00D20073" w:rsidRPr="00AF2767" w:rsidRDefault="00D20073" w:rsidP="00C46588">
      <w:pPr>
        <w:pStyle w:val="Bodycopy"/>
        <w:numPr>
          <w:ilvl w:val="0"/>
          <w:numId w:val="26"/>
        </w:numPr>
        <w:rPr>
          <w:rFonts w:ascii="EYInterstate Light" w:hAnsi="EYInterstate Light"/>
          <w:b/>
          <w:bCs/>
          <w:lang w:val="en-GB" w:eastAsia="de-DE"/>
        </w:rPr>
      </w:pPr>
      <w:r w:rsidRPr="00AF2767">
        <w:rPr>
          <w:rFonts w:ascii="EYInterstate Light" w:hAnsi="EYInterstate Light"/>
          <w:b/>
          <w:bCs/>
          <w:lang w:val="en-GB" w:eastAsia="de-DE"/>
        </w:rPr>
        <w:t xml:space="preserve">Quick Project </w:t>
      </w:r>
      <w:r w:rsidR="00E834F6" w:rsidRPr="00AF2767">
        <w:rPr>
          <w:rFonts w:ascii="EYInterstate Light" w:hAnsi="EYInterstate Light"/>
          <w:b/>
          <w:bCs/>
          <w:lang w:val="en-GB" w:eastAsia="de-DE"/>
        </w:rPr>
        <w:t>T</w:t>
      </w:r>
      <w:r w:rsidRPr="00AF2767">
        <w:rPr>
          <w:rFonts w:ascii="EYInterstate Light" w:hAnsi="EYInterstate Light"/>
          <w:b/>
          <w:bCs/>
          <w:lang w:val="en-GB" w:eastAsia="de-DE"/>
        </w:rPr>
        <w:t xml:space="preserve">emplates: </w:t>
      </w:r>
      <w:r w:rsidR="005D7286" w:rsidRPr="00AF2767">
        <w:rPr>
          <w:rFonts w:ascii="EYInterstate Light" w:hAnsi="EYInterstate Light"/>
          <w:lang w:val="en-GB" w:eastAsia="de-DE"/>
        </w:rPr>
        <w:t>C</w:t>
      </w:r>
      <w:r w:rsidR="00D35509" w:rsidRPr="00AF2767">
        <w:rPr>
          <w:rFonts w:ascii="EYInterstate Light" w:hAnsi="EYInterstate Light"/>
          <w:lang w:val="en-GB" w:eastAsia="de-DE"/>
        </w:rPr>
        <w:t>onfigure</w:t>
      </w:r>
      <w:r w:rsidR="00E834F6" w:rsidRPr="00AF2767">
        <w:rPr>
          <w:rFonts w:ascii="EYInterstate Light" w:hAnsi="EYInterstate Light"/>
          <w:lang w:val="en-GB" w:eastAsia="de-DE"/>
        </w:rPr>
        <w:t>d</w:t>
      </w:r>
      <w:r w:rsidR="005D7286" w:rsidRPr="00AF2767">
        <w:rPr>
          <w:rFonts w:ascii="EYInterstate Light" w:hAnsi="EYInterstate Light"/>
          <w:lang w:val="en-GB" w:eastAsia="de-DE"/>
        </w:rPr>
        <w:t xml:space="preserve"> done</w:t>
      </w:r>
      <w:r w:rsidR="00D35509" w:rsidRPr="00AF2767">
        <w:rPr>
          <w:rFonts w:ascii="EYInterstate Light" w:hAnsi="EYInterstate Light"/>
          <w:lang w:val="en-GB" w:eastAsia="de-DE"/>
        </w:rPr>
        <w:t xml:space="preserve"> based on requirement </w:t>
      </w:r>
      <w:r w:rsidR="005D7286" w:rsidRPr="00AF2767">
        <w:rPr>
          <w:rFonts w:ascii="EYInterstate Light" w:hAnsi="EYInterstate Light"/>
          <w:lang w:val="en-GB" w:eastAsia="de-DE"/>
        </w:rPr>
        <w:t>received from</w:t>
      </w:r>
      <w:r w:rsidR="00D35509" w:rsidRPr="00AF2767">
        <w:rPr>
          <w:rFonts w:ascii="EYInterstate Light" w:hAnsi="EYInterstate Light"/>
          <w:lang w:val="en-GB" w:eastAsia="de-DE"/>
        </w:rPr>
        <w:t xml:space="preserve"> </w:t>
      </w:r>
      <w:r w:rsidR="000179BB">
        <w:rPr>
          <w:rFonts w:ascii="EYInterstate Light" w:hAnsi="EYInterstate Light"/>
          <w:lang w:val="en-GB" w:eastAsia="de-DE"/>
        </w:rPr>
        <w:t>XX</w:t>
      </w:r>
      <w:r w:rsidR="00217FBC" w:rsidRPr="00AF2767">
        <w:rPr>
          <w:rFonts w:ascii="EYInterstate Light" w:hAnsi="EYInterstate Light"/>
          <w:lang w:val="en-GB" w:eastAsia="de-DE"/>
        </w:rPr>
        <w:t xml:space="preserve"> along with Ariba best practice</w:t>
      </w:r>
      <w:r w:rsidR="005D7286" w:rsidRPr="00AF2767">
        <w:rPr>
          <w:rFonts w:ascii="EYInterstate Light" w:hAnsi="EYInterstate Light"/>
          <w:lang w:val="en-GB" w:eastAsia="de-DE"/>
        </w:rPr>
        <w:t>/</w:t>
      </w:r>
      <w:r w:rsidR="00217FBC" w:rsidRPr="00AF2767">
        <w:rPr>
          <w:rFonts w:ascii="EYInterstate Light" w:hAnsi="EYInterstate Light"/>
          <w:lang w:val="en-GB" w:eastAsia="de-DE"/>
        </w:rPr>
        <w:t>process. As per</w:t>
      </w:r>
      <w:r w:rsidR="00F44ADC" w:rsidRPr="00AF2767">
        <w:rPr>
          <w:rFonts w:ascii="EYInterstate Light" w:hAnsi="EYInterstate Light"/>
          <w:lang w:val="en-GB" w:eastAsia="de-DE"/>
        </w:rPr>
        <w:t xml:space="preserve"> workshop</w:t>
      </w:r>
      <w:r w:rsidR="008E5521" w:rsidRPr="00AF2767">
        <w:rPr>
          <w:rFonts w:ascii="EYInterstate Light" w:hAnsi="EYInterstate Light"/>
          <w:lang w:val="en-GB" w:eastAsia="de-DE"/>
        </w:rPr>
        <w:t>s</w:t>
      </w:r>
      <w:r w:rsidR="00F44ADC" w:rsidRPr="00AF2767">
        <w:rPr>
          <w:rFonts w:ascii="EYInterstate Light" w:hAnsi="EYInterstate Light"/>
          <w:lang w:val="en-GB" w:eastAsia="de-DE"/>
        </w:rPr>
        <w:t xml:space="preserve"> conducted with procurement team</w:t>
      </w:r>
      <w:r w:rsidR="009E6E21" w:rsidRPr="00AF2767">
        <w:rPr>
          <w:rFonts w:ascii="EYInterstate Light" w:hAnsi="EYInterstate Light"/>
          <w:lang w:val="en-GB" w:eastAsia="de-DE"/>
        </w:rPr>
        <w:t xml:space="preserve">, below mentioned </w:t>
      </w:r>
      <w:r w:rsidR="00B87BB9" w:rsidRPr="00AF2767">
        <w:rPr>
          <w:rFonts w:ascii="EYInterstate Light" w:hAnsi="EYInterstate Light"/>
          <w:lang w:val="en-GB" w:eastAsia="de-DE"/>
        </w:rPr>
        <w:t xml:space="preserve">points are </w:t>
      </w:r>
      <w:r w:rsidR="008E5521" w:rsidRPr="00AF2767">
        <w:rPr>
          <w:rFonts w:ascii="EYInterstate Light" w:hAnsi="EYInterstate Light"/>
          <w:lang w:val="en-GB" w:eastAsia="de-DE"/>
        </w:rPr>
        <w:t>finalised</w:t>
      </w:r>
      <w:r w:rsidR="00B87BB9" w:rsidRPr="00AF2767">
        <w:rPr>
          <w:rFonts w:ascii="EYInterstate Light" w:hAnsi="EYInterstate Light"/>
          <w:lang w:val="en-GB" w:eastAsia="de-DE"/>
        </w:rPr>
        <w:t>:</w:t>
      </w:r>
    </w:p>
    <w:tbl>
      <w:tblPr>
        <w:tblStyle w:val="TableGrid"/>
        <w:tblW w:w="0" w:type="auto"/>
        <w:tblInd w:w="1800" w:type="dxa"/>
        <w:tblLook w:val="04A0" w:firstRow="1" w:lastRow="0" w:firstColumn="1" w:lastColumn="0" w:noHBand="0" w:noVBand="1"/>
      </w:tblPr>
      <w:tblGrid>
        <w:gridCol w:w="1892"/>
        <w:gridCol w:w="6493"/>
      </w:tblGrid>
      <w:tr w:rsidR="00B87BB9" w:rsidRPr="00AF2767" w14:paraId="29C50597" w14:textId="77777777" w:rsidTr="00CB6979">
        <w:tc>
          <w:tcPr>
            <w:tcW w:w="1975" w:type="dxa"/>
          </w:tcPr>
          <w:p w14:paraId="597985CE" w14:textId="45B61EC8" w:rsidR="00B87BB9" w:rsidRPr="00AF2767" w:rsidRDefault="00B87BB9" w:rsidP="00B87BB9">
            <w:pPr>
              <w:pStyle w:val="Bodycopy"/>
              <w:rPr>
                <w:rFonts w:ascii="EYInterstate Light" w:hAnsi="EYInterstate Light"/>
                <w:lang w:val="en-GB" w:eastAsia="de-DE"/>
              </w:rPr>
            </w:pPr>
            <w:r w:rsidRPr="00AF2767">
              <w:rPr>
                <w:rFonts w:ascii="EYInterstate Light" w:hAnsi="EYInterstate Light"/>
                <w:lang w:val="en-GB" w:eastAsia="de-DE"/>
              </w:rPr>
              <w:t>Rules</w:t>
            </w:r>
          </w:p>
        </w:tc>
        <w:tc>
          <w:tcPr>
            <w:tcW w:w="6681" w:type="dxa"/>
          </w:tcPr>
          <w:p w14:paraId="02332731" w14:textId="77777777" w:rsidR="00756392" w:rsidRDefault="00756392" w:rsidP="00B87BB9">
            <w:pPr>
              <w:pStyle w:val="Bodycopy"/>
              <w:rPr>
                <w:rFonts w:ascii="EYInterstate Light" w:hAnsi="EYInterstate Light"/>
                <w:lang w:val="en-GB" w:eastAsia="de-DE"/>
              </w:rPr>
            </w:pPr>
            <w:r>
              <w:rPr>
                <w:rFonts w:ascii="EYInterstate Light" w:hAnsi="EYInterstate Light"/>
                <w:lang w:val="en-GB" w:eastAsia="de-DE"/>
              </w:rPr>
              <w:t>Few highlighted Rules are:</w:t>
            </w:r>
          </w:p>
          <w:p w14:paraId="0006F5A4" w14:textId="476B80A5" w:rsidR="00BA1389" w:rsidRPr="00D404B7" w:rsidRDefault="000929EE" w:rsidP="00B87BB9">
            <w:pPr>
              <w:pStyle w:val="Bodycopy"/>
              <w:rPr>
                <w:rFonts w:ascii="EYInterstate Light" w:hAnsi="EYInterstate Light"/>
                <w:lang w:val="en-GB" w:eastAsia="de-DE"/>
              </w:rPr>
            </w:pPr>
            <w:r w:rsidRPr="00D404B7">
              <w:rPr>
                <w:rFonts w:ascii="EYInterstate Light" w:hAnsi="EYInterstate Light"/>
                <w:lang w:val="en-GB" w:eastAsia="de-DE"/>
              </w:rPr>
              <w:t xml:space="preserve">Minimum </w:t>
            </w:r>
            <w:r w:rsidR="003817C0" w:rsidRPr="00D404B7">
              <w:rPr>
                <w:rFonts w:ascii="EYInterstate Light" w:hAnsi="EYInterstate Light"/>
                <w:lang w:val="en-GB" w:eastAsia="de-DE"/>
              </w:rPr>
              <w:t>Supplier</w:t>
            </w:r>
            <w:r w:rsidRPr="00D404B7">
              <w:rPr>
                <w:rFonts w:ascii="EYInterstate Light" w:hAnsi="EYInterstate Light"/>
                <w:lang w:val="en-GB" w:eastAsia="de-DE"/>
              </w:rPr>
              <w:t xml:space="preserve"> Status for</w:t>
            </w:r>
            <w:r w:rsidR="003817C0" w:rsidRPr="00D404B7">
              <w:rPr>
                <w:rFonts w:ascii="EYInterstate Light" w:hAnsi="EYInterstate Light"/>
                <w:lang w:val="en-GB" w:eastAsia="de-DE"/>
              </w:rPr>
              <w:t xml:space="preserve"> Inv</w:t>
            </w:r>
            <w:r w:rsidRPr="00D404B7">
              <w:rPr>
                <w:rFonts w:ascii="EYInterstate Light" w:hAnsi="EYInterstate Light"/>
                <w:lang w:val="en-GB" w:eastAsia="de-DE"/>
              </w:rPr>
              <w:t>itation: Not Invited</w:t>
            </w:r>
          </w:p>
          <w:p w14:paraId="07FD5067" w14:textId="75E9E69B" w:rsidR="00BA1389" w:rsidRPr="00D404B7" w:rsidRDefault="00BA1389" w:rsidP="00B87BB9">
            <w:pPr>
              <w:pStyle w:val="Bodycopy"/>
              <w:rPr>
                <w:rFonts w:ascii="EYInterstate Light" w:hAnsi="EYInterstate Light"/>
                <w:lang w:val="en-GB" w:eastAsia="de-DE"/>
              </w:rPr>
            </w:pPr>
            <w:r w:rsidRPr="00D404B7">
              <w:rPr>
                <w:rFonts w:ascii="EYInterstate Light" w:hAnsi="EYInterstate Light"/>
                <w:lang w:val="en-GB" w:eastAsia="de-DE"/>
              </w:rPr>
              <w:t xml:space="preserve">Minimum Supplier Status for Award: </w:t>
            </w:r>
            <w:r w:rsidR="00541BB1" w:rsidRPr="00D404B7">
              <w:rPr>
                <w:rFonts w:ascii="EYInterstate Light" w:hAnsi="EYInterstate Light"/>
                <w:lang w:val="en-GB" w:eastAsia="de-DE"/>
              </w:rPr>
              <w:t>Invited</w:t>
            </w:r>
          </w:p>
          <w:p w14:paraId="1F272EE3" w14:textId="7792E533" w:rsidR="00B87BB9" w:rsidRPr="00BF3655" w:rsidRDefault="00C047EA" w:rsidP="00B87BB9">
            <w:pPr>
              <w:pStyle w:val="Bodycopy"/>
              <w:rPr>
                <w:rFonts w:ascii="EYInterstate Light" w:hAnsi="EYInterstate Light"/>
                <w:color w:val="000000" w:themeColor="text1"/>
                <w:lang w:val="en-GB" w:eastAsia="de-DE"/>
              </w:rPr>
            </w:pPr>
            <w:r w:rsidRPr="00BF3655">
              <w:rPr>
                <w:rFonts w:ascii="EYInterstate Light" w:hAnsi="EYInterstate Light"/>
                <w:color w:val="000000" w:themeColor="text1"/>
                <w:lang w:val="en-GB" w:eastAsia="de-DE"/>
              </w:rPr>
              <w:t xml:space="preserve">Enable preview period - </w:t>
            </w:r>
            <w:r w:rsidR="00F77C27" w:rsidRPr="00BF3655">
              <w:rPr>
                <w:rFonts w:ascii="EYInterstate Light" w:hAnsi="EYInterstate Light"/>
                <w:color w:val="000000" w:themeColor="text1"/>
                <w:lang w:val="en-GB" w:eastAsia="de-DE"/>
              </w:rPr>
              <w:t>N</w:t>
            </w:r>
            <w:r w:rsidR="00910E4D" w:rsidRPr="00BF3655">
              <w:rPr>
                <w:rFonts w:ascii="EYInterstate Light" w:hAnsi="EYInterstate Light"/>
                <w:color w:val="000000" w:themeColor="text1"/>
                <w:lang w:val="en-GB" w:eastAsia="de-DE"/>
              </w:rPr>
              <w:t xml:space="preserve">ot </w:t>
            </w:r>
            <w:r w:rsidR="00F77C27" w:rsidRPr="00BF3655">
              <w:rPr>
                <w:rFonts w:ascii="EYInterstate Light" w:hAnsi="EYInterstate Light"/>
                <w:color w:val="000000" w:themeColor="text1"/>
                <w:lang w:val="en-GB" w:eastAsia="de-DE"/>
              </w:rPr>
              <w:t>R</w:t>
            </w:r>
            <w:r w:rsidR="00910E4D" w:rsidRPr="00BF3655">
              <w:rPr>
                <w:rFonts w:ascii="EYInterstate Light" w:hAnsi="EYInterstate Light"/>
                <w:color w:val="000000" w:themeColor="text1"/>
                <w:lang w:val="en-GB" w:eastAsia="de-DE"/>
              </w:rPr>
              <w:t>equired</w:t>
            </w:r>
            <w:r w:rsidR="00CA5F11" w:rsidRPr="00BF3655">
              <w:rPr>
                <w:rFonts w:ascii="EYInterstate Light" w:hAnsi="EYInterstate Light"/>
                <w:color w:val="000000" w:themeColor="text1"/>
                <w:lang w:val="en-GB" w:eastAsia="de-DE"/>
              </w:rPr>
              <w:t xml:space="preserve"> </w:t>
            </w:r>
          </w:p>
          <w:p w14:paraId="55F08CBD" w14:textId="5BB9ABAF" w:rsidR="00CA5F11" w:rsidRPr="00BF3655" w:rsidRDefault="00CA5F11" w:rsidP="00B87BB9">
            <w:pPr>
              <w:pStyle w:val="Bodycopy"/>
              <w:rPr>
                <w:rFonts w:ascii="EYInterstate Light" w:hAnsi="EYInterstate Light"/>
                <w:color w:val="000000" w:themeColor="text1"/>
                <w:lang w:val="en-GB" w:eastAsia="de-DE"/>
              </w:rPr>
            </w:pPr>
            <w:r w:rsidRPr="00BF3655">
              <w:rPr>
                <w:rFonts w:ascii="EYInterstate Light" w:hAnsi="EYInterstate Light"/>
                <w:color w:val="000000" w:themeColor="text1"/>
                <w:lang w:val="en-GB" w:eastAsia="de-DE"/>
              </w:rPr>
              <w:t xml:space="preserve">Allow </w:t>
            </w:r>
            <w:r w:rsidR="009B5BC8" w:rsidRPr="00BF3655">
              <w:rPr>
                <w:rFonts w:ascii="EYInterstate Light" w:hAnsi="EYInterstate Light"/>
                <w:color w:val="000000" w:themeColor="text1"/>
                <w:lang w:val="en-GB" w:eastAsia="de-DE"/>
              </w:rPr>
              <w:t>Email Bidding: No but Delegated</w:t>
            </w:r>
          </w:p>
          <w:p w14:paraId="71AE239C" w14:textId="58829773" w:rsidR="009B5BC8" w:rsidRPr="009A1DD6" w:rsidRDefault="00321D46" w:rsidP="00B87BB9">
            <w:pPr>
              <w:pStyle w:val="Bodycopy"/>
              <w:rPr>
                <w:rFonts w:ascii="EYInterstate Light" w:hAnsi="EYInterstate Light"/>
                <w:lang w:val="en-GB" w:eastAsia="de-DE"/>
              </w:rPr>
            </w:pPr>
            <w:r w:rsidRPr="009A1DD6">
              <w:rPr>
                <w:rFonts w:ascii="EYInterstate Light" w:hAnsi="EYInterstate Light"/>
                <w:lang w:val="en-GB" w:eastAsia="de-DE"/>
              </w:rPr>
              <w:t xml:space="preserve">Require Participants to provide </w:t>
            </w:r>
            <w:r w:rsidR="00EC772D" w:rsidRPr="009A1DD6">
              <w:rPr>
                <w:rFonts w:ascii="EYInterstate Light" w:hAnsi="EYInterstate Light"/>
                <w:lang w:val="en-GB" w:eastAsia="de-DE"/>
              </w:rPr>
              <w:t xml:space="preserve">reason for declining bid: </w:t>
            </w:r>
            <w:r w:rsidR="00EB0E9A">
              <w:rPr>
                <w:rFonts w:ascii="EYInterstate Light" w:hAnsi="EYInterstate Light"/>
                <w:lang w:val="en-GB" w:eastAsia="de-DE"/>
              </w:rPr>
              <w:t>No</w:t>
            </w:r>
          </w:p>
          <w:p w14:paraId="260F087A" w14:textId="4E2C29B8" w:rsidR="004D43D9" w:rsidRPr="00AF2767" w:rsidRDefault="00F10354" w:rsidP="003604C9">
            <w:pPr>
              <w:pStyle w:val="Bodycopy"/>
              <w:rPr>
                <w:rFonts w:ascii="EYInterstate Light" w:hAnsi="EYInterstate Light"/>
                <w:lang w:val="en-GB" w:eastAsia="de-DE"/>
              </w:rPr>
            </w:pPr>
            <w:r w:rsidRPr="009A1DD6">
              <w:rPr>
                <w:rFonts w:ascii="EYInterstate Light" w:hAnsi="EYInterstate Light"/>
                <w:lang w:val="en-GB" w:eastAsia="de-DE"/>
              </w:rPr>
              <w:t>Can owner see responses before event closes – Set as “</w:t>
            </w:r>
            <w:r w:rsidR="005B47F7" w:rsidRPr="009A1DD6">
              <w:rPr>
                <w:rFonts w:ascii="EYInterstate Light" w:hAnsi="EYInterstate Light"/>
                <w:lang w:val="en-GB" w:eastAsia="de-DE"/>
              </w:rPr>
              <w:t>Yes</w:t>
            </w:r>
            <w:r w:rsidRPr="009A1DD6">
              <w:rPr>
                <w:rFonts w:ascii="EYInterstate Light" w:hAnsi="EYInterstate Light"/>
                <w:lang w:val="en-GB" w:eastAsia="de-DE"/>
              </w:rPr>
              <w:t>”</w:t>
            </w:r>
          </w:p>
        </w:tc>
      </w:tr>
      <w:tr w:rsidR="00082718" w:rsidRPr="00AF2767" w14:paraId="7F8A0436" w14:textId="77777777" w:rsidTr="00407FF5">
        <w:tc>
          <w:tcPr>
            <w:tcW w:w="1975" w:type="dxa"/>
          </w:tcPr>
          <w:p w14:paraId="51F54CB2" w14:textId="77777777" w:rsidR="00082718" w:rsidRPr="00AF2767" w:rsidRDefault="00082718" w:rsidP="00407FF5">
            <w:pPr>
              <w:pStyle w:val="Bodycopy"/>
              <w:rPr>
                <w:rFonts w:ascii="EYInterstate Light" w:hAnsi="EYInterstate Light"/>
                <w:lang w:val="en-GB" w:eastAsia="de-DE"/>
              </w:rPr>
            </w:pPr>
            <w:r w:rsidRPr="00AF2767">
              <w:rPr>
                <w:rFonts w:ascii="EYInterstate Light" w:hAnsi="EYInterstate Light"/>
                <w:lang w:val="en-GB" w:eastAsia="de-DE"/>
              </w:rPr>
              <w:t>Team</w:t>
            </w:r>
          </w:p>
        </w:tc>
        <w:tc>
          <w:tcPr>
            <w:tcW w:w="6681" w:type="dxa"/>
          </w:tcPr>
          <w:p w14:paraId="4A8C32E9" w14:textId="5DA0DF53" w:rsidR="00082718" w:rsidRPr="00AF2767" w:rsidRDefault="00EB3055" w:rsidP="00407FF5">
            <w:pPr>
              <w:pStyle w:val="Bodycopy"/>
              <w:rPr>
                <w:rFonts w:ascii="EYInterstate Light" w:hAnsi="EYInterstate Light"/>
                <w:lang w:val="en-GB" w:eastAsia="de-DE"/>
              </w:rPr>
            </w:pPr>
            <w:r>
              <w:rPr>
                <w:rFonts w:ascii="EYInterstate Light" w:hAnsi="EYInterstate Light"/>
                <w:lang w:val="en-GB" w:eastAsia="de-DE"/>
              </w:rPr>
              <w:t xml:space="preserve">Buyer </w:t>
            </w:r>
            <w:r w:rsidR="007A17E1">
              <w:rPr>
                <w:rFonts w:ascii="EYInterstate Light" w:hAnsi="EYInterstate Light"/>
                <w:lang w:val="en-GB" w:eastAsia="de-DE"/>
              </w:rPr>
              <w:t>has</w:t>
            </w:r>
            <w:r>
              <w:rPr>
                <w:rFonts w:ascii="EYInterstate Light" w:hAnsi="EYInterstate Light"/>
                <w:lang w:val="en-GB" w:eastAsia="de-DE"/>
              </w:rPr>
              <w:t xml:space="preserve"> the option</w:t>
            </w:r>
            <w:r w:rsidR="005360E4">
              <w:rPr>
                <w:rFonts w:ascii="EYInterstate Light" w:hAnsi="EYInterstate Light"/>
                <w:lang w:val="en-GB" w:eastAsia="de-DE"/>
              </w:rPr>
              <w:t xml:space="preserve"> to add the respective team members </w:t>
            </w:r>
            <w:r w:rsidR="007A17E1">
              <w:rPr>
                <w:rFonts w:ascii="EYInterstate Light" w:hAnsi="EYInterstate Light"/>
                <w:lang w:val="en-GB" w:eastAsia="de-DE"/>
              </w:rPr>
              <w:t>as part of team in sourcing event i.e., RFx</w:t>
            </w:r>
          </w:p>
        </w:tc>
      </w:tr>
      <w:tr w:rsidR="00B87BB9" w:rsidRPr="00AF2767" w14:paraId="19925A09" w14:textId="77777777" w:rsidTr="00652A29">
        <w:tc>
          <w:tcPr>
            <w:tcW w:w="1975" w:type="dxa"/>
          </w:tcPr>
          <w:p w14:paraId="06744076" w14:textId="772ADEBA" w:rsidR="00B87BB9" w:rsidRPr="00AF2767" w:rsidRDefault="004D43D9" w:rsidP="00B87BB9">
            <w:pPr>
              <w:pStyle w:val="Bodycopy"/>
              <w:rPr>
                <w:rFonts w:ascii="EYInterstate Light" w:hAnsi="EYInterstate Light"/>
                <w:lang w:val="en-GB" w:eastAsia="de-DE"/>
              </w:rPr>
            </w:pPr>
            <w:r w:rsidRPr="00AF2767">
              <w:rPr>
                <w:rFonts w:ascii="EYInterstate Light" w:hAnsi="EYInterstate Light"/>
                <w:lang w:val="en-GB" w:eastAsia="de-DE"/>
              </w:rPr>
              <w:t>Co</w:t>
            </w:r>
            <w:r w:rsidR="008630ED" w:rsidRPr="00AF2767">
              <w:rPr>
                <w:rFonts w:ascii="EYInterstate Light" w:hAnsi="EYInterstate Light"/>
                <w:lang w:val="en-GB" w:eastAsia="de-DE"/>
              </w:rPr>
              <w:t>ntent</w:t>
            </w:r>
          </w:p>
        </w:tc>
        <w:tc>
          <w:tcPr>
            <w:tcW w:w="6681" w:type="dxa"/>
            <w:shd w:val="clear" w:color="auto" w:fill="auto"/>
          </w:tcPr>
          <w:p w14:paraId="34D990BC" w14:textId="46480DD6" w:rsidR="00B87BB9" w:rsidRPr="00652A29" w:rsidRDefault="00FC4BD2" w:rsidP="00B87BB9">
            <w:pPr>
              <w:pStyle w:val="Bodycopy"/>
              <w:rPr>
                <w:rFonts w:ascii="EYInterstate Light" w:hAnsi="EYInterstate Light"/>
                <w:lang w:val="en-GB" w:eastAsia="de-DE"/>
              </w:rPr>
            </w:pPr>
            <w:r w:rsidRPr="00652A29">
              <w:rPr>
                <w:rFonts w:ascii="EYInterstate Light" w:hAnsi="EYInterstate Light"/>
                <w:lang w:val="en-GB" w:eastAsia="de-DE"/>
              </w:rPr>
              <w:t>Content will be c</w:t>
            </w:r>
            <w:r w:rsidR="003B3050" w:rsidRPr="00652A29">
              <w:rPr>
                <w:rFonts w:ascii="EYInterstate Light" w:hAnsi="EYInterstate Light"/>
                <w:lang w:val="en-GB" w:eastAsia="de-DE"/>
              </w:rPr>
              <w:t xml:space="preserve">onfigured based </w:t>
            </w:r>
            <w:r w:rsidR="00F01A8D" w:rsidRPr="00652A29">
              <w:rPr>
                <w:rFonts w:ascii="EYInterstate Light" w:hAnsi="EYInterstate Light"/>
                <w:lang w:val="en-GB" w:eastAsia="de-DE"/>
              </w:rPr>
              <w:t xml:space="preserve">on </w:t>
            </w:r>
            <w:r w:rsidR="00F121DD" w:rsidRPr="00652A29">
              <w:rPr>
                <w:rFonts w:ascii="EYInterstate Light" w:hAnsi="EYInterstate Light"/>
                <w:lang w:val="en-GB" w:eastAsia="de-DE"/>
              </w:rPr>
              <w:t>requirement received from</w:t>
            </w:r>
            <w:r w:rsidR="004A45C4" w:rsidRPr="00652A29">
              <w:rPr>
                <w:rFonts w:ascii="EYInterstate Light" w:hAnsi="EYInterstate Light"/>
                <w:lang w:val="en-GB" w:eastAsia="de-DE"/>
              </w:rPr>
              <w:t xml:space="preserve"> </w:t>
            </w:r>
            <w:r w:rsidR="000179BB">
              <w:rPr>
                <w:rFonts w:ascii="EYInterstate Light" w:hAnsi="EYInterstate Light"/>
                <w:lang w:val="en-GB" w:eastAsia="de-DE"/>
              </w:rPr>
              <w:t>XX</w:t>
            </w:r>
          </w:p>
        </w:tc>
      </w:tr>
    </w:tbl>
    <w:p w14:paraId="3C3F9617" w14:textId="64BE4824" w:rsidR="00AC2825" w:rsidRPr="00AF2767" w:rsidRDefault="00AC2825" w:rsidP="003C7F77">
      <w:pPr>
        <w:pStyle w:val="Bodycopy"/>
        <w:ind w:left="1800"/>
        <w:rPr>
          <w:rFonts w:ascii="EYInterstate Light" w:hAnsi="EYInterstate Light"/>
          <w:b/>
          <w:bCs/>
          <w:u w:val="single"/>
          <w:lang w:val="en-GB" w:eastAsia="de-DE"/>
        </w:rPr>
      </w:pPr>
    </w:p>
    <w:p w14:paraId="40339997" w14:textId="3CF1FC8A" w:rsidR="00A615C6" w:rsidRPr="00AF2767" w:rsidRDefault="00A859D9" w:rsidP="00A615C6">
      <w:pPr>
        <w:pStyle w:val="Bodycopy"/>
        <w:ind w:left="1800"/>
        <w:rPr>
          <w:rFonts w:ascii="EYInterstate Light" w:hAnsi="EYInterstate Light"/>
          <w:lang w:val="en-GB" w:eastAsia="de-DE"/>
        </w:rPr>
      </w:pPr>
      <w:r w:rsidRPr="00AF2767">
        <w:rPr>
          <w:rFonts w:ascii="EYInterstate Light" w:hAnsi="EYInterstate Light"/>
          <w:b/>
          <w:bCs/>
          <w:u w:val="single"/>
          <w:lang w:val="en-GB" w:eastAsia="de-DE"/>
        </w:rPr>
        <w:t>Note</w:t>
      </w:r>
      <w:r w:rsidRPr="00AB5CAC">
        <w:rPr>
          <w:rFonts w:ascii="EYInterstate Light" w:hAnsi="EYInterstate Light"/>
          <w:b/>
          <w:bCs/>
          <w:u w:val="single"/>
          <w:lang w:val="en-GB" w:eastAsia="de-DE"/>
        </w:rPr>
        <w:t>:</w:t>
      </w:r>
      <w:r w:rsidRPr="00AB5CAC">
        <w:rPr>
          <w:rFonts w:ascii="EYInterstate Light" w:hAnsi="EYInterstate Light"/>
          <w:lang w:val="en-GB" w:eastAsia="de-DE"/>
        </w:rPr>
        <w:t xml:space="preserve"> </w:t>
      </w:r>
      <w:r w:rsidR="00A615C6" w:rsidRPr="00AB5CAC">
        <w:rPr>
          <w:rFonts w:ascii="EYInterstate Light" w:hAnsi="EYInterstate Light"/>
          <w:lang w:val="en-GB" w:eastAsia="de-DE"/>
        </w:rPr>
        <w:t xml:space="preserve">Pricing </w:t>
      </w:r>
      <w:r w:rsidR="00DE4836" w:rsidRPr="00AB5CAC">
        <w:rPr>
          <w:rFonts w:ascii="EYInterstate Light" w:hAnsi="EYInterstate Light"/>
          <w:lang w:val="en-GB" w:eastAsia="de-DE"/>
        </w:rPr>
        <w:t>structures</w:t>
      </w:r>
      <w:r w:rsidR="00F3552A">
        <w:rPr>
          <w:rFonts w:ascii="EYInterstate Light" w:hAnsi="EYInterstate Light"/>
          <w:lang w:val="en-GB" w:eastAsia="de-DE"/>
        </w:rPr>
        <w:t xml:space="preserve"> are finalised </w:t>
      </w:r>
      <w:r w:rsidR="002415F9">
        <w:rPr>
          <w:rFonts w:ascii="EYInterstate Light" w:hAnsi="EYInterstate Light"/>
          <w:lang w:val="en-GB" w:eastAsia="de-DE"/>
        </w:rPr>
        <w:t>for</w:t>
      </w:r>
      <w:r w:rsidR="00F3552A">
        <w:rPr>
          <w:rFonts w:ascii="EYInterstate Light" w:hAnsi="EYInterstate Light"/>
          <w:lang w:val="en-GB" w:eastAsia="de-DE"/>
        </w:rPr>
        <w:t xml:space="preserve"> Material (Raw Material, Packing Materia</w:t>
      </w:r>
      <w:r w:rsidR="002415F9">
        <w:rPr>
          <w:rFonts w:ascii="EYInterstate Light" w:hAnsi="EYInterstate Light"/>
          <w:lang w:val="en-GB" w:eastAsia="de-DE"/>
        </w:rPr>
        <w:t>l, Gifts, Asset</w:t>
      </w:r>
      <w:r w:rsidR="007D288E">
        <w:rPr>
          <w:rFonts w:ascii="EYInterstate Light" w:hAnsi="EYInterstate Light"/>
          <w:lang w:val="en-GB" w:eastAsia="de-DE"/>
        </w:rPr>
        <w:t xml:space="preserve"> etc)</w:t>
      </w:r>
      <w:r w:rsidR="002415F9">
        <w:rPr>
          <w:rFonts w:ascii="EYInterstate Light" w:hAnsi="EYInterstate Light"/>
          <w:lang w:val="en-GB" w:eastAsia="de-DE"/>
        </w:rPr>
        <w:t>, Services and Import</w:t>
      </w:r>
      <w:r w:rsidR="00A615C6" w:rsidRPr="00AB5CAC">
        <w:rPr>
          <w:rFonts w:ascii="EYInterstate Light" w:hAnsi="EYInterstate Light"/>
          <w:lang w:val="en-GB" w:eastAsia="de-DE"/>
        </w:rPr>
        <w:t xml:space="preserve"> are </w:t>
      </w:r>
      <w:r w:rsidR="007D288E">
        <w:rPr>
          <w:rFonts w:ascii="EYInterstate Light" w:hAnsi="EYInterstate Light"/>
          <w:lang w:val="en-GB" w:eastAsia="de-DE"/>
        </w:rPr>
        <w:t>finalised</w:t>
      </w:r>
      <w:r w:rsidR="00A615C6" w:rsidRPr="00AB5CAC">
        <w:rPr>
          <w:rFonts w:ascii="EYInterstate Light" w:hAnsi="EYInterstate Light"/>
          <w:lang w:val="en-GB" w:eastAsia="de-DE"/>
        </w:rPr>
        <w:t xml:space="preserve"> by </w:t>
      </w:r>
      <w:r w:rsidR="000179BB">
        <w:rPr>
          <w:rFonts w:ascii="EYInterstate Light" w:hAnsi="EYInterstate Light"/>
          <w:lang w:val="en-GB" w:eastAsia="de-DE"/>
        </w:rPr>
        <w:t>XX</w:t>
      </w:r>
      <w:r w:rsidR="00A615C6" w:rsidRPr="00AB5CAC">
        <w:rPr>
          <w:rFonts w:ascii="EYInterstate Light" w:hAnsi="EYInterstate Light"/>
          <w:lang w:val="en-GB" w:eastAsia="de-DE"/>
        </w:rPr>
        <w:t xml:space="preserve"> team during RFP template discussion. Standard Ariba Full Project template will be activated for </w:t>
      </w:r>
      <w:r w:rsidR="000179BB">
        <w:rPr>
          <w:rFonts w:ascii="EYInterstate Light" w:hAnsi="EYInterstate Light"/>
          <w:lang w:val="en-GB" w:eastAsia="de-DE"/>
        </w:rPr>
        <w:t>XX</w:t>
      </w:r>
      <w:r w:rsidR="00A615C6" w:rsidRPr="00AB5CAC">
        <w:rPr>
          <w:rFonts w:ascii="EYInterstate Light" w:hAnsi="EYInterstate Light"/>
          <w:lang w:val="en-GB" w:eastAsia="de-DE"/>
        </w:rPr>
        <w:t xml:space="preserve"> use.</w:t>
      </w:r>
    </w:p>
    <w:p w14:paraId="14E6477E" w14:textId="42532D37" w:rsidR="00A615C6" w:rsidRPr="00AF2767" w:rsidRDefault="00A615C6" w:rsidP="00386E33">
      <w:pPr>
        <w:pStyle w:val="Bodycopy"/>
        <w:ind w:left="1800"/>
        <w:rPr>
          <w:rFonts w:ascii="EYInterstate Light" w:hAnsi="EYInterstate Light"/>
          <w:lang w:val="en-GB" w:eastAsia="de-DE"/>
        </w:rPr>
      </w:pPr>
      <w:r w:rsidRPr="00AF2767">
        <w:rPr>
          <w:rFonts w:ascii="EYInterstate Light" w:hAnsi="EYInterstate Light"/>
          <w:lang w:val="en-GB" w:eastAsia="de-DE"/>
        </w:rPr>
        <w:t xml:space="preserve">Ariba Standard Auction Templates i.e., Reverse and Forward will be activated by </w:t>
      </w:r>
      <w:r w:rsidR="00386E33">
        <w:rPr>
          <w:rFonts w:ascii="EYInterstate Light" w:hAnsi="EYInterstate Light"/>
          <w:lang w:val="en-GB" w:eastAsia="de-DE"/>
        </w:rPr>
        <w:t xml:space="preserve">EY </w:t>
      </w:r>
      <w:r w:rsidRPr="00AF2767">
        <w:rPr>
          <w:rFonts w:ascii="EYInterstate Light" w:hAnsi="EYInterstate Light"/>
          <w:lang w:val="en-GB" w:eastAsia="de-DE"/>
        </w:rPr>
        <w:t>Team</w:t>
      </w:r>
    </w:p>
    <w:p w14:paraId="72E27FB7" w14:textId="0B304824" w:rsidR="00AE0BCA" w:rsidRPr="00AF2767" w:rsidRDefault="00F121DD" w:rsidP="003C7F77">
      <w:pPr>
        <w:pStyle w:val="Bodycopy"/>
        <w:ind w:left="1800"/>
        <w:rPr>
          <w:rFonts w:ascii="EYInterstate Light" w:hAnsi="EYInterstate Light"/>
          <w:i/>
          <w:iCs/>
          <w:lang w:val="en-GB" w:eastAsia="de-DE"/>
        </w:rPr>
      </w:pPr>
      <w:r w:rsidRPr="00AF2767">
        <w:rPr>
          <w:rFonts w:ascii="EYInterstate Light" w:hAnsi="EYInterstate Light"/>
          <w:i/>
          <w:iCs/>
          <w:lang w:val="en-GB" w:eastAsia="de-DE"/>
        </w:rPr>
        <w:t>P</w:t>
      </w:r>
      <w:r w:rsidR="00DE378D" w:rsidRPr="00AF2767">
        <w:rPr>
          <w:rFonts w:ascii="EYInterstate Light" w:hAnsi="EYInterstate Light"/>
          <w:i/>
          <w:iCs/>
          <w:lang w:val="en-GB" w:eastAsia="de-DE"/>
        </w:rPr>
        <w:t xml:space="preserve">roject owners of Sourcing </w:t>
      </w:r>
      <w:r w:rsidRPr="00AF2767">
        <w:rPr>
          <w:rFonts w:ascii="EYInterstate Light" w:hAnsi="EYInterstate Light"/>
          <w:i/>
          <w:iCs/>
          <w:lang w:val="en-GB" w:eastAsia="de-DE"/>
        </w:rPr>
        <w:t>Project</w:t>
      </w:r>
      <w:r w:rsidR="00DE378D" w:rsidRPr="00AF2767">
        <w:rPr>
          <w:rFonts w:ascii="EYInterstate Light" w:hAnsi="EYInterstate Light"/>
          <w:i/>
          <w:iCs/>
          <w:lang w:val="en-GB" w:eastAsia="de-DE"/>
        </w:rPr>
        <w:t xml:space="preserve"> have the freedom to use those templates based on requirement</w:t>
      </w:r>
      <w:r w:rsidR="00660FF6" w:rsidRPr="00AF2767">
        <w:rPr>
          <w:rFonts w:ascii="EYInterstate Light" w:hAnsi="EYInterstate Light"/>
          <w:i/>
          <w:iCs/>
          <w:lang w:val="en-GB" w:eastAsia="de-DE"/>
        </w:rPr>
        <w:t>.</w:t>
      </w:r>
    </w:p>
    <w:p w14:paraId="559C08FC" w14:textId="638E6467" w:rsidR="00AC2825" w:rsidRPr="00AF2767" w:rsidRDefault="00AC2825" w:rsidP="003C7F77">
      <w:pPr>
        <w:pStyle w:val="Bodycopy"/>
        <w:ind w:left="1800"/>
        <w:rPr>
          <w:rFonts w:ascii="EYInterstate Light" w:hAnsi="EYInterstate Light"/>
          <w:lang w:val="en-GB" w:eastAsia="de-DE"/>
        </w:rPr>
      </w:pPr>
    </w:p>
    <w:p w14:paraId="777AEFB2" w14:textId="0AB769F0" w:rsidR="00DC32AD" w:rsidRPr="00AF2767" w:rsidRDefault="002C007D" w:rsidP="00C46588">
      <w:pPr>
        <w:pStyle w:val="Bodycopy"/>
        <w:numPr>
          <w:ilvl w:val="0"/>
          <w:numId w:val="28"/>
        </w:numPr>
        <w:rPr>
          <w:rFonts w:ascii="EYInterstate Light" w:hAnsi="EYInterstate Light"/>
          <w:lang w:val="en-GB" w:eastAsia="de-DE"/>
        </w:rPr>
      </w:pPr>
      <w:r w:rsidRPr="00AF2767">
        <w:rPr>
          <w:rFonts w:ascii="EYInterstate Light" w:hAnsi="EYInterstate Light"/>
          <w:b/>
          <w:lang w:val="en-GB" w:eastAsia="de-DE"/>
        </w:rPr>
        <w:t xml:space="preserve">Custom Header </w:t>
      </w:r>
      <w:r w:rsidR="003B479E" w:rsidRPr="00AF2767">
        <w:rPr>
          <w:rFonts w:ascii="EYInterstate Light" w:hAnsi="EYInterstate Light"/>
          <w:b/>
          <w:lang w:val="en-GB" w:eastAsia="de-DE"/>
        </w:rPr>
        <w:t>Field Data Collection Template</w:t>
      </w:r>
      <w:r w:rsidR="003B479E" w:rsidRPr="00AF2767">
        <w:rPr>
          <w:rFonts w:ascii="EYInterstate Light" w:hAnsi="EYInterstate Light"/>
          <w:lang w:val="en-GB" w:eastAsia="de-DE"/>
        </w:rPr>
        <w:t xml:space="preserve">: </w:t>
      </w:r>
      <w:r w:rsidR="00386E33" w:rsidRPr="006A0DBA">
        <w:rPr>
          <w:rFonts w:ascii="EYInterstate Light" w:hAnsi="EYInterstate Light"/>
          <w:lang w:val="en-GB" w:eastAsia="de-DE"/>
        </w:rPr>
        <w:t>EY</w:t>
      </w:r>
      <w:r w:rsidR="00253ED5" w:rsidRPr="006A0DBA">
        <w:rPr>
          <w:rFonts w:ascii="EYInterstate Light" w:hAnsi="EYInterstate Light"/>
          <w:lang w:val="en-GB" w:eastAsia="de-DE"/>
        </w:rPr>
        <w:t xml:space="preserve"> had </w:t>
      </w:r>
      <w:r w:rsidR="00977A6E" w:rsidRPr="006A0DBA">
        <w:rPr>
          <w:rFonts w:ascii="EYInterstate Light" w:hAnsi="EYInterstate Light"/>
          <w:lang w:val="en-GB" w:eastAsia="de-DE"/>
        </w:rPr>
        <w:t xml:space="preserve">discussion regarding </w:t>
      </w:r>
      <w:r w:rsidR="00AD3F75">
        <w:rPr>
          <w:rFonts w:ascii="EYInterstate Light" w:hAnsi="EYInterstate Light"/>
          <w:lang w:val="en-GB" w:eastAsia="de-DE"/>
        </w:rPr>
        <w:t>custom header fields workbook</w:t>
      </w:r>
      <w:r w:rsidR="00977A6E" w:rsidRPr="006A0DBA">
        <w:rPr>
          <w:rFonts w:ascii="EYInterstate Light" w:hAnsi="EYInterstate Light"/>
          <w:lang w:val="en-GB" w:eastAsia="de-DE"/>
        </w:rPr>
        <w:t xml:space="preserve"> and </w:t>
      </w:r>
      <w:r w:rsidR="000179BB">
        <w:rPr>
          <w:rFonts w:ascii="EYInterstate Light" w:hAnsi="EYInterstate Light"/>
          <w:lang w:val="en-GB" w:eastAsia="de-DE"/>
        </w:rPr>
        <w:t>XX</w:t>
      </w:r>
      <w:r w:rsidR="00977A6E" w:rsidRPr="006A0DBA">
        <w:rPr>
          <w:rFonts w:ascii="EYInterstate Light" w:hAnsi="EYInterstate Light"/>
          <w:lang w:val="en-GB" w:eastAsia="de-DE"/>
        </w:rPr>
        <w:t xml:space="preserve"> have finalised the</w:t>
      </w:r>
      <w:r w:rsidR="00D43964">
        <w:rPr>
          <w:rFonts w:ascii="EYInterstate Light" w:hAnsi="EYInterstate Light"/>
          <w:lang w:val="en-GB" w:eastAsia="de-DE"/>
        </w:rPr>
        <w:t xml:space="preserve"> attributes of standard</w:t>
      </w:r>
      <w:r w:rsidR="00977A6E" w:rsidRPr="006A0DBA">
        <w:rPr>
          <w:rFonts w:ascii="EYInterstate Light" w:hAnsi="EYInterstate Light"/>
          <w:lang w:val="en-GB" w:eastAsia="de-DE"/>
        </w:rPr>
        <w:t xml:space="preserve"> header fields</w:t>
      </w:r>
      <w:r w:rsidR="006B7F74" w:rsidRPr="006A0DBA">
        <w:rPr>
          <w:rFonts w:ascii="EYInterstate Light" w:hAnsi="EYInterstate Light"/>
          <w:lang w:val="en-GB" w:eastAsia="de-DE"/>
        </w:rPr>
        <w:t xml:space="preserve"> and </w:t>
      </w:r>
      <w:r w:rsidR="00DC32AD" w:rsidRPr="006A0DBA">
        <w:rPr>
          <w:rFonts w:ascii="EYInterstate Light" w:hAnsi="EYInterstate Light"/>
          <w:lang w:val="en-GB" w:eastAsia="de-DE"/>
        </w:rPr>
        <w:t>according</w:t>
      </w:r>
      <w:r w:rsidR="009C0B48" w:rsidRPr="006A0DBA">
        <w:rPr>
          <w:rFonts w:ascii="EYInterstate Light" w:hAnsi="EYInterstate Light"/>
          <w:lang w:val="en-GB" w:eastAsia="de-DE"/>
        </w:rPr>
        <w:t xml:space="preserve">ly </w:t>
      </w:r>
      <w:r w:rsidR="006B7F74" w:rsidRPr="006A0DBA">
        <w:rPr>
          <w:rFonts w:ascii="EYInterstate Light" w:hAnsi="EYInterstate Light"/>
          <w:lang w:val="en-GB" w:eastAsia="de-DE"/>
        </w:rPr>
        <w:t xml:space="preserve">changes will be done in both test and </w:t>
      </w:r>
      <w:r w:rsidR="00DC32AD" w:rsidRPr="006A0DBA">
        <w:rPr>
          <w:rFonts w:ascii="EYInterstate Light" w:hAnsi="EYInterstate Light"/>
          <w:lang w:val="en-GB" w:eastAsia="de-DE"/>
        </w:rPr>
        <w:t>production</w:t>
      </w:r>
      <w:r w:rsidR="006B7F74" w:rsidRPr="006A0DBA">
        <w:rPr>
          <w:rFonts w:ascii="EYInterstate Light" w:hAnsi="EYInterstate Light"/>
          <w:lang w:val="en-GB" w:eastAsia="de-DE"/>
        </w:rPr>
        <w:t xml:space="preserve"> realm with help of SAP</w:t>
      </w:r>
      <w:r w:rsidR="00DC32AD" w:rsidRPr="006A0DBA">
        <w:rPr>
          <w:rFonts w:ascii="EYInterstate Light" w:hAnsi="EYInterstate Light"/>
          <w:lang w:val="en-GB" w:eastAsia="de-DE"/>
        </w:rPr>
        <w:t>.</w:t>
      </w:r>
      <w:r w:rsidR="00FF47E2">
        <w:rPr>
          <w:rFonts w:ascii="EYInterstate Light" w:hAnsi="EYInterstate Light"/>
          <w:lang w:val="en-GB" w:eastAsia="de-DE"/>
        </w:rPr>
        <w:t xml:space="preserve"> </w:t>
      </w:r>
      <w:r w:rsidR="00AC48BC">
        <w:rPr>
          <w:rFonts w:ascii="EYInterstate Light" w:hAnsi="EYInterstate Light"/>
          <w:lang w:val="en-GB" w:eastAsia="de-DE"/>
        </w:rPr>
        <w:t>If re</w:t>
      </w:r>
      <w:r w:rsidR="00BF4BD5">
        <w:rPr>
          <w:rFonts w:ascii="EYInterstate Light" w:hAnsi="EYInterstate Light"/>
          <w:lang w:val="en-GB" w:eastAsia="de-DE"/>
        </w:rPr>
        <w:t>quired,</w:t>
      </w:r>
      <w:r w:rsidR="00AC48BC">
        <w:rPr>
          <w:rFonts w:ascii="EYInterstate Light" w:hAnsi="EYInterstate Light"/>
          <w:lang w:val="en-GB" w:eastAsia="de-DE"/>
        </w:rPr>
        <w:t xml:space="preserve"> </w:t>
      </w:r>
      <w:r w:rsidR="000179BB">
        <w:rPr>
          <w:rFonts w:ascii="EYInterstate Light" w:hAnsi="EYInterstate Light"/>
          <w:lang w:val="en-GB" w:eastAsia="de-DE"/>
        </w:rPr>
        <w:t>XX</w:t>
      </w:r>
      <w:r w:rsidR="00AC48BC">
        <w:rPr>
          <w:rFonts w:ascii="EYInterstate Light" w:hAnsi="EYInterstate Light"/>
          <w:lang w:val="en-GB" w:eastAsia="de-DE"/>
        </w:rPr>
        <w:t xml:space="preserve"> team </w:t>
      </w:r>
      <w:r w:rsidR="00BF4BD5">
        <w:rPr>
          <w:rFonts w:ascii="EYInterstate Light" w:hAnsi="EYInterstate Light"/>
          <w:lang w:val="en-GB" w:eastAsia="de-DE"/>
        </w:rPr>
        <w:t xml:space="preserve">have provision to </w:t>
      </w:r>
      <w:r w:rsidR="00AC48BC">
        <w:rPr>
          <w:rFonts w:ascii="EYInterstate Light" w:hAnsi="EYInterstate Light"/>
          <w:lang w:val="en-GB" w:eastAsia="de-DE"/>
        </w:rPr>
        <w:t>decide c</w:t>
      </w:r>
      <w:r w:rsidR="00FF47E2">
        <w:rPr>
          <w:rFonts w:ascii="EYInterstate Light" w:hAnsi="EYInterstate Light"/>
          <w:lang w:val="en-GB" w:eastAsia="de-DE"/>
        </w:rPr>
        <w:t xml:space="preserve">ustom header fields </w:t>
      </w:r>
      <w:r w:rsidR="00AC48BC">
        <w:rPr>
          <w:rFonts w:ascii="EYInterstate Light" w:hAnsi="EYInterstate Light"/>
          <w:lang w:val="en-GB" w:eastAsia="de-DE"/>
        </w:rPr>
        <w:t>till UAT</w:t>
      </w:r>
      <w:r w:rsidR="00BF4BD5">
        <w:rPr>
          <w:rFonts w:ascii="EYInterstate Light" w:hAnsi="EYInterstate Light"/>
          <w:lang w:val="en-GB" w:eastAsia="de-DE"/>
        </w:rPr>
        <w:t>.</w:t>
      </w:r>
    </w:p>
    <w:p w14:paraId="68AEADBD" w14:textId="2CE1996E" w:rsidR="002C007D" w:rsidRPr="00AF2767" w:rsidRDefault="002D2084" w:rsidP="00DC32AD">
      <w:pPr>
        <w:pStyle w:val="Bodycopy"/>
        <w:ind w:left="1800"/>
        <w:rPr>
          <w:rFonts w:ascii="EYInterstate Light" w:hAnsi="EYInterstate Light"/>
          <w:lang w:val="en-GB" w:eastAsia="de-DE"/>
        </w:rPr>
      </w:pPr>
      <w:r w:rsidRPr="00AF2767">
        <w:rPr>
          <w:rFonts w:ascii="EYInterstate Light" w:hAnsi="EYInterstate Light"/>
          <w:lang w:val="en-GB" w:eastAsia="de-DE"/>
        </w:rPr>
        <w:t>SAP</w:t>
      </w:r>
      <w:r w:rsidR="00DC32AD" w:rsidRPr="00AF2767">
        <w:rPr>
          <w:rFonts w:ascii="EYInterstate Light" w:hAnsi="EYInterstate Light"/>
          <w:lang w:val="en-GB" w:eastAsia="de-DE"/>
        </w:rPr>
        <w:t xml:space="preserve"> Ariba</w:t>
      </w:r>
      <w:r w:rsidRPr="00AF2767">
        <w:rPr>
          <w:rFonts w:ascii="EYInterstate Light" w:hAnsi="EYInterstate Light"/>
          <w:lang w:val="en-GB" w:eastAsia="de-DE"/>
        </w:rPr>
        <w:t xml:space="preserve"> provide</w:t>
      </w:r>
      <w:r w:rsidR="00DC32AD" w:rsidRPr="00AF2767">
        <w:rPr>
          <w:rFonts w:ascii="EYInterstate Light" w:hAnsi="EYInterstate Light"/>
          <w:lang w:val="en-GB" w:eastAsia="de-DE"/>
        </w:rPr>
        <w:t>s</w:t>
      </w:r>
      <w:r w:rsidRPr="00AF2767">
        <w:rPr>
          <w:rFonts w:ascii="EYInterstate Light" w:hAnsi="EYInterstate Light"/>
          <w:lang w:val="en-GB" w:eastAsia="de-DE"/>
        </w:rPr>
        <w:t xml:space="preserve"> up to 5 Custom header fields</w:t>
      </w:r>
      <w:r w:rsidR="00B5329D" w:rsidRPr="00AF2767">
        <w:rPr>
          <w:rFonts w:ascii="EYInterstate Light" w:hAnsi="EYInterstate Light"/>
          <w:lang w:val="en-GB" w:eastAsia="de-DE"/>
        </w:rPr>
        <w:t xml:space="preserve"> creation</w:t>
      </w:r>
      <w:r w:rsidR="00623362" w:rsidRPr="00AF2767">
        <w:rPr>
          <w:rFonts w:ascii="EYInterstate Light" w:hAnsi="EYInterstate Light"/>
          <w:lang w:val="en-GB" w:eastAsia="de-DE"/>
        </w:rPr>
        <w:t xml:space="preserve"> in Ariba Sourcing</w:t>
      </w:r>
      <w:r w:rsidR="004749DD" w:rsidRPr="00AF2767">
        <w:rPr>
          <w:rFonts w:ascii="EYInterstate Light" w:hAnsi="EYInterstate Light"/>
          <w:lang w:val="en-GB" w:eastAsia="de-DE"/>
        </w:rPr>
        <w:t xml:space="preserve"> till Go-live</w:t>
      </w:r>
      <w:r w:rsidR="001C2632" w:rsidRPr="00AF2767">
        <w:rPr>
          <w:rFonts w:ascii="EYInterstate Light" w:hAnsi="EYInterstate Light"/>
          <w:lang w:val="en-GB" w:eastAsia="de-DE"/>
        </w:rPr>
        <w:t>.</w:t>
      </w:r>
    </w:p>
    <w:p w14:paraId="51469069" w14:textId="77777777" w:rsidR="00AC2825" w:rsidRPr="00AF2767" w:rsidRDefault="00AC2825" w:rsidP="00AC2825">
      <w:pPr>
        <w:pStyle w:val="Bodycopy"/>
        <w:ind w:left="1800"/>
        <w:rPr>
          <w:rFonts w:ascii="EYInterstate Light" w:hAnsi="EYInterstate Light"/>
          <w:lang w:val="en-GB" w:eastAsia="de-DE"/>
        </w:rPr>
      </w:pPr>
    </w:p>
    <w:p w14:paraId="55B9A1B3" w14:textId="5FD59013" w:rsidR="00A03161" w:rsidRDefault="004652A7" w:rsidP="00A03161">
      <w:pPr>
        <w:pStyle w:val="Bodycopy"/>
        <w:numPr>
          <w:ilvl w:val="0"/>
          <w:numId w:val="28"/>
        </w:numPr>
        <w:rPr>
          <w:rFonts w:ascii="EYInterstate Light" w:hAnsi="EYInterstate Light"/>
          <w:lang w:val="en-GB" w:eastAsia="de-DE"/>
        </w:rPr>
      </w:pPr>
      <w:r w:rsidRPr="00033742">
        <w:rPr>
          <w:rFonts w:ascii="EYInterstate Light" w:hAnsi="EYInterstate Light"/>
          <w:b/>
          <w:bCs/>
          <w:lang w:val="en-GB" w:eastAsia="de-DE"/>
        </w:rPr>
        <w:t xml:space="preserve">Enablement </w:t>
      </w:r>
      <w:r w:rsidR="006D1026" w:rsidRPr="00033742">
        <w:rPr>
          <w:rFonts w:ascii="EYInterstate Light" w:hAnsi="EYInterstate Light"/>
          <w:b/>
          <w:bCs/>
          <w:lang w:val="en-GB" w:eastAsia="de-DE"/>
        </w:rPr>
        <w:t xml:space="preserve">Workbook: </w:t>
      </w:r>
      <w:r w:rsidR="000179BB">
        <w:rPr>
          <w:rFonts w:ascii="EYInterstate Light" w:hAnsi="EYInterstate Light"/>
          <w:lang w:val="en-GB" w:eastAsia="de-DE"/>
        </w:rPr>
        <w:t>XX</w:t>
      </w:r>
      <w:r w:rsidR="00584BE6" w:rsidRPr="00033742">
        <w:rPr>
          <w:rFonts w:ascii="EYInterstate Light" w:hAnsi="EYInterstate Light"/>
          <w:lang w:val="en-GB" w:eastAsia="de-DE"/>
        </w:rPr>
        <w:t xml:space="preserve"> team is working on the data and provide the same to </w:t>
      </w:r>
      <w:r w:rsidR="00386E33" w:rsidRPr="00033742">
        <w:rPr>
          <w:rFonts w:ascii="EYInterstate Light" w:hAnsi="EYInterstate Light"/>
          <w:lang w:val="en-GB" w:eastAsia="de-DE"/>
        </w:rPr>
        <w:t xml:space="preserve">EY </w:t>
      </w:r>
      <w:r w:rsidR="00584BE6" w:rsidRPr="00033742">
        <w:rPr>
          <w:rFonts w:ascii="EYInterstate Light" w:hAnsi="EYInterstate Light"/>
          <w:lang w:val="en-GB" w:eastAsia="de-DE"/>
        </w:rPr>
        <w:t xml:space="preserve">team to configure the </w:t>
      </w:r>
      <w:r w:rsidR="00446540" w:rsidRPr="00033742">
        <w:rPr>
          <w:rFonts w:ascii="EYInterstate Light" w:hAnsi="EYInterstate Light"/>
          <w:lang w:val="en-GB" w:eastAsia="de-DE"/>
        </w:rPr>
        <w:t xml:space="preserve">Ariba Sourcing </w:t>
      </w:r>
      <w:r w:rsidR="00D42E9C">
        <w:rPr>
          <w:rFonts w:ascii="EYInterstate Light" w:hAnsi="EYInterstate Light"/>
          <w:lang w:val="en-GB" w:eastAsia="de-DE"/>
        </w:rPr>
        <w:t>Test and P</w:t>
      </w:r>
      <w:r w:rsidR="009C0B48" w:rsidRPr="00033742">
        <w:rPr>
          <w:rFonts w:ascii="EYInterstate Light" w:hAnsi="EYInterstate Light"/>
          <w:lang w:val="en-GB" w:eastAsia="de-DE"/>
        </w:rPr>
        <w:t xml:space="preserve">roduction </w:t>
      </w:r>
      <w:r w:rsidR="00D42E9C">
        <w:rPr>
          <w:rFonts w:ascii="EYInterstate Light" w:hAnsi="EYInterstate Light"/>
          <w:lang w:val="en-GB" w:eastAsia="de-DE"/>
        </w:rPr>
        <w:t>Realm</w:t>
      </w:r>
      <w:r w:rsidR="00CB12E6">
        <w:rPr>
          <w:rFonts w:ascii="EYInterstate Light" w:hAnsi="EYInterstate Light"/>
          <w:lang w:val="en-GB" w:eastAsia="de-DE"/>
        </w:rPr>
        <w:t>.</w:t>
      </w:r>
    </w:p>
    <w:p w14:paraId="6C46E5A9" w14:textId="1EA5E06E" w:rsidR="00634F99" w:rsidRPr="00A03161" w:rsidRDefault="000179BB" w:rsidP="00A03161">
      <w:pPr>
        <w:pStyle w:val="Bodycopy"/>
        <w:numPr>
          <w:ilvl w:val="0"/>
          <w:numId w:val="28"/>
        </w:numPr>
        <w:rPr>
          <w:rFonts w:ascii="EYInterstate Light" w:hAnsi="EYInterstate Light"/>
          <w:lang w:val="en-GB" w:eastAsia="de-DE"/>
        </w:rPr>
      </w:pPr>
      <w:r>
        <w:rPr>
          <w:rFonts w:ascii="EYInterstate Light" w:hAnsi="EYInterstate Light"/>
          <w:lang w:val="en-GB" w:eastAsia="de-DE"/>
        </w:rPr>
        <w:t>XX</w:t>
      </w:r>
      <w:r w:rsidR="004C76E0" w:rsidRPr="00A03161">
        <w:rPr>
          <w:rFonts w:ascii="EYInterstate Light" w:hAnsi="EYInterstate Light"/>
          <w:lang w:val="en-GB" w:eastAsia="de-DE"/>
        </w:rPr>
        <w:t xml:space="preserve"> person</w:t>
      </w:r>
      <w:r w:rsidR="005C2CEE" w:rsidRPr="00A03161">
        <w:rPr>
          <w:rFonts w:ascii="EYInterstate Light" w:hAnsi="EYInterstate Light"/>
          <w:lang w:val="en-GB" w:eastAsia="de-DE"/>
        </w:rPr>
        <w:t xml:space="preserve"> having Ariba </w:t>
      </w:r>
      <w:r w:rsidR="00DA433E" w:rsidRPr="00A03161">
        <w:rPr>
          <w:rFonts w:ascii="EYInterstate Light" w:hAnsi="EYInterstate Light"/>
          <w:lang w:val="en-GB" w:eastAsia="de-DE"/>
        </w:rPr>
        <w:t>Admin</w:t>
      </w:r>
      <w:r w:rsidR="001C2632" w:rsidRPr="00A03161">
        <w:rPr>
          <w:rFonts w:ascii="EYInterstate Light" w:hAnsi="EYInterstate Light"/>
          <w:lang w:val="en-GB" w:eastAsia="de-DE"/>
        </w:rPr>
        <w:t xml:space="preserve"> </w:t>
      </w:r>
      <w:r w:rsidR="004C76E0" w:rsidRPr="00A03161">
        <w:rPr>
          <w:rFonts w:ascii="EYInterstate Light" w:hAnsi="EYInterstate Light"/>
          <w:lang w:val="en-GB" w:eastAsia="de-DE"/>
        </w:rPr>
        <w:t>rights</w:t>
      </w:r>
      <w:r w:rsidR="00DA433E" w:rsidRPr="00A03161">
        <w:rPr>
          <w:rFonts w:ascii="EYInterstate Light" w:hAnsi="EYInterstate Light"/>
          <w:lang w:val="en-GB" w:eastAsia="de-DE"/>
        </w:rPr>
        <w:t xml:space="preserve"> can create the users</w:t>
      </w:r>
      <w:r w:rsidR="001C2632" w:rsidRPr="00A03161">
        <w:rPr>
          <w:rFonts w:ascii="EYInterstate Light" w:hAnsi="EYInterstate Light"/>
          <w:lang w:val="en-GB" w:eastAsia="de-DE"/>
        </w:rPr>
        <w:t xml:space="preserve"> in Ariba system</w:t>
      </w:r>
      <w:bookmarkStart w:id="42" w:name="_Toc84283262"/>
      <w:bookmarkStart w:id="43" w:name="_Toc94862391"/>
      <w:bookmarkStart w:id="44" w:name="_Toc110429658"/>
      <w:bookmarkStart w:id="45" w:name="_Toc110440299"/>
      <w:bookmarkStart w:id="46" w:name="_Toc110936263"/>
      <w:bookmarkStart w:id="47" w:name="_Toc110936303"/>
      <w:bookmarkStart w:id="48" w:name="_Toc110936386"/>
      <w:bookmarkStart w:id="49" w:name="_Toc110948748"/>
      <w:bookmarkStart w:id="50" w:name="_Toc110950070"/>
      <w:bookmarkStart w:id="51" w:name="_Toc111658278"/>
      <w:bookmarkStart w:id="52" w:name="_Toc111804168"/>
      <w:bookmarkStart w:id="53" w:name="_Toc111808527"/>
      <w:bookmarkStart w:id="54" w:name="_Toc111822862"/>
      <w:bookmarkStart w:id="55" w:name="_Toc112157728"/>
      <w:bookmarkStart w:id="56" w:name="_Toc112157765"/>
      <w:bookmarkStart w:id="57" w:name="_Toc112158127"/>
      <w:bookmarkStart w:id="58" w:name="_Toc112167701"/>
      <w:bookmarkStart w:id="59" w:name="_Toc112168276"/>
      <w:bookmarkStart w:id="60" w:name="_Toc112240382"/>
      <w:bookmarkStart w:id="61" w:name="_Toc112247968"/>
      <w:bookmarkStart w:id="62" w:name="_Toc112248279"/>
      <w:bookmarkStart w:id="63" w:name="_Toc112249663"/>
      <w:bookmarkStart w:id="64" w:name="_Toc112249702"/>
      <w:bookmarkStart w:id="65" w:name="_Toc112249741"/>
      <w:bookmarkStart w:id="66" w:name="_Toc112249780"/>
      <w:bookmarkStart w:id="67" w:name="_Toc112254350"/>
      <w:bookmarkStart w:id="68" w:name="_Toc112263100"/>
      <w:bookmarkStart w:id="69" w:name="_Toc112685969"/>
      <w:bookmarkStart w:id="70" w:name="_Toc112686005"/>
      <w:bookmarkStart w:id="71" w:name="_Toc114152178"/>
      <w:bookmarkStart w:id="72" w:name="_Toc120271445"/>
      <w:bookmarkStart w:id="73" w:name="_Toc148355528"/>
      <w:bookmarkStart w:id="74" w:name="_Toc148540015"/>
      <w:bookmarkStart w:id="75" w:name="_Toc149502351"/>
      <w:bookmarkStart w:id="76" w:name="_Toc149555246"/>
      <w:bookmarkStart w:id="77" w:name="_Toc149666642"/>
      <w:bookmarkStart w:id="78" w:name="_Toc158244691"/>
      <w:bookmarkStart w:id="79" w:name="_Toc158992603"/>
      <w:bookmarkStart w:id="80" w:name="_Toc159001905"/>
      <w:bookmarkStart w:id="81" w:name="_Toc175065490"/>
      <w:bookmarkStart w:id="82" w:name="_Toc175299120"/>
      <w:bookmarkStart w:id="83" w:name="_Toc175765931"/>
      <w:bookmarkStart w:id="84" w:name="_Toc175835412"/>
      <w:bookmarkStart w:id="85" w:name="_Toc179457910"/>
      <w:bookmarkStart w:id="86" w:name="_Toc179998360"/>
      <w:bookmarkStart w:id="87" w:name="_Toc84283263"/>
      <w:bookmarkStart w:id="88" w:name="_Toc94862392"/>
      <w:bookmarkStart w:id="89" w:name="_Toc110429659"/>
      <w:bookmarkStart w:id="90" w:name="_Toc110440300"/>
      <w:bookmarkStart w:id="91" w:name="_Toc110936264"/>
      <w:bookmarkStart w:id="92" w:name="_Toc110936304"/>
      <w:bookmarkStart w:id="93" w:name="_Toc110936387"/>
      <w:bookmarkStart w:id="94" w:name="_Toc110948749"/>
      <w:bookmarkStart w:id="95" w:name="_Toc110950071"/>
      <w:bookmarkStart w:id="96" w:name="_Toc111658279"/>
      <w:bookmarkStart w:id="97" w:name="_Toc111804169"/>
      <w:bookmarkStart w:id="98" w:name="_Toc111808528"/>
      <w:bookmarkStart w:id="99" w:name="_Toc111822863"/>
      <w:bookmarkStart w:id="100" w:name="_Toc112157729"/>
      <w:bookmarkStart w:id="101" w:name="_Toc112157766"/>
      <w:bookmarkStart w:id="102" w:name="_Toc112158128"/>
      <w:bookmarkStart w:id="103" w:name="_Toc112167702"/>
      <w:bookmarkStart w:id="104" w:name="_Toc112168277"/>
      <w:bookmarkStart w:id="105" w:name="_Toc112240383"/>
      <w:bookmarkStart w:id="106" w:name="_Toc112247969"/>
      <w:bookmarkStart w:id="107" w:name="_Toc112248280"/>
      <w:bookmarkStart w:id="108" w:name="_Toc112249664"/>
      <w:bookmarkStart w:id="109" w:name="_Toc112249703"/>
      <w:bookmarkStart w:id="110" w:name="_Toc112249742"/>
      <w:bookmarkStart w:id="111" w:name="_Toc112249781"/>
      <w:bookmarkStart w:id="112" w:name="_Toc112254351"/>
      <w:bookmarkStart w:id="113" w:name="_Toc112263101"/>
      <w:bookmarkStart w:id="114" w:name="_Toc112685970"/>
      <w:bookmarkStart w:id="115" w:name="_Toc112686006"/>
      <w:bookmarkStart w:id="116" w:name="_Toc114152179"/>
      <w:bookmarkStart w:id="117" w:name="_Toc120271446"/>
      <w:bookmarkStart w:id="118" w:name="_Toc148355529"/>
      <w:bookmarkStart w:id="119" w:name="_Toc148540016"/>
      <w:bookmarkStart w:id="120" w:name="_Toc149502352"/>
      <w:bookmarkStart w:id="121" w:name="_Toc149555247"/>
      <w:bookmarkStart w:id="122" w:name="_Toc149666643"/>
      <w:bookmarkStart w:id="123" w:name="_Toc158244692"/>
      <w:bookmarkStart w:id="124" w:name="_Toc158992604"/>
      <w:bookmarkStart w:id="125" w:name="_Toc159001906"/>
      <w:bookmarkStart w:id="126" w:name="_Toc175065491"/>
      <w:bookmarkStart w:id="127" w:name="_Toc175299121"/>
      <w:bookmarkStart w:id="128" w:name="_Toc175765932"/>
      <w:bookmarkStart w:id="129" w:name="_Toc175835413"/>
      <w:bookmarkStart w:id="130" w:name="_Toc179457911"/>
      <w:bookmarkStart w:id="131" w:name="_Toc179998361"/>
      <w:bookmarkStart w:id="132" w:name="_Toc84283264"/>
      <w:bookmarkStart w:id="133" w:name="_Toc94862393"/>
      <w:bookmarkStart w:id="134" w:name="_Toc110429660"/>
      <w:bookmarkStart w:id="135" w:name="_Toc110440301"/>
      <w:bookmarkStart w:id="136" w:name="_Toc110936265"/>
      <w:bookmarkStart w:id="137" w:name="_Toc110936305"/>
      <w:bookmarkStart w:id="138" w:name="_Toc110936388"/>
      <w:bookmarkStart w:id="139" w:name="_Toc110948750"/>
      <w:bookmarkStart w:id="140" w:name="_Toc110950072"/>
      <w:bookmarkStart w:id="141" w:name="_Toc111658280"/>
      <w:bookmarkStart w:id="142" w:name="_Toc111804170"/>
      <w:bookmarkStart w:id="143" w:name="_Toc111808529"/>
      <w:bookmarkStart w:id="144" w:name="_Toc111822864"/>
      <w:bookmarkStart w:id="145" w:name="_Toc112157730"/>
      <w:bookmarkStart w:id="146" w:name="_Toc112157767"/>
      <w:bookmarkStart w:id="147" w:name="_Toc112158129"/>
      <w:bookmarkStart w:id="148" w:name="_Toc112167703"/>
      <w:bookmarkStart w:id="149" w:name="_Toc112168278"/>
      <w:bookmarkStart w:id="150" w:name="_Toc112240384"/>
      <w:bookmarkStart w:id="151" w:name="_Toc112247970"/>
      <w:bookmarkStart w:id="152" w:name="_Toc112248281"/>
      <w:bookmarkStart w:id="153" w:name="_Toc112249665"/>
      <w:bookmarkStart w:id="154" w:name="_Toc112249704"/>
      <w:bookmarkStart w:id="155" w:name="_Toc112249743"/>
      <w:bookmarkStart w:id="156" w:name="_Toc112249782"/>
      <w:bookmarkStart w:id="157" w:name="_Toc112254352"/>
      <w:bookmarkStart w:id="158" w:name="_Toc112263102"/>
      <w:bookmarkStart w:id="159" w:name="_Toc112685971"/>
      <w:bookmarkStart w:id="160" w:name="_Toc112686007"/>
      <w:bookmarkStart w:id="161" w:name="_Toc114152180"/>
      <w:bookmarkStart w:id="162" w:name="_Toc120271447"/>
      <w:bookmarkStart w:id="163" w:name="_Toc148355530"/>
      <w:bookmarkStart w:id="164" w:name="_Toc148540017"/>
      <w:bookmarkStart w:id="165" w:name="_Toc149502353"/>
      <w:bookmarkStart w:id="166" w:name="_Toc149555248"/>
      <w:bookmarkStart w:id="167" w:name="_Toc149666644"/>
      <w:bookmarkStart w:id="168" w:name="_Toc158244693"/>
      <w:bookmarkStart w:id="169" w:name="_Toc158992605"/>
      <w:bookmarkStart w:id="170" w:name="_Toc159001907"/>
      <w:bookmarkStart w:id="171" w:name="_Toc175065492"/>
      <w:bookmarkStart w:id="172" w:name="_Toc175299122"/>
      <w:bookmarkStart w:id="173" w:name="_Toc175765933"/>
      <w:bookmarkStart w:id="174" w:name="_Toc175835414"/>
      <w:bookmarkStart w:id="175" w:name="_Toc179457912"/>
      <w:bookmarkStart w:id="176" w:name="_Toc179998362"/>
      <w:bookmarkStart w:id="177" w:name="_Toc84283265"/>
      <w:bookmarkStart w:id="178" w:name="_Toc94862394"/>
      <w:bookmarkStart w:id="179" w:name="_Toc110429661"/>
      <w:bookmarkStart w:id="180" w:name="_Toc110440302"/>
      <w:bookmarkStart w:id="181" w:name="_Toc110936266"/>
      <w:bookmarkStart w:id="182" w:name="_Toc110936306"/>
      <w:bookmarkStart w:id="183" w:name="_Toc110936389"/>
      <w:bookmarkStart w:id="184" w:name="_Toc110948751"/>
      <w:bookmarkStart w:id="185" w:name="_Toc110950073"/>
      <w:bookmarkStart w:id="186" w:name="_Toc111658281"/>
      <w:bookmarkStart w:id="187" w:name="_Toc111804171"/>
      <w:bookmarkStart w:id="188" w:name="_Toc111808530"/>
      <w:bookmarkStart w:id="189" w:name="_Toc111822865"/>
      <w:bookmarkStart w:id="190" w:name="_Toc112157731"/>
      <w:bookmarkStart w:id="191" w:name="_Toc112157768"/>
      <w:bookmarkStart w:id="192" w:name="_Toc112158130"/>
      <w:bookmarkStart w:id="193" w:name="_Toc112167704"/>
      <w:bookmarkStart w:id="194" w:name="_Toc112168279"/>
      <w:bookmarkStart w:id="195" w:name="_Toc112240385"/>
      <w:bookmarkStart w:id="196" w:name="_Toc112247971"/>
      <w:bookmarkStart w:id="197" w:name="_Toc112248282"/>
      <w:bookmarkStart w:id="198" w:name="_Toc112249666"/>
      <w:bookmarkStart w:id="199" w:name="_Toc112249705"/>
      <w:bookmarkStart w:id="200" w:name="_Toc112249744"/>
      <w:bookmarkStart w:id="201" w:name="_Toc112249783"/>
      <w:bookmarkStart w:id="202" w:name="_Toc112254353"/>
      <w:bookmarkStart w:id="203" w:name="_Toc112263103"/>
      <w:bookmarkStart w:id="204" w:name="_Toc112685972"/>
      <w:bookmarkStart w:id="205" w:name="_Toc112686008"/>
      <w:bookmarkStart w:id="206" w:name="_Toc114152181"/>
      <w:bookmarkStart w:id="207" w:name="_Toc120271448"/>
      <w:bookmarkStart w:id="208" w:name="_Toc148355531"/>
      <w:bookmarkStart w:id="209" w:name="_Toc148540018"/>
      <w:bookmarkStart w:id="210" w:name="_Toc149502354"/>
      <w:bookmarkStart w:id="211" w:name="_Toc149555249"/>
      <w:bookmarkStart w:id="212" w:name="_Toc149666645"/>
      <w:bookmarkStart w:id="213" w:name="_Toc158244694"/>
      <w:bookmarkStart w:id="214" w:name="_Toc158992606"/>
      <w:bookmarkStart w:id="215" w:name="_Toc159001908"/>
      <w:bookmarkStart w:id="216" w:name="_Toc175065493"/>
      <w:bookmarkStart w:id="217" w:name="_Toc175299123"/>
      <w:bookmarkStart w:id="218" w:name="_Toc175765934"/>
      <w:bookmarkStart w:id="219" w:name="_Toc175835415"/>
      <w:bookmarkStart w:id="220" w:name="_Toc179457913"/>
      <w:bookmarkStart w:id="221" w:name="_Toc179998363"/>
      <w:bookmarkStart w:id="222" w:name="_Toc84283266"/>
      <w:bookmarkStart w:id="223" w:name="_Toc94862395"/>
      <w:bookmarkStart w:id="224" w:name="_Toc110429662"/>
      <w:bookmarkStart w:id="225" w:name="_Toc110440303"/>
      <w:bookmarkStart w:id="226" w:name="_Toc110936267"/>
      <w:bookmarkStart w:id="227" w:name="_Toc110936307"/>
      <w:bookmarkStart w:id="228" w:name="_Toc110936390"/>
      <w:bookmarkStart w:id="229" w:name="_Toc110948752"/>
      <w:bookmarkStart w:id="230" w:name="_Toc110950074"/>
      <w:bookmarkStart w:id="231" w:name="_Toc111658282"/>
      <w:bookmarkStart w:id="232" w:name="_Toc111804172"/>
      <w:bookmarkStart w:id="233" w:name="_Toc111808531"/>
      <w:bookmarkStart w:id="234" w:name="_Toc111822866"/>
      <w:bookmarkStart w:id="235" w:name="_Toc112157732"/>
      <w:bookmarkStart w:id="236" w:name="_Toc112157769"/>
      <w:bookmarkStart w:id="237" w:name="_Toc112158131"/>
      <w:bookmarkStart w:id="238" w:name="_Toc112167705"/>
      <w:bookmarkStart w:id="239" w:name="_Toc112168280"/>
      <w:bookmarkStart w:id="240" w:name="_Toc112240386"/>
      <w:bookmarkStart w:id="241" w:name="_Toc112247972"/>
      <w:bookmarkStart w:id="242" w:name="_Toc112248283"/>
      <w:bookmarkStart w:id="243" w:name="_Toc112249667"/>
      <w:bookmarkStart w:id="244" w:name="_Toc112249706"/>
      <w:bookmarkStart w:id="245" w:name="_Toc112249745"/>
      <w:bookmarkStart w:id="246" w:name="_Toc112249784"/>
      <w:bookmarkStart w:id="247" w:name="_Toc112254354"/>
      <w:bookmarkStart w:id="248" w:name="_Toc112263104"/>
      <w:bookmarkStart w:id="249" w:name="_Toc112685973"/>
      <w:bookmarkStart w:id="250" w:name="_Toc112686009"/>
      <w:bookmarkStart w:id="251" w:name="_Toc114152182"/>
      <w:bookmarkStart w:id="252" w:name="_Toc120271449"/>
      <w:bookmarkStart w:id="253" w:name="_Toc148355532"/>
      <w:bookmarkStart w:id="254" w:name="_Toc148540019"/>
      <w:bookmarkStart w:id="255" w:name="_Toc149502355"/>
      <w:bookmarkStart w:id="256" w:name="_Toc149555250"/>
      <w:bookmarkStart w:id="257" w:name="_Toc149666646"/>
      <w:bookmarkStart w:id="258" w:name="_Toc158244695"/>
      <w:bookmarkStart w:id="259" w:name="_Toc158992607"/>
      <w:bookmarkStart w:id="260" w:name="_Toc159001909"/>
      <w:bookmarkStart w:id="261" w:name="_Toc175065494"/>
      <w:bookmarkStart w:id="262" w:name="_Toc175299124"/>
      <w:bookmarkStart w:id="263" w:name="_Toc175765935"/>
      <w:bookmarkStart w:id="264" w:name="_Toc175835416"/>
      <w:bookmarkStart w:id="265" w:name="_Toc179457914"/>
      <w:bookmarkStart w:id="266" w:name="_Toc179998364"/>
      <w:bookmarkStart w:id="267" w:name="_Toc84283268"/>
      <w:bookmarkStart w:id="268" w:name="_Toc94862397"/>
      <w:bookmarkStart w:id="269" w:name="_Toc110429664"/>
      <w:bookmarkStart w:id="270" w:name="_Toc110440305"/>
      <w:bookmarkStart w:id="271" w:name="_Toc110936269"/>
      <w:bookmarkStart w:id="272" w:name="_Toc110936309"/>
      <w:bookmarkStart w:id="273" w:name="_Toc110936392"/>
      <w:bookmarkStart w:id="274" w:name="_Toc110948753"/>
      <w:bookmarkStart w:id="275" w:name="_Toc110950075"/>
      <w:bookmarkStart w:id="276" w:name="_Toc111658283"/>
      <w:bookmarkStart w:id="277" w:name="_Toc111804173"/>
      <w:bookmarkStart w:id="278" w:name="_Toc111808532"/>
      <w:bookmarkStart w:id="279" w:name="_Toc111822867"/>
      <w:bookmarkStart w:id="280" w:name="_Toc112157733"/>
      <w:bookmarkStart w:id="281" w:name="_Toc112157770"/>
      <w:bookmarkStart w:id="282" w:name="_Toc112158132"/>
      <w:bookmarkStart w:id="283" w:name="_Toc112167706"/>
      <w:bookmarkStart w:id="284" w:name="_Toc112168281"/>
      <w:bookmarkStart w:id="285" w:name="_Toc112240387"/>
      <w:bookmarkStart w:id="286" w:name="_Toc112247973"/>
      <w:bookmarkStart w:id="287" w:name="_Toc112248284"/>
      <w:bookmarkStart w:id="288" w:name="_Toc112249668"/>
      <w:bookmarkStart w:id="289" w:name="_Toc112249707"/>
      <w:bookmarkStart w:id="290" w:name="_Toc112249746"/>
      <w:bookmarkStart w:id="291" w:name="_Toc112249785"/>
      <w:bookmarkStart w:id="292" w:name="_Toc112254355"/>
      <w:bookmarkStart w:id="293" w:name="_Toc112263105"/>
      <w:bookmarkStart w:id="294" w:name="_Toc112685974"/>
      <w:bookmarkStart w:id="295" w:name="_Toc112686010"/>
      <w:bookmarkStart w:id="296" w:name="_Toc114152183"/>
      <w:bookmarkStart w:id="297" w:name="_Toc120271450"/>
      <w:bookmarkStart w:id="298" w:name="_Toc148355533"/>
      <w:bookmarkStart w:id="299" w:name="_Toc148540020"/>
      <w:bookmarkStart w:id="300" w:name="_Toc149502356"/>
      <w:bookmarkStart w:id="301" w:name="_Toc149555251"/>
      <w:bookmarkStart w:id="302" w:name="_Toc149666647"/>
      <w:bookmarkStart w:id="303" w:name="_Toc158244696"/>
      <w:bookmarkStart w:id="304" w:name="_Toc158992608"/>
      <w:bookmarkStart w:id="305" w:name="_Toc159001910"/>
      <w:bookmarkStart w:id="306" w:name="_Toc175065495"/>
      <w:bookmarkStart w:id="307" w:name="_Toc175299125"/>
      <w:bookmarkStart w:id="308" w:name="_Toc175765936"/>
      <w:bookmarkStart w:id="309" w:name="_Toc175835417"/>
      <w:bookmarkStart w:id="310" w:name="_Toc179457915"/>
      <w:bookmarkStart w:id="311" w:name="_Toc179998365"/>
      <w:bookmarkStart w:id="312" w:name="_Toc84283269"/>
      <w:bookmarkStart w:id="313" w:name="_Toc94862398"/>
      <w:bookmarkStart w:id="314" w:name="_Toc110429665"/>
      <w:bookmarkStart w:id="315" w:name="_Toc110440306"/>
      <w:bookmarkStart w:id="316" w:name="_Toc110936270"/>
      <w:bookmarkStart w:id="317" w:name="_Toc110936310"/>
      <w:bookmarkStart w:id="318" w:name="_Toc110936393"/>
      <w:bookmarkStart w:id="319" w:name="_Toc110948754"/>
      <w:bookmarkStart w:id="320" w:name="_Toc110950076"/>
      <w:bookmarkStart w:id="321" w:name="_Toc111658284"/>
      <w:bookmarkStart w:id="322" w:name="_Toc111804174"/>
      <w:bookmarkStart w:id="323" w:name="_Toc111808533"/>
      <w:bookmarkStart w:id="324" w:name="_Toc111822868"/>
      <w:bookmarkStart w:id="325" w:name="_Toc112157734"/>
      <w:bookmarkStart w:id="326" w:name="_Toc112157771"/>
      <w:bookmarkStart w:id="327" w:name="_Toc112158133"/>
      <w:bookmarkStart w:id="328" w:name="_Toc112167707"/>
      <w:bookmarkStart w:id="329" w:name="_Toc112168282"/>
      <w:bookmarkStart w:id="330" w:name="_Toc112240388"/>
      <w:bookmarkStart w:id="331" w:name="_Toc112247974"/>
      <w:bookmarkStart w:id="332" w:name="_Toc112248285"/>
      <w:bookmarkStart w:id="333" w:name="_Toc112249669"/>
      <w:bookmarkStart w:id="334" w:name="_Toc112249708"/>
      <w:bookmarkStart w:id="335" w:name="_Toc112249747"/>
      <w:bookmarkStart w:id="336" w:name="_Toc112249786"/>
      <w:bookmarkStart w:id="337" w:name="_Toc112254356"/>
      <w:bookmarkStart w:id="338" w:name="_Toc112263106"/>
      <w:bookmarkStart w:id="339" w:name="_Toc112685975"/>
      <w:bookmarkStart w:id="340" w:name="_Toc112686011"/>
      <w:bookmarkStart w:id="341" w:name="_Toc114152184"/>
      <w:bookmarkStart w:id="342" w:name="_Toc120271451"/>
      <w:bookmarkStart w:id="343" w:name="_Toc148355534"/>
      <w:bookmarkStart w:id="344" w:name="_Toc148540021"/>
      <w:bookmarkStart w:id="345" w:name="_Toc149502357"/>
      <w:bookmarkStart w:id="346" w:name="_Toc149555252"/>
      <w:bookmarkStart w:id="347" w:name="_Toc149666648"/>
      <w:bookmarkStart w:id="348" w:name="_Toc158244697"/>
      <w:bookmarkStart w:id="349" w:name="_Toc158992609"/>
      <w:bookmarkStart w:id="350" w:name="_Toc159001911"/>
      <w:bookmarkStart w:id="351" w:name="_Toc175065496"/>
      <w:bookmarkStart w:id="352" w:name="_Toc175299126"/>
      <w:bookmarkStart w:id="353" w:name="_Toc175765937"/>
      <w:bookmarkStart w:id="354" w:name="_Toc175835418"/>
      <w:bookmarkStart w:id="355" w:name="_Toc179457916"/>
      <w:bookmarkStart w:id="356" w:name="_Toc179998366"/>
      <w:bookmarkStart w:id="357" w:name="_Toc84283270"/>
      <w:bookmarkStart w:id="358" w:name="_Toc94862399"/>
      <w:bookmarkStart w:id="359" w:name="_Toc110429666"/>
      <w:bookmarkStart w:id="360" w:name="_Toc110440307"/>
      <w:bookmarkStart w:id="361" w:name="_Toc110936271"/>
      <w:bookmarkStart w:id="362" w:name="_Toc110936311"/>
      <w:bookmarkStart w:id="363" w:name="_Toc110936394"/>
      <w:bookmarkStart w:id="364" w:name="_Toc110948755"/>
      <w:bookmarkStart w:id="365" w:name="_Toc110950077"/>
      <w:bookmarkStart w:id="366" w:name="_Toc111658285"/>
      <w:bookmarkStart w:id="367" w:name="_Toc111804175"/>
      <w:bookmarkStart w:id="368" w:name="_Toc111808534"/>
      <w:bookmarkStart w:id="369" w:name="_Toc111822869"/>
      <w:bookmarkStart w:id="370" w:name="_Toc112157735"/>
      <w:bookmarkStart w:id="371" w:name="_Toc112157772"/>
      <w:bookmarkStart w:id="372" w:name="_Toc112158134"/>
      <w:bookmarkStart w:id="373" w:name="_Toc112167708"/>
      <w:bookmarkStart w:id="374" w:name="_Toc112168283"/>
      <w:bookmarkStart w:id="375" w:name="_Toc112240389"/>
      <w:bookmarkStart w:id="376" w:name="_Toc112247975"/>
      <w:bookmarkStart w:id="377" w:name="_Toc112248286"/>
      <w:bookmarkStart w:id="378" w:name="_Toc112249670"/>
      <w:bookmarkStart w:id="379" w:name="_Toc112249709"/>
      <w:bookmarkStart w:id="380" w:name="_Toc112249748"/>
      <w:bookmarkStart w:id="381" w:name="_Toc112249787"/>
      <w:bookmarkStart w:id="382" w:name="_Toc112254357"/>
      <w:bookmarkStart w:id="383" w:name="_Toc112263107"/>
      <w:bookmarkStart w:id="384" w:name="_Toc112685976"/>
      <w:bookmarkStart w:id="385" w:name="_Toc112686012"/>
      <w:bookmarkStart w:id="386" w:name="_Toc114152185"/>
      <w:bookmarkStart w:id="387" w:name="_Toc120271452"/>
      <w:bookmarkStart w:id="388" w:name="_Toc148355535"/>
      <w:bookmarkStart w:id="389" w:name="_Toc148540022"/>
      <w:bookmarkStart w:id="390" w:name="_Toc149502358"/>
      <w:bookmarkStart w:id="391" w:name="_Toc149555253"/>
      <w:bookmarkStart w:id="392" w:name="_Toc149666649"/>
      <w:bookmarkStart w:id="393" w:name="_Toc158244698"/>
      <w:bookmarkStart w:id="394" w:name="_Toc158992610"/>
      <w:bookmarkStart w:id="395" w:name="_Toc159001912"/>
      <w:bookmarkStart w:id="396" w:name="_Toc175065497"/>
      <w:bookmarkStart w:id="397" w:name="_Toc175299127"/>
      <w:bookmarkStart w:id="398" w:name="_Toc175765938"/>
      <w:bookmarkStart w:id="399" w:name="_Toc175835419"/>
      <w:bookmarkStart w:id="400" w:name="_Toc179457917"/>
      <w:bookmarkStart w:id="401" w:name="_Toc179998367"/>
      <w:bookmarkStart w:id="402" w:name="_Toc84283271"/>
      <w:bookmarkStart w:id="403" w:name="_Toc94862400"/>
      <w:bookmarkStart w:id="404" w:name="_Toc110429667"/>
      <w:bookmarkStart w:id="405" w:name="_Toc110440308"/>
      <w:bookmarkStart w:id="406" w:name="_Toc110936272"/>
      <w:bookmarkStart w:id="407" w:name="_Toc110936312"/>
      <w:bookmarkStart w:id="408" w:name="_Toc110936395"/>
      <w:bookmarkStart w:id="409" w:name="_Toc110948756"/>
      <w:bookmarkStart w:id="410" w:name="_Toc110950078"/>
      <w:bookmarkStart w:id="411" w:name="_Toc111658286"/>
      <w:bookmarkStart w:id="412" w:name="_Toc111804176"/>
      <w:bookmarkStart w:id="413" w:name="_Toc111808535"/>
      <w:bookmarkStart w:id="414" w:name="_Toc111822870"/>
      <w:bookmarkStart w:id="415" w:name="_Toc112157736"/>
      <w:bookmarkStart w:id="416" w:name="_Toc112157773"/>
      <w:bookmarkStart w:id="417" w:name="_Toc112158135"/>
      <w:bookmarkStart w:id="418" w:name="_Toc112167709"/>
      <w:bookmarkStart w:id="419" w:name="_Toc112168284"/>
      <w:bookmarkStart w:id="420" w:name="_Toc112240390"/>
      <w:bookmarkStart w:id="421" w:name="_Toc112247976"/>
      <w:bookmarkStart w:id="422" w:name="_Toc112248287"/>
      <w:bookmarkStart w:id="423" w:name="_Toc112249671"/>
      <w:bookmarkStart w:id="424" w:name="_Toc112249710"/>
      <w:bookmarkStart w:id="425" w:name="_Toc112249749"/>
      <w:bookmarkStart w:id="426" w:name="_Toc112249788"/>
      <w:bookmarkStart w:id="427" w:name="_Toc112254358"/>
      <w:bookmarkStart w:id="428" w:name="_Toc112263108"/>
      <w:bookmarkStart w:id="429" w:name="_Toc112685977"/>
      <w:bookmarkStart w:id="430" w:name="_Toc112686013"/>
      <w:bookmarkStart w:id="431" w:name="_Toc114152186"/>
      <w:bookmarkStart w:id="432" w:name="_Toc120271453"/>
      <w:bookmarkStart w:id="433" w:name="_Toc148355536"/>
      <w:bookmarkStart w:id="434" w:name="_Toc148540023"/>
      <w:bookmarkStart w:id="435" w:name="_Toc149502359"/>
      <w:bookmarkStart w:id="436" w:name="_Toc149555254"/>
      <w:bookmarkStart w:id="437" w:name="_Toc149666650"/>
      <w:bookmarkStart w:id="438" w:name="_Toc158244699"/>
      <w:bookmarkStart w:id="439" w:name="_Toc158992611"/>
      <w:bookmarkStart w:id="440" w:name="_Toc159001913"/>
      <w:bookmarkStart w:id="441" w:name="_Toc175065498"/>
      <w:bookmarkStart w:id="442" w:name="_Toc175299128"/>
      <w:bookmarkStart w:id="443" w:name="_Toc175765939"/>
      <w:bookmarkStart w:id="444" w:name="_Toc175835420"/>
      <w:bookmarkStart w:id="445" w:name="_Toc179457918"/>
      <w:bookmarkStart w:id="446" w:name="_Toc179998368"/>
      <w:bookmarkStart w:id="447" w:name="_Toc84283272"/>
      <w:bookmarkStart w:id="448" w:name="_Toc94862401"/>
      <w:bookmarkStart w:id="449" w:name="_Toc110429668"/>
      <w:bookmarkStart w:id="450" w:name="_Toc110440309"/>
      <w:bookmarkStart w:id="451" w:name="_Toc110936273"/>
      <w:bookmarkStart w:id="452" w:name="_Toc110936313"/>
      <w:bookmarkStart w:id="453" w:name="_Toc110936396"/>
      <w:bookmarkStart w:id="454" w:name="_Toc110948757"/>
      <w:bookmarkStart w:id="455" w:name="_Toc110950079"/>
      <w:bookmarkStart w:id="456" w:name="_Toc111658287"/>
      <w:bookmarkStart w:id="457" w:name="_Toc111804177"/>
      <w:bookmarkStart w:id="458" w:name="_Toc111808536"/>
      <w:bookmarkStart w:id="459" w:name="_Toc111822871"/>
      <w:bookmarkStart w:id="460" w:name="_Toc112157737"/>
      <w:bookmarkStart w:id="461" w:name="_Toc112157774"/>
      <w:bookmarkStart w:id="462" w:name="_Toc112158136"/>
      <w:bookmarkStart w:id="463" w:name="_Toc112167710"/>
      <w:bookmarkStart w:id="464" w:name="_Toc112168285"/>
      <w:bookmarkStart w:id="465" w:name="_Toc112240391"/>
      <w:bookmarkStart w:id="466" w:name="_Toc112247977"/>
      <w:bookmarkStart w:id="467" w:name="_Toc112248288"/>
      <w:bookmarkStart w:id="468" w:name="_Toc112249672"/>
      <w:bookmarkStart w:id="469" w:name="_Toc112249711"/>
      <w:bookmarkStart w:id="470" w:name="_Toc112249750"/>
      <w:bookmarkStart w:id="471" w:name="_Toc112249789"/>
      <w:bookmarkStart w:id="472" w:name="_Toc112254359"/>
      <w:bookmarkStart w:id="473" w:name="_Toc112263109"/>
      <w:bookmarkStart w:id="474" w:name="_Toc112685978"/>
      <w:bookmarkStart w:id="475" w:name="_Toc112686014"/>
      <w:bookmarkStart w:id="476" w:name="_Toc114152187"/>
      <w:bookmarkStart w:id="477" w:name="_Toc120271454"/>
      <w:bookmarkStart w:id="478" w:name="_Toc148355537"/>
      <w:bookmarkStart w:id="479" w:name="_Toc148540024"/>
      <w:bookmarkStart w:id="480" w:name="_Toc149502360"/>
      <w:bookmarkStart w:id="481" w:name="_Toc149555255"/>
      <w:bookmarkStart w:id="482" w:name="_Toc149666651"/>
      <w:bookmarkStart w:id="483" w:name="_Toc158244700"/>
      <w:bookmarkStart w:id="484" w:name="_Toc158992612"/>
      <w:bookmarkStart w:id="485" w:name="_Toc159001914"/>
      <w:bookmarkStart w:id="486" w:name="_Toc175065499"/>
      <w:bookmarkStart w:id="487" w:name="_Toc175299129"/>
      <w:bookmarkStart w:id="488" w:name="_Toc175765940"/>
      <w:bookmarkStart w:id="489" w:name="_Toc175835421"/>
      <w:bookmarkStart w:id="490" w:name="_Toc179457919"/>
      <w:bookmarkStart w:id="491" w:name="_Toc179998369"/>
      <w:bookmarkStart w:id="492" w:name="_Toc84283273"/>
      <w:bookmarkStart w:id="493" w:name="_Toc94862402"/>
      <w:bookmarkStart w:id="494" w:name="_Toc110429669"/>
      <w:bookmarkStart w:id="495" w:name="_Toc110440310"/>
      <w:bookmarkStart w:id="496" w:name="_Toc110936274"/>
      <w:bookmarkStart w:id="497" w:name="_Toc110936314"/>
      <w:bookmarkStart w:id="498" w:name="_Toc110936397"/>
      <w:bookmarkStart w:id="499" w:name="_Toc110948758"/>
      <w:bookmarkStart w:id="500" w:name="_Toc110950080"/>
      <w:bookmarkStart w:id="501" w:name="_Toc111658288"/>
      <w:bookmarkStart w:id="502" w:name="_Toc111804178"/>
      <w:bookmarkStart w:id="503" w:name="_Toc111808537"/>
      <w:bookmarkStart w:id="504" w:name="_Toc111822872"/>
      <w:bookmarkStart w:id="505" w:name="_Toc112157738"/>
      <w:bookmarkStart w:id="506" w:name="_Toc112157775"/>
      <w:bookmarkStart w:id="507" w:name="_Toc112158137"/>
      <w:bookmarkStart w:id="508" w:name="_Toc112167711"/>
      <w:bookmarkStart w:id="509" w:name="_Toc112168286"/>
      <w:bookmarkStart w:id="510" w:name="_Toc112240392"/>
      <w:bookmarkStart w:id="511" w:name="_Toc112247978"/>
      <w:bookmarkStart w:id="512" w:name="_Toc112248289"/>
      <w:bookmarkStart w:id="513" w:name="_Toc112249673"/>
      <w:bookmarkStart w:id="514" w:name="_Toc112249712"/>
      <w:bookmarkStart w:id="515" w:name="_Toc112249751"/>
      <w:bookmarkStart w:id="516" w:name="_Toc112249790"/>
      <w:bookmarkStart w:id="517" w:name="_Toc112254360"/>
      <w:bookmarkStart w:id="518" w:name="_Toc112263110"/>
      <w:bookmarkStart w:id="519" w:name="_Toc112685979"/>
      <w:bookmarkStart w:id="520" w:name="_Toc112686015"/>
      <w:bookmarkStart w:id="521" w:name="_Toc114152188"/>
      <w:bookmarkStart w:id="522" w:name="_Toc120271455"/>
      <w:bookmarkStart w:id="523" w:name="_Toc148355538"/>
      <w:bookmarkStart w:id="524" w:name="_Toc148540025"/>
      <w:bookmarkStart w:id="525" w:name="_Toc149502361"/>
      <w:bookmarkStart w:id="526" w:name="_Toc149555256"/>
      <w:bookmarkStart w:id="527" w:name="_Toc149666652"/>
      <w:bookmarkStart w:id="528" w:name="_Toc158244701"/>
      <w:bookmarkStart w:id="529" w:name="_Toc158992613"/>
      <w:bookmarkStart w:id="530" w:name="_Toc159001915"/>
      <w:bookmarkStart w:id="531" w:name="_Toc175065500"/>
      <w:bookmarkStart w:id="532" w:name="_Toc175299130"/>
      <w:bookmarkStart w:id="533" w:name="_Toc175765941"/>
      <w:bookmarkStart w:id="534" w:name="_Toc175835422"/>
      <w:bookmarkStart w:id="535" w:name="_Toc179457920"/>
      <w:bookmarkStart w:id="536" w:name="_Toc17999837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2A25472E" w14:textId="0EB699E7" w:rsidR="005B19DA" w:rsidRPr="00AF2767" w:rsidRDefault="00904ADE" w:rsidP="00F764B9">
      <w:pPr>
        <w:pStyle w:val="Heading1"/>
        <w:rPr>
          <w:rFonts w:ascii="EYInterstate Light" w:hAnsi="EYInterstate Light"/>
        </w:rPr>
      </w:pPr>
      <w:bookmarkStart w:id="537" w:name="_Toc196737877"/>
      <w:r w:rsidRPr="00AF2767">
        <w:rPr>
          <w:rFonts w:ascii="EYInterstate Light" w:hAnsi="EYInterstate Light"/>
        </w:rPr>
        <w:lastRenderedPageBreak/>
        <w:t>Approval Conditions:</w:t>
      </w:r>
      <w:bookmarkEnd w:id="537"/>
    </w:p>
    <w:p w14:paraId="734210A9" w14:textId="77777777" w:rsidR="00805511" w:rsidRPr="00AF2767" w:rsidRDefault="00805511" w:rsidP="00805511">
      <w:pPr>
        <w:pStyle w:val="Bodycopy"/>
        <w:ind w:left="360"/>
        <w:rPr>
          <w:rFonts w:ascii="EYInterstate Light" w:hAnsi="EYInterstate Light"/>
          <w:lang w:val="en-GB" w:eastAsia="de-DE"/>
        </w:rPr>
      </w:pPr>
      <w:r w:rsidRPr="00AF2767">
        <w:rPr>
          <w:rFonts w:ascii="EYInterstate Light" w:hAnsi="EYInterstate Light"/>
          <w:lang w:val="en-GB" w:eastAsia="de-DE"/>
        </w:rPr>
        <w:t>The below table specifies the approval flow configuration in Sourcing Request:</w:t>
      </w:r>
    </w:p>
    <w:tbl>
      <w:tblPr>
        <w:tblStyle w:val="TableGrid"/>
        <w:tblW w:w="0" w:type="auto"/>
        <w:tblInd w:w="607" w:type="dxa"/>
        <w:tblLook w:val="04A0" w:firstRow="1" w:lastRow="0" w:firstColumn="1" w:lastColumn="0" w:noHBand="0" w:noVBand="1"/>
      </w:tblPr>
      <w:tblGrid>
        <w:gridCol w:w="5148"/>
        <w:gridCol w:w="4348"/>
      </w:tblGrid>
      <w:tr w:rsidR="00805511" w:rsidRPr="00AF2767" w14:paraId="59C53EFC" w14:textId="77777777" w:rsidTr="00294CEB">
        <w:trPr>
          <w:trHeight w:val="460"/>
        </w:trPr>
        <w:tc>
          <w:tcPr>
            <w:tcW w:w="5148" w:type="dxa"/>
            <w:shd w:val="clear" w:color="auto" w:fill="95B3D7" w:themeFill="accent1" w:themeFillTint="99"/>
          </w:tcPr>
          <w:p w14:paraId="48861DDB" w14:textId="77777777" w:rsidR="00805511" w:rsidRPr="00294CEB" w:rsidRDefault="00805511" w:rsidP="00294CEB">
            <w:pPr>
              <w:pStyle w:val="Bodycopy"/>
              <w:jc w:val="center"/>
              <w:rPr>
                <w:rFonts w:ascii="EYInterstate Light" w:hAnsi="EYInterstate Light"/>
                <w:b/>
                <w:bCs/>
                <w:lang w:val="en-GB" w:eastAsia="de-DE"/>
              </w:rPr>
            </w:pPr>
            <w:r w:rsidRPr="00294CEB">
              <w:rPr>
                <w:rFonts w:ascii="EYInterstate Light" w:hAnsi="EYInterstate Light"/>
                <w:b/>
                <w:bCs/>
                <w:lang w:val="en-GB" w:eastAsia="de-DE"/>
              </w:rPr>
              <w:t>Approval Condition – Sourcing Request</w:t>
            </w:r>
          </w:p>
        </w:tc>
        <w:tc>
          <w:tcPr>
            <w:tcW w:w="4348" w:type="dxa"/>
            <w:shd w:val="clear" w:color="auto" w:fill="95B3D7" w:themeFill="accent1" w:themeFillTint="99"/>
          </w:tcPr>
          <w:p w14:paraId="5C34343F" w14:textId="77777777" w:rsidR="00805511" w:rsidRPr="00294CEB" w:rsidRDefault="00805511" w:rsidP="00294CEB">
            <w:pPr>
              <w:pStyle w:val="Bodycopy"/>
              <w:jc w:val="center"/>
              <w:rPr>
                <w:rFonts w:ascii="EYInterstate Light" w:hAnsi="EYInterstate Light"/>
                <w:b/>
                <w:bCs/>
                <w:lang w:val="en-GB" w:eastAsia="de-DE"/>
              </w:rPr>
            </w:pPr>
            <w:r w:rsidRPr="00294CEB">
              <w:rPr>
                <w:rFonts w:ascii="EYInterstate Light" w:hAnsi="EYInterstate Light"/>
                <w:b/>
                <w:bCs/>
                <w:lang w:val="en-GB" w:eastAsia="de-DE"/>
              </w:rPr>
              <w:t>Sourcing Request</w:t>
            </w:r>
          </w:p>
        </w:tc>
      </w:tr>
      <w:tr w:rsidR="00805511" w:rsidRPr="00AF2767" w14:paraId="2A867162" w14:textId="77777777" w:rsidTr="00756392">
        <w:trPr>
          <w:trHeight w:val="424"/>
        </w:trPr>
        <w:tc>
          <w:tcPr>
            <w:tcW w:w="5148" w:type="dxa"/>
          </w:tcPr>
          <w:p w14:paraId="7F0E2B2D" w14:textId="77777777" w:rsidR="00805511" w:rsidRPr="00294CEB" w:rsidRDefault="00805511" w:rsidP="00407FF5">
            <w:pPr>
              <w:pStyle w:val="Bodycopy"/>
              <w:rPr>
                <w:rFonts w:ascii="EYInterstate Light" w:hAnsi="EYInterstate Light"/>
                <w:b/>
                <w:bCs/>
                <w:lang w:val="en-GB" w:eastAsia="de-DE"/>
              </w:rPr>
            </w:pPr>
            <w:r w:rsidRPr="00294CEB">
              <w:rPr>
                <w:rFonts w:ascii="EYInterstate Light" w:hAnsi="EYInterstate Light"/>
                <w:b/>
                <w:bCs/>
                <w:lang w:val="en-GB" w:eastAsia="de-DE"/>
              </w:rPr>
              <w:t>Approval for Sourcing Request</w:t>
            </w:r>
          </w:p>
        </w:tc>
        <w:tc>
          <w:tcPr>
            <w:tcW w:w="4348" w:type="dxa"/>
            <w:shd w:val="clear" w:color="auto" w:fill="auto"/>
          </w:tcPr>
          <w:p w14:paraId="5D9B512F" w14:textId="579A2F72" w:rsidR="00805511" w:rsidRPr="00294CEB" w:rsidRDefault="00756392" w:rsidP="00407FF5">
            <w:pPr>
              <w:pStyle w:val="Bodycopy"/>
              <w:jc w:val="center"/>
              <w:rPr>
                <w:rFonts w:ascii="EYInterstate Light" w:eastAsia="Wingdings 2" w:hAnsi="EYInterstate Light" w:cs="Wingdings 2"/>
                <w:color w:val="FF0000"/>
              </w:rPr>
            </w:pPr>
            <w:r w:rsidRPr="00756392">
              <w:rPr>
                <w:rFonts w:ascii="EYInterstate Light" w:eastAsia="Wingdings 2" w:hAnsi="EYInterstate Light" w:cs="Wingdings 2"/>
                <w:color w:val="000000" w:themeColor="text1"/>
              </w:rPr>
              <w:t>Not Required</w:t>
            </w:r>
          </w:p>
        </w:tc>
      </w:tr>
    </w:tbl>
    <w:p w14:paraId="06227729" w14:textId="77777777" w:rsidR="00805511" w:rsidRDefault="00805511" w:rsidP="00732AE5">
      <w:pPr>
        <w:pStyle w:val="Bodycopy"/>
        <w:ind w:left="360"/>
        <w:rPr>
          <w:rFonts w:ascii="EYInterstate Light" w:hAnsi="EYInterstate Light"/>
          <w:lang w:val="en-GB" w:eastAsia="de-DE"/>
        </w:rPr>
      </w:pPr>
    </w:p>
    <w:p w14:paraId="6FE2CFC5" w14:textId="77777777" w:rsidR="00A81C00" w:rsidRPr="00AF2767" w:rsidRDefault="00A81C00" w:rsidP="00A81C00">
      <w:pPr>
        <w:pStyle w:val="Bodycopy"/>
        <w:ind w:left="360"/>
        <w:rPr>
          <w:rFonts w:ascii="EYInterstate Light" w:hAnsi="EYInterstate Light"/>
          <w:lang w:val="en-GB" w:eastAsia="de-DE"/>
        </w:rPr>
      </w:pPr>
      <w:r w:rsidRPr="00AF2767">
        <w:rPr>
          <w:rFonts w:ascii="EYInterstate Light" w:hAnsi="EYInterstate Light"/>
          <w:lang w:val="en-GB" w:eastAsia="de-DE"/>
        </w:rPr>
        <w:t>The below table specifies the approval flow configuration in Sourcing Project:</w:t>
      </w:r>
    </w:p>
    <w:tbl>
      <w:tblPr>
        <w:tblStyle w:val="TableGrid"/>
        <w:tblW w:w="0" w:type="auto"/>
        <w:tblInd w:w="607" w:type="dxa"/>
        <w:tblLook w:val="04A0" w:firstRow="1" w:lastRow="0" w:firstColumn="1" w:lastColumn="0" w:noHBand="0" w:noVBand="1"/>
      </w:tblPr>
      <w:tblGrid>
        <w:gridCol w:w="2808"/>
        <w:gridCol w:w="2247"/>
        <w:gridCol w:w="2224"/>
        <w:gridCol w:w="2250"/>
      </w:tblGrid>
      <w:tr w:rsidR="00A81C00" w:rsidRPr="00AF2767" w14:paraId="4654F2F2" w14:textId="77777777" w:rsidTr="00005091">
        <w:trPr>
          <w:trHeight w:val="818"/>
        </w:trPr>
        <w:tc>
          <w:tcPr>
            <w:tcW w:w="2808" w:type="dxa"/>
            <w:shd w:val="clear" w:color="auto" w:fill="95B3D7" w:themeFill="accent1" w:themeFillTint="99"/>
          </w:tcPr>
          <w:p w14:paraId="6B49A296" w14:textId="77777777" w:rsidR="00A81C00" w:rsidRPr="00294CEB" w:rsidRDefault="00A81C00" w:rsidP="00005091">
            <w:pPr>
              <w:pStyle w:val="Bodycopy"/>
              <w:rPr>
                <w:rFonts w:ascii="EYInterstate Light" w:hAnsi="EYInterstate Light"/>
                <w:b/>
                <w:bCs/>
                <w:lang w:val="en-GB" w:eastAsia="de-DE"/>
              </w:rPr>
            </w:pPr>
            <w:r w:rsidRPr="00294CEB">
              <w:rPr>
                <w:rFonts w:ascii="EYInterstate Light" w:hAnsi="EYInterstate Light"/>
                <w:b/>
                <w:bCs/>
                <w:lang w:val="en-GB" w:eastAsia="de-DE"/>
              </w:rPr>
              <w:t>Approval Condition/</w:t>
            </w:r>
          </w:p>
          <w:p w14:paraId="02EF5599" w14:textId="77777777" w:rsidR="00A81C00" w:rsidRPr="00294CEB" w:rsidRDefault="00A81C00" w:rsidP="00005091">
            <w:pPr>
              <w:pStyle w:val="Bodycopy"/>
              <w:rPr>
                <w:rFonts w:ascii="EYInterstate Light" w:hAnsi="EYInterstate Light"/>
                <w:b/>
                <w:bCs/>
                <w:lang w:val="en-GB" w:eastAsia="de-DE"/>
              </w:rPr>
            </w:pPr>
            <w:r w:rsidRPr="00294CEB">
              <w:rPr>
                <w:rFonts w:ascii="EYInterstate Light" w:hAnsi="EYInterstate Light"/>
                <w:b/>
                <w:bCs/>
                <w:lang w:val="en-GB" w:eastAsia="de-DE"/>
              </w:rPr>
              <w:t>Event Type</w:t>
            </w:r>
          </w:p>
        </w:tc>
        <w:tc>
          <w:tcPr>
            <w:tcW w:w="2247" w:type="dxa"/>
            <w:shd w:val="clear" w:color="auto" w:fill="95B3D7" w:themeFill="accent1" w:themeFillTint="99"/>
          </w:tcPr>
          <w:p w14:paraId="32B380DC" w14:textId="77777777" w:rsidR="00A81C00" w:rsidRPr="00294CEB" w:rsidRDefault="00A81C00" w:rsidP="00005091">
            <w:pPr>
              <w:pStyle w:val="Bodycopy"/>
              <w:jc w:val="center"/>
              <w:rPr>
                <w:rFonts w:ascii="EYInterstate Light" w:hAnsi="EYInterstate Light"/>
                <w:b/>
                <w:bCs/>
                <w:lang w:val="en-GB" w:eastAsia="de-DE"/>
              </w:rPr>
            </w:pPr>
            <w:r w:rsidRPr="00294CEB">
              <w:rPr>
                <w:rFonts w:ascii="EYInterstate Light" w:hAnsi="EYInterstate Light"/>
                <w:b/>
                <w:bCs/>
                <w:lang w:val="en-GB" w:eastAsia="de-DE"/>
              </w:rPr>
              <w:t>RFI</w:t>
            </w:r>
          </w:p>
        </w:tc>
        <w:tc>
          <w:tcPr>
            <w:tcW w:w="2224" w:type="dxa"/>
            <w:shd w:val="clear" w:color="auto" w:fill="95B3D7" w:themeFill="accent1" w:themeFillTint="99"/>
          </w:tcPr>
          <w:p w14:paraId="2B634D32" w14:textId="77777777" w:rsidR="00A81C00" w:rsidRPr="00294CEB" w:rsidRDefault="00A81C00" w:rsidP="00005091">
            <w:pPr>
              <w:pStyle w:val="Bodycopy"/>
              <w:jc w:val="center"/>
              <w:rPr>
                <w:rFonts w:ascii="EYInterstate Light" w:hAnsi="EYInterstate Light"/>
                <w:b/>
                <w:bCs/>
                <w:lang w:val="en-GB" w:eastAsia="de-DE"/>
              </w:rPr>
            </w:pPr>
            <w:r w:rsidRPr="00294CEB">
              <w:rPr>
                <w:rFonts w:ascii="EYInterstate Light" w:hAnsi="EYInterstate Light"/>
                <w:b/>
                <w:bCs/>
                <w:lang w:val="en-GB" w:eastAsia="de-DE"/>
              </w:rPr>
              <w:t>RFP</w:t>
            </w:r>
          </w:p>
        </w:tc>
        <w:tc>
          <w:tcPr>
            <w:tcW w:w="2250" w:type="dxa"/>
            <w:shd w:val="clear" w:color="auto" w:fill="95B3D7" w:themeFill="accent1" w:themeFillTint="99"/>
          </w:tcPr>
          <w:p w14:paraId="1B953668" w14:textId="77777777" w:rsidR="00A81C00" w:rsidRPr="00294CEB" w:rsidRDefault="00A81C00" w:rsidP="00005091">
            <w:pPr>
              <w:pStyle w:val="Bodycopy"/>
              <w:jc w:val="center"/>
              <w:rPr>
                <w:rFonts w:ascii="EYInterstate Light" w:hAnsi="EYInterstate Light"/>
                <w:b/>
                <w:bCs/>
                <w:lang w:val="en-GB" w:eastAsia="de-DE"/>
              </w:rPr>
            </w:pPr>
            <w:r w:rsidRPr="00294CEB">
              <w:rPr>
                <w:rFonts w:ascii="EYInterstate Light" w:hAnsi="EYInterstate Light"/>
                <w:b/>
                <w:bCs/>
                <w:lang w:val="en-GB" w:eastAsia="de-DE"/>
              </w:rPr>
              <w:t>Auction</w:t>
            </w:r>
          </w:p>
        </w:tc>
      </w:tr>
      <w:tr w:rsidR="00A81C00" w:rsidRPr="00AF2767" w14:paraId="62F74A82" w14:textId="77777777" w:rsidTr="00D55104">
        <w:trPr>
          <w:trHeight w:val="620"/>
        </w:trPr>
        <w:tc>
          <w:tcPr>
            <w:tcW w:w="2808" w:type="dxa"/>
          </w:tcPr>
          <w:p w14:paraId="43F90C79" w14:textId="77777777" w:rsidR="00A81C00" w:rsidRPr="00294CEB" w:rsidRDefault="00A81C00" w:rsidP="00005091">
            <w:pPr>
              <w:pStyle w:val="Bodycopy"/>
              <w:rPr>
                <w:rFonts w:ascii="EYInterstate Light" w:hAnsi="EYInterstate Light"/>
                <w:b/>
                <w:bCs/>
                <w:lang w:val="en-GB" w:eastAsia="de-DE"/>
              </w:rPr>
            </w:pPr>
            <w:r w:rsidRPr="00294CEB">
              <w:rPr>
                <w:rFonts w:ascii="EYInterstate Light" w:hAnsi="EYInterstate Light"/>
                <w:b/>
                <w:bCs/>
                <w:lang w:val="en-GB" w:eastAsia="de-DE"/>
              </w:rPr>
              <w:t>Approval for Publish</w:t>
            </w:r>
          </w:p>
        </w:tc>
        <w:tc>
          <w:tcPr>
            <w:tcW w:w="2247" w:type="dxa"/>
            <w:shd w:val="clear" w:color="auto" w:fill="FFFFFF" w:themeFill="background1"/>
          </w:tcPr>
          <w:p w14:paraId="446060A3" w14:textId="77777777" w:rsidR="00A81C00" w:rsidRPr="00D55104" w:rsidRDefault="00A81C00" w:rsidP="00005091">
            <w:pPr>
              <w:pStyle w:val="Bodycopy"/>
              <w:jc w:val="center"/>
              <w:rPr>
                <w:rFonts w:ascii="EYInterstate Light" w:hAnsi="EYInterstate Light"/>
                <w:lang w:val="en-GB" w:eastAsia="de-DE"/>
              </w:rPr>
            </w:pPr>
            <w:r w:rsidRPr="00D55104">
              <w:rPr>
                <w:rFonts w:ascii="EYInterstate Light" w:hAnsi="EYInterstate Light"/>
                <w:sz w:val="48"/>
                <w:szCs w:val="48"/>
                <w:lang w:val="en-GB" w:eastAsia="de-DE"/>
              </w:rPr>
              <w:sym w:font="Wingdings 2" w:char="F04F"/>
            </w:r>
          </w:p>
        </w:tc>
        <w:tc>
          <w:tcPr>
            <w:tcW w:w="2224" w:type="dxa"/>
            <w:shd w:val="clear" w:color="auto" w:fill="FFFFFF" w:themeFill="background1"/>
          </w:tcPr>
          <w:p w14:paraId="40682F85" w14:textId="784289B6" w:rsidR="00A81C00" w:rsidRPr="00D55104" w:rsidRDefault="00D55104" w:rsidP="00005091">
            <w:pPr>
              <w:pStyle w:val="Bodycopy"/>
              <w:jc w:val="center"/>
              <w:rPr>
                <w:rFonts w:ascii="EYInterstate Light" w:eastAsia="Wingdings 2" w:hAnsi="EYInterstate Light" w:cs="Wingdings 2"/>
                <w:color w:val="FF0000"/>
                <w:sz w:val="40"/>
                <w:szCs w:val="40"/>
              </w:rPr>
            </w:pPr>
            <w:r w:rsidRPr="00D55104">
              <w:rPr>
                <w:rFonts w:ascii="EYInterstate Light" w:hAnsi="EYInterstate Light"/>
                <w:sz w:val="52"/>
                <w:szCs w:val="52"/>
                <w:lang w:val="en-GB" w:eastAsia="de-DE"/>
              </w:rPr>
              <w:sym w:font="Wingdings 2" w:char="F050"/>
            </w:r>
          </w:p>
        </w:tc>
        <w:tc>
          <w:tcPr>
            <w:tcW w:w="2250" w:type="dxa"/>
            <w:shd w:val="clear" w:color="auto" w:fill="FFFFFF" w:themeFill="background1"/>
          </w:tcPr>
          <w:p w14:paraId="77F3E724" w14:textId="77777777" w:rsidR="00A81C00" w:rsidRPr="00D55104" w:rsidRDefault="00A81C00" w:rsidP="00005091">
            <w:pPr>
              <w:pStyle w:val="Bodycopy"/>
              <w:jc w:val="center"/>
              <w:rPr>
                <w:rFonts w:ascii="EYInterstate Light" w:hAnsi="EYInterstate Light"/>
                <w:lang w:val="en-GB" w:eastAsia="de-DE"/>
              </w:rPr>
            </w:pPr>
            <w:r w:rsidRPr="00D55104">
              <w:rPr>
                <w:rFonts w:ascii="EYInterstate Light" w:hAnsi="EYInterstate Light"/>
                <w:sz w:val="48"/>
                <w:szCs w:val="48"/>
                <w:lang w:val="en-GB" w:eastAsia="de-DE"/>
              </w:rPr>
              <w:sym w:font="Wingdings 2" w:char="F04F"/>
            </w:r>
          </w:p>
        </w:tc>
      </w:tr>
      <w:tr w:rsidR="00A81C00" w:rsidRPr="00AF2767" w14:paraId="3AB5B69B" w14:textId="77777777" w:rsidTr="00D55104">
        <w:trPr>
          <w:trHeight w:val="701"/>
        </w:trPr>
        <w:tc>
          <w:tcPr>
            <w:tcW w:w="2808" w:type="dxa"/>
          </w:tcPr>
          <w:p w14:paraId="43F255F0" w14:textId="77777777" w:rsidR="00A81C00" w:rsidRPr="00294CEB" w:rsidRDefault="00A81C00" w:rsidP="00005091">
            <w:pPr>
              <w:pStyle w:val="Bodycopy"/>
              <w:rPr>
                <w:rFonts w:ascii="EYInterstate Light" w:hAnsi="EYInterstate Light"/>
                <w:b/>
                <w:bCs/>
                <w:lang w:val="en-GB" w:eastAsia="de-DE"/>
              </w:rPr>
            </w:pPr>
            <w:r w:rsidRPr="00294CEB">
              <w:rPr>
                <w:rFonts w:ascii="EYInterstate Light" w:hAnsi="EYInterstate Light"/>
                <w:b/>
                <w:bCs/>
                <w:lang w:val="en-GB" w:eastAsia="de-DE"/>
              </w:rPr>
              <w:t>Approval for Award</w:t>
            </w:r>
          </w:p>
        </w:tc>
        <w:tc>
          <w:tcPr>
            <w:tcW w:w="2247" w:type="dxa"/>
            <w:shd w:val="clear" w:color="auto" w:fill="FFFFFF" w:themeFill="background1"/>
          </w:tcPr>
          <w:p w14:paraId="42D7A391" w14:textId="77777777" w:rsidR="00A81C00" w:rsidRPr="00D55104" w:rsidRDefault="00A81C00" w:rsidP="00005091">
            <w:pPr>
              <w:pStyle w:val="Bodycopy"/>
              <w:jc w:val="center"/>
              <w:rPr>
                <w:rFonts w:ascii="EYInterstate Light" w:hAnsi="EYInterstate Light"/>
                <w:lang w:val="en-GB" w:eastAsia="de-DE"/>
              </w:rPr>
            </w:pPr>
            <w:r w:rsidRPr="00D55104">
              <w:rPr>
                <w:rFonts w:ascii="EYInterstate Light" w:hAnsi="EYInterstate Light"/>
                <w:sz w:val="48"/>
                <w:szCs w:val="48"/>
                <w:lang w:val="en-GB" w:eastAsia="de-DE"/>
              </w:rPr>
              <w:sym w:font="Wingdings 2" w:char="F04F"/>
            </w:r>
          </w:p>
        </w:tc>
        <w:tc>
          <w:tcPr>
            <w:tcW w:w="2224" w:type="dxa"/>
            <w:shd w:val="clear" w:color="auto" w:fill="FFFFFF" w:themeFill="background1"/>
          </w:tcPr>
          <w:p w14:paraId="65AAC12C" w14:textId="77777777" w:rsidR="00A81C00" w:rsidRPr="00D55104" w:rsidRDefault="00A81C00" w:rsidP="00005091">
            <w:pPr>
              <w:pStyle w:val="Bodycopy"/>
              <w:jc w:val="center"/>
              <w:rPr>
                <w:rFonts w:ascii="EYInterstate Light" w:eastAsia="Wingdings 2" w:hAnsi="EYInterstate Light" w:cs="Wingdings 2"/>
                <w:color w:val="FF0000"/>
                <w:sz w:val="40"/>
                <w:szCs w:val="40"/>
              </w:rPr>
            </w:pPr>
            <w:r w:rsidRPr="00D55104">
              <w:rPr>
                <w:rFonts w:ascii="EYInterstate Light" w:hAnsi="EYInterstate Light"/>
                <w:sz w:val="52"/>
                <w:szCs w:val="52"/>
                <w:lang w:val="en-GB" w:eastAsia="de-DE"/>
              </w:rPr>
              <w:sym w:font="Wingdings 2" w:char="F050"/>
            </w:r>
          </w:p>
        </w:tc>
        <w:tc>
          <w:tcPr>
            <w:tcW w:w="2250" w:type="dxa"/>
            <w:shd w:val="clear" w:color="auto" w:fill="FFFFFF" w:themeFill="background1"/>
          </w:tcPr>
          <w:p w14:paraId="62C1AA78" w14:textId="1FD72B2A" w:rsidR="00A81C00" w:rsidRPr="00D55104" w:rsidRDefault="00D55104" w:rsidP="00005091">
            <w:pPr>
              <w:pStyle w:val="Bodycopy"/>
              <w:jc w:val="center"/>
              <w:rPr>
                <w:rFonts w:ascii="EYInterstate Light" w:hAnsi="EYInterstate Light"/>
                <w:lang w:val="en-GB" w:eastAsia="de-DE"/>
              </w:rPr>
            </w:pPr>
            <w:r w:rsidRPr="00D55104">
              <w:rPr>
                <w:rFonts w:ascii="EYInterstate Light" w:hAnsi="EYInterstate Light"/>
                <w:sz w:val="48"/>
                <w:szCs w:val="48"/>
                <w:lang w:val="en-GB" w:eastAsia="de-DE"/>
              </w:rPr>
              <w:sym w:font="Wingdings 2" w:char="F04F"/>
            </w:r>
          </w:p>
        </w:tc>
      </w:tr>
    </w:tbl>
    <w:p w14:paraId="177DA579" w14:textId="77777777" w:rsidR="00A81C00" w:rsidRDefault="00A81C00" w:rsidP="00732AE5">
      <w:pPr>
        <w:pStyle w:val="Bodycopy"/>
        <w:ind w:left="360"/>
        <w:rPr>
          <w:rFonts w:ascii="EYInterstate Light" w:hAnsi="EYInterstate Light"/>
          <w:lang w:val="en-GB" w:eastAsia="de-DE"/>
        </w:rPr>
      </w:pPr>
    </w:p>
    <w:p w14:paraId="73EF6A06" w14:textId="3C83BA4A" w:rsidR="00A81C00" w:rsidRDefault="00A81C00" w:rsidP="00A81C00">
      <w:pPr>
        <w:pStyle w:val="Bodycopy"/>
        <w:ind w:left="360"/>
        <w:rPr>
          <w:rFonts w:ascii="EYInterstate Light" w:hAnsi="EYInterstate Light"/>
          <w:b/>
          <w:bCs/>
          <w:i/>
          <w:iCs/>
          <w:lang w:val="en-GB" w:eastAsia="de-DE"/>
        </w:rPr>
      </w:pPr>
      <w:r w:rsidRPr="009E623D">
        <w:rPr>
          <w:rFonts w:ascii="EYInterstate Light" w:hAnsi="EYInterstate Light"/>
          <w:b/>
          <w:bCs/>
          <w:i/>
          <w:iCs/>
          <w:sz w:val="22"/>
          <w:szCs w:val="22"/>
          <w:u w:val="single"/>
          <w:lang w:val="en-GB" w:eastAsia="de-DE"/>
        </w:rPr>
        <w:t xml:space="preserve">Note: </w:t>
      </w:r>
      <w:r w:rsidR="00D55104">
        <w:rPr>
          <w:rFonts w:ascii="EYInterstate Light" w:hAnsi="EYInterstate Light"/>
          <w:b/>
          <w:bCs/>
          <w:i/>
          <w:iCs/>
          <w:lang w:val="en-GB" w:eastAsia="de-DE"/>
        </w:rPr>
        <w:t>RFP Approval on Publish:</w:t>
      </w:r>
    </w:p>
    <w:tbl>
      <w:tblPr>
        <w:tblStyle w:val="TableGrid"/>
        <w:tblW w:w="0" w:type="auto"/>
        <w:tblInd w:w="360" w:type="dxa"/>
        <w:tblLook w:val="04A0" w:firstRow="1" w:lastRow="0" w:firstColumn="1" w:lastColumn="0" w:noHBand="0" w:noVBand="1"/>
      </w:tblPr>
      <w:tblGrid>
        <w:gridCol w:w="4907"/>
        <w:gridCol w:w="4918"/>
      </w:tblGrid>
      <w:tr w:rsidR="004029A6" w14:paraId="78C1958E" w14:textId="77777777" w:rsidTr="00EF552B">
        <w:tc>
          <w:tcPr>
            <w:tcW w:w="4907" w:type="dxa"/>
            <w:shd w:val="clear" w:color="auto" w:fill="8DB3E2" w:themeFill="text2" w:themeFillTint="66"/>
          </w:tcPr>
          <w:p w14:paraId="43DB3758" w14:textId="1E38386F" w:rsidR="004029A6" w:rsidRPr="00B23F8F" w:rsidRDefault="004029A6" w:rsidP="00B23F8F">
            <w:pPr>
              <w:pStyle w:val="Bodycopy"/>
              <w:jc w:val="center"/>
              <w:rPr>
                <w:rFonts w:ascii="EYInterstate Light" w:hAnsi="EYInterstate Light"/>
                <w:b/>
                <w:bCs/>
                <w:sz w:val="22"/>
                <w:szCs w:val="22"/>
                <w:lang w:val="en-GB" w:eastAsia="de-DE"/>
              </w:rPr>
            </w:pPr>
            <w:r w:rsidRPr="00B23F8F">
              <w:rPr>
                <w:rFonts w:ascii="EYInterstate Light" w:hAnsi="EYInterstate Light"/>
                <w:b/>
                <w:bCs/>
                <w:sz w:val="22"/>
                <w:szCs w:val="22"/>
                <w:lang w:val="en-GB" w:eastAsia="de-DE"/>
              </w:rPr>
              <w:t>Crop</w:t>
            </w:r>
          </w:p>
        </w:tc>
        <w:tc>
          <w:tcPr>
            <w:tcW w:w="4918" w:type="dxa"/>
            <w:shd w:val="clear" w:color="auto" w:fill="8DB3E2" w:themeFill="text2" w:themeFillTint="66"/>
          </w:tcPr>
          <w:p w14:paraId="4BE70542" w14:textId="652E5CC0" w:rsidR="004029A6" w:rsidRPr="00B23F8F" w:rsidRDefault="004029A6" w:rsidP="00B23F8F">
            <w:pPr>
              <w:pStyle w:val="Bodycopy"/>
              <w:jc w:val="center"/>
              <w:rPr>
                <w:rFonts w:ascii="EYInterstate Light" w:hAnsi="EYInterstate Light"/>
                <w:b/>
                <w:bCs/>
                <w:sz w:val="22"/>
                <w:szCs w:val="22"/>
                <w:lang w:val="en-GB" w:eastAsia="de-DE"/>
              </w:rPr>
            </w:pPr>
            <w:r w:rsidRPr="00B23F8F">
              <w:rPr>
                <w:rFonts w:ascii="EYInterstate Light" w:hAnsi="EYInterstate Light"/>
                <w:b/>
                <w:bCs/>
                <w:sz w:val="22"/>
                <w:szCs w:val="22"/>
                <w:lang w:val="en-GB" w:eastAsia="de-DE"/>
              </w:rPr>
              <w:t>Crop Manager</w:t>
            </w:r>
          </w:p>
        </w:tc>
      </w:tr>
      <w:tr w:rsidR="004029A6" w14:paraId="149F7FEF" w14:textId="77777777" w:rsidTr="00BA76B3">
        <w:tc>
          <w:tcPr>
            <w:tcW w:w="4907" w:type="dxa"/>
          </w:tcPr>
          <w:p w14:paraId="35936DF6" w14:textId="494ACE39" w:rsidR="004029A6" w:rsidRPr="00BA76B3" w:rsidRDefault="004029A6" w:rsidP="00A81C00">
            <w:pPr>
              <w:pStyle w:val="Bodycopy"/>
              <w:rPr>
                <w:rFonts w:ascii="EYInterstate Light" w:hAnsi="EYInterstate Light"/>
                <w:lang w:val="en-GB" w:eastAsia="de-DE"/>
              </w:rPr>
            </w:pPr>
            <w:r w:rsidRPr="00BA76B3">
              <w:rPr>
                <w:rFonts w:ascii="EYInterstate Light" w:hAnsi="EYInterstate Light"/>
                <w:lang w:val="en-GB" w:eastAsia="de-DE"/>
              </w:rPr>
              <w:t>P</w:t>
            </w:r>
            <w:r w:rsidR="008F08FF">
              <w:rPr>
                <w:rFonts w:ascii="EYInterstate Light" w:hAnsi="EYInterstate Light"/>
                <w:lang w:val="en-GB" w:eastAsia="de-DE"/>
              </w:rPr>
              <w:t>addy</w:t>
            </w:r>
          </w:p>
        </w:tc>
        <w:tc>
          <w:tcPr>
            <w:tcW w:w="4918" w:type="dxa"/>
          </w:tcPr>
          <w:p w14:paraId="73EE3621" w14:textId="34CC1BB2" w:rsidR="004029A6" w:rsidRPr="00BA76B3" w:rsidRDefault="00C27866" w:rsidP="00A81C00">
            <w:pPr>
              <w:pStyle w:val="Bodycopy"/>
              <w:rPr>
                <w:rFonts w:ascii="EYInterstate Light" w:hAnsi="EYInterstate Light"/>
                <w:lang w:val="en-GB" w:eastAsia="de-DE"/>
              </w:rPr>
            </w:pPr>
            <w:r w:rsidRPr="00BA76B3">
              <w:rPr>
                <w:rFonts w:ascii="EYInterstate Light" w:hAnsi="EYInterstate Light"/>
                <w:lang w:val="en-GB" w:eastAsia="de-DE"/>
              </w:rPr>
              <w:t>Mr. Man</w:t>
            </w:r>
            <w:r w:rsidR="00B23F8F" w:rsidRPr="00BA76B3">
              <w:rPr>
                <w:rFonts w:ascii="EYInterstate Light" w:hAnsi="EYInterstate Light"/>
                <w:lang w:val="en-GB" w:eastAsia="de-DE"/>
              </w:rPr>
              <w:t>oj Bhandari</w:t>
            </w:r>
          </w:p>
        </w:tc>
      </w:tr>
      <w:tr w:rsidR="00BA76B3" w14:paraId="1B312C57" w14:textId="77777777" w:rsidTr="00BA76B3">
        <w:tc>
          <w:tcPr>
            <w:tcW w:w="4907" w:type="dxa"/>
          </w:tcPr>
          <w:p w14:paraId="45FBB5B0" w14:textId="31FF8A1F" w:rsidR="00BA76B3" w:rsidRPr="00BA76B3" w:rsidRDefault="00BA76B3" w:rsidP="00BA76B3">
            <w:pPr>
              <w:pStyle w:val="Bodycopy"/>
              <w:rPr>
                <w:rFonts w:ascii="EYInterstate Light" w:hAnsi="EYInterstate Light"/>
                <w:lang w:val="en-GB" w:eastAsia="de-DE"/>
              </w:rPr>
            </w:pPr>
            <w:r w:rsidRPr="00BA76B3">
              <w:rPr>
                <w:rFonts w:ascii="EYInterstate Light" w:hAnsi="EYInterstate Light"/>
                <w:lang w:val="en-GB" w:eastAsia="de-DE"/>
              </w:rPr>
              <w:t>C</w:t>
            </w:r>
            <w:r w:rsidR="008F08FF">
              <w:rPr>
                <w:rFonts w:ascii="EYInterstate Light" w:hAnsi="EYInterstate Light"/>
                <w:lang w:val="en-GB" w:eastAsia="de-DE"/>
              </w:rPr>
              <w:t>orn</w:t>
            </w:r>
          </w:p>
        </w:tc>
        <w:tc>
          <w:tcPr>
            <w:tcW w:w="4918" w:type="dxa"/>
          </w:tcPr>
          <w:p w14:paraId="6475EDD0" w14:textId="1967E029" w:rsidR="00BA76B3" w:rsidRPr="00BA76B3" w:rsidRDefault="00BA76B3" w:rsidP="00BA76B3">
            <w:pPr>
              <w:pStyle w:val="Bodycopy"/>
              <w:rPr>
                <w:rFonts w:ascii="EYInterstate Light" w:hAnsi="EYInterstate Light"/>
                <w:lang w:val="en-GB" w:eastAsia="de-DE"/>
              </w:rPr>
            </w:pPr>
            <w:r w:rsidRPr="00ED0E4D">
              <w:rPr>
                <w:rFonts w:ascii="EYInterstate Light" w:hAnsi="EYInterstate Light"/>
                <w:lang w:val="en-GB" w:eastAsia="de-DE"/>
              </w:rPr>
              <w:t>Mr. Manoj Bhandari</w:t>
            </w:r>
          </w:p>
        </w:tc>
      </w:tr>
      <w:tr w:rsidR="00BA76B3" w14:paraId="063A9155" w14:textId="77777777" w:rsidTr="00BA76B3">
        <w:tc>
          <w:tcPr>
            <w:tcW w:w="4907" w:type="dxa"/>
          </w:tcPr>
          <w:p w14:paraId="487ECF09" w14:textId="426726E1" w:rsidR="00BA76B3" w:rsidRPr="00BA76B3" w:rsidRDefault="00BA76B3" w:rsidP="00BA76B3">
            <w:pPr>
              <w:pStyle w:val="Bodycopy"/>
              <w:rPr>
                <w:rFonts w:ascii="EYInterstate Light" w:hAnsi="EYInterstate Light"/>
                <w:lang w:val="en-GB" w:eastAsia="de-DE"/>
              </w:rPr>
            </w:pPr>
            <w:r>
              <w:rPr>
                <w:rFonts w:ascii="EYInterstate Light" w:hAnsi="EYInterstate Light"/>
                <w:lang w:val="en-GB" w:eastAsia="de-DE"/>
              </w:rPr>
              <w:t>W</w:t>
            </w:r>
            <w:r w:rsidR="008F08FF">
              <w:rPr>
                <w:rFonts w:ascii="EYInterstate Light" w:hAnsi="EYInterstate Light"/>
                <w:lang w:val="en-GB" w:eastAsia="de-DE"/>
              </w:rPr>
              <w:t>heat</w:t>
            </w:r>
          </w:p>
        </w:tc>
        <w:tc>
          <w:tcPr>
            <w:tcW w:w="4918" w:type="dxa"/>
          </w:tcPr>
          <w:p w14:paraId="43D96669" w14:textId="410F5538" w:rsidR="00BA76B3" w:rsidRPr="00BA76B3" w:rsidRDefault="00BA76B3" w:rsidP="00BA76B3">
            <w:pPr>
              <w:pStyle w:val="Bodycopy"/>
              <w:rPr>
                <w:rFonts w:ascii="EYInterstate Light" w:hAnsi="EYInterstate Light"/>
                <w:lang w:val="en-GB" w:eastAsia="de-DE"/>
              </w:rPr>
            </w:pPr>
            <w:r w:rsidRPr="00ED0E4D">
              <w:rPr>
                <w:rFonts w:ascii="EYInterstate Light" w:hAnsi="EYInterstate Light"/>
                <w:lang w:val="en-GB" w:eastAsia="de-DE"/>
              </w:rPr>
              <w:t>Mr. Manoj Bhandari</w:t>
            </w:r>
          </w:p>
        </w:tc>
      </w:tr>
      <w:tr w:rsidR="00BA76B3" w14:paraId="08E94D09" w14:textId="77777777" w:rsidTr="00BA76B3">
        <w:tc>
          <w:tcPr>
            <w:tcW w:w="4907" w:type="dxa"/>
          </w:tcPr>
          <w:p w14:paraId="0FE60C6D" w14:textId="19F6E639" w:rsidR="00BA76B3" w:rsidRPr="00BA76B3" w:rsidRDefault="00BA76B3" w:rsidP="00BA76B3">
            <w:pPr>
              <w:pStyle w:val="Bodycopy"/>
              <w:rPr>
                <w:rFonts w:ascii="EYInterstate Light" w:hAnsi="EYInterstate Light"/>
                <w:lang w:val="en-GB" w:eastAsia="de-DE"/>
              </w:rPr>
            </w:pPr>
            <w:r>
              <w:rPr>
                <w:rFonts w:ascii="EYInterstate Light" w:hAnsi="EYInterstate Light"/>
                <w:lang w:val="en-GB" w:eastAsia="de-DE"/>
              </w:rPr>
              <w:t>S</w:t>
            </w:r>
            <w:r w:rsidR="008F08FF">
              <w:rPr>
                <w:rFonts w:ascii="EYInterstate Light" w:hAnsi="EYInterstate Light"/>
                <w:lang w:val="en-GB" w:eastAsia="de-DE"/>
              </w:rPr>
              <w:t>oyabean</w:t>
            </w:r>
          </w:p>
        </w:tc>
        <w:tc>
          <w:tcPr>
            <w:tcW w:w="4918" w:type="dxa"/>
          </w:tcPr>
          <w:p w14:paraId="07775AF6" w14:textId="04451466" w:rsidR="00BA76B3" w:rsidRPr="00BA76B3" w:rsidRDefault="00BA76B3" w:rsidP="00BA76B3">
            <w:pPr>
              <w:pStyle w:val="Bodycopy"/>
              <w:rPr>
                <w:rFonts w:ascii="EYInterstate Light" w:hAnsi="EYInterstate Light"/>
                <w:lang w:val="en-GB" w:eastAsia="de-DE"/>
              </w:rPr>
            </w:pPr>
            <w:r w:rsidRPr="00ED0E4D">
              <w:rPr>
                <w:rFonts w:ascii="EYInterstate Light" w:hAnsi="EYInterstate Light"/>
                <w:lang w:val="en-GB" w:eastAsia="de-DE"/>
              </w:rPr>
              <w:t>Mr. Manoj Bhandari</w:t>
            </w:r>
          </w:p>
        </w:tc>
      </w:tr>
      <w:tr w:rsidR="004029A6" w14:paraId="3786E579" w14:textId="77777777" w:rsidTr="00BA76B3">
        <w:tc>
          <w:tcPr>
            <w:tcW w:w="4907" w:type="dxa"/>
          </w:tcPr>
          <w:p w14:paraId="793D188D" w14:textId="12DE2EED" w:rsidR="004029A6" w:rsidRPr="00BA76B3" w:rsidRDefault="00771B6A" w:rsidP="00A81C00">
            <w:pPr>
              <w:pStyle w:val="Bodycopy"/>
              <w:rPr>
                <w:rFonts w:ascii="EYInterstate Light" w:hAnsi="EYInterstate Light"/>
                <w:lang w:val="en-GB" w:eastAsia="de-DE"/>
              </w:rPr>
            </w:pPr>
            <w:r>
              <w:rPr>
                <w:rFonts w:ascii="EYInterstate Light" w:hAnsi="EYInterstate Light"/>
                <w:lang w:val="en-GB" w:eastAsia="de-DE"/>
              </w:rPr>
              <w:t>M</w:t>
            </w:r>
            <w:r w:rsidR="008F08FF">
              <w:rPr>
                <w:rFonts w:ascii="EYInterstate Light" w:hAnsi="EYInterstate Light"/>
                <w:lang w:val="en-GB" w:eastAsia="de-DE"/>
              </w:rPr>
              <w:t>aize</w:t>
            </w:r>
          </w:p>
        </w:tc>
        <w:tc>
          <w:tcPr>
            <w:tcW w:w="4918" w:type="dxa"/>
          </w:tcPr>
          <w:p w14:paraId="37E3C199" w14:textId="655C62D5" w:rsidR="004029A6" w:rsidRPr="00BA76B3" w:rsidRDefault="00771B6A" w:rsidP="00A81C00">
            <w:pPr>
              <w:pStyle w:val="Bodycopy"/>
              <w:rPr>
                <w:rFonts w:ascii="EYInterstate Light" w:hAnsi="EYInterstate Light"/>
                <w:lang w:val="en-GB" w:eastAsia="de-DE"/>
              </w:rPr>
            </w:pPr>
            <w:r w:rsidRPr="00ED0E4D">
              <w:rPr>
                <w:rFonts w:ascii="EYInterstate Light" w:hAnsi="EYInterstate Light"/>
                <w:lang w:val="en-GB" w:eastAsia="de-DE"/>
              </w:rPr>
              <w:t>Mr. Manoj Bhandari</w:t>
            </w:r>
          </w:p>
        </w:tc>
      </w:tr>
      <w:tr w:rsidR="00BA76B3" w14:paraId="02BE6DB2" w14:textId="77777777" w:rsidTr="00BA76B3">
        <w:tc>
          <w:tcPr>
            <w:tcW w:w="4907" w:type="dxa"/>
          </w:tcPr>
          <w:p w14:paraId="52A26F02" w14:textId="1B23A391" w:rsidR="00BA76B3" w:rsidRPr="00BA76B3" w:rsidRDefault="008F08FF" w:rsidP="00A81C00">
            <w:pPr>
              <w:pStyle w:val="Bodycopy"/>
              <w:rPr>
                <w:rFonts w:ascii="EYInterstate Light" w:hAnsi="EYInterstate Light"/>
                <w:lang w:val="en-GB" w:eastAsia="de-DE"/>
              </w:rPr>
            </w:pPr>
            <w:r>
              <w:rPr>
                <w:rFonts w:ascii="EYInterstate Light" w:hAnsi="EYInterstate Light"/>
                <w:lang w:val="en-GB" w:eastAsia="de-DE"/>
              </w:rPr>
              <w:t>Horticulture</w:t>
            </w:r>
          </w:p>
        </w:tc>
        <w:tc>
          <w:tcPr>
            <w:tcW w:w="4918" w:type="dxa"/>
          </w:tcPr>
          <w:p w14:paraId="3C8984F5" w14:textId="7D158A1C" w:rsidR="00BA76B3" w:rsidRPr="00BA76B3" w:rsidRDefault="00B81072" w:rsidP="00A81C00">
            <w:pPr>
              <w:pStyle w:val="Bodycopy"/>
              <w:rPr>
                <w:rFonts w:ascii="EYInterstate Light" w:hAnsi="EYInterstate Light"/>
                <w:lang w:val="en-GB" w:eastAsia="de-DE"/>
              </w:rPr>
            </w:pPr>
            <w:r>
              <w:rPr>
                <w:rFonts w:ascii="EYInterstate Light" w:hAnsi="EYInterstate Light"/>
                <w:lang w:val="en-GB" w:eastAsia="de-DE"/>
              </w:rPr>
              <w:t>Mr. Pravin Jhadav</w:t>
            </w:r>
          </w:p>
        </w:tc>
      </w:tr>
      <w:tr w:rsidR="00BA76B3" w14:paraId="73DB4443" w14:textId="77777777" w:rsidTr="00BA76B3">
        <w:tc>
          <w:tcPr>
            <w:tcW w:w="4907" w:type="dxa"/>
          </w:tcPr>
          <w:p w14:paraId="5EAB4E1B" w14:textId="3406DD29" w:rsidR="00BA76B3" w:rsidRPr="00BA76B3" w:rsidRDefault="00771B6A" w:rsidP="00A81C00">
            <w:pPr>
              <w:pStyle w:val="Bodycopy"/>
              <w:rPr>
                <w:rFonts w:ascii="EYInterstate Light" w:hAnsi="EYInterstate Light"/>
                <w:lang w:val="en-GB" w:eastAsia="de-DE"/>
              </w:rPr>
            </w:pPr>
            <w:r>
              <w:rPr>
                <w:rFonts w:ascii="EYInterstate Light" w:hAnsi="EYInterstate Light"/>
                <w:lang w:val="en-GB" w:eastAsia="de-DE"/>
              </w:rPr>
              <w:t>Plantations</w:t>
            </w:r>
          </w:p>
        </w:tc>
        <w:tc>
          <w:tcPr>
            <w:tcW w:w="4918" w:type="dxa"/>
          </w:tcPr>
          <w:p w14:paraId="6CE04C47" w14:textId="5AE50048" w:rsidR="00BA76B3" w:rsidRPr="00BA76B3" w:rsidRDefault="00B81072" w:rsidP="00A81C00">
            <w:pPr>
              <w:pStyle w:val="Bodycopy"/>
              <w:rPr>
                <w:rFonts w:ascii="EYInterstate Light" w:hAnsi="EYInterstate Light"/>
                <w:lang w:val="en-GB" w:eastAsia="de-DE"/>
              </w:rPr>
            </w:pPr>
            <w:r>
              <w:rPr>
                <w:rFonts w:ascii="EYInterstate Light" w:hAnsi="EYInterstate Light"/>
                <w:lang w:val="en-GB" w:eastAsia="de-DE"/>
              </w:rPr>
              <w:t>Mr. Pravin Jhadav</w:t>
            </w:r>
          </w:p>
        </w:tc>
      </w:tr>
      <w:tr w:rsidR="00BA76B3" w14:paraId="6E174EF5" w14:textId="77777777" w:rsidTr="00BA76B3">
        <w:tc>
          <w:tcPr>
            <w:tcW w:w="4907" w:type="dxa"/>
          </w:tcPr>
          <w:p w14:paraId="5FFCB8AC" w14:textId="2CEAED0C" w:rsidR="00BA76B3" w:rsidRPr="00BA76B3" w:rsidRDefault="008F08FF" w:rsidP="00A81C00">
            <w:pPr>
              <w:pStyle w:val="Bodycopy"/>
              <w:rPr>
                <w:rFonts w:ascii="EYInterstate Light" w:hAnsi="EYInterstate Light"/>
                <w:lang w:val="en-GB" w:eastAsia="de-DE"/>
              </w:rPr>
            </w:pPr>
            <w:r>
              <w:rPr>
                <w:rFonts w:ascii="EYInterstate Light" w:hAnsi="EYInterstate Light"/>
                <w:lang w:val="en-GB" w:eastAsia="de-DE"/>
              </w:rPr>
              <w:t>Pulses</w:t>
            </w:r>
          </w:p>
        </w:tc>
        <w:tc>
          <w:tcPr>
            <w:tcW w:w="4918" w:type="dxa"/>
          </w:tcPr>
          <w:p w14:paraId="7D457E9D" w14:textId="4CBFFF47" w:rsidR="00BA76B3" w:rsidRPr="00BA76B3" w:rsidRDefault="00B81072" w:rsidP="00A81C00">
            <w:pPr>
              <w:pStyle w:val="Bodycopy"/>
              <w:rPr>
                <w:rFonts w:ascii="EYInterstate Light" w:hAnsi="EYInterstate Light"/>
                <w:lang w:val="en-GB" w:eastAsia="de-DE"/>
              </w:rPr>
            </w:pPr>
            <w:r>
              <w:rPr>
                <w:rFonts w:ascii="EYInterstate Light" w:hAnsi="EYInterstate Light"/>
                <w:lang w:val="en-GB" w:eastAsia="de-DE"/>
              </w:rPr>
              <w:t>Mr. P</w:t>
            </w:r>
            <w:r w:rsidR="008B693B">
              <w:rPr>
                <w:rFonts w:ascii="EYInterstate Light" w:hAnsi="EYInterstate Light"/>
                <w:lang w:val="en-GB" w:eastAsia="de-DE"/>
              </w:rPr>
              <w:t>avan</w:t>
            </w:r>
            <w:r>
              <w:rPr>
                <w:rFonts w:ascii="EYInterstate Light" w:hAnsi="EYInterstate Light"/>
                <w:lang w:val="en-GB" w:eastAsia="de-DE"/>
              </w:rPr>
              <w:t xml:space="preserve"> Yadav</w:t>
            </w:r>
          </w:p>
        </w:tc>
      </w:tr>
      <w:tr w:rsidR="00BA76B3" w14:paraId="3D7DDFF7" w14:textId="77777777" w:rsidTr="00BA76B3">
        <w:tc>
          <w:tcPr>
            <w:tcW w:w="4907" w:type="dxa"/>
          </w:tcPr>
          <w:p w14:paraId="71DC7D14" w14:textId="3DA0E56F" w:rsidR="00BA76B3" w:rsidRPr="00BA76B3" w:rsidRDefault="008F08FF" w:rsidP="00A81C00">
            <w:pPr>
              <w:pStyle w:val="Bodycopy"/>
              <w:rPr>
                <w:rFonts w:ascii="EYInterstate Light" w:hAnsi="EYInterstate Light"/>
                <w:lang w:val="en-GB" w:eastAsia="de-DE"/>
              </w:rPr>
            </w:pPr>
            <w:r>
              <w:rPr>
                <w:rFonts w:ascii="EYInterstate Light" w:hAnsi="EYInterstate Light"/>
                <w:lang w:val="en-GB" w:eastAsia="de-DE"/>
              </w:rPr>
              <w:t>Sugarcane</w:t>
            </w:r>
          </w:p>
        </w:tc>
        <w:tc>
          <w:tcPr>
            <w:tcW w:w="4918" w:type="dxa"/>
          </w:tcPr>
          <w:p w14:paraId="32B74FD1" w14:textId="34E98F8A" w:rsidR="00BA76B3" w:rsidRPr="00BA76B3" w:rsidRDefault="00B81072" w:rsidP="00A81C00">
            <w:pPr>
              <w:pStyle w:val="Bodycopy"/>
              <w:rPr>
                <w:rFonts w:ascii="EYInterstate Light" w:hAnsi="EYInterstate Light"/>
                <w:lang w:val="en-GB" w:eastAsia="de-DE"/>
              </w:rPr>
            </w:pPr>
            <w:r>
              <w:rPr>
                <w:rFonts w:ascii="EYInterstate Light" w:hAnsi="EYInterstate Light"/>
                <w:lang w:val="en-GB" w:eastAsia="de-DE"/>
              </w:rPr>
              <w:t>Mr. P</w:t>
            </w:r>
            <w:r w:rsidR="008B693B">
              <w:rPr>
                <w:rFonts w:ascii="EYInterstate Light" w:hAnsi="EYInterstate Light"/>
                <w:lang w:val="en-GB" w:eastAsia="de-DE"/>
              </w:rPr>
              <w:t>avan</w:t>
            </w:r>
            <w:r>
              <w:rPr>
                <w:rFonts w:ascii="EYInterstate Light" w:hAnsi="EYInterstate Light"/>
                <w:lang w:val="en-GB" w:eastAsia="de-DE"/>
              </w:rPr>
              <w:t xml:space="preserve"> Yadav</w:t>
            </w:r>
          </w:p>
        </w:tc>
      </w:tr>
      <w:tr w:rsidR="00BA76B3" w14:paraId="3928F156" w14:textId="77777777" w:rsidTr="00BA76B3">
        <w:tc>
          <w:tcPr>
            <w:tcW w:w="4907" w:type="dxa"/>
          </w:tcPr>
          <w:p w14:paraId="1CD0FDFF" w14:textId="08DA6BE4" w:rsidR="00BA76B3" w:rsidRPr="00BA76B3" w:rsidRDefault="008F08FF" w:rsidP="00A81C00">
            <w:pPr>
              <w:pStyle w:val="Bodycopy"/>
              <w:rPr>
                <w:rFonts w:ascii="EYInterstate Light" w:hAnsi="EYInterstate Light"/>
                <w:lang w:val="en-GB" w:eastAsia="de-DE"/>
              </w:rPr>
            </w:pPr>
            <w:r>
              <w:rPr>
                <w:rFonts w:ascii="EYInterstate Light" w:hAnsi="EYInterstate Light"/>
                <w:lang w:val="en-GB" w:eastAsia="de-DE"/>
              </w:rPr>
              <w:t>Cotton</w:t>
            </w:r>
          </w:p>
        </w:tc>
        <w:tc>
          <w:tcPr>
            <w:tcW w:w="4918" w:type="dxa"/>
          </w:tcPr>
          <w:p w14:paraId="18ACD30A" w14:textId="6E239569" w:rsidR="00BA76B3" w:rsidRPr="00BA76B3" w:rsidRDefault="008B693B" w:rsidP="00A81C00">
            <w:pPr>
              <w:pStyle w:val="Bodycopy"/>
              <w:rPr>
                <w:rFonts w:ascii="EYInterstate Light" w:hAnsi="EYInterstate Light"/>
                <w:lang w:val="en-GB" w:eastAsia="de-DE"/>
              </w:rPr>
            </w:pPr>
            <w:r>
              <w:rPr>
                <w:rFonts w:ascii="EYInterstate Light" w:hAnsi="EYInterstate Light"/>
                <w:lang w:val="en-GB" w:eastAsia="de-DE"/>
              </w:rPr>
              <w:t>Mr. Pavan Yadav</w:t>
            </w:r>
          </w:p>
        </w:tc>
      </w:tr>
      <w:tr w:rsidR="008F08FF" w14:paraId="03052F5B" w14:textId="77777777" w:rsidTr="00BA76B3">
        <w:tc>
          <w:tcPr>
            <w:tcW w:w="4907" w:type="dxa"/>
          </w:tcPr>
          <w:p w14:paraId="52D35C57" w14:textId="35AB321A" w:rsidR="008F08FF" w:rsidRDefault="008F08FF" w:rsidP="00A81C00">
            <w:pPr>
              <w:pStyle w:val="Bodycopy"/>
              <w:rPr>
                <w:rFonts w:ascii="EYInterstate Light" w:hAnsi="EYInterstate Light"/>
                <w:lang w:val="en-GB" w:eastAsia="de-DE"/>
              </w:rPr>
            </w:pPr>
            <w:r>
              <w:rPr>
                <w:rFonts w:ascii="EYInterstate Light" w:hAnsi="EYInterstate Light"/>
                <w:lang w:val="en-GB" w:eastAsia="de-DE"/>
              </w:rPr>
              <w:t>Other Crops</w:t>
            </w:r>
          </w:p>
        </w:tc>
        <w:tc>
          <w:tcPr>
            <w:tcW w:w="4918" w:type="dxa"/>
          </w:tcPr>
          <w:p w14:paraId="118A55AB" w14:textId="42C0F052" w:rsidR="008F08FF" w:rsidRPr="00BA76B3" w:rsidRDefault="008B693B" w:rsidP="00A81C00">
            <w:pPr>
              <w:pStyle w:val="Bodycopy"/>
              <w:rPr>
                <w:rFonts w:ascii="EYInterstate Light" w:hAnsi="EYInterstate Light"/>
                <w:lang w:val="en-GB" w:eastAsia="de-DE"/>
              </w:rPr>
            </w:pPr>
            <w:r>
              <w:rPr>
                <w:rFonts w:ascii="EYInterstate Light" w:hAnsi="EYInterstate Light"/>
                <w:lang w:val="en-GB" w:eastAsia="de-DE"/>
              </w:rPr>
              <w:t>Mr. Shishir Chandra</w:t>
            </w:r>
          </w:p>
        </w:tc>
      </w:tr>
      <w:tr w:rsidR="008F08FF" w14:paraId="0D2ABB04" w14:textId="77777777" w:rsidTr="00BA76B3">
        <w:tc>
          <w:tcPr>
            <w:tcW w:w="4907" w:type="dxa"/>
          </w:tcPr>
          <w:p w14:paraId="0D6D9C6A" w14:textId="4953CC06" w:rsidR="008F08FF" w:rsidRDefault="008F08FF" w:rsidP="00A81C00">
            <w:pPr>
              <w:pStyle w:val="Bodycopy"/>
              <w:rPr>
                <w:rFonts w:ascii="EYInterstate Light" w:hAnsi="EYInterstate Light"/>
                <w:lang w:val="en-GB" w:eastAsia="de-DE"/>
              </w:rPr>
            </w:pPr>
            <w:r>
              <w:rPr>
                <w:rFonts w:ascii="EYInterstate Light" w:hAnsi="EYInterstate Light"/>
                <w:lang w:val="en-GB" w:eastAsia="de-DE"/>
              </w:rPr>
              <w:t>Corporate Items</w:t>
            </w:r>
          </w:p>
        </w:tc>
        <w:tc>
          <w:tcPr>
            <w:tcW w:w="4918" w:type="dxa"/>
          </w:tcPr>
          <w:p w14:paraId="41163CE4" w14:textId="008F08EF" w:rsidR="008F08FF" w:rsidRPr="00BA76B3" w:rsidRDefault="00117E44" w:rsidP="00A81C00">
            <w:pPr>
              <w:pStyle w:val="Bodycopy"/>
              <w:rPr>
                <w:rFonts w:ascii="EYInterstate Light" w:hAnsi="EYInterstate Light"/>
                <w:lang w:val="en-GB" w:eastAsia="de-DE"/>
              </w:rPr>
            </w:pPr>
            <w:r>
              <w:rPr>
                <w:rFonts w:ascii="EYInterstate Light" w:hAnsi="EYInterstate Light"/>
                <w:lang w:val="en-GB" w:eastAsia="de-DE"/>
              </w:rPr>
              <w:t>Mr. Shishir Chandra</w:t>
            </w:r>
          </w:p>
        </w:tc>
      </w:tr>
    </w:tbl>
    <w:p w14:paraId="06C18CD8" w14:textId="5274828F" w:rsidR="00117E44" w:rsidRPr="009E623D" w:rsidRDefault="00117E44" w:rsidP="00117E44">
      <w:pPr>
        <w:pStyle w:val="Bodycopy"/>
        <w:rPr>
          <w:rFonts w:ascii="EYInterstate Light" w:hAnsi="EYInterstate Light"/>
          <w:b/>
          <w:bCs/>
          <w:i/>
          <w:iCs/>
          <w:u w:val="single"/>
          <w:lang w:val="en-GB" w:eastAsia="de-DE"/>
        </w:rPr>
      </w:pPr>
    </w:p>
    <w:p w14:paraId="5C9C517F" w14:textId="6AEB430D" w:rsidR="00A81C00" w:rsidRDefault="00117E44" w:rsidP="00732AE5">
      <w:pPr>
        <w:pStyle w:val="Bodycopy"/>
        <w:ind w:left="360"/>
        <w:rPr>
          <w:rFonts w:ascii="EYInterstate Light" w:hAnsi="EYInterstate Light"/>
          <w:b/>
          <w:bCs/>
          <w:lang w:val="en-GB" w:eastAsia="de-DE"/>
        </w:rPr>
      </w:pPr>
      <w:r w:rsidRPr="00117E44">
        <w:rPr>
          <w:rFonts w:ascii="EYInterstate Light" w:hAnsi="EYInterstate Light"/>
          <w:b/>
          <w:bCs/>
          <w:lang w:val="en-GB" w:eastAsia="de-DE"/>
        </w:rPr>
        <w:t>RFP Approval for Award</w:t>
      </w:r>
      <w:r>
        <w:rPr>
          <w:rFonts w:ascii="EYInterstate Light" w:hAnsi="EYInterstate Light"/>
          <w:b/>
          <w:bCs/>
          <w:lang w:val="en-GB" w:eastAsia="de-DE"/>
        </w:rPr>
        <w:t>:</w:t>
      </w:r>
    </w:p>
    <w:tbl>
      <w:tblPr>
        <w:tblStyle w:val="TableGrid"/>
        <w:tblW w:w="0" w:type="auto"/>
        <w:tblInd w:w="360" w:type="dxa"/>
        <w:tblLook w:val="04A0" w:firstRow="1" w:lastRow="0" w:firstColumn="1" w:lastColumn="0" w:noHBand="0" w:noVBand="1"/>
      </w:tblPr>
      <w:tblGrid>
        <w:gridCol w:w="2226"/>
        <w:gridCol w:w="2229"/>
        <w:gridCol w:w="2532"/>
        <w:gridCol w:w="2838"/>
      </w:tblGrid>
      <w:tr w:rsidR="00E13386" w14:paraId="0A985DF7" w14:textId="6BCEE918" w:rsidTr="00EF552B">
        <w:tc>
          <w:tcPr>
            <w:tcW w:w="2226" w:type="dxa"/>
            <w:shd w:val="clear" w:color="auto" w:fill="8DB3E2" w:themeFill="text2" w:themeFillTint="66"/>
          </w:tcPr>
          <w:p w14:paraId="09181A81" w14:textId="311C0D3A"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Value</w:t>
            </w:r>
          </w:p>
        </w:tc>
        <w:tc>
          <w:tcPr>
            <w:tcW w:w="2229" w:type="dxa"/>
            <w:shd w:val="clear" w:color="auto" w:fill="8DB3E2" w:themeFill="text2" w:themeFillTint="66"/>
          </w:tcPr>
          <w:p w14:paraId="7CBD70AB" w14:textId="6E486326"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Approver 1</w:t>
            </w:r>
          </w:p>
        </w:tc>
        <w:tc>
          <w:tcPr>
            <w:tcW w:w="2532" w:type="dxa"/>
            <w:shd w:val="clear" w:color="auto" w:fill="8DB3E2" w:themeFill="text2" w:themeFillTint="66"/>
          </w:tcPr>
          <w:p w14:paraId="6B790E3D" w14:textId="48564589"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Approver 2</w:t>
            </w:r>
          </w:p>
        </w:tc>
        <w:tc>
          <w:tcPr>
            <w:tcW w:w="2838" w:type="dxa"/>
            <w:shd w:val="clear" w:color="auto" w:fill="8DB3E2" w:themeFill="text2" w:themeFillTint="66"/>
          </w:tcPr>
          <w:p w14:paraId="7BD11F6C" w14:textId="13314B44"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Approver 3</w:t>
            </w:r>
          </w:p>
        </w:tc>
      </w:tr>
      <w:tr w:rsidR="00E13386" w14:paraId="68D81403" w14:textId="14D72E8F" w:rsidTr="00E13386">
        <w:tc>
          <w:tcPr>
            <w:tcW w:w="2226" w:type="dxa"/>
          </w:tcPr>
          <w:p w14:paraId="12597A5D" w14:textId="54C41190" w:rsidR="00E13386" w:rsidRDefault="00E13386" w:rsidP="00B76EF8">
            <w:pPr>
              <w:pStyle w:val="Bodycopy"/>
              <w:jc w:val="center"/>
              <w:rPr>
                <w:rFonts w:ascii="EYInterstate Light" w:hAnsi="EYInterstate Light"/>
                <w:b/>
                <w:bCs/>
                <w:lang w:val="en-GB" w:eastAsia="de-DE"/>
              </w:rPr>
            </w:pPr>
            <w:r>
              <w:rPr>
                <w:rFonts w:ascii="EYInterstate Light" w:hAnsi="EYInterstate Light"/>
                <w:b/>
                <w:bCs/>
                <w:lang w:val="en-GB" w:eastAsia="de-DE"/>
              </w:rPr>
              <w:t>Less Than 10 Lakhs</w:t>
            </w:r>
          </w:p>
        </w:tc>
        <w:tc>
          <w:tcPr>
            <w:tcW w:w="2229" w:type="dxa"/>
          </w:tcPr>
          <w:p w14:paraId="0DB80D04" w14:textId="02FE8B77"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Project Owner</w:t>
            </w:r>
          </w:p>
        </w:tc>
        <w:tc>
          <w:tcPr>
            <w:tcW w:w="2532" w:type="dxa"/>
          </w:tcPr>
          <w:p w14:paraId="4D94D425" w14:textId="078B957C"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Subsequent Manager</w:t>
            </w:r>
          </w:p>
        </w:tc>
        <w:tc>
          <w:tcPr>
            <w:tcW w:w="2838" w:type="dxa"/>
          </w:tcPr>
          <w:p w14:paraId="1E21D315" w14:textId="4EEF554D"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w:t>
            </w:r>
          </w:p>
        </w:tc>
      </w:tr>
      <w:tr w:rsidR="00E13386" w14:paraId="1E3C2F5F" w14:textId="48B06CF8" w:rsidTr="00E13386">
        <w:tc>
          <w:tcPr>
            <w:tcW w:w="2226" w:type="dxa"/>
          </w:tcPr>
          <w:p w14:paraId="4484B4D2" w14:textId="5A83EDC5" w:rsidR="00E13386" w:rsidRDefault="00E13386" w:rsidP="00B76EF8">
            <w:pPr>
              <w:pStyle w:val="Bodycopy"/>
              <w:jc w:val="center"/>
              <w:rPr>
                <w:rFonts w:ascii="EYInterstate Light" w:hAnsi="EYInterstate Light"/>
                <w:b/>
                <w:bCs/>
                <w:lang w:val="en-GB" w:eastAsia="de-DE"/>
              </w:rPr>
            </w:pPr>
            <w:r>
              <w:rPr>
                <w:rFonts w:ascii="EYInterstate Light" w:hAnsi="EYInterstate Light"/>
                <w:b/>
                <w:bCs/>
                <w:lang w:val="en-GB" w:eastAsia="de-DE"/>
              </w:rPr>
              <w:t>Above 10 Lakhs</w:t>
            </w:r>
          </w:p>
        </w:tc>
        <w:tc>
          <w:tcPr>
            <w:tcW w:w="2229" w:type="dxa"/>
          </w:tcPr>
          <w:p w14:paraId="3219AE30" w14:textId="5ACF30D9"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Project Owner</w:t>
            </w:r>
          </w:p>
        </w:tc>
        <w:tc>
          <w:tcPr>
            <w:tcW w:w="2532" w:type="dxa"/>
          </w:tcPr>
          <w:p w14:paraId="2A5BDF1D" w14:textId="17FB1F56" w:rsidR="00E13386" w:rsidRDefault="00E13386" w:rsidP="00E13386">
            <w:pPr>
              <w:pStyle w:val="Bodycopy"/>
              <w:jc w:val="center"/>
              <w:rPr>
                <w:rFonts w:ascii="EYInterstate Light" w:hAnsi="EYInterstate Light"/>
                <w:b/>
                <w:bCs/>
                <w:lang w:val="en-GB" w:eastAsia="de-DE"/>
              </w:rPr>
            </w:pPr>
            <w:r>
              <w:rPr>
                <w:rFonts w:ascii="EYInterstate Light" w:hAnsi="EYInterstate Light"/>
                <w:b/>
                <w:bCs/>
                <w:lang w:val="en-GB" w:eastAsia="de-DE"/>
              </w:rPr>
              <w:t>Subsequent Manager</w:t>
            </w:r>
          </w:p>
        </w:tc>
        <w:tc>
          <w:tcPr>
            <w:tcW w:w="2838" w:type="dxa"/>
          </w:tcPr>
          <w:p w14:paraId="33513E49" w14:textId="57A054B9" w:rsidR="00E13386" w:rsidRDefault="00C15BE3" w:rsidP="00E13386">
            <w:pPr>
              <w:pStyle w:val="Bodycopy"/>
              <w:jc w:val="center"/>
              <w:rPr>
                <w:rFonts w:ascii="EYInterstate Light" w:hAnsi="EYInterstate Light"/>
                <w:b/>
                <w:bCs/>
                <w:lang w:val="en-GB" w:eastAsia="de-DE"/>
              </w:rPr>
            </w:pPr>
            <w:r>
              <w:rPr>
                <w:rFonts w:ascii="EYInterstate Light" w:hAnsi="EYInterstate Light"/>
                <w:b/>
                <w:bCs/>
                <w:lang w:val="en-GB" w:eastAsia="de-DE"/>
              </w:rPr>
              <w:t>C</w:t>
            </w:r>
            <w:r w:rsidR="00E13386">
              <w:rPr>
                <w:rFonts w:ascii="EYInterstate Light" w:hAnsi="EYInterstate Light"/>
                <w:b/>
                <w:bCs/>
                <w:lang w:val="en-GB" w:eastAsia="de-DE"/>
              </w:rPr>
              <w:t>M</w:t>
            </w:r>
            <w:r>
              <w:rPr>
                <w:rFonts w:ascii="EYInterstate Light" w:hAnsi="EYInterstate Light"/>
                <w:b/>
                <w:bCs/>
                <w:lang w:val="en-GB" w:eastAsia="de-DE"/>
              </w:rPr>
              <w:t>O</w:t>
            </w:r>
            <w:r w:rsidR="00E13386">
              <w:rPr>
                <w:rFonts w:ascii="EYInterstate Light" w:hAnsi="EYInterstate Light"/>
                <w:b/>
                <w:bCs/>
                <w:lang w:val="en-GB" w:eastAsia="de-DE"/>
              </w:rPr>
              <w:t xml:space="preserve"> Sir</w:t>
            </w:r>
          </w:p>
        </w:tc>
      </w:tr>
    </w:tbl>
    <w:p w14:paraId="727A14F9" w14:textId="77777777" w:rsidR="00117E44" w:rsidRPr="00117E44" w:rsidRDefault="00117E44" w:rsidP="00732AE5">
      <w:pPr>
        <w:pStyle w:val="Bodycopy"/>
        <w:ind w:left="360"/>
        <w:rPr>
          <w:rFonts w:ascii="EYInterstate Light" w:hAnsi="EYInterstate Light"/>
          <w:b/>
          <w:bCs/>
          <w:lang w:val="en-GB" w:eastAsia="de-DE"/>
        </w:rPr>
      </w:pPr>
    </w:p>
    <w:p w14:paraId="0D01B001" w14:textId="2B3588DE" w:rsidR="00634F99" w:rsidRPr="00AF2767" w:rsidRDefault="00204BAF" w:rsidP="00F764B9">
      <w:pPr>
        <w:pStyle w:val="Heading1"/>
        <w:rPr>
          <w:rFonts w:ascii="EYInterstate Light" w:hAnsi="EYInterstate Light"/>
        </w:rPr>
      </w:pPr>
      <w:bookmarkStart w:id="538" w:name="_Toc196737878"/>
      <w:r w:rsidRPr="00AF2767">
        <w:rPr>
          <w:rFonts w:ascii="EYInterstate Light" w:hAnsi="EYInterstate Light"/>
        </w:rPr>
        <w:lastRenderedPageBreak/>
        <w:t>Dependency</w:t>
      </w:r>
      <w:r w:rsidR="004350A1" w:rsidRPr="00AF2767">
        <w:rPr>
          <w:rFonts w:ascii="EYInterstate Light" w:hAnsi="EYInterstate Light"/>
        </w:rPr>
        <w:t>:</w:t>
      </w:r>
      <w:bookmarkEnd w:id="538"/>
    </w:p>
    <w:p w14:paraId="24143578" w14:textId="13A4B88D" w:rsidR="00634F99" w:rsidRPr="00AF2767" w:rsidRDefault="003D40DC" w:rsidP="00494528">
      <w:pPr>
        <w:pStyle w:val="Heading3"/>
        <w:rPr>
          <w:rFonts w:ascii="EYInterstate Light" w:hAnsi="EYInterstate Light"/>
        </w:rPr>
      </w:pPr>
      <w:bookmarkStart w:id="539" w:name="_Toc196737879"/>
      <w:r w:rsidRPr="00AF2767">
        <w:rPr>
          <w:rFonts w:ascii="EYInterstate Light" w:hAnsi="EYInterstate Light"/>
        </w:rPr>
        <w:t>Master Data</w:t>
      </w:r>
      <w:r w:rsidR="004350A1" w:rsidRPr="00AF2767">
        <w:rPr>
          <w:rFonts w:ascii="EYInterstate Light" w:hAnsi="EYInterstate Light"/>
        </w:rPr>
        <w:t>:</w:t>
      </w:r>
      <w:bookmarkEnd w:id="539"/>
    </w:p>
    <w:tbl>
      <w:tblPr>
        <w:tblStyle w:val="TableGrid"/>
        <w:tblW w:w="9445" w:type="dxa"/>
        <w:tblInd w:w="607" w:type="dxa"/>
        <w:tblLook w:val="04A0" w:firstRow="1" w:lastRow="0" w:firstColumn="1" w:lastColumn="0" w:noHBand="0" w:noVBand="1"/>
      </w:tblPr>
      <w:tblGrid>
        <w:gridCol w:w="1818"/>
        <w:gridCol w:w="7627"/>
      </w:tblGrid>
      <w:tr w:rsidR="009D5203" w:rsidRPr="00AF2767" w14:paraId="626A0472" w14:textId="77777777" w:rsidTr="00C33399">
        <w:trPr>
          <w:trHeight w:val="514"/>
        </w:trPr>
        <w:tc>
          <w:tcPr>
            <w:tcW w:w="1818" w:type="dxa"/>
            <w:shd w:val="clear" w:color="auto" w:fill="95B3D7" w:themeFill="accent1" w:themeFillTint="99"/>
          </w:tcPr>
          <w:p w14:paraId="53CC0406" w14:textId="0CC34B72" w:rsidR="009D5203" w:rsidRPr="00AF2767" w:rsidRDefault="00634F99" w:rsidP="00C41328">
            <w:pPr>
              <w:pStyle w:val="Bodycopy"/>
              <w:jc w:val="center"/>
              <w:rPr>
                <w:rFonts w:ascii="EYInterstate Light" w:hAnsi="EYInterstate Light"/>
                <w:b/>
                <w:bCs/>
                <w:lang w:val="en-GB"/>
              </w:rPr>
            </w:pPr>
            <w:r w:rsidRPr="00AF2767">
              <w:rPr>
                <w:rFonts w:ascii="EYInterstate Light" w:hAnsi="EYInterstate Light"/>
                <w:lang w:val="en-GB"/>
              </w:rPr>
              <w:t xml:space="preserve">         </w:t>
            </w:r>
            <w:r w:rsidR="005677EF" w:rsidRPr="00AF2767">
              <w:rPr>
                <w:rFonts w:ascii="EYInterstate Light" w:hAnsi="EYInterstate Light"/>
                <w:b/>
                <w:bCs/>
                <w:lang w:val="en-GB"/>
              </w:rPr>
              <w:t>Object</w:t>
            </w:r>
          </w:p>
        </w:tc>
        <w:tc>
          <w:tcPr>
            <w:tcW w:w="7627" w:type="dxa"/>
            <w:shd w:val="clear" w:color="auto" w:fill="95B3D7" w:themeFill="accent1" w:themeFillTint="99"/>
          </w:tcPr>
          <w:p w14:paraId="54C3463A" w14:textId="1B0E4F97" w:rsidR="009D5203" w:rsidRPr="00AF2767" w:rsidRDefault="001817B5" w:rsidP="00C41328">
            <w:pPr>
              <w:pStyle w:val="Bodycopy"/>
              <w:jc w:val="center"/>
              <w:rPr>
                <w:rFonts w:ascii="EYInterstate Light" w:hAnsi="EYInterstate Light"/>
                <w:b/>
                <w:bCs/>
                <w:lang w:val="en-GB"/>
              </w:rPr>
            </w:pPr>
            <w:r w:rsidRPr="00AF2767">
              <w:rPr>
                <w:rFonts w:ascii="EYInterstate Light" w:hAnsi="EYInterstate Light"/>
                <w:b/>
                <w:bCs/>
                <w:lang w:val="en-GB"/>
              </w:rPr>
              <w:t>Source</w:t>
            </w:r>
          </w:p>
        </w:tc>
      </w:tr>
      <w:tr w:rsidR="009D5203" w:rsidRPr="00AF2767" w14:paraId="1CA85F61" w14:textId="77777777" w:rsidTr="00C33399">
        <w:trPr>
          <w:trHeight w:val="514"/>
        </w:trPr>
        <w:tc>
          <w:tcPr>
            <w:tcW w:w="1818" w:type="dxa"/>
          </w:tcPr>
          <w:p w14:paraId="18398067" w14:textId="1E236E3A" w:rsidR="009D5203" w:rsidRPr="00AF2767" w:rsidRDefault="00057223" w:rsidP="00C33399">
            <w:pPr>
              <w:pStyle w:val="Bodycopy"/>
              <w:jc w:val="center"/>
              <w:rPr>
                <w:rFonts w:ascii="EYInterstate Light" w:hAnsi="EYInterstate Light"/>
                <w:lang w:val="en-GB"/>
              </w:rPr>
            </w:pPr>
            <w:r w:rsidRPr="00AF2767">
              <w:rPr>
                <w:rFonts w:ascii="EYInterstate Light" w:hAnsi="EYInterstate Light"/>
                <w:lang w:val="en-GB"/>
              </w:rPr>
              <w:t>Material Master</w:t>
            </w:r>
          </w:p>
        </w:tc>
        <w:tc>
          <w:tcPr>
            <w:tcW w:w="7627" w:type="dxa"/>
          </w:tcPr>
          <w:p w14:paraId="70FFB3FA" w14:textId="63DE1867" w:rsidR="009D5203" w:rsidRPr="00AF2767" w:rsidRDefault="00C33399" w:rsidP="00A85948">
            <w:pPr>
              <w:pStyle w:val="Bodycopy"/>
              <w:jc w:val="both"/>
              <w:rPr>
                <w:rFonts w:ascii="EYInterstate Light" w:hAnsi="EYInterstate Light"/>
                <w:lang w:val="en-GB"/>
              </w:rPr>
            </w:pPr>
            <w:r w:rsidRPr="00AF2767">
              <w:rPr>
                <w:rFonts w:ascii="EYInterstate Light" w:hAnsi="EYInterstate Light"/>
                <w:lang w:val="en-GB"/>
              </w:rPr>
              <w:t>Background job will be scheduled in specific intervals to sync the data from S/4 HANA to Ariba system</w:t>
            </w:r>
          </w:p>
        </w:tc>
      </w:tr>
      <w:tr w:rsidR="009D5203" w:rsidRPr="00AF2767" w14:paraId="467F1292" w14:textId="77777777" w:rsidTr="00C33399">
        <w:trPr>
          <w:trHeight w:val="514"/>
        </w:trPr>
        <w:tc>
          <w:tcPr>
            <w:tcW w:w="1818" w:type="dxa"/>
          </w:tcPr>
          <w:p w14:paraId="025FD2E6" w14:textId="356B0C6B" w:rsidR="009D5203" w:rsidRPr="00AF2767" w:rsidRDefault="00955AFA" w:rsidP="00C33399">
            <w:pPr>
              <w:pStyle w:val="Bodycopy"/>
              <w:jc w:val="center"/>
              <w:rPr>
                <w:rFonts w:ascii="EYInterstate Light" w:hAnsi="EYInterstate Light"/>
                <w:lang w:val="en-GB"/>
              </w:rPr>
            </w:pPr>
            <w:r w:rsidRPr="00AF2767">
              <w:rPr>
                <w:rFonts w:ascii="EYInterstate Light" w:hAnsi="EYInterstate Light"/>
                <w:lang w:val="en-GB"/>
              </w:rPr>
              <w:t xml:space="preserve">Service </w:t>
            </w:r>
            <w:r w:rsidR="00DE378D" w:rsidRPr="00AF2767">
              <w:rPr>
                <w:rFonts w:ascii="EYInterstate Light" w:hAnsi="EYInterstate Light"/>
                <w:lang w:val="en-GB"/>
              </w:rPr>
              <w:t>M</w:t>
            </w:r>
            <w:r w:rsidRPr="00AF2767">
              <w:rPr>
                <w:rFonts w:ascii="EYInterstate Light" w:hAnsi="EYInterstate Light"/>
                <w:lang w:val="en-GB"/>
              </w:rPr>
              <w:t>aster</w:t>
            </w:r>
          </w:p>
        </w:tc>
        <w:tc>
          <w:tcPr>
            <w:tcW w:w="7627" w:type="dxa"/>
          </w:tcPr>
          <w:p w14:paraId="312A800C" w14:textId="7A0A1647" w:rsidR="009D5203" w:rsidRPr="00AF2767" w:rsidRDefault="002675FA" w:rsidP="00A85948">
            <w:pPr>
              <w:pStyle w:val="Bodycopy"/>
              <w:jc w:val="both"/>
              <w:rPr>
                <w:rFonts w:ascii="EYInterstate Light" w:hAnsi="EYInterstate Light"/>
                <w:lang w:val="en-GB"/>
              </w:rPr>
            </w:pPr>
            <w:r w:rsidRPr="00AF2767">
              <w:rPr>
                <w:rFonts w:ascii="EYInterstate Light" w:eastAsia="Verdana" w:hAnsi="EYInterstate Light" w:cstheme="minorHAnsi"/>
                <w:bCs/>
              </w:rPr>
              <w:t>Background job will be scheduled in specific intervals to sync the data from S/4 HANA to Ariba system</w:t>
            </w:r>
          </w:p>
        </w:tc>
      </w:tr>
      <w:tr w:rsidR="009D5203" w:rsidRPr="00AF2767" w14:paraId="4AE0B9E8" w14:textId="77777777" w:rsidTr="00C33399">
        <w:trPr>
          <w:trHeight w:val="529"/>
        </w:trPr>
        <w:tc>
          <w:tcPr>
            <w:tcW w:w="1818" w:type="dxa"/>
          </w:tcPr>
          <w:p w14:paraId="13F83D17" w14:textId="5C04F668" w:rsidR="009D5203" w:rsidRPr="00AF2767" w:rsidRDefault="00177B0C" w:rsidP="00C33399">
            <w:pPr>
              <w:pStyle w:val="Bodycopy"/>
              <w:jc w:val="center"/>
              <w:rPr>
                <w:rFonts w:ascii="EYInterstate Light" w:hAnsi="EYInterstate Light"/>
                <w:lang w:val="en-GB"/>
              </w:rPr>
            </w:pPr>
            <w:r w:rsidRPr="00AF2767">
              <w:rPr>
                <w:rFonts w:ascii="EYInterstate Light" w:hAnsi="EYInterstate Light"/>
                <w:lang w:val="en-GB"/>
              </w:rPr>
              <w:t>Vendor</w:t>
            </w:r>
            <w:r w:rsidR="00794C5D" w:rsidRPr="00AF2767">
              <w:rPr>
                <w:rFonts w:ascii="EYInterstate Light" w:hAnsi="EYInterstate Light"/>
                <w:lang w:val="en-GB"/>
              </w:rPr>
              <w:t>s</w:t>
            </w:r>
          </w:p>
        </w:tc>
        <w:tc>
          <w:tcPr>
            <w:tcW w:w="7627" w:type="dxa"/>
          </w:tcPr>
          <w:p w14:paraId="20F0F8F1" w14:textId="2EC5F9A0" w:rsidR="00F13140" w:rsidRPr="00AF2767" w:rsidRDefault="00F13140" w:rsidP="00F13140">
            <w:pPr>
              <w:pStyle w:val="Bodycopy"/>
              <w:jc w:val="both"/>
              <w:rPr>
                <w:rFonts w:ascii="EYInterstate Light" w:hAnsi="EYInterstate Light"/>
                <w:lang w:val="en-GB"/>
              </w:rPr>
            </w:pPr>
            <w:r w:rsidRPr="00AF2767">
              <w:rPr>
                <w:rFonts w:ascii="EYInterstate Light" w:hAnsi="EYInterstate Light"/>
                <w:lang w:val="en-GB"/>
              </w:rPr>
              <w:t xml:space="preserve">All </w:t>
            </w:r>
            <w:r w:rsidR="004C60F3" w:rsidRPr="00AF2767">
              <w:rPr>
                <w:rFonts w:ascii="EYInterstate Light" w:hAnsi="EYInterstate Light"/>
                <w:lang w:val="en-GB"/>
              </w:rPr>
              <w:t>L</w:t>
            </w:r>
            <w:r w:rsidRPr="00AF2767">
              <w:rPr>
                <w:rFonts w:ascii="EYInterstate Light" w:hAnsi="EYInterstate Light"/>
                <w:lang w:val="en-GB"/>
              </w:rPr>
              <w:t xml:space="preserve">egacy </w:t>
            </w:r>
            <w:r w:rsidR="00B4692A" w:rsidRPr="00AF2767">
              <w:rPr>
                <w:rFonts w:ascii="EYInterstate Light" w:hAnsi="EYInterstate Light"/>
                <w:lang w:val="en-GB"/>
              </w:rPr>
              <w:t>vendor</w:t>
            </w:r>
            <w:r w:rsidR="004C60F3" w:rsidRPr="00AF2767">
              <w:rPr>
                <w:rFonts w:ascii="EYInterstate Light" w:hAnsi="EYInterstate Light"/>
                <w:lang w:val="en-GB"/>
              </w:rPr>
              <w:t>s</w:t>
            </w:r>
            <w:r w:rsidR="00B4692A" w:rsidRPr="00AF2767">
              <w:rPr>
                <w:rFonts w:ascii="EYInterstate Light" w:hAnsi="EYInterstate Light"/>
                <w:lang w:val="en-GB"/>
              </w:rPr>
              <w:t xml:space="preserve"> will </w:t>
            </w:r>
            <w:r w:rsidR="00323B8B" w:rsidRPr="00AF2767">
              <w:rPr>
                <w:rFonts w:ascii="EYInterstate Light" w:hAnsi="EYInterstate Light"/>
                <w:lang w:val="en-GB"/>
              </w:rPr>
              <w:t xml:space="preserve">be </w:t>
            </w:r>
            <w:r w:rsidR="00DB2EB4">
              <w:rPr>
                <w:rFonts w:ascii="EYInterstate Light" w:hAnsi="EYInterstate Light"/>
                <w:lang w:val="en-GB"/>
              </w:rPr>
              <w:t>uploaded in Ariba Sourcing realm</w:t>
            </w:r>
            <w:r w:rsidR="001641A2">
              <w:rPr>
                <w:rFonts w:ascii="EYInterstate Light" w:hAnsi="EYInterstate Light"/>
                <w:lang w:val="en-GB"/>
              </w:rPr>
              <w:t xml:space="preserve"> with the help of excel upload</w:t>
            </w:r>
          </w:p>
          <w:p w14:paraId="354C4ADC" w14:textId="0A480355" w:rsidR="009D5203" w:rsidRPr="00AF2767" w:rsidRDefault="0080369B" w:rsidP="00F13140">
            <w:pPr>
              <w:pStyle w:val="Bodycopy"/>
              <w:jc w:val="both"/>
              <w:rPr>
                <w:rFonts w:ascii="EYInterstate Light" w:hAnsi="EYInterstate Light"/>
                <w:lang w:val="en-GB"/>
              </w:rPr>
            </w:pPr>
            <w:r w:rsidRPr="00AF2767">
              <w:rPr>
                <w:rFonts w:ascii="EYInterstate Light" w:hAnsi="EYInterstate Light"/>
                <w:lang w:val="en-GB"/>
              </w:rPr>
              <w:t xml:space="preserve">In case of new vendors </w:t>
            </w:r>
            <w:r w:rsidR="00986327" w:rsidRPr="00AF2767">
              <w:rPr>
                <w:rFonts w:ascii="EYInterstate Light" w:hAnsi="EYInterstate Light"/>
                <w:lang w:val="en-GB"/>
              </w:rPr>
              <w:t xml:space="preserve">to be added in </w:t>
            </w:r>
            <w:r w:rsidR="00EC540E" w:rsidRPr="00AF2767">
              <w:rPr>
                <w:rFonts w:ascii="EYInterstate Light" w:hAnsi="EYInterstate Light"/>
                <w:lang w:val="en-GB"/>
              </w:rPr>
              <w:t xml:space="preserve">via a </w:t>
            </w:r>
            <w:r w:rsidR="00D116A5" w:rsidRPr="00AF2767">
              <w:rPr>
                <w:rFonts w:ascii="EYInterstate Light" w:hAnsi="EYInterstate Light"/>
                <w:lang w:val="en-GB"/>
              </w:rPr>
              <w:t xml:space="preserve">Ariba </w:t>
            </w:r>
            <w:r w:rsidR="00986327" w:rsidRPr="00AF2767">
              <w:rPr>
                <w:rFonts w:ascii="EYInterstate Light" w:hAnsi="EYInterstate Light"/>
                <w:lang w:val="en-GB"/>
              </w:rPr>
              <w:t>Sourcing Event</w:t>
            </w:r>
            <w:r w:rsidR="001E15F7" w:rsidRPr="00AF2767">
              <w:rPr>
                <w:rFonts w:ascii="EYInterstate Light" w:hAnsi="EYInterstate Light"/>
                <w:lang w:val="en-GB"/>
              </w:rPr>
              <w:t xml:space="preserve">, </w:t>
            </w:r>
            <w:r w:rsidR="006A74D4">
              <w:rPr>
                <w:rFonts w:ascii="EYInterstate Light" w:hAnsi="EYInterstate Light"/>
                <w:lang w:val="en-GB"/>
              </w:rPr>
              <w:t>new organisation creation is done</w:t>
            </w:r>
          </w:p>
        </w:tc>
      </w:tr>
    </w:tbl>
    <w:p w14:paraId="360C6409" w14:textId="141ABDC3" w:rsidR="00634F99" w:rsidRPr="00AF2767" w:rsidRDefault="00634F99" w:rsidP="00A85948">
      <w:pPr>
        <w:pStyle w:val="Bodycopy"/>
        <w:jc w:val="both"/>
        <w:rPr>
          <w:rFonts w:ascii="EYInterstate Light" w:hAnsi="EYInterstate Light"/>
          <w:sz w:val="18"/>
          <w:szCs w:val="18"/>
          <w:lang w:val="en-GB"/>
        </w:rPr>
      </w:pPr>
    </w:p>
    <w:p w14:paraId="763FDC52" w14:textId="087535FC" w:rsidR="00634F99" w:rsidRPr="00AF2767" w:rsidRDefault="002B6988" w:rsidP="00494528">
      <w:pPr>
        <w:pStyle w:val="Heading3"/>
        <w:rPr>
          <w:rFonts w:ascii="EYInterstate Light" w:hAnsi="EYInterstate Light"/>
        </w:rPr>
      </w:pPr>
      <w:bookmarkStart w:id="540" w:name="_Toc196737880"/>
      <w:r w:rsidRPr="00AF2767">
        <w:rPr>
          <w:rFonts w:ascii="EYInterstate Light" w:hAnsi="EYInterstate Light"/>
        </w:rPr>
        <w:t>Systems</w:t>
      </w:r>
      <w:r w:rsidR="004350A1" w:rsidRPr="00AF2767">
        <w:rPr>
          <w:rFonts w:ascii="EYInterstate Light" w:hAnsi="EYInterstate Light"/>
        </w:rPr>
        <w:t>:</w:t>
      </w:r>
      <w:bookmarkEnd w:id="540"/>
    </w:p>
    <w:p w14:paraId="2E550874" w14:textId="55DF1875" w:rsidR="00634F99" w:rsidRPr="00AF2767" w:rsidRDefault="00634F99" w:rsidP="00A85948">
      <w:pPr>
        <w:pStyle w:val="Bodycopy"/>
        <w:jc w:val="both"/>
        <w:rPr>
          <w:rFonts w:ascii="EYInterstate Light" w:hAnsi="EYInterstate Light"/>
          <w:lang w:val="en-GB"/>
        </w:rPr>
      </w:pPr>
      <w:r w:rsidRPr="00AF2767">
        <w:rPr>
          <w:rFonts w:ascii="EYInterstate Light" w:hAnsi="EYInterstate Light"/>
          <w:lang w:val="en-GB"/>
        </w:rPr>
        <w:t xml:space="preserve">          </w:t>
      </w:r>
      <w:r w:rsidR="00527591" w:rsidRPr="00AF2767">
        <w:rPr>
          <w:rFonts w:ascii="EYInterstate Light" w:hAnsi="EYInterstate Light"/>
          <w:lang w:val="en-GB"/>
        </w:rPr>
        <w:t xml:space="preserve">The below </w:t>
      </w:r>
      <w:r w:rsidR="00685291" w:rsidRPr="00AF2767">
        <w:rPr>
          <w:rFonts w:ascii="EYInterstate Light" w:hAnsi="EYInterstate Light"/>
          <w:lang w:val="en-GB"/>
        </w:rPr>
        <w:t xml:space="preserve">mentioned </w:t>
      </w:r>
      <w:r w:rsidR="00932868" w:rsidRPr="00AF2767">
        <w:rPr>
          <w:rFonts w:ascii="EYInterstate Light" w:hAnsi="EYInterstate Light"/>
          <w:lang w:val="en-GB"/>
        </w:rPr>
        <w:t xml:space="preserve">systems </w:t>
      </w:r>
      <w:r w:rsidR="00F35EEB" w:rsidRPr="00AF2767">
        <w:rPr>
          <w:rFonts w:ascii="EYInterstate Light" w:hAnsi="EYInterstate Light"/>
          <w:lang w:val="en-GB"/>
        </w:rPr>
        <w:t xml:space="preserve">which are in scope </w:t>
      </w:r>
      <w:r w:rsidR="009A5EB7" w:rsidRPr="00AF2767">
        <w:rPr>
          <w:rFonts w:ascii="EYInterstate Light" w:hAnsi="EYInterstate Light"/>
          <w:lang w:val="en-GB"/>
        </w:rPr>
        <w:t xml:space="preserve">during </w:t>
      </w:r>
      <w:r w:rsidR="00BF339F" w:rsidRPr="00AF2767">
        <w:rPr>
          <w:rFonts w:ascii="EYInterstate Light" w:hAnsi="EYInterstate Light"/>
          <w:lang w:val="en-GB"/>
        </w:rPr>
        <w:t>the implementation:</w:t>
      </w:r>
    </w:p>
    <w:tbl>
      <w:tblPr>
        <w:tblStyle w:val="TableGrid"/>
        <w:tblW w:w="0" w:type="auto"/>
        <w:tblInd w:w="720" w:type="dxa"/>
        <w:tblLook w:val="04A0" w:firstRow="1" w:lastRow="0" w:firstColumn="1" w:lastColumn="0" w:noHBand="0" w:noVBand="1"/>
      </w:tblPr>
      <w:tblGrid>
        <w:gridCol w:w="1075"/>
        <w:gridCol w:w="8229"/>
      </w:tblGrid>
      <w:tr w:rsidR="002B3A3B" w:rsidRPr="00AF2767" w14:paraId="10B14A62" w14:textId="77777777" w:rsidTr="00897BB0">
        <w:trPr>
          <w:trHeight w:val="344"/>
        </w:trPr>
        <w:tc>
          <w:tcPr>
            <w:tcW w:w="1075" w:type="dxa"/>
            <w:shd w:val="clear" w:color="auto" w:fill="95B3D7" w:themeFill="accent1" w:themeFillTint="99"/>
          </w:tcPr>
          <w:p w14:paraId="47F6A87C" w14:textId="61B82ACD" w:rsidR="002B3A3B" w:rsidRPr="00AF2767" w:rsidRDefault="00E537A7" w:rsidP="00EA24CE">
            <w:pPr>
              <w:pStyle w:val="Bodycopy"/>
              <w:jc w:val="center"/>
              <w:rPr>
                <w:rFonts w:ascii="EYInterstate Light" w:hAnsi="EYInterstate Light"/>
                <w:b/>
                <w:bCs/>
                <w:lang w:val="en-GB"/>
              </w:rPr>
            </w:pPr>
            <w:r w:rsidRPr="00AF2767">
              <w:rPr>
                <w:rFonts w:ascii="EYInterstate Light" w:hAnsi="EYInterstate Light"/>
                <w:b/>
                <w:bCs/>
                <w:lang w:val="en-GB"/>
              </w:rPr>
              <w:t>Sr. No.</w:t>
            </w:r>
          </w:p>
        </w:tc>
        <w:tc>
          <w:tcPr>
            <w:tcW w:w="8229" w:type="dxa"/>
            <w:shd w:val="clear" w:color="auto" w:fill="95B3D7" w:themeFill="accent1" w:themeFillTint="99"/>
          </w:tcPr>
          <w:p w14:paraId="5CAA69FF" w14:textId="3F4E47DA" w:rsidR="002B3A3B" w:rsidRPr="00AF2767" w:rsidRDefault="00730B99" w:rsidP="00EA24CE">
            <w:pPr>
              <w:pStyle w:val="Bodycopy"/>
              <w:jc w:val="center"/>
              <w:rPr>
                <w:rFonts w:ascii="EYInterstate Light" w:hAnsi="EYInterstate Light"/>
                <w:b/>
                <w:bCs/>
                <w:lang w:val="en-GB"/>
              </w:rPr>
            </w:pPr>
            <w:r w:rsidRPr="00AF2767">
              <w:rPr>
                <w:rFonts w:ascii="EYInterstate Light" w:hAnsi="EYInterstate Light"/>
                <w:b/>
                <w:bCs/>
                <w:lang w:val="en-GB"/>
              </w:rPr>
              <w:t>Systems</w:t>
            </w:r>
          </w:p>
        </w:tc>
      </w:tr>
      <w:tr w:rsidR="002B3A3B" w:rsidRPr="00AF2767" w14:paraId="7F23FF8D" w14:textId="77777777" w:rsidTr="00897BB0">
        <w:trPr>
          <w:trHeight w:val="344"/>
        </w:trPr>
        <w:tc>
          <w:tcPr>
            <w:tcW w:w="1075" w:type="dxa"/>
          </w:tcPr>
          <w:p w14:paraId="7C7F56E8" w14:textId="0048CDAE" w:rsidR="002B3A3B" w:rsidRPr="00AF2767" w:rsidRDefault="005F19CE" w:rsidP="002B3A3B">
            <w:pPr>
              <w:pStyle w:val="Bodycopy"/>
              <w:jc w:val="both"/>
              <w:rPr>
                <w:rFonts w:ascii="EYInterstate Light" w:hAnsi="EYInterstate Light"/>
                <w:lang w:val="en-GB"/>
              </w:rPr>
            </w:pPr>
            <w:r w:rsidRPr="00AF2767">
              <w:rPr>
                <w:rFonts w:ascii="EYInterstate Light" w:hAnsi="EYInterstate Light"/>
                <w:lang w:val="en-GB"/>
              </w:rPr>
              <w:t>1</w:t>
            </w:r>
            <w:r w:rsidR="00D2776B" w:rsidRPr="00AF2767">
              <w:rPr>
                <w:rFonts w:ascii="EYInterstate Light" w:hAnsi="EYInterstate Light"/>
                <w:lang w:val="en-GB"/>
              </w:rPr>
              <w:t>.</w:t>
            </w:r>
          </w:p>
        </w:tc>
        <w:tc>
          <w:tcPr>
            <w:tcW w:w="8229" w:type="dxa"/>
          </w:tcPr>
          <w:p w14:paraId="3C360329" w14:textId="14EA1154" w:rsidR="002B3A3B" w:rsidRPr="00AF2767" w:rsidRDefault="00986F62" w:rsidP="002B3A3B">
            <w:pPr>
              <w:pStyle w:val="Bodycopy"/>
              <w:jc w:val="both"/>
              <w:rPr>
                <w:rFonts w:ascii="EYInterstate Light" w:hAnsi="EYInterstate Light"/>
                <w:lang w:val="en-GB"/>
              </w:rPr>
            </w:pPr>
            <w:r w:rsidRPr="00AF2767">
              <w:rPr>
                <w:rFonts w:ascii="EYInterstate Light" w:hAnsi="EYInterstate Light"/>
                <w:lang w:val="en-GB"/>
              </w:rPr>
              <w:t xml:space="preserve">SAP Ariba </w:t>
            </w:r>
            <w:r w:rsidR="008B0489" w:rsidRPr="00AF2767">
              <w:rPr>
                <w:rFonts w:ascii="EYInterstate Light" w:hAnsi="EYInterstate Light"/>
                <w:lang w:val="en-GB"/>
              </w:rPr>
              <w:t>R</w:t>
            </w:r>
            <w:r w:rsidR="00927590" w:rsidRPr="00AF2767">
              <w:rPr>
                <w:rFonts w:ascii="EYInterstate Light" w:hAnsi="EYInterstate Light"/>
                <w:lang w:val="en-GB"/>
              </w:rPr>
              <w:t>ealm</w:t>
            </w:r>
            <w:r w:rsidR="008B0489" w:rsidRPr="00AF2767">
              <w:rPr>
                <w:rFonts w:ascii="EYInterstate Light" w:hAnsi="EYInterstate Light"/>
                <w:lang w:val="en-GB"/>
              </w:rPr>
              <w:t>s</w:t>
            </w:r>
            <w:r w:rsidR="00927590" w:rsidRPr="00AF2767">
              <w:rPr>
                <w:rFonts w:ascii="EYInterstate Light" w:hAnsi="EYInterstate Light"/>
                <w:lang w:val="en-GB"/>
              </w:rPr>
              <w:t>:</w:t>
            </w:r>
            <w:r w:rsidR="00187E67" w:rsidRPr="00AF2767">
              <w:rPr>
                <w:rFonts w:ascii="EYInterstate Light" w:hAnsi="EYInterstate Light"/>
                <w:lang w:val="en-GB"/>
              </w:rPr>
              <w:t xml:space="preserve"> Ariba Buyer </w:t>
            </w:r>
            <w:r w:rsidR="00CA0F17" w:rsidRPr="00AF2767">
              <w:rPr>
                <w:rFonts w:ascii="EYInterstate Light" w:hAnsi="EYInterstate Light"/>
                <w:lang w:val="en-GB"/>
              </w:rPr>
              <w:t xml:space="preserve">and </w:t>
            </w:r>
            <w:r w:rsidR="003B2D38" w:rsidRPr="00AF2767">
              <w:rPr>
                <w:rFonts w:ascii="EYInterstate Light" w:hAnsi="EYInterstate Light"/>
                <w:lang w:val="en-GB"/>
              </w:rPr>
              <w:t xml:space="preserve">Ariba </w:t>
            </w:r>
            <w:r w:rsidR="00CA0F17" w:rsidRPr="00AF2767">
              <w:rPr>
                <w:rFonts w:ascii="EYInterstate Light" w:hAnsi="EYInterstate Light"/>
                <w:lang w:val="en-GB"/>
              </w:rPr>
              <w:t xml:space="preserve">Supplier </w:t>
            </w:r>
          </w:p>
        </w:tc>
      </w:tr>
      <w:tr w:rsidR="002B3A3B" w:rsidRPr="00AF2767" w14:paraId="6C998BFE" w14:textId="77777777" w:rsidTr="00897BB0">
        <w:trPr>
          <w:trHeight w:val="344"/>
        </w:trPr>
        <w:tc>
          <w:tcPr>
            <w:tcW w:w="1075" w:type="dxa"/>
          </w:tcPr>
          <w:p w14:paraId="230FC540" w14:textId="040732CE" w:rsidR="002B3A3B" w:rsidRPr="00AF2767" w:rsidRDefault="005F19CE" w:rsidP="002B3A3B">
            <w:pPr>
              <w:pStyle w:val="Bodycopy"/>
              <w:jc w:val="both"/>
              <w:rPr>
                <w:rFonts w:ascii="EYInterstate Light" w:hAnsi="EYInterstate Light"/>
                <w:lang w:val="en-GB"/>
              </w:rPr>
            </w:pPr>
            <w:r w:rsidRPr="00AF2767">
              <w:rPr>
                <w:rFonts w:ascii="EYInterstate Light" w:hAnsi="EYInterstate Light"/>
                <w:lang w:val="en-GB"/>
              </w:rPr>
              <w:t>2</w:t>
            </w:r>
            <w:r w:rsidR="00D2776B" w:rsidRPr="00AF2767">
              <w:rPr>
                <w:rFonts w:ascii="EYInterstate Light" w:hAnsi="EYInterstate Light"/>
                <w:lang w:val="en-GB"/>
              </w:rPr>
              <w:t>.</w:t>
            </w:r>
          </w:p>
        </w:tc>
        <w:tc>
          <w:tcPr>
            <w:tcW w:w="8229" w:type="dxa"/>
          </w:tcPr>
          <w:p w14:paraId="2F0EFA00" w14:textId="099D0178" w:rsidR="002B3A3B" w:rsidRPr="00AF2767" w:rsidRDefault="00905174" w:rsidP="002B3A3B">
            <w:pPr>
              <w:pStyle w:val="Bodycopy"/>
              <w:jc w:val="both"/>
              <w:rPr>
                <w:rFonts w:ascii="EYInterstate Light" w:hAnsi="EYInterstate Light"/>
                <w:lang w:val="en-GB"/>
              </w:rPr>
            </w:pPr>
            <w:r w:rsidRPr="00AF2767">
              <w:rPr>
                <w:rFonts w:ascii="EYInterstate Light" w:hAnsi="EYInterstate Light"/>
                <w:lang w:val="en-GB"/>
              </w:rPr>
              <w:t xml:space="preserve">CIG: </w:t>
            </w:r>
            <w:r w:rsidR="009C59DC" w:rsidRPr="00AF2767">
              <w:rPr>
                <w:rFonts w:ascii="EYInterstate Light" w:hAnsi="EYInterstate Light"/>
                <w:lang w:val="en-GB"/>
              </w:rPr>
              <w:t xml:space="preserve">Cloud Integration </w:t>
            </w:r>
            <w:r w:rsidR="00F97970" w:rsidRPr="00AF2767">
              <w:rPr>
                <w:rFonts w:ascii="EYInterstate Light" w:hAnsi="EYInterstate Light"/>
                <w:lang w:val="en-GB"/>
              </w:rPr>
              <w:t>Gateway</w:t>
            </w:r>
          </w:p>
        </w:tc>
      </w:tr>
      <w:tr w:rsidR="002B3A3B" w:rsidRPr="00AF2767" w14:paraId="3FF4487F" w14:textId="77777777" w:rsidTr="00897BB0">
        <w:trPr>
          <w:trHeight w:val="344"/>
        </w:trPr>
        <w:tc>
          <w:tcPr>
            <w:tcW w:w="1075" w:type="dxa"/>
          </w:tcPr>
          <w:p w14:paraId="599C7FBD" w14:textId="2334AADB" w:rsidR="002B3A3B" w:rsidRPr="00AF2767" w:rsidRDefault="005F19CE" w:rsidP="002B3A3B">
            <w:pPr>
              <w:pStyle w:val="Bodycopy"/>
              <w:jc w:val="both"/>
              <w:rPr>
                <w:rFonts w:ascii="EYInterstate Light" w:hAnsi="EYInterstate Light"/>
                <w:lang w:val="en-GB"/>
              </w:rPr>
            </w:pPr>
            <w:r w:rsidRPr="00AF2767">
              <w:rPr>
                <w:rFonts w:ascii="EYInterstate Light" w:hAnsi="EYInterstate Light"/>
                <w:lang w:val="en-GB"/>
              </w:rPr>
              <w:t>3</w:t>
            </w:r>
            <w:r w:rsidR="00D2776B" w:rsidRPr="00AF2767">
              <w:rPr>
                <w:rFonts w:ascii="EYInterstate Light" w:hAnsi="EYInterstate Light"/>
                <w:lang w:val="en-GB"/>
              </w:rPr>
              <w:t>.</w:t>
            </w:r>
          </w:p>
        </w:tc>
        <w:tc>
          <w:tcPr>
            <w:tcW w:w="8229" w:type="dxa"/>
          </w:tcPr>
          <w:p w14:paraId="63DD6839" w14:textId="057A1F96" w:rsidR="002B3A3B" w:rsidRPr="00AF2767" w:rsidRDefault="00A70BCE" w:rsidP="002B3A3B">
            <w:pPr>
              <w:pStyle w:val="Bodycopy"/>
              <w:jc w:val="both"/>
              <w:rPr>
                <w:rFonts w:ascii="EYInterstate Light" w:hAnsi="EYInterstate Light"/>
                <w:lang w:val="en-GB"/>
              </w:rPr>
            </w:pPr>
            <w:r w:rsidRPr="00AF2767">
              <w:rPr>
                <w:rFonts w:ascii="EYInterstate Light" w:hAnsi="EYInterstate Light"/>
                <w:lang w:val="en-GB"/>
              </w:rPr>
              <w:t>Cloud Connector</w:t>
            </w:r>
          </w:p>
        </w:tc>
      </w:tr>
      <w:tr w:rsidR="002B3A3B" w:rsidRPr="00AF2767" w14:paraId="6E5455F7" w14:textId="77777777" w:rsidTr="00897BB0">
        <w:trPr>
          <w:trHeight w:val="334"/>
        </w:trPr>
        <w:tc>
          <w:tcPr>
            <w:tcW w:w="1075" w:type="dxa"/>
          </w:tcPr>
          <w:p w14:paraId="198DF84C" w14:textId="368B673E" w:rsidR="002B3A3B" w:rsidRPr="00AF2767" w:rsidRDefault="005F19CE" w:rsidP="002B3A3B">
            <w:pPr>
              <w:pStyle w:val="Bodycopy"/>
              <w:jc w:val="both"/>
              <w:rPr>
                <w:rFonts w:ascii="EYInterstate Light" w:hAnsi="EYInterstate Light"/>
                <w:lang w:val="en-GB"/>
              </w:rPr>
            </w:pPr>
            <w:r w:rsidRPr="00AF2767">
              <w:rPr>
                <w:rFonts w:ascii="EYInterstate Light" w:hAnsi="EYInterstate Light"/>
                <w:lang w:val="en-GB"/>
              </w:rPr>
              <w:t>4</w:t>
            </w:r>
            <w:r w:rsidR="00D2776B" w:rsidRPr="00AF2767">
              <w:rPr>
                <w:rFonts w:ascii="EYInterstate Light" w:hAnsi="EYInterstate Light"/>
                <w:lang w:val="en-GB"/>
              </w:rPr>
              <w:t>.</w:t>
            </w:r>
          </w:p>
        </w:tc>
        <w:tc>
          <w:tcPr>
            <w:tcW w:w="8229" w:type="dxa"/>
          </w:tcPr>
          <w:p w14:paraId="767B2C03" w14:textId="0E64A329" w:rsidR="002B3A3B" w:rsidRPr="00AF2767" w:rsidRDefault="001B78CA" w:rsidP="002B3A3B">
            <w:pPr>
              <w:pStyle w:val="Bodycopy"/>
              <w:jc w:val="both"/>
              <w:rPr>
                <w:rFonts w:ascii="EYInterstate Light" w:hAnsi="EYInterstate Light"/>
                <w:lang w:val="en-GB"/>
              </w:rPr>
            </w:pPr>
            <w:r w:rsidRPr="00AF2767">
              <w:rPr>
                <w:rFonts w:ascii="EYInterstate Light" w:hAnsi="EYInterstate Light"/>
                <w:lang w:val="en-GB"/>
              </w:rPr>
              <w:t>SNAP Buying</w:t>
            </w:r>
          </w:p>
        </w:tc>
      </w:tr>
      <w:tr w:rsidR="00D53167" w:rsidRPr="00AF2767" w14:paraId="5555716D" w14:textId="77777777" w:rsidTr="00897BB0">
        <w:trPr>
          <w:trHeight w:val="334"/>
        </w:trPr>
        <w:tc>
          <w:tcPr>
            <w:tcW w:w="1075" w:type="dxa"/>
          </w:tcPr>
          <w:p w14:paraId="1C8B03A6" w14:textId="30E8FBAF" w:rsidR="00D53167" w:rsidRPr="00AF2767" w:rsidRDefault="00D53167" w:rsidP="002B3A3B">
            <w:pPr>
              <w:pStyle w:val="Bodycopy"/>
              <w:jc w:val="both"/>
              <w:rPr>
                <w:rFonts w:ascii="EYInterstate Light" w:hAnsi="EYInterstate Light"/>
                <w:lang w:val="en-GB"/>
              </w:rPr>
            </w:pPr>
            <w:r w:rsidRPr="00AF2767">
              <w:rPr>
                <w:rFonts w:ascii="EYInterstate Light" w:hAnsi="EYInterstate Light"/>
                <w:lang w:val="en-GB"/>
              </w:rPr>
              <w:t>5.</w:t>
            </w:r>
          </w:p>
        </w:tc>
        <w:tc>
          <w:tcPr>
            <w:tcW w:w="8229" w:type="dxa"/>
          </w:tcPr>
          <w:p w14:paraId="1C17BA5E" w14:textId="506A496E" w:rsidR="00D53167" w:rsidRPr="00AF2767" w:rsidRDefault="00D53167" w:rsidP="002B3A3B">
            <w:pPr>
              <w:pStyle w:val="Bodycopy"/>
              <w:jc w:val="both"/>
              <w:rPr>
                <w:rFonts w:ascii="EYInterstate Light" w:hAnsi="EYInterstate Light"/>
                <w:lang w:val="en-GB"/>
              </w:rPr>
            </w:pPr>
            <w:r w:rsidRPr="00AF2767">
              <w:rPr>
                <w:rFonts w:ascii="EYInterstate Light" w:hAnsi="EYInterstate Light"/>
                <w:lang w:val="en-GB"/>
              </w:rPr>
              <w:t>S/4 HANA</w:t>
            </w:r>
          </w:p>
        </w:tc>
      </w:tr>
    </w:tbl>
    <w:p w14:paraId="6ABA22CF" w14:textId="77777777" w:rsidR="00020C81" w:rsidRPr="00AF2767" w:rsidRDefault="00020C81" w:rsidP="002B3A3B">
      <w:pPr>
        <w:pStyle w:val="Bodycopy"/>
        <w:ind w:left="720"/>
        <w:jc w:val="both"/>
        <w:rPr>
          <w:rFonts w:ascii="EYInterstate Light" w:hAnsi="EYInterstate Light"/>
          <w:sz w:val="18"/>
          <w:szCs w:val="18"/>
          <w:lang w:val="en-GB"/>
        </w:rPr>
      </w:pPr>
    </w:p>
    <w:p w14:paraId="367CE164" w14:textId="63106EBD" w:rsidR="008C7404" w:rsidRPr="00AF2767" w:rsidRDefault="00110CB1" w:rsidP="00F764B9">
      <w:pPr>
        <w:pStyle w:val="Heading1"/>
        <w:rPr>
          <w:rFonts w:ascii="EYInterstate Light" w:hAnsi="EYInterstate Light"/>
        </w:rPr>
      </w:pPr>
      <w:bookmarkStart w:id="541" w:name="_Toc196737881"/>
      <w:r w:rsidRPr="00AF2767">
        <w:rPr>
          <w:rFonts w:ascii="EYInterstate Light" w:hAnsi="EYInterstate Light"/>
        </w:rPr>
        <w:lastRenderedPageBreak/>
        <w:t>R</w:t>
      </w:r>
      <w:r w:rsidR="00F254BE" w:rsidRPr="00AF2767">
        <w:rPr>
          <w:rFonts w:ascii="EYInterstate Light" w:hAnsi="EYInterstate Light"/>
        </w:rPr>
        <w:t>eports</w:t>
      </w:r>
      <w:r w:rsidR="004350A1" w:rsidRPr="00AF2767">
        <w:rPr>
          <w:rFonts w:ascii="EYInterstate Light" w:hAnsi="EYInterstate Light"/>
        </w:rPr>
        <w:t>:</w:t>
      </w:r>
      <w:bookmarkEnd w:id="541"/>
    </w:p>
    <w:p w14:paraId="6C812885" w14:textId="77777777" w:rsidR="002D3AE0" w:rsidRPr="00AF2767" w:rsidRDefault="002D3AE0" w:rsidP="00F254BE">
      <w:pPr>
        <w:pStyle w:val="Bodycopy"/>
        <w:ind w:left="720"/>
        <w:rPr>
          <w:rFonts w:ascii="EYInterstate Light" w:hAnsi="EYInterstate Light"/>
          <w:sz w:val="18"/>
          <w:szCs w:val="18"/>
          <w:lang w:val="en-GB"/>
        </w:rPr>
      </w:pPr>
    </w:p>
    <w:p w14:paraId="3E2BD84C" w14:textId="50798263" w:rsidR="00F254BE" w:rsidRPr="00AF2767" w:rsidRDefault="00F254BE" w:rsidP="008C26D8">
      <w:pPr>
        <w:pStyle w:val="Bodycopy"/>
        <w:ind w:left="720"/>
        <w:rPr>
          <w:rFonts w:ascii="EYInterstate Light" w:hAnsi="EYInterstate Light"/>
          <w:lang w:val="en-GB"/>
        </w:rPr>
      </w:pPr>
      <w:r w:rsidRPr="00AF2767">
        <w:rPr>
          <w:rFonts w:ascii="EYInterstate Light" w:hAnsi="EYInterstate Light"/>
          <w:lang w:val="en-GB"/>
        </w:rPr>
        <w:t>The following pre-built report</w:t>
      </w:r>
      <w:r w:rsidR="006B465A" w:rsidRPr="00AF2767">
        <w:rPr>
          <w:rFonts w:ascii="EYInterstate Light" w:hAnsi="EYInterstate Light"/>
          <w:lang w:val="en-GB"/>
        </w:rPr>
        <w:t>s</w:t>
      </w:r>
      <w:r w:rsidRPr="00AF2767">
        <w:rPr>
          <w:rFonts w:ascii="EYInterstate Light" w:hAnsi="EYInterstate Light"/>
          <w:lang w:val="en-GB"/>
        </w:rPr>
        <w:t xml:space="preserve"> </w:t>
      </w:r>
      <w:r w:rsidR="006B465A" w:rsidRPr="00AF2767">
        <w:rPr>
          <w:rFonts w:ascii="EYInterstate Light" w:hAnsi="EYInterstate Light"/>
          <w:lang w:val="en-GB"/>
        </w:rPr>
        <w:t>are</w:t>
      </w:r>
      <w:r w:rsidRPr="00AF2767">
        <w:rPr>
          <w:rFonts w:ascii="EYInterstate Light" w:hAnsi="EYInterstate Light"/>
          <w:lang w:val="en-GB"/>
        </w:rPr>
        <w:t xml:space="preserve"> available on the Ariba </w:t>
      </w:r>
      <w:r w:rsidR="00690A04" w:rsidRPr="00AF2767">
        <w:rPr>
          <w:rFonts w:ascii="EYInterstate Light" w:hAnsi="EYInterstate Light"/>
          <w:lang w:val="en-GB"/>
        </w:rPr>
        <w:t>Sourcing</w:t>
      </w:r>
      <w:r w:rsidR="006B465A" w:rsidRPr="00AF2767">
        <w:rPr>
          <w:rFonts w:ascii="EYInterstate Light" w:hAnsi="EYInterstate Light"/>
          <w:lang w:val="en-GB"/>
        </w:rPr>
        <w:t xml:space="preserve"> Portal</w:t>
      </w:r>
      <w:r w:rsidRPr="00AF2767">
        <w:rPr>
          <w:rFonts w:ascii="EYInterstate Light" w:hAnsi="EYInterstate Light"/>
          <w:lang w:val="en-GB"/>
        </w:rPr>
        <w:t xml:space="preserve"> for Operation and Analytical</w:t>
      </w:r>
      <w:r w:rsidR="008C26D8" w:rsidRPr="00AF2767">
        <w:rPr>
          <w:rFonts w:ascii="EYInterstate Light" w:hAnsi="EYInterstate Light"/>
          <w:lang w:val="en-GB"/>
        </w:rPr>
        <w:t xml:space="preserve"> </w:t>
      </w:r>
      <w:r w:rsidR="006B465A" w:rsidRPr="00AF2767">
        <w:rPr>
          <w:rFonts w:ascii="EYInterstate Light" w:hAnsi="EYInterstate Light"/>
          <w:lang w:val="en-GB"/>
        </w:rPr>
        <w:t>R</w:t>
      </w:r>
      <w:r w:rsidRPr="00AF2767">
        <w:rPr>
          <w:rFonts w:ascii="EYInterstate Light" w:hAnsi="EYInterstate Light"/>
          <w:lang w:val="en-GB"/>
        </w:rPr>
        <w:t>eporting</w:t>
      </w:r>
      <w:r w:rsidR="006B465A" w:rsidRPr="00AF2767">
        <w:rPr>
          <w:rFonts w:ascii="EYInterstate Light" w:hAnsi="EYInterstate Light"/>
          <w:lang w:val="en-GB"/>
        </w:rPr>
        <w:t>:</w:t>
      </w:r>
    </w:p>
    <w:p w14:paraId="5A394D88" w14:textId="702C14B5" w:rsidR="004421F2" w:rsidRPr="00AF2767" w:rsidRDefault="00FE5643" w:rsidP="00C46588">
      <w:pPr>
        <w:pStyle w:val="Bodycopy"/>
        <w:numPr>
          <w:ilvl w:val="0"/>
          <w:numId w:val="18"/>
        </w:numPr>
        <w:rPr>
          <w:rFonts w:ascii="EYInterstate Light" w:hAnsi="EYInterstate Light"/>
          <w:lang w:val="en-GB"/>
        </w:rPr>
      </w:pPr>
      <w:r w:rsidRPr="00AF2767">
        <w:rPr>
          <w:rFonts w:ascii="EYInterstate Light" w:hAnsi="EYInterstate Light"/>
          <w:lang w:val="en-GB"/>
        </w:rPr>
        <w:t>Event Level</w:t>
      </w:r>
      <w:r w:rsidR="004421F2" w:rsidRPr="00AF2767">
        <w:rPr>
          <w:rFonts w:ascii="EYInterstate Light" w:hAnsi="EYInterstate Light"/>
          <w:lang w:val="en-GB"/>
        </w:rPr>
        <w:t xml:space="preserve"> Reports</w:t>
      </w:r>
      <w:r w:rsidRPr="00AF2767">
        <w:rPr>
          <w:rFonts w:ascii="EYInterstate Light" w:hAnsi="EYInterstate Light"/>
          <w:lang w:val="en-GB"/>
        </w:rPr>
        <w:t>:</w:t>
      </w:r>
    </w:p>
    <w:p w14:paraId="2A812986" w14:textId="77777777" w:rsidR="001758F8" w:rsidRPr="00AF2767" w:rsidRDefault="001758F8" w:rsidP="00C46588">
      <w:pPr>
        <w:pStyle w:val="Bodycopy"/>
        <w:numPr>
          <w:ilvl w:val="1"/>
          <w:numId w:val="24"/>
        </w:numPr>
        <w:rPr>
          <w:rFonts w:ascii="EYInterstate Light" w:hAnsi="EYInterstate Light"/>
          <w:lang w:val="en-GB"/>
        </w:rPr>
      </w:pPr>
      <w:r w:rsidRPr="00AF2767">
        <w:rPr>
          <w:rFonts w:ascii="EYInterstate Light" w:hAnsi="EYInterstate Light"/>
          <w:lang w:val="en-GB"/>
        </w:rPr>
        <w:t>Bid Report</w:t>
      </w:r>
    </w:p>
    <w:p w14:paraId="44A5496C" w14:textId="1819A2A4" w:rsidR="005857FB" w:rsidRPr="00AF2767" w:rsidRDefault="00FE5643" w:rsidP="00C46588">
      <w:pPr>
        <w:pStyle w:val="Bodycopy"/>
        <w:numPr>
          <w:ilvl w:val="1"/>
          <w:numId w:val="24"/>
        </w:numPr>
        <w:rPr>
          <w:rFonts w:ascii="EYInterstate Light" w:hAnsi="EYInterstate Light"/>
          <w:lang w:val="en-GB"/>
        </w:rPr>
      </w:pPr>
      <w:r w:rsidRPr="00AF2767">
        <w:rPr>
          <w:rFonts w:ascii="EYInterstate Light" w:hAnsi="EYInterstate Light"/>
          <w:lang w:val="en-GB"/>
        </w:rPr>
        <w:t>Bid Summary Report</w:t>
      </w:r>
    </w:p>
    <w:p w14:paraId="78760DC6" w14:textId="16A689DE" w:rsidR="004421F2" w:rsidRPr="00AF2767" w:rsidRDefault="004421F2" w:rsidP="00C46588">
      <w:pPr>
        <w:pStyle w:val="Bodycopy"/>
        <w:numPr>
          <w:ilvl w:val="1"/>
          <w:numId w:val="24"/>
        </w:numPr>
        <w:rPr>
          <w:rFonts w:ascii="EYInterstate Light" w:hAnsi="EYInterstate Light"/>
          <w:lang w:val="en-GB"/>
        </w:rPr>
      </w:pPr>
      <w:r w:rsidRPr="00AF2767">
        <w:rPr>
          <w:rFonts w:ascii="EYInterstate Light" w:hAnsi="EYInterstate Light"/>
          <w:lang w:val="en-GB"/>
        </w:rPr>
        <w:t>Bid Change</w:t>
      </w:r>
      <w:r w:rsidR="001758F8" w:rsidRPr="00AF2767">
        <w:rPr>
          <w:rFonts w:ascii="EYInterstate Light" w:hAnsi="EYInterstate Light"/>
          <w:lang w:val="en-GB"/>
        </w:rPr>
        <w:t xml:space="preserve"> Report</w:t>
      </w:r>
    </w:p>
    <w:p w14:paraId="1A0323B3" w14:textId="77777777" w:rsidR="005C54E8" w:rsidRPr="00AF2767" w:rsidRDefault="005C54E8" w:rsidP="00C46588">
      <w:pPr>
        <w:pStyle w:val="Bodycopy"/>
        <w:numPr>
          <w:ilvl w:val="1"/>
          <w:numId w:val="24"/>
        </w:numPr>
        <w:rPr>
          <w:rFonts w:ascii="EYInterstate Light" w:hAnsi="EYInterstate Light"/>
          <w:lang w:val="en-GB"/>
        </w:rPr>
      </w:pPr>
      <w:r w:rsidRPr="00AF2767">
        <w:rPr>
          <w:rFonts w:ascii="EYInterstate Light" w:hAnsi="EYInterstate Light"/>
          <w:lang w:val="en-GB"/>
        </w:rPr>
        <w:t>Full Bid Data Report</w:t>
      </w:r>
    </w:p>
    <w:p w14:paraId="3991108F" w14:textId="77777777" w:rsidR="005C54E8" w:rsidRPr="00AF2767" w:rsidRDefault="005C54E8" w:rsidP="00C46588">
      <w:pPr>
        <w:pStyle w:val="Bodycopy"/>
        <w:numPr>
          <w:ilvl w:val="1"/>
          <w:numId w:val="24"/>
        </w:numPr>
        <w:rPr>
          <w:rFonts w:ascii="EYInterstate Light" w:hAnsi="EYInterstate Light"/>
          <w:lang w:val="en-GB"/>
        </w:rPr>
      </w:pPr>
      <w:r w:rsidRPr="00AF2767">
        <w:rPr>
          <w:rFonts w:ascii="EYInterstate Light" w:hAnsi="EYInterstate Light"/>
          <w:lang w:val="en-GB"/>
        </w:rPr>
        <w:t>Bid History Report</w:t>
      </w:r>
    </w:p>
    <w:p w14:paraId="17D62CF6" w14:textId="4059369E" w:rsidR="00AB4494" w:rsidRPr="00AF2767" w:rsidRDefault="004421F2" w:rsidP="00C46588">
      <w:pPr>
        <w:pStyle w:val="Bodycopy"/>
        <w:numPr>
          <w:ilvl w:val="1"/>
          <w:numId w:val="24"/>
        </w:numPr>
        <w:rPr>
          <w:rFonts w:ascii="EYInterstate Light" w:hAnsi="EYInterstate Light"/>
          <w:lang w:val="en-GB"/>
        </w:rPr>
      </w:pPr>
      <w:r w:rsidRPr="00AF2767">
        <w:rPr>
          <w:rFonts w:ascii="EYInterstate Light" w:hAnsi="EYInterstate Light"/>
          <w:lang w:val="en-GB"/>
        </w:rPr>
        <w:t>Bid Comparison Report</w:t>
      </w:r>
    </w:p>
    <w:p w14:paraId="5F76FC34" w14:textId="520918CD" w:rsidR="00BB459F" w:rsidRPr="00AF2767" w:rsidRDefault="005C54E8" w:rsidP="00C46588">
      <w:pPr>
        <w:pStyle w:val="Bodycopy"/>
        <w:numPr>
          <w:ilvl w:val="1"/>
          <w:numId w:val="24"/>
        </w:numPr>
        <w:rPr>
          <w:rFonts w:ascii="EYInterstate Light" w:hAnsi="EYInterstate Light"/>
          <w:lang w:val="en-GB"/>
        </w:rPr>
      </w:pPr>
      <w:r w:rsidRPr="00AF2767">
        <w:rPr>
          <w:rFonts w:ascii="EYInterstate Light" w:hAnsi="EYInterstate Light"/>
          <w:lang w:val="en-GB"/>
        </w:rPr>
        <w:t>Scenarios Report</w:t>
      </w:r>
    </w:p>
    <w:p w14:paraId="4209521B" w14:textId="14DAB36A" w:rsidR="005C54E8" w:rsidRPr="00AF2767" w:rsidRDefault="005C54E8" w:rsidP="00C46588">
      <w:pPr>
        <w:pStyle w:val="Bodycopy"/>
        <w:numPr>
          <w:ilvl w:val="1"/>
          <w:numId w:val="24"/>
        </w:numPr>
        <w:rPr>
          <w:rFonts w:ascii="EYInterstate Light" w:hAnsi="EYInterstate Light"/>
          <w:lang w:val="en-GB"/>
        </w:rPr>
      </w:pPr>
      <w:r w:rsidRPr="00AF2767">
        <w:rPr>
          <w:rFonts w:ascii="EYInterstate Light" w:hAnsi="EYInterstate Light"/>
          <w:lang w:val="en-GB"/>
        </w:rPr>
        <w:t xml:space="preserve">Questions and Terms Report </w:t>
      </w:r>
    </w:p>
    <w:p w14:paraId="2521AAC6" w14:textId="3C5CF450" w:rsidR="005C54E8" w:rsidRPr="00AF2767" w:rsidRDefault="005C54E8" w:rsidP="00C46588">
      <w:pPr>
        <w:pStyle w:val="Bodycopy"/>
        <w:numPr>
          <w:ilvl w:val="1"/>
          <w:numId w:val="24"/>
        </w:numPr>
        <w:rPr>
          <w:rFonts w:ascii="EYInterstate Light" w:hAnsi="EYInterstate Light"/>
          <w:lang w:val="en-GB"/>
        </w:rPr>
      </w:pPr>
      <w:r w:rsidRPr="00AF2767">
        <w:rPr>
          <w:rFonts w:ascii="EYInterstate Light" w:hAnsi="EYInterstate Light"/>
          <w:lang w:val="en-GB"/>
        </w:rPr>
        <w:t xml:space="preserve">Event </w:t>
      </w:r>
      <w:r w:rsidR="0047009B" w:rsidRPr="00AF2767">
        <w:rPr>
          <w:rFonts w:ascii="EYInterstate Light" w:hAnsi="EYInterstate Light"/>
          <w:lang w:val="en-GB"/>
        </w:rPr>
        <w:t>Summary Report PDF</w:t>
      </w:r>
    </w:p>
    <w:p w14:paraId="5515671F" w14:textId="57634009" w:rsidR="0047009B" w:rsidRPr="00AF2767" w:rsidRDefault="0047009B" w:rsidP="00C46588">
      <w:pPr>
        <w:pStyle w:val="Bodycopy"/>
        <w:numPr>
          <w:ilvl w:val="1"/>
          <w:numId w:val="24"/>
        </w:numPr>
        <w:rPr>
          <w:rFonts w:ascii="EYInterstate Light" w:hAnsi="EYInterstate Light"/>
          <w:lang w:val="en-GB"/>
        </w:rPr>
      </w:pPr>
      <w:r w:rsidRPr="00AF2767">
        <w:rPr>
          <w:rFonts w:ascii="EYInterstate Light" w:hAnsi="EYInterstate Light"/>
          <w:lang w:val="en-GB"/>
        </w:rPr>
        <w:t>Supplier Response Report PDF</w:t>
      </w:r>
    </w:p>
    <w:p w14:paraId="159C8817" w14:textId="77777777" w:rsidR="0047009B" w:rsidRPr="00AF2767" w:rsidRDefault="0047009B" w:rsidP="0047009B">
      <w:pPr>
        <w:pStyle w:val="Bodycopy"/>
        <w:ind w:left="1800"/>
        <w:rPr>
          <w:rFonts w:ascii="EYInterstate Light" w:hAnsi="EYInterstate Light"/>
          <w:lang w:val="en-GB"/>
        </w:rPr>
      </w:pPr>
    </w:p>
    <w:p w14:paraId="20DE9527" w14:textId="77777777" w:rsidR="00BB459F" w:rsidRPr="00AF2767" w:rsidRDefault="00BB459F" w:rsidP="002F7362">
      <w:pPr>
        <w:pStyle w:val="Bodycopy"/>
        <w:numPr>
          <w:ilvl w:val="0"/>
          <w:numId w:val="24"/>
        </w:numPr>
        <w:rPr>
          <w:rFonts w:ascii="EYInterstate Light" w:hAnsi="EYInterstate Light"/>
          <w:lang w:val="en-GB"/>
        </w:rPr>
      </w:pPr>
      <w:r w:rsidRPr="00AF2767">
        <w:rPr>
          <w:rFonts w:ascii="EYInterstate Light" w:hAnsi="EYInterstate Light"/>
          <w:lang w:val="en-GB"/>
        </w:rPr>
        <w:t>Organisation Level Reports:</w:t>
      </w:r>
    </w:p>
    <w:p w14:paraId="655830CB"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Active Projects by Owner</w:t>
      </w:r>
    </w:p>
    <w:p w14:paraId="0354D954"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Active Projects by Status</w:t>
      </w:r>
    </w:p>
    <w:p w14:paraId="69222F79"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Actual Savings Report</w:t>
      </w:r>
    </w:p>
    <w:p w14:paraId="5F842B7F"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Baseline Spend by Project</w:t>
      </w:r>
    </w:p>
    <w:p w14:paraId="6C857F40"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Duration of Projects by Start Date</w:t>
      </w:r>
    </w:p>
    <w:p w14:paraId="586FAB77"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Late Projects by Owner</w:t>
      </w:r>
    </w:p>
    <w:p w14:paraId="4F11DFC1"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Pipeline Report</w:t>
      </w:r>
    </w:p>
    <w:p w14:paraId="7BC1BBB0"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Project Quarterly Report</w:t>
      </w:r>
    </w:p>
    <w:p w14:paraId="524A4134"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Projects to End in the Next 3 Months</w:t>
      </w:r>
    </w:p>
    <w:p w14:paraId="05B441E2"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Projects to Start in the Next 3 Months</w:t>
      </w:r>
    </w:p>
    <w:p w14:paraId="6F503458"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Savings by Project</w:t>
      </w:r>
    </w:p>
    <w:p w14:paraId="72F50B7A"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Savings Detailed Report</w:t>
      </w:r>
    </w:p>
    <w:p w14:paraId="3DC63CBC"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Savings Summary Report</w:t>
      </w:r>
    </w:p>
    <w:p w14:paraId="7914C40C"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Sourcing Project by Type and Start Date</w:t>
      </w:r>
    </w:p>
    <w:p w14:paraId="2CB1F2B4"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Sourcing Project Suppliers Report</w:t>
      </w:r>
    </w:p>
    <w:p w14:paraId="41B89E0F" w14:textId="77777777" w:rsidR="00F1664A" w:rsidRPr="00AF2767" w:rsidRDefault="00F1664A" w:rsidP="00F1664A">
      <w:pPr>
        <w:pStyle w:val="Bodycopy"/>
        <w:numPr>
          <w:ilvl w:val="1"/>
          <w:numId w:val="24"/>
        </w:numPr>
        <w:rPr>
          <w:rFonts w:ascii="EYInterstate Light" w:hAnsi="EYInterstate Light"/>
          <w:lang w:val="en-GB"/>
        </w:rPr>
      </w:pPr>
      <w:r w:rsidRPr="00AF2767">
        <w:rPr>
          <w:rFonts w:ascii="EYInterstate Light" w:hAnsi="EYInterstate Light"/>
          <w:lang w:val="en-GB"/>
        </w:rPr>
        <w:t>Sourcing Projects by Type, Category, and Organisation</w:t>
      </w:r>
    </w:p>
    <w:p w14:paraId="338C5F91" w14:textId="77777777" w:rsidR="00F1664A" w:rsidRPr="00AF2767" w:rsidRDefault="00F1664A" w:rsidP="00F1664A">
      <w:pPr>
        <w:pStyle w:val="Bodycopy"/>
        <w:ind w:left="1080"/>
        <w:rPr>
          <w:rFonts w:ascii="EYInterstate Light" w:hAnsi="EYInterstate Light"/>
          <w:lang w:val="en-GB"/>
        </w:rPr>
      </w:pPr>
    </w:p>
    <w:p w14:paraId="32F5D967" w14:textId="7C4A8386" w:rsidR="00E74918" w:rsidRPr="00844E69" w:rsidRDefault="00E74918" w:rsidP="00F764B9">
      <w:pPr>
        <w:pStyle w:val="Heading1"/>
        <w:rPr>
          <w:rFonts w:ascii="EYInterstate Light" w:hAnsi="EYInterstate Light"/>
        </w:rPr>
      </w:pPr>
      <w:bookmarkStart w:id="542" w:name="_Toc196737882"/>
      <w:r w:rsidRPr="00844E69">
        <w:rPr>
          <w:rFonts w:ascii="EYInterstate Light" w:hAnsi="EYInterstate Light"/>
        </w:rPr>
        <w:lastRenderedPageBreak/>
        <w:t>Requirement</w:t>
      </w:r>
      <w:r w:rsidR="00EE2457" w:rsidRPr="00844E69">
        <w:rPr>
          <w:rFonts w:ascii="EYInterstate Light" w:hAnsi="EYInterstate Light"/>
        </w:rPr>
        <w:t xml:space="preserve"> Tracker</w:t>
      </w:r>
      <w:r w:rsidR="004350A1" w:rsidRPr="00844E69">
        <w:rPr>
          <w:rFonts w:ascii="EYInterstate Light" w:hAnsi="EYInterstate Light"/>
        </w:rPr>
        <w:t>:</w:t>
      </w:r>
      <w:bookmarkEnd w:id="542"/>
    </w:p>
    <w:p w14:paraId="2B906FB8" w14:textId="228F1D82" w:rsidR="00E74918" w:rsidRPr="00AF2767" w:rsidRDefault="007963F7" w:rsidP="00234CDF">
      <w:pPr>
        <w:pStyle w:val="Bodycopy"/>
        <w:ind w:left="360"/>
        <w:rPr>
          <w:rFonts w:ascii="EYInterstate Light" w:hAnsi="EYInterstate Light"/>
          <w:lang w:val="en-GB"/>
        </w:rPr>
      </w:pPr>
      <w:r w:rsidRPr="00AF2767">
        <w:rPr>
          <w:rFonts w:ascii="EYInterstate Light" w:hAnsi="EYInterstate Light"/>
          <w:lang w:val="en-GB"/>
        </w:rPr>
        <w:t xml:space="preserve">The below table </w:t>
      </w:r>
      <w:r w:rsidR="00B82515" w:rsidRPr="00AF2767">
        <w:rPr>
          <w:rFonts w:ascii="EYInterstate Light" w:hAnsi="EYInterstate Light"/>
          <w:lang w:val="en-GB"/>
        </w:rPr>
        <w:t>describes</w:t>
      </w:r>
      <w:r w:rsidRPr="00AF2767">
        <w:rPr>
          <w:rFonts w:ascii="EYInterstate Light" w:hAnsi="EYInterstate Light"/>
          <w:lang w:val="en-GB"/>
        </w:rPr>
        <w:t xml:space="preserve"> </w:t>
      </w:r>
      <w:r w:rsidR="004371AB" w:rsidRPr="00AF2767">
        <w:rPr>
          <w:rFonts w:ascii="EYInterstate Light" w:hAnsi="EYInterstate Light"/>
          <w:lang w:val="en-GB"/>
        </w:rPr>
        <w:t xml:space="preserve">the requirements </w:t>
      </w:r>
      <w:r w:rsidR="00FE5BCB" w:rsidRPr="00AF2767">
        <w:rPr>
          <w:rFonts w:ascii="EYInterstate Light" w:hAnsi="EYInterstate Light"/>
          <w:lang w:val="en-GB"/>
        </w:rPr>
        <w:t>received during AS IS discussion:</w:t>
      </w:r>
    </w:p>
    <w:tbl>
      <w:tblPr>
        <w:tblStyle w:val="TableGrid"/>
        <w:tblW w:w="9737" w:type="dxa"/>
        <w:tblInd w:w="720" w:type="dxa"/>
        <w:tblLayout w:type="fixed"/>
        <w:tblLook w:val="04A0" w:firstRow="1" w:lastRow="0" w:firstColumn="1" w:lastColumn="0" w:noHBand="0" w:noVBand="1"/>
      </w:tblPr>
      <w:tblGrid>
        <w:gridCol w:w="625"/>
        <w:gridCol w:w="3328"/>
        <w:gridCol w:w="2835"/>
        <w:gridCol w:w="2949"/>
      </w:tblGrid>
      <w:tr w:rsidR="00CB7378" w:rsidRPr="00AF2767" w14:paraId="01AA47C7" w14:textId="77777777" w:rsidTr="00381E1D">
        <w:tc>
          <w:tcPr>
            <w:tcW w:w="625" w:type="dxa"/>
            <w:shd w:val="clear" w:color="auto" w:fill="95B3D7" w:themeFill="accent1" w:themeFillTint="99"/>
          </w:tcPr>
          <w:p w14:paraId="3C5BE352" w14:textId="2423999A" w:rsidR="00CB7378" w:rsidRPr="00AF2767" w:rsidRDefault="00CB7378" w:rsidP="000D2192">
            <w:pPr>
              <w:pStyle w:val="Bodycopy"/>
              <w:jc w:val="center"/>
              <w:rPr>
                <w:rFonts w:ascii="EYInterstate Light" w:hAnsi="EYInterstate Light"/>
                <w:b/>
                <w:bCs/>
                <w:lang w:val="en-GB"/>
              </w:rPr>
            </w:pPr>
            <w:r w:rsidRPr="00AF2767">
              <w:rPr>
                <w:rFonts w:ascii="EYInterstate Light" w:hAnsi="EYInterstate Light"/>
                <w:b/>
                <w:bCs/>
                <w:lang w:val="en-GB"/>
              </w:rPr>
              <w:t>Sr. No</w:t>
            </w:r>
          </w:p>
        </w:tc>
        <w:tc>
          <w:tcPr>
            <w:tcW w:w="3328" w:type="dxa"/>
            <w:shd w:val="clear" w:color="auto" w:fill="95B3D7" w:themeFill="accent1" w:themeFillTint="99"/>
          </w:tcPr>
          <w:p w14:paraId="2C2CA5F2" w14:textId="5D5AB1E7" w:rsidR="00CB7378" w:rsidRPr="00AF2767" w:rsidRDefault="00CB7378" w:rsidP="000D2192">
            <w:pPr>
              <w:pStyle w:val="Bodycopy"/>
              <w:jc w:val="center"/>
              <w:rPr>
                <w:rFonts w:ascii="EYInterstate Light" w:hAnsi="EYInterstate Light"/>
                <w:b/>
                <w:bCs/>
                <w:lang w:val="en-GB"/>
              </w:rPr>
            </w:pPr>
            <w:r w:rsidRPr="00AF2767">
              <w:rPr>
                <w:rFonts w:ascii="EYInterstate Light" w:hAnsi="EYInterstate Light"/>
                <w:b/>
                <w:bCs/>
                <w:lang w:val="en-GB"/>
              </w:rPr>
              <w:t>Requirement</w:t>
            </w:r>
          </w:p>
        </w:tc>
        <w:tc>
          <w:tcPr>
            <w:tcW w:w="2835" w:type="dxa"/>
            <w:shd w:val="clear" w:color="auto" w:fill="95B3D7" w:themeFill="accent1" w:themeFillTint="99"/>
          </w:tcPr>
          <w:p w14:paraId="6B8C949B" w14:textId="211870F3" w:rsidR="00CB7378" w:rsidRPr="00AF2767" w:rsidRDefault="009866FF" w:rsidP="000D2192">
            <w:pPr>
              <w:pStyle w:val="Bodycopy"/>
              <w:jc w:val="center"/>
              <w:rPr>
                <w:rFonts w:ascii="EYInterstate Light" w:hAnsi="EYInterstate Light"/>
                <w:b/>
                <w:bCs/>
                <w:lang w:val="en-GB"/>
              </w:rPr>
            </w:pPr>
            <w:r w:rsidRPr="00AF2767">
              <w:rPr>
                <w:rFonts w:ascii="EYInterstate Light" w:hAnsi="EYInterstate Light"/>
                <w:b/>
                <w:bCs/>
                <w:lang w:val="en-GB"/>
              </w:rPr>
              <w:t xml:space="preserve">Solution - Standard/ Customization/Alternate </w:t>
            </w:r>
            <w:r w:rsidR="000D2192" w:rsidRPr="00AF2767">
              <w:rPr>
                <w:rFonts w:ascii="EYInterstate Light" w:hAnsi="EYInterstate Light"/>
                <w:b/>
                <w:bCs/>
                <w:lang w:val="en-GB"/>
              </w:rPr>
              <w:t>P</w:t>
            </w:r>
            <w:r w:rsidRPr="00AF2767">
              <w:rPr>
                <w:rFonts w:ascii="EYInterstate Light" w:hAnsi="EYInterstate Light"/>
                <w:b/>
                <w:bCs/>
                <w:lang w:val="en-GB"/>
              </w:rPr>
              <w:t>rovided/Not feasible</w:t>
            </w:r>
          </w:p>
        </w:tc>
        <w:tc>
          <w:tcPr>
            <w:tcW w:w="2949" w:type="dxa"/>
            <w:shd w:val="clear" w:color="auto" w:fill="95B3D7" w:themeFill="accent1" w:themeFillTint="99"/>
          </w:tcPr>
          <w:p w14:paraId="47E6F0A2" w14:textId="70F85224" w:rsidR="00CB7378" w:rsidRPr="00AF2767" w:rsidRDefault="00750F48" w:rsidP="000D2192">
            <w:pPr>
              <w:pStyle w:val="Bodycopy"/>
              <w:jc w:val="center"/>
              <w:rPr>
                <w:rFonts w:ascii="EYInterstate Light" w:hAnsi="EYInterstate Light"/>
                <w:b/>
                <w:bCs/>
                <w:lang w:val="en-GB"/>
              </w:rPr>
            </w:pPr>
            <w:r>
              <w:rPr>
                <w:rFonts w:ascii="EYInterstate Light" w:hAnsi="EYInterstate Light"/>
                <w:b/>
                <w:bCs/>
                <w:lang w:val="en-GB"/>
              </w:rPr>
              <w:t xml:space="preserve">EY </w:t>
            </w:r>
            <w:r w:rsidR="00CB7378" w:rsidRPr="00AF2767">
              <w:rPr>
                <w:rFonts w:ascii="EYInterstate Light" w:hAnsi="EYInterstate Light"/>
                <w:b/>
                <w:bCs/>
                <w:lang w:val="en-GB"/>
              </w:rPr>
              <w:t>Remarks</w:t>
            </w:r>
          </w:p>
        </w:tc>
      </w:tr>
      <w:tr w:rsidR="00CB7378" w:rsidRPr="00AF2767" w14:paraId="766DF55F" w14:textId="77777777" w:rsidTr="00381E1D">
        <w:tc>
          <w:tcPr>
            <w:tcW w:w="625" w:type="dxa"/>
          </w:tcPr>
          <w:p w14:paraId="7C90575C" w14:textId="2C0EC542" w:rsidR="00CB7378" w:rsidRPr="00AF2767" w:rsidRDefault="00CB7378" w:rsidP="004A758A">
            <w:pPr>
              <w:pStyle w:val="Bodycopy"/>
              <w:rPr>
                <w:rFonts w:ascii="EYInterstate Light" w:eastAsia="Times New Roman" w:hAnsi="EYInterstate Light" w:cs="Calibri"/>
              </w:rPr>
            </w:pPr>
            <w:r w:rsidRPr="00AF2767">
              <w:rPr>
                <w:rFonts w:ascii="EYInterstate Light" w:eastAsia="Times New Roman" w:hAnsi="EYInterstate Light" w:cs="Calibri"/>
              </w:rPr>
              <w:t>1.</w:t>
            </w:r>
          </w:p>
        </w:tc>
        <w:tc>
          <w:tcPr>
            <w:tcW w:w="3328" w:type="dxa"/>
          </w:tcPr>
          <w:p w14:paraId="48745BDC" w14:textId="58CEBF48" w:rsidR="00CB7378" w:rsidRPr="00AF2767" w:rsidRDefault="00B915B6" w:rsidP="004A758A">
            <w:pPr>
              <w:pStyle w:val="Bodycopy"/>
              <w:rPr>
                <w:rFonts w:ascii="EYInterstate Light" w:hAnsi="EYInterstate Light"/>
                <w:lang w:val="en-GB"/>
              </w:rPr>
            </w:pPr>
            <w:r>
              <w:rPr>
                <w:rFonts w:ascii="EYInterstate Light" w:hAnsi="EYInterstate Light"/>
                <w:lang w:val="en-GB"/>
              </w:rPr>
              <w:t xml:space="preserve">Automatic Data Replication in Header Fields while creation of Sourcing Event i.e., </w:t>
            </w:r>
            <w:r w:rsidR="00750F48" w:rsidRPr="00750F48">
              <w:rPr>
                <w:rFonts w:ascii="EYInterstate Light" w:hAnsi="EYInterstate Light"/>
                <w:lang w:val="en-GB"/>
              </w:rPr>
              <w:t xml:space="preserve">Name, Event Type, Region, Department, Commodity </w:t>
            </w:r>
            <w:r w:rsidR="00750F48">
              <w:rPr>
                <w:rFonts w:ascii="EYInterstate Light" w:hAnsi="EYInterstate Light"/>
                <w:lang w:val="en-GB"/>
              </w:rPr>
              <w:t>etc</w:t>
            </w:r>
            <w:r>
              <w:rPr>
                <w:rFonts w:ascii="EYInterstate Light" w:hAnsi="EYInterstate Light"/>
                <w:lang w:val="en-GB"/>
              </w:rPr>
              <w:t xml:space="preserve"> </w:t>
            </w:r>
          </w:p>
        </w:tc>
        <w:tc>
          <w:tcPr>
            <w:tcW w:w="2835" w:type="dxa"/>
          </w:tcPr>
          <w:p w14:paraId="440F97FF" w14:textId="5886D469" w:rsidR="00CB7378" w:rsidRPr="00AF2767" w:rsidRDefault="006D4E41" w:rsidP="004A758A">
            <w:pPr>
              <w:pStyle w:val="Bodycopy"/>
              <w:jc w:val="center"/>
              <w:rPr>
                <w:rFonts w:ascii="EYInterstate Light" w:eastAsia="Times New Roman" w:hAnsi="EYInterstate Light" w:cs="Calibri"/>
              </w:rPr>
            </w:pPr>
            <w:r>
              <w:rPr>
                <w:rFonts w:ascii="EYInterstate Light" w:eastAsia="Times New Roman" w:hAnsi="EYInterstate Light" w:cs="Calibri"/>
              </w:rPr>
              <w:t>Customization</w:t>
            </w:r>
          </w:p>
        </w:tc>
        <w:tc>
          <w:tcPr>
            <w:tcW w:w="2949" w:type="dxa"/>
            <w:vAlign w:val="bottom"/>
          </w:tcPr>
          <w:p w14:paraId="32F4DA78" w14:textId="4B626EDB" w:rsidR="00CB7378" w:rsidRPr="00AF2767" w:rsidRDefault="00917AC3" w:rsidP="004A758A">
            <w:pPr>
              <w:pStyle w:val="Bodycopy"/>
              <w:rPr>
                <w:rFonts w:ascii="EYInterstate Light" w:eastAsia="Times New Roman" w:hAnsi="EYInterstate Light" w:cs="Calibri"/>
              </w:rPr>
            </w:pPr>
            <w:r>
              <w:rPr>
                <w:rFonts w:ascii="EYInterstate Light" w:eastAsia="Times New Roman" w:hAnsi="EYInterstate Light" w:cs="Calibri"/>
              </w:rPr>
              <w:t>In integrated scenario, replication of d</w:t>
            </w:r>
            <w:r w:rsidR="006D4E41">
              <w:rPr>
                <w:rFonts w:ascii="EYInterstate Light" w:eastAsia="Times New Roman" w:hAnsi="EYInterstate Light" w:cs="Calibri"/>
              </w:rPr>
              <w:t>ata in header fields i</w:t>
            </w:r>
            <w:r w:rsidR="000B3229">
              <w:rPr>
                <w:rFonts w:ascii="EYInterstate Light" w:eastAsia="Times New Roman" w:hAnsi="EYInterstate Light" w:cs="Calibri"/>
              </w:rPr>
              <w:t>s possible for fields Region</w:t>
            </w:r>
            <w:r w:rsidR="00966521">
              <w:rPr>
                <w:rFonts w:ascii="EYInterstate Light" w:eastAsia="Times New Roman" w:hAnsi="EYInterstate Light" w:cs="Calibri"/>
              </w:rPr>
              <w:t xml:space="preserve"> and</w:t>
            </w:r>
            <w:r w:rsidR="003C7204">
              <w:rPr>
                <w:rFonts w:ascii="EYInterstate Light" w:eastAsia="Times New Roman" w:hAnsi="EYInterstate Light" w:cs="Calibri"/>
              </w:rPr>
              <w:t xml:space="preserve"> Commodity</w:t>
            </w:r>
            <w:r w:rsidR="00B520EC">
              <w:rPr>
                <w:rFonts w:ascii="EYInterstate Light" w:eastAsia="Times New Roman" w:hAnsi="EYInterstate Light" w:cs="Calibri"/>
              </w:rPr>
              <w:t xml:space="preserve"> only</w:t>
            </w:r>
            <w:r w:rsidR="003C7204">
              <w:rPr>
                <w:rFonts w:ascii="EYInterstate Light" w:eastAsia="Times New Roman" w:hAnsi="EYInterstate Light" w:cs="Calibri"/>
              </w:rPr>
              <w:t xml:space="preserve"> </w:t>
            </w:r>
          </w:p>
        </w:tc>
      </w:tr>
      <w:tr w:rsidR="00CB7378" w:rsidRPr="00AF2767" w14:paraId="5364933A" w14:textId="77777777" w:rsidTr="00381E1D">
        <w:tc>
          <w:tcPr>
            <w:tcW w:w="625" w:type="dxa"/>
          </w:tcPr>
          <w:p w14:paraId="736B3E29" w14:textId="36857B03" w:rsidR="00CB7378" w:rsidRPr="00AF2767" w:rsidRDefault="00CB7378" w:rsidP="004A758A">
            <w:pPr>
              <w:pStyle w:val="Bodycopy"/>
              <w:rPr>
                <w:rFonts w:ascii="EYInterstate Light" w:eastAsia="Times New Roman" w:hAnsi="EYInterstate Light" w:cs="Calibri"/>
              </w:rPr>
            </w:pPr>
            <w:r w:rsidRPr="00AF2767">
              <w:rPr>
                <w:rFonts w:ascii="EYInterstate Light" w:eastAsia="Times New Roman" w:hAnsi="EYInterstate Light" w:cs="Calibri"/>
              </w:rPr>
              <w:t>2.</w:t>
            </w:r>
          </w:p>
        </w:tc>
        <w:tc>
          <w:tcPr>
            <w:tcW w:w="3328" w:type="dxa"/>
          </w:tcPr>
          <w:p w14:paraId="743CA673" w14:textId="389237EE" w:rsidR="00CB7378" w:rsidRPr="00AF2767" w:rsidRDefault="00DA5CC1" w:rsidP="004A758A">
            <w:pPr>
              <w:pStyle w:val="Bodycopy"/>
              <w:rPr>
                <w:rFonts w:ascii="EYInterstate Light" w:hAnsi="EYInterstate Light"/>
                <w:lang w:val="en-GB"/>
              </w:rPr>
            </w:pPr>
            <w:r w:rsidRPr="00DA5CC1">
              <w:rPr>
                <w:rFonts w:ascii="EYInterstate Light" w:hAnsi="EYInterstate Light"/>
                <w:lang w:val="en-GB"/>
              </w:rPr>
              <w:t xml:space="preserve">Rank visibility of supplier in RFP Event based </w:t>
            </w:r>
            <w:r w:rsidR="005C7EED">
              <w:rPr>
                <w:rFonts w:ascii="EYInterstate Light" w:hAnsi="EYInterstate Light"/>
                <w:lang w:val="en-GB"/>
              </w:rPr>
              <w:t>o</w:t>
            </w:r>
            <w:r w:rsidRPr="00DA5CC1">
              <w:rPr>
                <w:rFonts w:ascii="EYInterstate Light" w:hAnsi="EYInterstate Light"/>
                <w:lang w:val="en-GB"/>
              </w:rPr>
              <w:t>n Landed Cost</w:t>
            </w:r>
          </w:p>
        </w:tc>
        <w:tc>
          <w:tcPr>
            <w:tcW w:w="2835" w:type="dxa"/>
          </w:tcPr>
          <w:p w14:paraId="258F0234" w14:textId="2E73016C" w:rsidR="00CB7378" w:rsidRPr="00AF2767" w:rsidRDefault="005C7EED" w:rsidP="004A758A">
            <w:pPr>
              <w:pStyle w:val="Bodycopy"/>
              <w:jc w:val="center"/>
              <w:rPr>
                <w:rFonts w:ascii="EYInterstate Light" w:eastAsia="Times New Roman" w:hAnsi="EYInterstate Light" w:cs="Calibri"/>
              </w:rPr>
            </w:pPr>
            <w:r>
              <w:rPr>
                <w:rFonts w:ascii="EYInterstate Light" w:eastAsia="Times New Roman" w:hAnsi="EYInterstate Light" w:cs="Calibri"/>
              </w:rPr>
              <w:t>Standard</w:t>
            </w:r>
          </w:p>
        </w:tc>
        <w:tc>
          <w:tcPr>
            <w:tcW w:w="2949" w:type="dxa"/>
          </w:tcPr>
          <w:p w14:paraId="55CA77D9" w14:textId="0BFF7E7A" w:rsidR="00CB7378" w:rsidRPr="00AF2767" w:rsidRDefault="005C7EED" w:rsidP="004A758A">
            <w:pPr>
              <w:pStyle w:val="Bodycopy"/>
              <w:rPr>
                <w:rFonts w:ascii="EYInterstate Light" w:hAnsi="EYInterstate Light"/>
                <w:lang w:val="en-GB"/>
              </w:rPr>
            </w:pPr>
            <w:r>
              <w:rPr>
                <w:rFonts w:ascii="EYInterstate Light" w:hAnsi="EYInterstate Light"/>
                <w:lang w:val="en-GB"/>
              </w:rPr>
              <w:t>Configuration is possible at template level</w:t>
            </w:r>
          </w:p>
        </w:tc>
      </w:tr>
      <w:tr w:rsidR="00DA5CC1" w:rsidRPr="00AF2767" w14:paraId="2AA39503" w14:textId="77777777" w:rsidTr="00381E1D">
        <w:tc>
          <w:tcPr>
            <w:tcW w:w="625" w:type="dxa"/>
          </w:tcPr>
          <w:p w14:paraId="57B285FE" w14:textId="50CB87B8" w:rsidR="00DA5CC1" w:rsidRPr="00AF2767" w:rsidRDefault="00DA5CC1" w:rsidP="004A758A">
            <w:pPr>
              <w:pStyle w:val="Bodycopy"/>
              <w:rPr>
                <w:rFonts w:ascii="EYInterstate Light" w:eastAsia="Times New Roman" w:hAnsi="EYInterstate Light" w:cs="Calibri"/>
              </w:rPr>
            </w:pPr>
            <w:r>
              <w:rPr>
                <w:rFonts w:ascii="EYInterstate Light" w:eastAsia="Times New Roman" w:hAnsi="EYInterstate Light" w:cs="Calibri"/>
              </w:rPr>
              <w:t>3.</w:t>
            </w:r>
          </w:p>
        </w:tc>
        <w:tc>
          <w:tcPr>
            <w:tcW w:w="3328" w:type="dxa"/>
          </w:tcPr>
          <w:p w14:paraId="76CB4A8B" w14:textId="756C12FF" w:rsidR="00DA5CC1" w:rsidRPr="00DA5CC1" w:rsidRDefault="00DA5CC1" w:rsidP="004A758A">
            <w:pPr>
              <w:pStyle w:val="Bodycopy"/>
              <w:rPr>
                <w:rFonts w:ascii="EYInterstate Light" w:hAnsi="EYInterstate Light"/>
                <w:lang w:val="en-GB"/>
              </w:rPr>
            </w:pPr>
            <w:r w:rsidRPr="00DA5CC1">
              <w:rPr>
                <w:rFonts w:ascii="EYInterstate Light" w:hAnsi="EYInterstate Light"/>
                <w:lang w:val="en-GB"/>
              </w:rPr>
              <w:t>Participation in Ariba Event by Supplier via WhatsApp</w:t>
            </w:r>
          </w:p>
        </w:tc>
        <w:tc>
          <w:tcPr>
            <w:tcW w:w="2835" w:type="dxa"/>
          </w:tcPr>
          <w:p w14:paraId="6FF7BE90" w14:textId="23877732" w:rsidR="00DA5CC1" w:rsidRPr="00AF2767" w:rsidRDefault="00B02846" w:rsidP="004A758A">
            <w:pPr>
              <w:pStyle w:val="Bodycopy"/>
              <w:jc w:val="center"/>
              <w:rPr>
                <w:rFonts w:ascii="EYInterstate Light" w:eastAsia="Times New Roman" w:hAnsi="EYInterstate Light" w:cs="Calibri"/>
              </w:rPr>
            </w:pPr>
            <w:r>
              <w:rPr>
                <w:rFonts w:ascii="EYInterstate Light" w:eastAsia="Times New Roman" w:hAnsi="EYInterstate Light" w:cs="Calibri"/>
              </w:rPr>
              <w:t>Not Feasible</w:t>
            </w:r>
          </w:p>
        </w:tc>
        <w:tc>
          <w:tcPr>
            <w:tcW w:w="2949" w:type="dxa"/>
          </w:tcPr>
          <w:p w14:paraId="0E569520" w14:textId="77777777" w:rsidR="00DA5CC1" w:rsidRPr="00AF2767" w:rsidRDefault="00DA5CC1" w:rsidP="004A758A">
            <w:pPr>
              <w:pStyle w:val="Bodycopy"/>
              <w:rPr>
                <w:rFonts w:ascii="EYInterstate Light" w:hAnsi="EYInterstate Light"/>
                <w:lang w:val="en-GB"/>
              </w:rPr>
            </w:pPr>
          </w:p>
        </w:tc>
      </w:tr>
      <w:tr w:rsidR="00DA5CC1" w:rsidRPr="00AF2767" w14:paraId="20EA754E" w14:textId="77777777" w:rsidTr="00381E1D">
        <w:tc>
          <w:tcPr>
            <w:tcW w:w="625" w:type="dxa"/>
          </w:tcPr>
          <w:p w14:paraId="7F9873C7" w14:textId="673EC4C0" w:rsidR="00DA5CC1" w:rsidRPr="00AF2767" w:rsidRDefault="00DA5CC1" w:rsidP="004A758A">
            <w:pPr>
              <w:pStyle w:val="Bodycopy"/>
              <w:rPr>
                <w:rFonts w:ascii="EYInterstate Light" w:eastAsia="Times New Roman" w:hAnsi="EYInterstate Light" w:cs="Calibri"/>
              </w:rPr>
            </w:pPr>
            <w:r>
              <w:rPr>
                <w:rFonts w:ascii="EYInterstate Light" w:eastAsia="Times New Roman" w:hAnsi="EYInterstate Light" w:cs="Calibri"/>
              </w:rPr>
              <w:t>4.</w:t>
            </w:r>
          </w:p>
        </w:tc>
        <w:tc>
          <w:tcPr>
            <w:tcW w:w="3328" w:type="dxa"/>
          </w:tcPr>
          <w:p w14:paraId="169EA27D" w14:textId="56E56493" w:rsidR="00DA5CC1" w:rsidRPr="00DA5CC1" w:rsidRDefault="00820193" w:rsidP="004A758A">
            <w:pPr>
              <w:pStyle w:val="Bodycopy"/>
              <w:rPr>
                <w:rFonts w:ascii="EYInterstate Light" w:hAnsi="EYInterstate Light"/>
                <w:lang w:val="en-GB"/>
              </w:rPr>
            </w:pPr>
            <w:r w:rsidRPr="00820193">
              <w:rPr>
                <w:rFonts w:ascii="EYInterstate Light" w:hAnsi="EYInterstate Light"/>
                <w:lang w:val="en-GB"/>
              </w:rPr>
              <w:t>Last Purchase Price visible to buyer during RFP Creation in Ariba</w:t>
            </w:r>
          </w:p>
        </w:tc>
        <w:tc>
          <w:tcPr>
            <w:tcW w:w="2835" w:type="dxa"/>
          </w:tcPr>
          <w:p w14:paraId="5ECC5F5D" w14:textId="1EE9E232" w:rsidR="00DA5CC1" w:rsidRPr="00AF2767" w:rsidRDefault="00557D36" w:rsidP="004A758A">
            <w:pPr>
              <w:pStyle w:val="Bodycopy"/>
              <w:jc w:val="center"/>
              <w:rPr>
                <w:rFonts w:ascii="EYInterstate Light" w:eastAsia="Times New Roman" w:hAnsi="EYInterstate Light" w:cs="Calibri"/>
              </w:rPr>
            </w:pPr>
            <w:r>
              <w:rPr>
                <w:rFonts w:ascii="EYInterstate Light" w:eastAsia="Times New Roman" w:hAnsi="EYInterstate Light" w:cs="Calibri"/>
              </w:rPr>
              <w:t>Customization</w:t>
            </w:r>
          </w:p>
        </w:tc>
        <w:tc>
          <w:tcPr>
            <w:tcW w:w="2949" w:type="dxa"/>
          </w:tcPr>
          <w:p w14:paraId="61735756" w14:textId="52ECB494" w:rsidR="00DA5CC1" w:rsidRPr="00AF2767" w:rsidRDefault="00F6771D" w:rsidP="004A758A">
            <w:pPr>
              <w:pStyle w:val="Bodycopy"/>
              <w:rPr>
                <w:rFonts w:ascii="EYInterstate Light" w:hAnsi="EYInterstate Light"/>
                <w:lang w:val="en-GB"/>
              </w:rPr>
            </w:pPr>
            <w:r>
              <w:rPr>
                <w:rFonts w:ascii="EYInterstate Light" w:hAnsi="EYInterstate Light"/>
                <w:lang w:val="en-GB"/>
              </w:rPr>
              <w:t>If LPP is available in SAP PR then</w:t>
            </w:r>
            <w:r w:rsidR="00EF470E">
              <w:rPr>
                <w:rFonts w:ascii="EYInterstate Light" w:hAnsi="EYInterstate Light"/>
                <w:lang w:val="en-GB"/>
              </w:rPr>
              <w:t xml:space="preserve"> value can be made available in Ariba Sourcing Request/RFP</w:t>
            </w:r>
          </w:p>
        </w:tc>
      </w:tr>
      <w:tr w:rsidR="00DA5CC1" w:rsidRPr="00AF2767" w14:paraId="29AE8E8E" w14:textId="77777777" w:rsidTr="00381E1D">
        <w:tc>
          <w:tcPr>
            <w:tcW w:w="625" w:type="dxa"/>
          </w:tcPr>
          <w:p w14:paraId="13E11C38" w14:textId="4ACC6E89" w:rsidR="00DA5CC1" w:rsidRPr="00AF2767" w:rsidRDefault="00DA5CC1" w:rsidP="004A758A">
            <w:pPr>
              <w:pStyle w:val="Bodycopy"/>
              <w:rPr>
                <w:rFonts w:ascii="EYInterstate Light" w:eastAsia="Times New Roman" w:hAnsi="EYInterstate Light" w:cs="Calibri"/>
              </w:rPr>
            </w:pPr>
            <w:r>
              <w:rPr>
                <w:rFonts w:ascii="EYInterstate Light" w:eastAsia="Times New Roman" w:hAnsi="EYInterstate Light" w:cs="Calibri"/>
              </w:rPr>
              <w:t>5.</w:t>
            </w:r>
          </w:p>
        </w:tc>
        <w:tc>
          <w:tcPr>
            <w:tcW w:w="3328" w:type="dxa"/>
          </w:tcPr>
          <w:p w14:paraId="3E045581" w14:textId="4D6579A9" w:rsidR="00DA5CC1" w:rsidRPr="00DA5CC1" w:rsidRDefault="00820193" w:rsidP="004A758A">
            <w:pPr>
              <w:pStyle w:val="Bodycopy"/>
              <w:rPr>
                <w:rFonts w:ascii="EYInterstate Light" w:hAnsi="EYInterstate Light"/>
                <w:lang w:val="en-GB"/>
              </w:rPr>
            </w:pPr>
            <w:r w:rsidRPr="00820193">
              <w:rPr>
                <w:rFonts w:ascii="EYInterstate Light" w:hAnsi="EYInterstate Light"/>
                <w:lang w:val="en-GB"/>
              </w:rPr>
              <w:t>Details like Line-Item text, specifications, and attachment to float from SAP PR/RFQ to Ariba Sourcing Request</w:t>
            </w:r>
          </w:p>
        </w:tc>
        <w:tc>
          <w:tcPr>
            <w:tcW w:w="2835" w:type="dxa"/>
          </w:tcPr>
          <w:p w14:paraId="47510271" w14:textId="0D975CBA" w:rsidR="00DA5CC1" w:rsidRPr="00AF2767" w:rsidRDefault="00557D36" w:rsidP="004A758A">
            <w:pPr>
              <w:pStyle w:val="Bodycopy"/>
              <w:jc w:val="center"/>
              <w:rPr>
                <w:rFonts w:ascii="EYInterstate Light" w:eastAsia="Times New Roman" w:hAnsi="EYInterstate Light" w:cs="Calibri"/>
              </w:rPr>
            </w:pPr>
            <w:r>
              <w:rPr>
                <w:rFonts w:ascii="EYInterstate Light" w:eastAsia="Times New Roman" w:hAnsi="EYInterstate Light" w:cs="Calibri"/>
              </w:rPr>
              <w:t>Customization</w:t>
            </w:r>
          </w:p>
        </w:tc>
        <w:tc>
          <w:tcPr>
            <w:tcW w:w="2949" w:type="dxa"/>
          </w:tcPr>
          <w:p w14:paraId="09D774F5" w14:textId="2155EC42" w:rsidR="00DA5CC1" w:rsidRPr="00AF2767" w:rsidRDefault="00DA5CC1" w:rsidP="004A758A">
            <w:pPr>
              <w:pStyle w:val="Bodycopy"/>
              <w:rPr>
                <w:rFonts w:ascii="EYInterstate Light" w:hAnsi="EYInterstate Light"/>
                <w:lang w:val="en-GB"/>
              </w:rPr>
            </w:pPr>
          </w:p>
        </w:tc>
      </w:tr>
      <w:tr w:rsidR="00DA5CC1" w:rsidRPr="00AF2767" w14:paraId="7B83B59D" w14:textId="77777777" w:rsidTr="00381E1D">
        <w:tc>
          <w:tcPr>
            <w:tcW w:w="625" w:type="dxa"/>
          </w:tcPr>
          <w:p w14:paraId="12144F2B" w14:textId="1FCF4932" w:rsidR="00DA5CC1" w:rsidRPr="00AF2767" w:rsidRDefault="00381E1D" w:rsidP="004A758A">
            <w:pPr>
              <w:pStyle w:val="Bodycopy"/>
              <w:rPr>
                <w:rFonts w:ascii="EYInterstate Light" w:eastAsia="Times New Roman" w:hAnsi="EYInterstate Light" w:cs="Calibri"/>
              </w:rPr>
            </w:pPr>
            <w:r>
              <w:rPr>
                <w:rFonts w:ascii="EYInterstate Light" w:eastAsia="Times New Roman" w:hAnsi="EYInterstate Light" w:cs="Calibri"/>
              </w:rPr>
              <w:t>6.</w:t>
            </w:r>
          </w:p>
        </w:tc>
        <w:tc>
          <w:tcPr>
            <w:tcW w:w="3328" w:type="dxa"/>
          </w:tcPr>
          <w:p w14:paraId="302DDB9F" w14:textId="798EEDFD" w:rsidR="00DA5CC1" w:rsidRPr="00DA5CC1" w:rsidRDefault="00820193" w:rsidP="004A758A">
            <w:pPr>
              <w:pStyle w:val="Bodycopy"/>
              <w:rPr>
                <w:rFonts w:ascii="EYInterstate Light" w:hAnsi="EYInterstate Light"/>
                <w:lang w:val="en-GB"/>
              </w:rPr>
            </w:pPr>
            <w:r w:rsidRPr="00820193">
              <w:rPr>
                <w:rFonts w:ascii="EYInterstate Light" w:hAnsi="EYInterstate Light"/>
                <w:lang w:val="en-GB"/>
              </w:rPr>
              <w:t>Lead Time is available in Material Master, so user want the same to be visible in Ariba RFP</w:t>
            </w:r>
          </w:p>
        </w:tc>
        <w:tc>
          <w:tcPr>
            <w:tcW w:w="2835" w:type="dxa"/>
          </w:tcPr>
          <w:p w14:paraId="6A4F22AC" w14:textId="6D4F96B7" w:rsidR="00DA5CC1" w:rsidRPr="00AF2767" w:rsidRDefault="00062BBA" w:rsidP="004A758A">
            <w:pPr>
              <w:pStyle w:val="Bodycopy"/>
              <w:jc w:val="center"/>
              <w:rPr>
                <w:rFonts w:ascii="EYInterstate Light" w:eastAsia="Times New Roman" w:hAnsi="EYInterstate Light" w:cs="Calibri"/>
              </w:rPr>
            </w:pPr>
            <w:r>
              <w:rPr>
                <w:rFonts w:ascii="EYInterstate Light" w:eastAsia="Times New Roman" w:hAnsi="EYInterstate Light" w:cs="Calibri"/>
              </w:rPr>
              <w:t>Customization</w:t>
            </w:r>
          </w:p>
        </w:tc>
        <w:tc>
          <w:tcPr>
            <w:tcW w:w="2949" w:type="dxa"/>
          </w:tcPr>
          <w:p w14:paraId="78F21E5C" w14:textId="77777777" w:rsidR="00DA5CC1" w:rsidRPr="00AF2767" w:rsidRDefault="00DA5CC1" w:rsidP="004A758A">
            <w:pPr>
              <w:pStyle w:val="Bodycopy"/>
              <w:rPr>
                <w:rFonts w:ascii="EYInterstate Light" w:hAnsi="EYInterstate Light"/>
                <w:lang w:val="en-GB"/>
              </w:rPr>
            </w:pPr>
          </w:p>
        </w:tc>
      </w:tr>
      <w:tr w:rsidR="00A52A25" w:rsidRPr="00AF2767" w14:paraId="3E0D38AB" w14:textId="77777777" w:rsidTr="00381E1D">
        <w:tc>
          <w:tcPr>
            <w:tcW w:w="625" w:type="dxa"/>
          </w:tcPr>
          <w:p w14:paraId="039B050E" w14:textId="50844E9F" w:rsidR="00A52A25" w:rsidRDefault="00367DA2" w:rsidP="004A758A">
            <w:pPr>
              <w:pStyle w:val="Bodycopy"/>
              <w:rPr>
                <w:rFonts w:ascii="EYInterstate Light" w:eastAsia="Times New Roman" w:hAnsi="EYInterstate Light" w:cs="Calibri"/>
              </w:rPr>
            </w:pPr>
            <w:r>
              <w:rPr>
                <w:rFonts w:ascii="EYInterstate Light" w:eastAsia="Times New Roman" w:hAnsi="EYInterstate Light" w:cs="Calibri"/>
              </w:rPr>
              <w:t>7.</w:t>
            </w:r>
          </w:p>
        </w:tc>
        <w:tc>
          <w:tcPr>
            <w:tcW w:w="3328" w:type="dxa"/>
          </w:tcPr>
          <w:p w14:paraId="6D1D8954" w14:textId="62FB141A" w:rsidR="00A52A25" w:rsidRPr="00820193" w:rsidRDefault="00367DA2" w:rsidP="004A758A">
            <w:pPr>
              <w:pStyle w:val="Bodycopy"/>
              <w:rPr>
                <w:rFonts w:ascii="EYInterstate Light" w:hAnsi="EYInterstate Light"/>
                <w:lang w:val="en-GB"/>
              </w:rPr>
            </w:pPr>
            <w:r>
              <w:rPr>
                <w:rFonts w:ascii="EYInterstate Light" w:hAnsi="EYInterstate Light"/>
                <w:lang w:val="en-IN"/>
              </w:rPr>
              <w:t>B</w:t>
            </w:r>
            <w:r w:rsidRPr="00367DA2">
              <w:rPr>
                <w:rFonts w:ascii="EYInterstate Light" w:hAnsi="EYInterstate Light"/>
                <w:lang w:val="en-IN"/>
              </w:rPr>
              <w:t xml:space="preserve">udget </w:t>
            </w:r>
            <w:r>
              <w:rPr>
                <w:rFonts w:ascii="EYInterstate Light" w:hAnsi="EYInterstate Light"/>
                <w:lang w:val="en-IN"/>
              </w:rPr>
              <w:t>T</w:t>
            </w:r>
            <w:r w:rsidRPr="00367DA2">
              <w:rPr>
                <w:rFonts w:ascii="EYInterstate Light" w:hAnsi="EYInterstate Light"/>
                <w:lang w:val="en-IN"/>
              </w:rPr>
              <w:t>racking</w:t>
            </w:r>
            <w:r>
              <w:rPr>
                <w:rFonts w:ascii="EYInterstate Light" w:hAnsi="EYInterstate Light"/>
                <w:lang w:val="en-IN"/>
              </w:rPr>
              <w:t xml:space="preserve"> of Products needed while Sourcing Project Creation</w:t>
            </w:r>
          </w:p>
        </w:tc>
        <w:tc>
          <w:tcPr>
            <w:tcW w:w="2835" w:type="dxa"/>
          </w:tcPr>
          <w:p w14:paraId="212A51E8" w14:textId="37A64F67" w:rsidR="00A52A25" w:rsidRDefault="00367DA2" w:rsidP="004A758A">
            <w:pPr>
              <w:pStyle w:val="Bodycopy"/>
              <w:jc w:val="center"/>
              <w:rPr>
                <w:rFonts w:ascii="EYInterstate Light" w:eastAsia="Times New Roman" w:hAnsi="EYInterstate Light" w:cs="Calibri"/>
              </w:rPr>
            </w:pPr>
            <w:r>
              <w:rPr>
                <w:rFonts w:ascii="EYInterstate Light" w:eastAsia="Times New Roman" w:hAnsi="EYInterstate Light" w:cs="Calibri"/>
              </w:rPr>
              <w:t>Not Feasible</w:t>
            </w:r>
          </w:p>
        </w:tc>
        <w:tc>
          <w:tcPr>
            <w:tcW w:w="2949" w:type="dxa"/>
          </w:tcPr>
          <w:p w14:paraId="6F94E474" w14:textId="77777777" w:rsidR="00A52A25" w:rsidRPr="00AF2767" w:rsidRDefault="00A52A25" w:rsidP="004A758A">
            <w:pPr>
              <w:pStyle w:val="Bodycopy"/>
              <w:rPr>
                <w:rFonts w:ascii="EYInterstate Light" w:hAnsi="EYInterstate Light"/>
                <w:lang w:val="en-GB"/>
              </w:rPr>
            </w:pPr>
          </w:p>
        </w:tc>
      </w:tr>
      <w:tr w:rsidR="00A52A25" w:rsidRPr="00AF2767" w14:paraId="0C2C0E9E" w14:textId="77777777" w:rsidTr="00381E1D">
        <w:tc>
          <w:tcPr>
            <w:tcW w:w="625" w:type="dxa"/>
          </w:tcPr>
          <w:p w14:paraId="16CFF0EA" w14:textId="1184C860" w:rsidR="00A52A25" w:rsidRDefault="00367DA2" w:rsidP="004A758A">
            <w:pPr>
              <w:pStyle w:val="Bodycopy"/>
              <w:rPr>
                <w:rFonts w:ascii="EYInterstate Light" w:eastAsia="Times New Roman" w:hAnsi="EYInterstate Light" w:cs="Calibri"/>
              </w:rPr>
            </w:pPr>
            <w:r>
              <w:rPr>
                <w:rFonts w:ascii="EYInterstate Light" w:eastAsia="Times New Roman" w:hAnsi="EYInterstate Light" w:cs="Calibri"/>
              </w:rPr>
              <w:t>8.</w:t>
            </w:r>
          </w:p>
        </w:tc>
        <w:tc>
          <w:tcPr>
            <w:tcW w:w="3328" w:type="dxa"/>
          </w:tcPr>
          <w:p w14:paraId="4259FF0C" w14:textId="0853CA2D" w:rsidR="00A52A25" w:rsidRPr="00820193" w:rsidRDefault="005B3870" w:rsidP="004A758A">
            <w:pPr>
              <w:pStyle w:val="Bodycopy"/>
              <w:rPr>
                <w:rFonts w:ascii="EYInterstate Light" w:hAnsi="EYInterstate Light"/>
                <w:lang w:val="en-GB"/>
              </w:rPr>
            </w:pPr>
            <w:r w:rsidRPr="005B3870">
              <w:rPr>
                <w:rFonts w:ascii="EYInterstate Light" w:hAnsi="EYInterstate Light"/>
                <w:lang w:val="en-IN"/>
              </w:rPr>
              <w:t>Notification of the Award to the concerned team</w:t>
            </w:r>
          </w:p>
        </w:tc>
        <w:tc>
          <w:tcPr>
            <w:tcW w:w="2835" w:type="dxa"/>
          </w:tcPr>
          <w:p w14:paraId="119A587D" w14:textId="21CFFD7E" w:rsidR="00A52A25" w:rsidRDefault="003564ED" w:rsidP="004A758A">
            <w:pPr>
              <w:pStyle w:val="Bodycopy"/>
              <w:jc w:val="center"/>
              <w:rPr>
                <w:rFonts w:ascii="EYInterstate Light" w:eastAsia="Times New Roman" w:hAnsi="EYInterstate Light" w:cs="Calibri"/>
              </w:rPr>
            </w:pPr>
            <w:r>
              <w:rPr>
                <w:rFonts w:ascii="EYInterstate Light" w:eastAsia="Times New Roman" w:hAnsi="EYInterstate Light" w:cs="Calibri"/>
              </w:rPr>
              <w:t>Standard</w:t>
            </w:r>
          </w:p>
        </w:tc>
        <w:tc>
          <w:tcPr>
            <w:tcW w:w="2949" w:type="dxa"/>
          </w:tcPr>
          <w:p w14:paraId="694160D1" w14:textId="38DBD4A3" w:rsidR="00A52A25" w:rsidRPr="00AF2767" w:rsidRDefault="003564ED" w:rsidP="004A758A">
            <w:pPr>
              <w:pStyle w:val="Bodycopy"/>
              <w:rPr>
                <w:rFonts w:ascii="EYInterstate Light" w:hAnsi="EYInterstate Light"/>
                <w:lang w:val="en-GB"/>
              </w:rPr>
            </w:pPr>
            <w:r w:rsidRPr="003564ED">
              <w:rPr>
                <w:rFonts w:ascii="EYInterstate Light" w:hAnsi="EYInterstate Light"/>
                <w:lang w:val="en-IN"/>
              </w:rPr>
              <w:t>Notifications is possible in Ariba if concerned team members will be added as part of team in Sourcing Project by Project Owner.</w:t>
            </w:r>
          </w:p>
        </w:tc>
      </w:tr>
      <w:tr w:rsidR="00CC29A9" w:rsidRPr="00AF2767" w14:paraId="38D2544A" w14:textId="77777777" w:rsidTr="00381E1D">
        <w:tc>
          <w:tcPr>
            <w:tcW w:w="625" w:type="dxa"/>
          </w:tcPr>
          <w:p w14:paraId="296A0B3D" w14:textId="0E2A76D8" w:rsidR="00CC29A9" w:rsidRDefault="00CC29A9" w:rsidP="004A758A">
            <w:pPr>
              <w:pStyle w:val="Bodycopy"/>
              <w:rPr>
                <w:rFonts w:ascii="EYInterstate Light" w:eastAsia="Times New Roman" w:hAnsi="EYInterstate Light" w:cs="Calibri"/>
              </w:rPr>
            </w:pPr>
            <w:r>
              <w:rPr>
                <w:rFonts w:ascii="EYInterstate Light" w:eastAsia="Times New Roman" w:hAnsi="EYInterstate Light" w:cs="Calibri"/>
              </w:rPr>
              <w:t>9.</w:t>
            </w:r>
          </w:p>
        </w:tc>
        <w:tc>
          <w:tcPr>
            <w:tcW w:w="3328" w:type="dxa"/>
          </w:tcPr>
          <w:p w14:paraId="643DF9ED" w14:textId="2D7BB2E8" w:rsidR="00CC29A9" w:rsidRPr="005B3870" w:rsidRDefault="00CC29A9" w:rsidP="004A758A">
            <w:pPr>
              <w:pStyle w:val="Bodycopy"/>
              <w:rPr>
                <w:rFonts w:ascii="EYInterstate Light" w:hAnsi="EYInterstate Light"/>
                <w:lang w:val="en-IN"/>
              </w:rPr>
            </w:pPr>
            <w:r>
              <w:rPr>
                <w:rFonts w:ascii="EYInterstate Light" w:hAnsi="EYInterstate Light"/>
                <w:lang w:val="en-IN"/>
              </w:rPr>
              <w:t xml:space="preserve">Approval on Publish of Sourcing Event to Concerned </w:t>
            </w:r>
            <w:r w:rsidR="00774FF9">
              <w:rPr>
                <w:rFonts w:ascii="EYInterstate Light" w:hAnsi="EYInterstate Light"/>
                <w:lang w:val="en-IN"/>
              </w:rPr>
              <w:t>Crop Managers</w:t>
            </w:r>
          </w:p>
        </w:tc>
        <w:tc>
          <w:tcPr>
            <w:tcW w:w="2835" w:type="dxa"/>
          </w:tcPr>
          <w:p w14:paraId="38A9DFFA" w14:textId="354B5029" w:rsidR="00CC29A9" w:rsidRDefault="00774FF9" w:rsidP="004A758A">
            <w:pPr>
              <w:pStyle w:val="Bodycopy"/>
              <w:jc w:val="center"/>
              <w:rPr>
                <w:rFonts w:ascii="EYInterstate Light" w:eastAsia="Times New Roman" w:hAnsi="EYInterstate Light" w:cs="Calibri"/>
              </w:rPr>
            </w:pPr>
            <w:r>
              <w:rPr>
                <w:rFonts w:ascii="EYInterstate Light" w:eastAsia="Times New Roman" w:hAnsi="EYInterstate Light" w:cs="Calibri"/>
              </w:rPr>
              <w:t>Standard</w:t>
            </w:r>
          </w:p>
        </w:tc>
        <w:tc>
          <w:tcPr>
            <w:tcW w:w="2949" w:type="dxa"/>
          </w:tcPr>
          <w:p w14:paraId="68023C5B" w14:textId="77777777" w:rsidR="00CC29A9" w:rsidRPr="003564ED" w:rsidRDefault="00CC29A9" w:rsidP="004A758A">
            <w:pPr>
              <w:pStyle w:val="Bodycopy"/>
              <w:rPr>
                <w:rFonts w:ascii="EYInterstate Light" w:hAnsi="EYInterstate Light"/>
                <w:lang w:val="en-IN"/>
              </w:rPr>
            </w:pPr>
          </w:p>
        </w:tc>
      </w:tr>
    </w:tbl>
    <w:p w14:paraId="5F09AE01" w14:textId="77777777" w:rsidR="00F254BE" w:rsidRPr="00AF2767" w:rsidRDefault="00F254BE" w:rsidP="00F254BE">
      <w:pPr>
        <w:pStyle w:val="Bodycopy"/>
        <w:ind w:left="720"/>
        <w:rPr>
          <w:rFonts w:ascii="EYInterstate Light" w:hAnsi="EYInterstate Light"/>
          <w:lang w:val="en-GB"/>
        </w:rPr>
      </w:pPr>
    </w:p>
    <w:p w14:paraId="01EDD4E4" w14:textId="06390CD5" w:rsidR="002604C7" w:rsidRPr="00AF2767" w:rsidRDefault="003C4D9F" w:rsidP="00F764B9">
      <w:pPr>
        <w:pStyle w:val="Heading1"/>
        <w:rPr>
          <w:rFonts w:ascii="EYInterstate Light" w:hAnsi="EYInterstate Light"/>
        </w:rPr>
      </w:pPr>
      <w:bookmarkStart w:id="543" w:name="_Toc196737883"/>
      <w:r w:rsidRPr="00AF2767">
        <w:rPr>
          <w:rFonts w:ascii="EYInterstate Light" w:hAnsi="EYInterstate Light"/>
        </w:rPr>
        <w:lastRenderedPageBreak/>
        <w:t>Change</w:t>
      </w:r>
      <w:r w:rsidR="00D54458" w:rsidRPr="00AF2767">
        <w:rPr>
          <w:rFonts w:ascii="EYInterstate Light" w:hAnsi="EYInterstate Light"/>
        </w:rPr>
        <w:t xml:space="preserve"> Management</w:t>
      </w:r>
      <w:r w:rsidRPr="00AF2767">
        <w:rPr>
          <w:rFonts w:ascii="EYInterstate Light" w:hAnsi="EYInterstate Light"/>
        </w:rPr>
        <w:t>:</w:t>
      </w:r>
      <w:bookmarkEnd w:id="543"/>
    </w:p>
    <w:p w14:paraId="372D80AD" w14:textId="5728EA2A" w:rsidR="00381E62" w:rsidRPr="00AF2767" w:rsidRDefault="0003668D" w:rsidP="00B5578F">
      <w:pPr>
        <w:pStyle w:val="Bodycopy"/>
        <w:ind w:left="360"/>
        <w:rPr>
          <w:rFonts w:ascii="EYInterstate Light" w:hAnsi="EYInterstate Light"/>
          <w:lang w:val="en-GB" w:eastAsia="de-DE"/>
        </w:rPr>
      </w:pPr>
      <w:r w:rsidRPr="00AF2767">
        <w:rPr>
          <w:rFonts w:ascii="EYInterstate Light" w:hAnsi="EYInterstate Light"/>
          <w:lang w:val="en-GB" w:eastAsia="de-DE"/>
        </w:rPr>
        <w:t xml:space="preserve">The below table describes the </w:t>
      </w:r>
      <w:r w:rsidR="003947D7" w:rsidRPr="00AF2767">
        <w:rPr>
          <w:rFonts w:ascii="EYInterstate Light" w:hAnsi="EYInterstate Light"/>
          <w:lang w:val="en-GB" w:eastAsia="de-DE"/>
        </w:rPr>
        <w:t xml:space="preserve">change </w:t>
      </w:r>
      <w:r w:rsidR="00F56596" w:rsidRPr="00AF2767">
        <w:rPr>
          <w:rFonts w:ascii="EYInterstate Light" w:hAnsi="EYInterstate Light"/>
          <w:lang w:val="en-GB" w:eastAsia="de-DE"/>
        </w:rPr>
        <w:t>management:</w:t>
      </w:r>
    </w:p>
    <w:tbl>
      <w:tblPr>
        <w:tblStyle w:val="TableGrid"/>
        <w:tblW w:w="0" w:type="auto"/>
        <w:tblInd w:w="720" w:type="dxa"/>
        <w:tblLook w:val="04A0" w:firstRow="1" w:lastRow="0" w:firstColumn="1" w:lastColumn="0" w:noHBand="0" w:noVBand="1"/>
      </w:tblPr>
      <w:tblGrid>
        <w:gridCol w:w="1402"/>
        <w:gridCol w:w="3734"/>
        <w:gridCol w:w="4117"/>
      </w:tblGrid>
      <w:tr w:rsidR="00381E62" w:rsidRPr="00AF2767" w14:paraId="509A3597" w14:textId="77777777" w:rsidTr="0056469F">
        <w:trPr>
          <w:trHeight w:val="352"/>
        </w:trPr>
        <w:tc>
          <w:tcPr>
            <w:tcW w:w="1402" w:type="dxa"/>
            <w:shd w:val="clear" w:color="auto" w:fill="95B3D7" w:themeFill="accent1" w:themeFillTint="99"/>
          </w:tcPr>
          <w:p w14:paraId="05A82412" w14:textId="77777777" w:rsidR="00381E62" w:rsidRPr="00AF2767" w:rsidRDefault="00381E62" w:rsidP="00407FF5">
            <w:pPr>
              <w:pStyle w:val="Bodycopy"/>
              <w:jc w:val="center"/>
              <w:rPr>
                <w:rFonts w:ascii="EYInterstate Light" w:hAnsi="EYInterstate Light"/>
                <w:b/>
                <w:bCs/>
                <w:lang w:val="en-GB" w:eastAsia="de-DE"/>
              </w:rPr>
            </w:pPr>
            <w:r w:rsidRPr="00AF2767">
              <w:rPr>
                <w:rFonts w:ascii="EYInterstate Light" w:hAnsi="EYInterstate Light"/>
                <w:b/>
                <w:bCs/>
                <w:lang w:val="en-GB" w:eastAsia="de-DE"/>
              </w:rPr>
              <w:t>Item</w:t>
            </w:r>
          </w:p>
        </w:tc>
        <w:tc>
          <w:tcPr>
            <w:tcW w:w="3734" w:type="dxa"/>
            <w:shd w:val="clear" w:color="auto" w:fill="95B3D7" w:themeFill="accent1" w:themeFillTint="99"/>
          </w:tcPr>
          <w:p w14:paraId="1E7C7632" w14:textId="77777777" w:rsidR="00381E62" w:rsidRPr="00AF2767" w:rsidRDefault="00381E62" w:rsidP="00407FF5">
            <w:pPr>
              <w:pStyle w:val="Bodycopy"/>
              <w:jc w:val="center"/>
              <w:rPr>
                <w:rFonts w:ascii="EYInterstate Light" w:hAnsi="EYInterstate Light"/>
                <w:b/>
                <w:bCs/>
                <w:lang w:val="en-GB" w:eastAsia="de-DE"/>
              </w:rPr>
            </w:pPr>
            <w:r w:rsidRPr="00AF2767">
              <w:rPr>
                <w:rFonts w:ascii="EYInterstate Light" w:hAnsi="EYInterstate Light"/>
                <w:b/>
                <w:bCs/>
                <w:lang w:val="en-GB" w:eastAsia="de-DE"/>
              </w:rPr>
              <w:t>Old</w:t>
            </w:r>
          </w:p>
        </w:tc>
        <w:tc>
          <w:tcPr>
            <w:tcW w:w="4117" w:type="dxa"/>
            <w:shd w:val="clear" w:color="auto" w:fill="95B3D7" w:themeFill="accent1" w:themeFillTint="99"/>
          </w:tcPr>
          <w:p w14:paraId="27CF23B9" w14:textId="77777777" w:rsidR="00381E62" w:rsidRPr="00AF2767" w:rsidRDefault="00381E62" w:rsidP="00407FF5">
            <w:pPr>
              <w:pStyle w:val="Bodycopy"/>
              <w:jc w:val="center"/>
              <w:rPr>
                <w:rFonts w:ascii="EYInterstate Light" w:hAnsi="EYInterstate Light"/>
                <w:b/>
                <w:bCs/>
                <w:lang w:val="en-GB" w:eastAsia="de-DE"/>
              </w:rPr>
            </w:pPr>
            <w:r w:rsidRPr="00AF2767">
              <w:rPr>
                <w:rFonts w:ascii="EYInterstate Light" w:hAnsi="EYInterstate Light"/>
                <w:b/>
                <w:bCs/>
                <w:lang w:val="en-GB" w:eastAsia="de-DE"/>
              </w:rPr>
              <w:t>New</w:t>
            </w:r>
          </w:p>
        </w:tc>
      </w:tr>
      <w:tr w:rsidR="00381E62" w:rsidRPr="00AF2767" w14:paraId="580FEAC2" w14:textId="77777777" w:rsidTr="0056469F">
        <w:trPr>
          <w:trHeight w:val="586"/>
        </w:trPr>
        <w:tc>
          <w:tcPr>
            <w:tcW w:w="1402" w:type="dxa"/>
          </w:tcPr>
          <w:p w14:paraId="4706C356" w14:textId="62A897F8" w:rsidR="00381E62" w:rsidRPr="00AF2767" w:rsidRDefault="00DF1B2D" w:rsidP="00407FF5">
            <w:pPr>
              <w:pStyle w:val="Bodycopy"/>
              <w:rPr>
                <w:rFonts w:ascii="EYInterstate Light" w:hAnsi="EYInterstate Light"/>
                <w:lang w:val="en-GB" w:eastAsia="de-DE"/>
              </w:rPr>
            </w:pPr>
            <w:r w:rsidRPr="00AF2767">
              <w:rPr>
                <w:rFonts w:ascii="EYInterstate Light" w:hAnsi="EYInterstate Light"/>
                <w:lang w:val="en-GB" w:eastAsia="de-DE"/>
              </w:rPr>
              <w:t>PR Creation</w:t>
            </w:r>
          </w:p>
        </w:tc>
        <w:tc>
          <w:tcPr>
            <w:tcW w:w="3734" w:type="dxa"/>
          </w:tcPr>
          <w:p w14:paraId="6980A024" w14:textId="40876267" w:rsidR="00381E62" w:rsidRPr="00AF2767" w:rsidRDefault="00381E62" w:rsidP="00407FF5">
            <w:pPr>
              <w:pStyle w:val="Bodycopy"/>
              <w:rPr>
                <w:rFonts w:ascii="EYInterstate Light" w:hAnsi="EYInterstate Light"/>
                <w:lang w:val="en-GB" w:eastAsia="de-DE"/>
              </w:rPr>
            </w:pPr>
            <w:r w:rsidRPr="00AF2767">
              <w:rPr>
                <w:rFonts w:ascii="EYInterstate Light" w:hAnsi="EYInterstate Light"/>
                <w:lang w:val="en-GB" w:eastAsia="de-DE"/>
              </w:rPr>
              <w:t>User department</w:t>
            </w:r>
            <w:r w:rsidR="00DF1B2D" w:rsidRPr="00AF2767">
              <w:rPr>
                <w:rFonts w:ascii="EYInterstate Light" w:hAnsi="EYInterstate Light"/>
                <w:lang w:val="en-GB" w:eastAsia="de-DE"/>
              </w:rPr>
              <w:t xml:space="preserve"> creates the</w:t>
            </w:r>
            <w:r w:rsidR="00353BBF" w:rsidRPr="00AF2767">
              <w:rPr>
                <w:rFonts w:ascii="EYInterstate Light" w:hAnsi="EYInterstate Light"/>
                <w:lang w:val="en-GB" w:eastAsia="de-DE"/>
              </w:rPr>
              <w:t xml:space="preserve"> PR with</w:t>
            </w:r>
            <w:r w:rsidRPr="00AF2767">
              <w:rPr>
                <w:rFonts w:ascii="EYInterstate Light" w:hAnsi="EYInterstate Light"/>
                <w:lang w:val="en-GB" w:eastAsia="de-DE"/>
              </w:rPr>
              <w:t xml:space="preserve"> detail</w:t>
            </w:r>
            <w:r w:rsidR="00FF2A71" w:rsidRPr="00AF2767">
              <w:rPr>
                <w:rFonts w:ascii="EYInterstate Light" w:hAnsi="EYInterstate Light"/>
                <w:lang w:val="en-GB" w:eastAsia="de-DE"/>
              </w:rPr>
              <w:t xml:space="preserve"> in S/4 HAN</w:t>
            </w:r>
            <w:r w:rsidR="00444206" w:rsidRPr="00AF2767">
              <w:rPr>
                <w:rFonts w:ascii="EYInterstate Light" w:hAnsi="EYInterstate Light"/>
                <w:lang w:val="en-GB" w:eastAsia="de-DE"/>
              </w:rPr>
              <w:t>A</w:t>
            </w:r>
          </w:p>
        </w:tc>
        <w:tc>
          <w:tcPr>
            <w:tcW w:w="4117" w:type="dxa"/>
          </w:tcPr>
          <w:p w14:paraId="068C867C" w14:textId="78F6725A" w:rsidR="003728B3" w:rsidRPr="00AF2767" w:rsidRDefault="00FF5D15" w:rsidP="003728B3">
            <w:pPr>
              <w:pStyle w:val="Bodycopy"/>
              <w:rPr>
                <w:rFonts w:ascii="EYInterstate Light" w:hAnsi="EYInterstate Light"/>
                <w:lang w:val="en-GB" w:eastAsia="de-DE"/>
              </w:rPr>
            </w:pPr>
            <w:r>
              <w:rPr>
                <w:rFonts w:ascii="EYInterstate Light" w:hAnsi="EYInterstate Light"/>
                <w:lang w:val="en-GB" w:eastAsia="de-DE"/>
              </w:rPr>
              <w:t>PR creation will be followed as per Current process</w:t>
            </w:r>
          </w:p>
        </w:tc>
      </w:tr>
      <w:tr w:rsidR="00381E62" w:rsidRPr="00AF2767" w14:paraId="04A8672B" w14:textId="77777777" w:rsidTr="0056469F">
        <w:trPr>
          <w:trHeight w:val="1290"/>
        </w:trPr>
        <w:tc>
          <w:tcPr>
            <w:tcW w:w="1402" w:type="dxa"/>
          </w:tcPr>
          <w:p w14:paraId="75ADF8A7" w14:textId="20E908CF" w:rsidR="00381E62" w:rsidRPr="00AF2767" w:rsidRDefault="00381E62" w:rsidP="00407FF5">
            <w:pPr>
              <w:pStyle w:val="Bodycopy"/>
              <w:rPr>
                <w:rFonts w:ascii="EYInterstate Light" w:hAnsi="EYInterstate Light"/>
                <w:lang w:val="en-GB" w:eastAsia="de-DE"/>
              </w:rPr>
            </w:pPr>
            <w:r w:rsidRPr="00AF2767">
              <w:rPr>
                <w:rFonts w:ascii="EYInterstate Light" w:hAnsi="EYInterstate Light"/>
                <w:lang w:val="en-GB" w:eastAsia="de-DE"/>
              </w:rPr>
              <w:t>RFP</w:t>
            </w:r>
          </w:p>
        </w:tc>
        <w:tc>
          <w:tcPr>
            <w:tcW w:w="3734" w:type="dxa"/>
          </w:tcPr>
          <w:p w14:paraId="2E291941" w14:textId="3119CA67" w:rsidR="00381E62" w:rsidRPr="00AF2767" w:rsidRDefault="00381E62" w:rsidP="00407FF5">
            <w:pPr>
              <w:pStyle w:val="Bodycopy"/>
              <w:rPr>
                <w:rFonts w:ascii="EYInterstate Light" w:hAnsi="EYInterstate Light"/>
                <w:lang w:val="en-GB" w:eastAsia="de-DE"/>
              </w:rPr>
            </w:pPr>
            <w:r w:rsidRPr="00AF2767">
              <w:rPr>
                <w:rFonts w:ascii="EYInterstate Light" w:hAnsi="EYInterstate Light"/>
                <w:lang w:val="en-GB" w:eastAsia="de-DE"/>
              </w:rPr>
              <w:t>Manual RF</w:t>
            </w:r>
            <w:r w:rsidR="005E663C" w:rsidRPr="00AF2767">
              <w:rPr>
                <w:rFonts w:ascii="EYInterstate Light" w:hAnsi="EYInterstate Light"/>
                <w:lang w:val="en-GB" w:eastAsia="de-DE"/>
              </w:rPr>
              <w:t>Q</w:t>
            </w:r>
            <w:r w:rsidRPr="00AF2767">
              <w:rPr>
                <w:rFonts w:ascii="EYInterstate Light" w:hAnsi="EYInterstate Light"/>
                <w:lang w:val="en-GB" w:eastAsia="de-DE"/>
              </w:rPr>
              <w:t xml:space="preserve"> </w:t>
            </w:r>
            <w:r w:rsidR="00374A52" w:rsidRPr="00AF2767">
              <w:rPr>
                <w:rFonts w:ascii="EYInterstate Light" w:hAnsi="EYInterstate Light"/>
                <w:lang w:val="en-GB" w:eastAsia="de-DE"/>
              </w:rPr>
              <w:t>were</w:t>
            </w:r>
            <w:r w:rsidRPr="00AF2767">
              <w:rPr>
                <w:rFonts w:ascii="EYInterstate Light" w:hAnsi="EYInterstate Light"/>
                <w:lang w:val="en-GB" w:eastAsia="de-DE"/>
              </w:rPr>
              <w:t xml:space="preserve"> created and floated on </w:t>
            </w:r>
            <w:r w:rsidR="00374A52" w:rsidRPr="00AF2767">
              <w:rPr>
                <w:rFonts w:ascii="EYInterstate Light" w:hAnsi="EYInterstate Light"/>
                <w:lang w:val="en-GB" w:eastAsia="de-DE"/>
              </w:rPr>
              <w:t>e</w:t>
            </w:r>
            <w:r w:rsidRPr="00AF2767">
              <w:rPr>
                <w:rFonts w:ascii="EYInterstate Light" w:hAnsi="EYInterstate Light"/>
                <w:lang w:val="en-GB" w:eastAsia="de-DE"/>
              </w:rPr>
              <w:t>mail</w:t>
            </w:r>
            <w:r w:rsidR="005B0342" w:rsidRPr="00AF2767">
              <w:rPr>
                <w:rFonts w:ascii="EYInterstate Light" w:hAnsi="EYInterstate Light"/>
                <w:lang w:val="en-GB" w:eastAsia="de-DE"/>
              </w:rPr>
              <w:t xml:space="preserve"> </w:t>
            </w:r>
          </w:p>
        </w:tc>
        <w:tc>
          <w:tcPr>
            <w:tcW w:w="4117" w:type="dxa"/>
          </w:tcPr>
          <w:p w14:paraId="79BA8C61" w14:textId="337FF462" w:rsidR="00381E62" w:rsidRPr="00AF2767" w:rsidRDefault="00FF5D15" w:rsidP="00407FF5">
            <w:pPr>
              <w:pStyle w:val="Bodycopy"/>
              <w:rPr>
                <w:rFonts w:ascii="EYInterstate Light" w:hAnsi="EYInterstate Light"/>
                <w:lang w:val="en-GB" w:eastAsia="de-DE"/>
              </w:rPr>
            </w:pPr>
            <w:r>
              <w:rPr>
                <w:rFonts w:ascii="EYInterstate Light" w:hAnsi="EYInterstate Light"/>
                <w:lang w:val="en-GB" w:eastAsia="de-DE"/>
              </w:rPr>
              <w:t>Standalone Sourcing project will be created by user for negotiation and vendor/pricing finalisation</w:t>
            </w:r>
          </w:p>
        </w:tc>
      </w:tr>
      <w:tr w:rsidR="00381E62" w:rsidRPr="00AF2767" w14:paraId="39206837" w14:textId="77777777" w:rsidTr="0056469F">
        <w:trPr>
          <w:trHeight w:val="821"/>
        </w:trPr>
        <w:tc>
          <w:tcPr>
            <w:tcW w:w="1402" w:type="dxa"/>
          </w:tcPr>
          <w:p w14:paraId="4C4B90D8" w14:textId="1479A708" w:rsidR="00381E62" w:rsidRPr="00AF2767" w:rsidRDefault="00381E62" w:rsidP="00407FF5">
            <w:pPr>
              <w:pStyle w:val="Bodycopy"/>
              <w:rPr>
                <w:rFonts w:ascii="EYInterstate Light" w:hAnsi="EYInterstate Light"/>
                <w:lang w:val="en-GB" w:eastAsia="de-DE"/>
              </w:rPr>
            </w:pPr>
            <w:r w:rsidRPr="00AF2767">
              <w:rPr>
                <w:rFonts w:ascii="EYInterstate Light" w:hAnsi="EYInterstate Light"/>
                <w:lang w:val="en-GB" w:eastAsia="de-DE"/>
              </w:rPr>
              <w:t>PO Creation</w:t>
            </w:r>
          </w:p>
        </w:tc>
        <w:tc>
          <w:tcPr>
            <w:tcW w:w="3734" w:type="dxa"/>
          </w:tcPr>
          <w:p w14:paraId="0A008C35" w14:textId="5ED5E713" w:rsidR="00381E62" w:rsidRPr="00AF2767" w:rsidRDefault="00381E62" w:rsidP="00407FF5">
            <w:pPr>
              <w:pStyle w:val="Bodycopy"/>
              <w:rPr>
                <w:rFonts w:ascii="EYInterstate Light" w:hAnsi="EYInterstate Light"/>
                <w:lang w:val="en-GB" w:eastAsia="de-DE"/>
              </w:rPr>
            </w:pPr>
            <w:r w:rsidRPr="00AF2767">
              <w:rPr>
                <w:rFonts w:ascii="EYInterstate Light" w:hAnsi="EYInterstate Light"/>
                <w:lang w:val="en-GB" w:eastAsia="de-DE"/>
              </w:rPr>
              <w:t xml:space="preserve">Manual PO </w:t>
            </w:r>
            <w:r w:rsidR="003A622D" w:rsidRPr="00AF2767">
              <w:rPr>
                <w:rFonts w:ascii="EYInterstate Light" w:hAnsi="EYInterstate Light"/>
                <w:lang w:val="en-GB" w:eastAsia="de-DE"/>
              </w:rPr>
              <w:t>were</w:t>
            </w:r>
            <w:r w:rsidRPr="00AF2767">
              <w:rPr>
                <w:rFonts w:ascii="EYInterstate Light" w:hAnsi="EYInterstate Light"/>
                <w:lang w:val="en-GB" w:eastAsia="de-DE"/>
              </w:rPr>
              <w:t xml:space="preserve"> created based on Purchase Requisition</w:t>
            </w:r>
          </w:p>
        </w:tc>
        <w:tc>
          <w:tcPr>
            <w:tcW w:w="4117" w:type="dxa"/>
          </w:tcPr>
          <w:p w14:paraId="520F89A5" w14:textId="2F520C0F" w:rsidR="00381E62" w:rsidRPr="00AF2767" w:rsidRDefault="00FF5D15" w:rsidP="00407FF5">
            <w:pPr>
              <w:pStyle w:val="Bodycopy"/>
              <w:rPr>
                <w:rFonts w:ascii="EYInterstate Light" w:hAnsi="EYInterstate Light"/>
                <w:lang w:val="en-GB" w:eastAsia="de-DE"/>
              </w:rPr>
            </w:pPr>
            <w:r>
              <w:rPr>
                <w:rFonts w:ascii="EYInterstate Light" w:hAnsi="EYInterstate Light"/>
                <w:lang w:val="en-GB" w:eastAsia="de-DE"/>
              </w:rPr>
              <w:t>PO creation will be followed as per Current process</w:t>
            </w:r>
          </w:p>
        </w:tc>
      </w:tr>
    </w:tbl>
    <w:p w14:paraId="4CE14596" w14:textId="562E29EF" w:rsidR="003C4D9F" w:rsidRPr="00AF2767" w:rsidRDefault="003C4D9F" w:rsidP="00994A25">
      <w:pPr>
        <w:pStyle w:val="Bodycopy"/>
        <w:rPr>
          <w:rFonts w:ascii="EYInterstate Light" w:hAnsi="EYInterstate Light"/>
          <w:lang w:val="en-GB" w:eastAsia="de-DE"/>
        </w:rPr>
      </w:pPr>
    </w:p>
    <w:p w14:paraId="510129A0" w14:textId="3514DA21" w:rsidR="00476232" w:rsidRPr="00AF2767" w:rsidRDefault="00476232" w:rsidP="004E7F0D">
      <w:pPr>
        <w:pStyle w:val="Heading3"/>
        <w:numPr>
          <w:ilvl w:val="0"/>
          <w:numId w:val="0"/>
        </w:numPr>
        <w:rPr>
          <w:rFonts w:ascii="EYInterstate Light" w:hAnsi="EYInterstate Light"/>
        </w:rPr>
      </w:pPr>
    </w:p>
    <w:p w14:paraId="4A86C98B" w14:textId="77777777" w:rsidR="008B32A2" w:rsidRPr="00AF2767" w:rsidRDefault="008B32A2" w:rsidP="00BD02D4">
      <w:pPr>
        <w:pStyle w:val="Bodycopy"/>
        <w:rPr>
          <w:rFonts w:ascii="EYInterstate Light" w:hAnsi="EYInterstate Light"/>
          <w:lang w:val="en-GB" w:eastAsia="de-DE"/>
        </w:rPr>
      </w:pPr>
    </w:p>
    <w:p w14:paraId="2BF7DE19" w14:textId="72C22279" w:rsidR="002604C7" w:rsidRPr="00AF2767" w:rsidRDefault="002604C7" w:rsidP="00C46B03">
      <w:pPr>
        <w:pStyle w:val="Bodycopy"/>
        <w:rPr>
          <w:rFonts w:ascii="EYInterstate Light" w:hAnsi="EYInterstate Light"/>
          <w:sz w:val="18"/>
          <w:szCs w:val="18"/>
          <w:lang w:val="en-GB" w:eastAsia="en-IN"/>
        </w:rPr>
      </w:pPr>
    </w:p>
    <w:sectPr w:rsidR="002604C7" w:rsidRPr="00AF2767" w:rsidSect="00443DEA">
      <w:headerReference w:type="default" r:id="rId17"/>
      <w:footerReference w:type="default" r:id="rId18"/>
      <w:headerReference w:type="first" r:id="rId19"/>
      <w:footerReference w:type="first" r:id="rId20"/>
      <w:type w:val="continuous"/>
      <w:pgSz w:w="11906" w:h="16838" w:code="9"/>
      <w:pgMar w:top="630" w:right="991" w:bottom="720" w:left="720" w:header="709" w:footer="397" w:gutter="0"/>
      <w:pgNumType w:start="6"/>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7E9D2" w14:textId="77777777" w:rsidR="007926E8" w:rsidRDefault="007926E8">
      <w:r>
        <w:separator/>
      </w:r>
    </w:p>
  </w:endnote>
  <w:endnote w:type="continuationSeparator" w:id="0">
    <w:p w14:paraId="64B1BDB6" w14:textId="77777777" w:rsidR="007926E8" w:rsidRDefault="007926E8">
      <w:r>
        <w:continuationSeparator/>
      </w:r>
    </w:p>
  </w:endnote>
  <w:endnote w:type="continuationNotice" w:id="1">
    <w:p w14:paraId="3DE19236" w14:textId="77777777" w:rsidR="007926E8" w:rsidRDefault="00792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YInterstate Light">
    <w:panose1 w:val="02000506000000020004"/>
    <w:charset w:val="00"/>
    <w:family w:val="auto"/>
    <w:pitch w:val="variable"/>
    <w:sig w:usb0="A00002AF" w:usb1="5000206A"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909581"/>
      <w:docPartObj>
        <w:docPartGallery w:val="Page Numbers (Bottom of Page)"/>
        <w:docPartUnique/>
      </w:docPartObj>
    </w:sdtPr>
    <w:sdtEndPr>
      <w:rPr>
        <w:noProof/>
      </w:rPr>
    </w:sdtEndPr>
    <w:sdtContent>
      <w:p w14:paraId="2C7E607A" w14:textId="70E3AC6D" w:rsidR="008E1672" w:rsidRDefault="008E16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6FC3D" w14:textId="77777777" w:rsidR="00A55BFE" w:rsidRPr="009A0163" w:rsidRDefault="00A55BFE" w:rsidP="009A0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8F0F7" w14:textId="247094BF" w:rsidR="004E0C65" w:rsidRDefault="00CB4B46">
    <w:pPr>
      <w:pStyle w:val="Footer"/>
      <w:jc w:val="center"/>
    </w:pPr>
    <w:r>
      <w:t>6</w:t>
    </w:r>
  </w:p>
  <w:p w14:paraId="05C7EB41" w14:textId="1C9299EF" w:rsidR="0068717A" w:rsidRDefault="0068717A" w:rsidP="004E0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DDD01" w14:textId="77777777" w:rsidR="007926E8" w:rsidRDefault="007926E8">
      <w:r>
        <w:separator/>
      </w:r>
    </w:p>
  </w:footnote>
  <w:footnote w:type="continuationSeparator" w:id="0">
    <w:p w14:paraId="7CC80DD8" w14:textId="77777777" w:rsidR="007926E8" w:rsidRDefault="007926E8">
      <w:r>
        <w:continuationSeparator/>
      </w:r>
    </w:p>
  </w:footnote>
  <w:footnote w:type="continuationNotice" w:id="1">
    <w:p w14:paraId="155D8681" w14:textId="77777777" w:rsidR="007926E8" w:rsidRDefault="007926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Look w:val="04A0" w:firstRow="1" w:lastRow="0" w:firstColumn="1" w:lastColumn="0" w:noHBand="0" w:noVBand="1"/>
    </w:tblPr>
    <w:tblGrid>
      <w:gridCol w:w="3042"/>
      <w:gridCol w:w="4094"/>
      <w:gridCol w:w="3059"/>
    </w:tblGrid>
    <w:tr w:rsidR="00A55BFE" w14:paraId="4E513101" w14:textId="77777777" w:rsidTr="001C1B9D">
      <w:tc>
        <w:tcPr>
          <w:tcW w:w="1492" w:type="pct"/>
          <w:shd w:val="clear" w:color="auto" w:fill="auto"/>
          <w:tcMar>
            <w:top w:w="0" w:type="dxa"/>
            <w:left w:w="108" w:type="dxa"/>
            <w:right w:w="108" w:type="dxa"/>
          </w:tcMar>
          <w:vAlign w:val="center"/>
        </w:tcPr>
        <w:p w14:paraId="32B12747" w14:textId="72CC308D" w:rsidR="00A55BFE" w:rsidRDefault="00A70A40" w:rsidP="001C1B9D">
          <w:pPr>
            <w:spacing w:before="45" w:after="45" w:line="240" w:lineRule="atLeast"/>
            <w:ind w:left="113"/>
            <w:jc w:val="center"/>
            <w:rPr>
              <w:rFonts w:ascii="Verdana" w:eastAsia="Verdana" w:hAnsi="Verdana" w:cs="Verdana"/>
              <w:color w:val="000000"/>
              <w:sz w:val="18"/>
            </w:rPr>
          </w:pPr>
          <w:r>
            <w:rPr>
              <w:noProof/>
            </w:rPr>
            <w:drawing>
              <wp:inline distT="0" distB="0" distL="0" distR="0" wp14:anchorId="36D76751" wp14:editId="7D1A5536">
                <wp:extent cx="492125" cy="450629"/>
                <wp:effectExtent l="0" t="0" r="3175" b="6985"/>
                <wp:docPr id="857208796" name="Picture 857208796">
                  <a:extLst xmlns:a="http://schemas.openxmlformats.org/drawingml/2006/main">
                    <a:ext uri="{FF2B5EF4-FFF2-40B4-BE49-F238E27FC236}">
                      <a16:creationId xmlns:a16="http://schemas.microsoft.com/office/drawing/2014/main" id="{CAEC84D9-8CF4-420D-AD91-B23849CEF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AEC84D9-8CF4-420D-AD91-B23849CEF70D}"/>
                            </a:ext>
                          </a:extLst>
                        </pic:cNvPr>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508462" cy="465589"/>
                        </a:xfrm>
                        <a:prstGeom prst="rect">
                          <a:avLst/>
                        </a:prstGeom>
                      </pic:spPr>
                    </pic:pic>
                  </a:graphicData>
                </a:graphic>
              </wp:inline>
            </w:drawing>
          </w:r>
        </w:p>
      </w:tc>
      <w:tc>
        <w:tcPr>
          <w:tcW w:w="2008" w:type="pct"/>
          <w:shd w:val="clear" w:color="auto" w:fill="auto"/>
          <w:tcMar>
            <w:top w:w="0" w:type="dxa"/>
            <w:left w:w="108" w:type="dxa"/>
            <w:right w:w="108" w:type="dxa"/>
          </w:tcMar>
          <w:vAlign w:val="center"/>
        </w:tcPr>
        <w:p w14:paraId="513CA123" w14:textId="77777777" w:rsidR="00A55BFE" w:rsidRPr="001C1B9D" w:rsidRDefault="00A55BFE" w:rsidP="001C1B9D">
          <w:pPr>
            <w:spacing w:after="0" w:line="240" w:lineRule="auto"/>
            <w:jc w:val="center"/>
            <w:rPr>
              <w:rFonts w:ascii="Verdana" w:eastAsia="Verdana" w:hAnsi="Verdana" w:cs="Verdana"/>
              <w:color w:val="000000"/>
              <w:sz w:val="18"/>
              <w:szCs w:val="18"/>
            </w:rPr>
          </w:pPr>
          <w:r w:rsidRPr="004D33A6">
            <w:rPr>
              <w:rFonts w:ascii="Verdana" w:hAnsi="Verdana" w:cs="Arial"/>
              <w:sz w:val="18"/>
              <w:szCs w:val="18"/>
            </w:rPr>
            <w:t>Business Process Design Document</w:t>
          </w:r>
        </w:p>
      </w:tc>
      <w:tc>
        <w:tcPr>
          <w:tcW w:w="1500" w:type="pct"/>
          <w:shd w:val="clear" w:color="auto" w:fill="auto"/>
          <w:tcMar>
            <w:top w:w="0" w:type="dxa"/>
            <w:left w:w="108" w:type="dxa"/>
            <w:right w:w="108" w:type="dxa"/>
          </w:tcMar>
          <w:vAlign w:val="center"/>
        </w:tcPr>
        <w:p w14:paraId="1DFEAD75" w14:textId="4124E045" w:rsidR="00A55BFE" w:rsidRDefault="00A55BFE" w:rsidP="004F07D5">
          <w:pPr>
            <w:spacing w:before="45" w:after="45" w:line="240" w:lineRule="atLeast"/>
            <w:ind w:left="720"/>
            <w:rPr>
              <w:rFonts w:ascii="Verdana" w:eastAsia="Verdana" w:hAnsi="Verdana" w:cs="Verdana"/>
              <w:color w:val="000000"/>
              <w:sz w:val="18"/>
            </w:rPr>
          </w:pPr>
        </w:p>
      </w:tc>
    </w:tr>
  </w:tbl>
  <w:p w14:paraId="1BD1C27D" w14:textId="77777777" w:rsidR="00A55BFE" w:rsidRPr="00ED18A0" w:rsidRDefault="00A55BFE" w:rsidP="001C1B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14C7" w14:textId="3640ED30" w:rsidR="00A55BFE" w:rsidRDefault="00477440" w:rsidP="00437242">
    <w:pPr>
      <w:pStyle w:val="Header"/>
      <w:ind w:left="7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54C4"/>
    <w:multiLevelType w:val="hybridMultilevel"/>
    <w:tmpl w:val="51A21DCE"/>
    <w:lvl w:ilvl="0" w:tplc="AFA602D2">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23252"/>
    <w:multiLevelType w:val="hybridMultilevel"/>
    <w:tmpl w:val="5DF291A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BC7933"/>
    <w:multiLevelType w:val="hybridMultilevel"/>
    <w:tmpl w:val="F2369CA6"/>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D039F7"/>
    <w:multiLevelType w:val="multilevel"/>
    <w:tmpl w:val="F014E89A"/>
    <w:styleLink w:val="Aufzhlung"/>
    <w:lvl w:ilvl="0">
      <w:start w:val="1"/>
      <w:numFmt w:val="bullet"/>
      <w:pStyle w:val="ListBullet"/>
      <w:lvlText w:val="•"/>
      <w:lvlJc w:val="left"/>
      <w:pPr>
        <w:tabs>
          <w:tab w:val="num" w:pos="170"/>
        </w:tabs>
        <w:ind w:left="170" w:hanging="170"/>
      </w:pPr>
      <w:rPr>
        <w:rFonts w:ascii="Arial" w:hAnsi="Arial" w:hint="default"/>
        <w:color w:val="auto"/>
      </w:rPr>
    </w:lvl>
    <w:lvl w:ilvl="1">
      <w:start w:val="1"/>
      <w:numFmt w:val="bullet"/>
      <w:pStyle w:val="ListBullet2"/>
      <w:lvlText w:val="•"/>
      <w:lvlJc w:val="left"/>
      <w:pPr>
        <w:ind w:left="340" w:hanging="170"/>
      </w:pPr>
      <w:rPr>
        <w:rFonts w:ascii="Arial" w:hAnsi="Arial" w:hint="default"/>
        <w:color w:val="auto"/>
      </w:rPr>
    </w:lvl>
    <w:lvl w:ilvl="2">
      <w:start w:val="1"/>
      <w:numFmt w:val="bullet"/>
      <w:pStyle w:val="ListBullet3"/>
      <w:lvlText w:val="•"/>
      <w:lvlJc w:val="left"/>
      <w:pPr>
        <w:ind w:left="510" w:hanging="170"/>
      </w:pPr>
      <w:rPr>
        <w:rFonts w:ascii="Arial" w:hAnsi="Arial" w:hint="default"/>
        <w:color w:val="auto"/>
      </w:rPr>
    </w:lvl>
    <w:lvl w:ilvl="3">
      <w:start w:val="1"/>
      <w:numFmt w:val="bullet"/>
      <w:pStyle w:val="ListBullet4"/>
      <w:lvlText w:val="•"/>
      <w:lvlJc w:val="left"/>
      <w:pPr>
        <w:ind w:left="680" w:hanging="170"/>
      </w:pPr>
      <w:rPr>
        <w:rFonts w:ascii="Arial" w:hAnsi="Arial" w:hint="default"/>
        <w:color w:val="auto"/>
      </w:rPr>
    </w:lvl>
    <w:lvl w:ilvl="4">
      <w:start w:val="1"/>
      <w:numFmt w:val="bullet"/>
      <w:pStyle w:val="ListBullet5"/>
      <w:lvlText w:val="•"/>
      <w:lvlJc w:val="left"/>
      <w:pPr>
        <w:ind w:left="850" w:hanging="170"/>
      </w:pPr>
      <w:rPr>
        <w:rFonts w:ascii="Arial" w:hAnsi="Arial" w:hint="default"/>
        <w:color w:val="auto"/>
      </w:rPr>
    </w:lvl>
    <w:lvl w:ilvl="5">
      <w:start w:val="1"/>
      <w:numFmt w:val="bullet"/>
      <w:lvlText w:val="–"/>
      <w:lvlJc w:val="left"/>
      <w:pPr>
        <w:ind w:left="1020" w:hanging="170"/>
      </w:pPr>
      <w:rPr>
        <w:rFonts w:ascii="Arial" w:hAnsi="Arial" w:hint="default"/>
      </w:rPr>
    </w:lvl>
    <w:lvl w:ilvl="6">
      <w:start w:val="1"/>
      <w:numFmt w:val="bullet"/>
      <w:lvlText w:val="–"/>
      <w:lvlJc w:val="left"/>
      <w:pPr>
        <w:ind w:left="1190" w:hanging="170"/>
      </w:pPr>
      <w:rPr>
        <w:rFonts w:ascii="Arial" w:hAnsi="Arial" w:hint="default"/>
      </w:rPr>
    </w:lvl>
    <w:lvl w:ilvl="7">
      <w:start w:val="1"/>
      <w:numFmt w:val="bullet"/>
      <w:lvlText w:val="–"/>
      <w:lvlJc w:val="left"/>
      <w:pPr>
        <w:ind w:left="1360" w:hanging="170"/>
      </w:pPr>
      <w:rPr>
        <w:rFonts w:ascii="Arial" w:hAnsi="Arial" w:hint="default"/>
      </w:rPr>
    </w:lvl>
    <w:lvl w:ilvl="8">
      <w:start w:val="1"/>
      <w:numFmt w:val="bullet"/>
      <w:lvlText w:val="–"/>
      <w:lvlJc w:val="left"/>
      <w:pPr>
        <w:ind w:left="1530" w:hanging="170"/>
      </w:pPr>
      <w:rPr>
        <w:rFonts w:ascii="Arial" w:hAnsi="Arial" w:hint="default"/>
      </w:rPr>
    </w:lvl>
  </w:abstractNum>
  <w:abstractNum w:abstractNumId="4" w15:restartNumberingAfterBreak="0">
    <w:nsid w:val="13DF03BD"/>
    <w:multiLevelType w:val="multilevel"/>
    <w:tmpl w:val="20DE2A92"/>
    <w:lvl w:ilvl="0">
      <w:start w:val="1"/>
      <w:numFmt w:val="decimal"/>
      <w:pStyle w:val="Heading1"/>
      <w:lvlText w:val="%1."/>
      <w:lvlJc w:val="left"/>
      <w:pPr>
        <w:ind w:left="360" w:hanging="360"/>
      </w:pPr>
      <w:rPr>
        <w:rFonts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1.1"/>
      <w:lvlJc w:val="left"/>
      <w:pPr>
        <w:tabs>
          <w:tab w:val="num" w:pos="1440"/>
        </w:tabs>
        <w:ind w:left="79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864"/>
      </w:pPr>
      <w:rPr>
        <w:rFonts w:ascii="Verdana" w:hAnsi="Verdana" w:hint="default"/>
        <w:b/>
        <w:bCs/>
      </w:rPr>
    </w:lvl>
    <w:lvl w:ilvl="3">
      <w:start w:val="1"/>
      <w:numFmt w:val="decimal"/>
      <w:pStyle w:val="Heading4"/>
      <w:lvlText w:val="%1.%3.%4."/>
      <w:lvlJc w:val="left"/>
      <w:pPr>
        <w:ind w:left="1638" w:hanging="1368"/>
      </w:pPr>
      <w:rPr>
        <w:rFonts w:hint="default"/>
        <w:b/>
        <w:bCs/>
      </w:rPr>
    </w:lvl>
    <w:lvl w:ilvl="4">
      <w:start w:val="1"/>
      <w:numFmt w:val="decimal"/>
      <w:lvlText w:val=".%2%1%4%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7C107A"/>
    <w:multiLevelType w:val="hybridMultilevel"/>
    <w:tmpl w:val="AAB44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AB2F5C"/>
    <w:multiLevelType w:val="hybridMultilevel"/>
    <w:tmpl w:val="DD0C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6266D"/>
    <w:multiLevelType w:val="singleLevel"/>
    <w:tmpl w:val="8C8C7270"/>
    <w:lvl w:ilvl="0">
      <w:start w:val="1"/>
      <w:numFmt w:val="decimal"/>
      <w:pStyle w:val="TableNum1Ent"/>
      <w:lvlText w:val="%1."/>
      <w:lvlJc w:val="left"/>
      <w:pPr>
        <w:tabs>
          <w:tab w:val="num" w:pos="454"/>
        </w:tabs>
        <w:ind w:left="454" w:right="454" w:hanging="454"/>
      </w:pPr>
    </w:lvl>
  </w:abstractNum>
  <w:abstractNum w:abstractNumId="8" w15:restartNumberingAfterBreak="0">
    <w:nsid w:val="192A09CD"/>
    <w:multiLevelType w:val="hybridMultilevel"/>
    <w:tmpl w:val="88EC3128"/>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1AA97259"/>
    <w:multiLevelType w:val="multilevel"/>
    <w:tmpl w:val="B6EE6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i w:val="0"/>
      </w:rPr>
    </w:lvl>
    <w:lvl w:ilvl="3">
      <w:start w:val="1"/>
      <w:numFmt w:val="decimal"/>
      <w:lvlText w:val="%1.%2.%3.%4"/>
      <w:lvlJc w:val="left"/>
      <w:pPr>
        <w:ind w:left="864" w:hanging="864"/>
      </w:pPr>
      <w:rPr>
        <w:b/>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B7B7B11"/>
    <w:multiLevelType w:val="hybridMultilevel"/>
    <w:tmpl w:val="DD0C9D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8C7FF4"/>
    <w:multiLevelType w:val="hybridMultilevel"/>
    <w:tmpl w:val="0E12388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6B0D6E"/>
    <w:multiLevelType w:val="hybridMultilevel"/>
    <w:tmpl w:val="A302F548"/>
    <w:lvl w:ilvl="0" w:tplc="CDDE40B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3855161"/>
    <w:multiLevelType w:val="hybridMultilevel"/>
    <w:tmpl w:val="586212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7B16F21"/>
    <w:multiLevelType w:val="hybridMultilevel"/>
    <w:tmpl w:val="8C9485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834209"/>
    <w:multiLevelType w:val="hybridMultilevel"/>
    <w:tmpl w:val="DD0C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233384"/>
    <w:multiLevelType w:val="singleLevel"/>
    <w:tmpl w:val="51FA3C78"/>
    <w:lvl w:ilvl="0">
      <w:start w:val="1"/>
      <w:numFmt w:val="bullet"/>
      <w:pStyle w:val="Bullet2Ent"/>
      <w:lvlText w:val=""/>
      <w:lvlJc w:val="left"/>
      <w:pPr>
        <w:tabs>
          <w:tab w:val="num" w:pos="794"/>
        </w:tabs>
        <w:ind w:left="794" w:right="794" w:hanging="397"/>
      </w:pPr>
      <w:rPr>
        <w:rFonts w:ascii="Symbol" w:hAnsi="Symbol" w:hint="default"/>
      </w:rPr>
    </w:lvl>
  </w:abstractNum>
  <w:abstractNum w:abstractNumId="17" w15:restartNumberingAfterBreak="0">
    <w:nsid w:val="2E2F6C12"/>
    <w:multiLevelType w:val="hybridMultilevel"/>
    <w:tmpl w:val="3DF6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40815"/>
    <w:multiLevelType w:val="hybridMultilevel"/>
    <w:tmpl w:val="AA88A64A"/>
    <w:lvl w:ilvl="0" w:tplc="FFFFFFFF">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50414B9"/>
    <w:multiLevelType w:val="singleLevel"/>
    <w:tmpl w:val="F4EA3604"/>
    <w:lvl w:ilvl="0">
      <w:start w:val="1"/>
      <w:numFmt w:val="bullet"/>
      <w:pStyle w:val="TableBullet2Ent"/>
      <w:lvlText w:val=""/>
      <w:lvlJc w:val="left"/>
      <w:pPr>
        <w:tabs>
          <w:tab w:val="num" w:pos="794"/>
        </w:tabs>
        <w:ind w:left="794" w:right="794" w:hanging="397"/>
      </w:pPr>
      <w:rPr>
        <w:rFonts w:ascii="Symbol" w:hAnsi="Symbol" w:hint="default"/>
      </w:rPr>
    </w:lvl>
  </w:abstractNum>
  <w:abstractNum w:abstractNumId="20" w15:restartNumberingAfterBreak="0">
    <w:nsid w:val="38123DE1"/>
    <w:multiLevelType w:val="hybridMultilevel"/>
    <w:tmpl w:val="34C282B4"/>
    <w:lvl w:ilvl="0" w:tplc="40090001">
      <w:start w:val="1"/>
      <w:numFmt w:val="bullet"/>
      <w:lvlText w:val=""/>
      <w:lvlJc w:val="left"/>
      <w:pPr>
        <w:ind w:left="1800" w:hanging="360"/>
      </w:pPr>
      <w:rPr>
        <w:rFonts w:ascii="Symbol" w:hAnsi="Symbol"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99D69C4"/>
    <w:multiLevelType w:val="hybridMultilevel"/>
    <w:tmpl w:val="8B7A57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B2B28E2"/>
    <w:multiLevelType w:val="hybridMultilevel"/>
    <w:tmpl w:val="33A49A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1C725EF"/>
    <w:multiLevelType w:val="singleLevel"/>
    <w:tmpl w:val="CC5A3A6E"/>
    <w:lvl w:ilvl="0">
      <w:start w:val="1"/>
      <w:numFmt w:val="bullet"/>
      <w:pStyle w:val="TableBullet1Ent"/>
      <w:lvlText w:val=""/>
      <w:lvlJc w:val="left"/>
      <w:pPr>
        <w:tabs>
          <w:tab w:val="num" w:pos="360"/>
        </w:tabs>
        <w:ind w:left="0" w:firstLine="0"/>
      </w:pPr>
      <w:rPr>
        <w:rFonts w:ascii="Symbol" w:hAnsi="Symbol" w:hint="default"/>
      </w:rPr>
    </w:lvl>
  </w:abstractNum>
  <w:abstractNum w:abstractNumId="24" w15:restartNumberingAfterBreak="0">
    <w:nsid w:val="47317169"/>
    <w:multiLevelType w:val="hybridMultilevel"/>
    <w:tmpl w:val="45F05B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B33CCD"/>
    <w:multiLevelType w:val="multilevel"/>
    <w:tmpl w:val="A1C2074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FC2944"/>
    <w:multiLevelType w:val="hybridMultilevel"/>
    <w:tmpl w:val="B1D818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9E04DCB"/>
    <w:multiLevelType w:val="hybridMultilevel"/>
    <w:tmpl w:val="DD0C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7065A"/>
    <w:multiLevelType w:val="hybridMultilevel"/>
    <w:tmpl w:val="949A6586"/>
    <w:lvl w:ilvl="0" w:tplc="0409001B">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9" w15:restartNumberingAfterBreak="0">
    <w:nsid w:val="4C6C14BA"/>
    <w:multiLevelType w:val="singleLevel"/>
    <w:tmpl w:val="0AF82B36"/>
    <w:lvl w:ilvl="0">
      <w:start w:val="1"/>
      <w:numFmt w:val="decimal"/>
      <w:pStyle w:val="NumberedEnt"/>
      <w:lvlText w:val="%1."/>
      <w:lvlJc w:val="left"/>
      <w:pPr>
        <w:tabs>
          <w:tab w:val="num" w:pos="360"/>
        </w:tabs>
        <w:ind w:left="360" w:right="360" w:hanging="360"/>
      </w:pPr>
    </w:lvl>
  </w:abstractNum>
  <w:abstractNum w:abstractNumId="30" w15:restartNumberingAfterBreak="0">
    <w:nsid w:val="4EA97059"/>
    <w:multiLevelType w:val="hybridMultilevel"/>
    <w:tmpl w:val="0D24831A"/>
    <w:lvl w:ilvl="0" w:tplc="E548A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275DA2"/>
    <w:multiLevelType w:val="hybridMultilevel"/>
    <w:tmpl w:val="B11C08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1422408"/>
    <w:multiLevelType w:val="hybridMultilevel"/>
    <w:tmpl w:val="7D36E082"/>
    <w:lvl w:ilvl="0" w:tplc="6DCE1252">
      <w:start w:val="1"/>
      <w:numFmt w:val="lowerRoman"/>
      <w:pStyle w:val="Heading"/>
      <w:lvlText w:val="%1."/>
      <w:lvlJc w:val="righ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C84795"/>
    <w:multiLevelType w:val="hybridMultilevel"/>
    <w:tmpl w:val="F80A379E"/>
    <w:lvl w:ilvl="0" w:tplc="F612C6A0">
      <w:start w:val="1"/>
      <w:numFmt w:val="bullet"/>
      <w:pStyle w:val="Bullets"/>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16325"/>
    <w:multiLevelType w:val="hybridMultilevel"/>
    <w:tmpl w:val="B8AC3E16"/>
    <w:lvl w:ilvl="0" w:tplc="AFA602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D44FF5"/>
    <w:multiLevelType w:val="singleLevel"/>
    <w:tmpl w:val="23C8F0FA"/>
    <w:lvl w:ilvl="0">
      <w:start w:val="1"/>
      <w:numFmt w:val="bullet"/>
      <w:pStyle w:val="Bullet1Ent"/>
      <w:lvlText w:val=""/>
      <w:lvlJc w:val="left"/>
      <w:pPr>
        <w:tabs>
          <w:tab w:val="num" w:pos="360"/>
        </w:tabs>
        <w:ind w:left="360" w:right="360" w:hanging="360"/>
      </w:pPr>
      <w:rPr>
        <w:rFonts w:ascii="Symbol" w:hAnsi="Symbol" w:hint="default"/>
      </w:rPr>
    </w:lvl>
  </w:abstractNum>
  <w:abstractNum w:abstractNumId="36" w15:restartNumberingAfterBreak="0">
    <w:nsid w:val="63FC7462"/>
    <w:multiLevelType w:val="multilevel"/>
    <w:tmpl w:val="2E2CB718"/>
    <w:lvl w:ilvl="0">
      <w:start w:val="1"/>
      <w:numFmt w:val="decimal"/>
      <w:pStyle w:val="ProcessFlowEnt"/>
      <w:lvlText w:val="%1."/>
      <w:lvlJc w:val="left"/>
      <w:pPr>
        <w:tabs>
          <w:tab w:val="num" w:pos="360"/>
        </w:tabs>
        <w:ind w:left="0" w:firstLine="0"/>
      </w:pPr>
      <w:rPr>
        <w:rFonts w:ascii="Arial" w:hAnsi="Arial" w:hint="default"/>
        <w:b/>
        <w:i w:val="0"/>
        <w:sz w:val="24"/>
      </w:rPr>
    </w:lvl>
    <w:lvl w:ilvl="1">
      <w:start w:val="1"/>
      <w:numFmt w:val="decimal"/>
      <w:lvlText w:val="%1.%2."/>
      <w:lvlJc w:val="left"/>
      <w:pPr>
        <w:tabs>
          <w:tab w:val="num" w:pos="1080"/>
        </w:tabs>
        <w:ind w:left="792" w:right="792" w:hanging="432"/>
      </w:pPr>
    </w:lvl>
    <w:lvl w:ilvl="2">
      <w:start w:val="1"/>
      <w:numFmt w:val="decimal"/>
      <w:lvlText w:val="%1.%2.%3."/>
      <w:lvlJc w:val="left"/>
      <w:pPr>
        <w:tabs>
          <w:tab w:val="num" w:pos="1800"/>
        </w:tabs>
        <w:ind w:left="1224" w:right="1224" w:hanging="504"/>
      </w:pPr>
    </w:lvl>
    <w:lvl w:ilvl="3">
      <w:start w:val="1"/>
      <w:numFmt w:val="decimal"/>
      <w:lvlText w:val="%1.%2.%3.%4."/>
      <w:lvlJc w:val="left"/>
      <w:pPr>
        <w:tabs>
          <w:tab w:val="num" w:pos="2160"/>
        </w:tabs>
        <w:ind w:left="1728" w:right="1728" w:hanging="648"/>
      </w:pPr>
    </w:lvl>
    <w:lvl w:ilvl="4">
      <w:start w:val="1"/>
      <w:numFmt w:val="decimal"/>
      <w:lvlText w:val="%1.%2.%3.%4.%5."/>
      <w:lvlJc w:val="left"/>
      <w:pPr>
        <w:tabs>
          <w:tab w:val="num" w:pos="2880"/>
        </w:tabs>
        <w:ind w:left="2232" w:right="2232" w:hanging="792"/>
      </w:pPr>
    </w:lvl>
    <w:lvl w:ilvl="5">
      <w:start w:val="1"/>
      <w:numFmt w:val="decimal"/>
      <w:lvlText w:val="%1.%2.%3.%4.%5.%6."/>
      <w:lvlJc w:val="left"/>
      <w:pPr>
        <w:tabs>
          <w:tab w:val="num" w:pos="3600"/>
        </w:tabs>
        <w:ind w:left="2736" w:right="2736" w:hanging="936"/>
      </w:pPr>
    </w:lvl>
    <w:lvl w:ilvl="6">
      <w:start w:val="1"/>
      <w:numFmt w:val="decimal"/>
      <w:lvlText w:val="%1.%2.%3.%4.%5.%6.%7."/>
      <w:lvlJc w:val="left"/>
      <w:pPr>
        <w:tabs>
          <w:tab w:val="num" w:pos="4320"/>
        </w:tabs>
        <w:ind w:left="3240" w:right="3240" w:hanging="1080"/>
      </w:pPr>
    </w:lvl>
    <w:lvl w:ilvl="7">
      <w:start w:val="1"/>
      <w:numFmt w:val="decimal"/>
      <w:lvlText w:val="%1.%2.%3.%4.%5.%6.%7.%8."/>
      <w:lvlJc w:val="left"/>
      <w:pPr>
        <w:tabs>
          <w:tab w:val="num" w:pos="4680"/>
        </w:tabs>
        <w:ind w:left="3744" w:right="3744" w:hanging="1224"/>
      </w:pPr>
    </w:lvl>
    <w:lvl w:ilvl="8">
      <w:start w:val="1"/>
      <w:numFmt w:val="decimal"/>
      <w:lvlText w:val="%1.%2.%3.%4.%5.%6.%7.%8.%9."/>
      <w:lvlJc w:val="left"/>
      <w:pPr>
        <w:tabs>
          <w:tab w:val="num" w:pos="5400"/>
        </w:tabs>
        <w:ind w:left="4320" w:right="4320" w:hanging="1440"/>
      </w:pPr>
    </w:lvl>
  </w:abstractNum>
  <w:abstractNum w:abstractNumId="37" w15:restartNumberingAfterBreak="0">
    <w:nsid w:val="65955290"/>
    <w:multiLevelType w:val="multilevel"/>
    <w:tmpl w:val="B9D8267E"/>
    <w:lvl w:ilvl="0">
      <w:start w:val="1"/>
      <w:numFmt w:val="decimal"/>
      <w:lvlText w:val="%1."/>
      <w:lvlJc w:val="left"/>
      <w:pPr>
        <w:tabs>
          <w:tab w:val="num" w:pos="360"/>
        </w:tabs>
        <w:ind w:left="0" w:firstLine="0"/>
      </w:pPr>
    </w:lvl>
    <w:lvl w:ilvl="1">
      <w:start w:val="1"/>
      <w:numFmt w:val="decimal"/>
      <w:pStyle w:val="TableNum2Ent"/>
      <w:lvlText w:val="%1.%2."/>
      <w:lvlJc w:val="left"/>
      <w:pPr>
        <w:tabs>
          <w:tab w:val="num" w:pos="1134"/>
        </w:tabs>
        <w:ind w:left="1134" w:right="1134" w:hanging="68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440"/>
        </w:tabs>
        <w:ind w:left="0" w:firstLine="0"/>
      </w:pPr>
    </w:lvl>
    <w:lvl w:ilvl="5">
      <w:start w:val="1"/>
      <w:numFmt w:val="decimal"/>
      <w:lvlText w:val="%1.%2.%3.%4.%5.%6."/>
      <w:lvlJc w:val="left"/>
      <w:pPr>
        <w:tabs>
          <w:tab w:val="num" w:pos="4320"/>
        </w:tabs>
        <w:ind w:left="2736" w:right="2736" w:hanging="936"/>
      </w:pPr>
    </w:lvl>
    <w:lvl w:ilvl="6">
      <w:start w:val="1"/>
      <w:numFmt w:val="decimal"/>
      <w:lvlText w:val="%1.%2.%3.%4.%5.%6.%7."/>
      <w:lvlJc w:val="left"/>
      <w:pPr>
        <w:tabs>
          <w:tab w:val="num" w:pos="5040"/>
        </w:tabs>
        <w:ind w:left="3240" w:right="3240" w:hanging="1080"/>
      </w:pPr>
    </w:lvl>
    <w:lvl w:ilvl="7">
      <w:start w:val="1"/>
      <w:numFmt w:val="decimal"/>
      <w:lvlText w:val="%1.%2.%3.%4.%5.%6.%7.%8."/>
      <w:lvlJc w:val="left"/>
      <w:pPr>
        <w:tabs>
          <w:tab w:val="num" w:pos="5760"/>
        </w:tabs>
        <w:ind w:left="3744" w:right="3744" w:hanging="1224"/>
      </w:pPr>
    </w:lvl>
    <w:lvl w:ilvl="8">
      <w:start w:val="1"/>
      <w:numFmt w:val="decimal"/>
      <w:lvlText w:val="%1.%2.%3.%4.%5.%6.%7.%8.%9."/>
      <w:lvlJc w:val="left"/>
      <w:pPr>
        <w:tabs>
          <w:tab w:val="num" w:pos="6480"/>
        </w:tabs>
        <w:ind w:left="4320" w:right="4320" w:hanging="1440"/>
      </w:pPr>
    </w:lvl>
  </w:abstractNum>
  <w:abstractNum w:abstractNumId="38" w15:restartNumberingAfterBreak="0">
    <w:nsid w:val="668C528F"/>
    <w:multiLevelType w:val="hybridMultilevel"/>
    <w:tmpl w:val="DA7A2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93C60C4"/>
    <w:multiLevelType w:val="hybridMultilevel"/>
    <w:tmpl w:val="06E03E8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A8962C1"/>
    <w:multiLevelType w:val="hybridMultilevel"/>
    <w:tmpl w:val="A94423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4065B48"/>
    <w:multiLevelType w:val="multilevel"/>
    <w:tmpl w:val="F014E89A"/>
    <w:numStyleLink w:val="Aufzhlung"/>
  </w:abstractNum>
  <w:abstractNum w:abstractNumId="42" w15:restartNumberingAfterBreak="0">
    <w:nsid w:val="74651275"/>
    <w:multiLevelType w:val="hybridMultilevel"/>
    <w:tmpl w:val="9D9634B4"/>
    <w:lvl w:ilvl="0" w:tplc="AFA602D2">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97357E"/>
    <w:multiLevelType w:val="hybridMultilevel"/>
    <w:tmpl w:val="ADC29B7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A0B4380"/>
    <w:multiLevelType w:val="hybridMultilevel"/>
    <w:tmpl w:val="81F89F98"/>
    <w:lvl w:ilvl="0" w:tplc="0409000B">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FC456CF"/>
    <w:multiLevelType w:val="hybridMultilevel"/>
    <w:tmpl w:val="0E16BB98"/>
    <w:lvl w:ilvl="0" w:tplc="0409001B">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16cid:durableId="340014658">
    <w:abstractNumId w:val="35"/>
  </w:num>
  <w:num w:numId="2" w16cid:durableId="1134329521">
    <w:abstractNumId w:val="16"/>
  </w:num>
  <w:num w:numId="3" w16cid:durableId="398595734">
    <w:abstractNumId w:val="29"/>
  </w:num>
  <w:num w:numId="4" w16cid:durableId="2051026204">
    <w:abstractNumId w:val="36"/>
  </w:num>
  <w:num w:numId="5" w16cid:durableId="1307130579">
    <w:abstractNumId w:val="23"/>
  </w:num>
  <w:num w:numId="6" w16cid:durableId="482891796">
    <w:abstractNumId w:val="19"/>
  </w:num>
  <w:num w:numId="7" w16cid:durableId="876545379">
    <w:abstractNumId w:val="7"/>
  </w:num>
  <w:num w:numId="8" w16cid:durableId="1071582073">
    <w:abstractNumId w:val="37"/>
  </w:num>
  <w:num w:numId="9" w16cid:durableId="309285734">
    <w:abstractNumId w:val="33"/>
  </w:num>
  <w:num w:numId="10" w16cid:durableId="1364088771">
    <w:abstractNumId w:val="3"/>
  </w:num>
  <w:num w:numId="11" w16cid:durableId="1802921102">
    <w:abstractNumId w:val="41"/>
  </w:num>
  <w:num w:numId="12" w16cid:durableId="1268585274">
    <w:abstractNumId w:val="9"/>
  </w:num>
  <w:num w:numId="13" w16cid:durableId="1948849462">
    <w:abstractNumId w:val="4"/>
  </w:num>
  <w:num w:numId="14" w16cid:durableId="1111899596">
    <w:abstractNumId w:val="25"/>
  </w:num>
  <w:num w:numId="15" w16cid:durableId="753207932">
    <w:abstractNumId w:val="15"/>
  </w:num>
  <w:num w:numId="16" w16cid:durableId="1376469579">
    <w:abstractNumId w:val="32"/>
  </w:num>
  <w:num w:numId="17" w16cid:durableId="1462379137">
    <w:abstractNumId w:val="14"/>
  </w:num>
  <w:num w:numId="18" w16cid:durableId="774012450">
    <w:abstractNumId w:val="34"/>
  </w:num>
  <w:num w:numId="19" w16cid:durableId="54551044">
    <w:abstractNumId w:val="11"/>
  </w:num>
  <w:num w:numId="20" w16cid:durableId="1237933689">
    <w:abstractNumId w:val="31"/>
  </w:num>
  <w:num w:numId="21" w16cid:durableId="324281203">
    <w:abstractNumId w:val="43"/>
  </w:num>
  <w:num w:numId="22" w16cid:durableId="1776292042">
    <w:abstractNumId w:val="44"/>
  </w:num>
  <w:num w:numId="23" w16cid:durableId="1450390736">
    <w:abstractNumId w:val="20"/>
  </w:num>
  <w:num w:numId="24" w16cid:durableId="305473931">
    <w:abstractNumId w:val="0"/>
  </w:num>
  <w:num w:numId="25" w16cid:durableId="402486419">
    <w:abstractNumId w:val="42"/>
  </w:num>
  <w:num w:numId="26" w16cid:durableId="1930845728">
    <w:abstractNumId w:val="26"/>
  </w:num>
  <w:num w:numId="27" w16cid:durableId="704406812">
    <w:abstractNumId w:val="21"/>
  </w:num>
  <w:num w:numId="28" w16cid:durableId="1728335862">
    <w:abstractNumId w:val="1"/>
  </w:num>
  <w:num w:numId="29" w16cid:durableId="1764718136">
    <w:abstractNumId w:val="8"/>
  </w:num>
  <w:num w:numId="30" w16cid:durableId="2072994978">
    <w:abstractNumId w:val="2"/>
  </w:num>
  <w:num w:numId="31" w16cid:durableId="1267075850">
    <w:abstractNumId w:val="45"/>
  </w:num>
  <w:num w:numId="32" w16cid:durableId="762454539">
    <w:abstractNumId w:val="17"/>
  </w:num>
  <w:num w:numId="33" w16cid:durableId="1922136031">
    <w:abstractNumId w:val="6"/>
  </w:num>
  <w:num w:numId="34" w16cid:durableId="1253323428">
    <w:abstractNumId w:val="27"/>
  </w:num>
  <w:num w:numId="35" w16cid:durableId="1197307343">
    <w:abstractNumId w:val="18"/>
  </w:num>
  <w:num w:numId="36" w16cid:durableId="1819959261">
    <w:abstractNumId w:val="39"/>
  </w:num>
  <w:num w:numId="37" w16cid:durableId="912544078">
    <w:abstractNumId w:val="12"/>
  </w:num>
  <w:num w:numId="38" w16cid:durableId="1217666037">
    <w:abstractNumId w:val="28"/>
  </w:num>
  <w:num w:numId="39" w16cid:durableId="554855439">
    <w:abstractNumId w:val="24"/>
  </w:num>
  <w:num w:numId="40" w16cid:durableId="1104377025">
    <w:abstractNumId w:val="30"/>
  </w:num>
  <w:num w:numId="41" w16cid:durableId="2099905187">
    <w:abstractNumId w:val="10"/>
  </w:num>
  <w:num w:numId="42" w16cid:durableId="90707433">
    <w:abstractNumId w:val="40"/>
  </w:num>
  <w:num w:numId="43" w16cid:durableId="1302075237">
    <w:abstractNumId w:val="13"/>
  </w:num>
  <w:num w:numId="44" w16cid:durableId="20514552">
    <w:abstractNumId w:val="5"/>
  </w:num>
  <w:num w:numId="45" w16cid:durableId="1658219366">
    <w:abstractNumId w:val="38"/>
  </w:num>
  <w:num w:numId="46" w16cid:durableId="761879232">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238"/>
    <w:rsid w:val="0000087D"/>
    <w:rsid w:val="00000DB2"/>
    <w:rsid w:val="00001C46"/>
    <w:rsid w:val="0000232D"/>
    <w:rsid w:val="00003C68"/>
    <w:rsid w:val="0000446F"/>
    <w:rsid w:val="00004A06"/>
    <w:rsid w:val="00004E4B"/>
    <w:rsid w:val="00005023"/>
    <w:rsid w:val="000050A0"/>
    <w:rsid w:val="0000518A"/>
    <w:rsid w:val="00005639"/>
    <w:rsid w:val="0000637F"/>
    <w:rsid w:val="00006786"/>
    <w:rsid w:val="00007BCC"/>
    <w:rsid w:val="0001030C"/>
    <w:rsid w:val="0001036F"/>
    <w:rsid w:val="00010D39"/>
    <w:rsid w:val="00011073"/>
    <w:rsid w:val="000111A5"/>
    <w:rsid w:val="00011641"/>
    <w:rsid w:val="00011A39"/>
    <w:rsid w:val="000133A2"/>
    <w:rsid w:val="00013496"/>
    <w:rsid w:val="0001362D"/>
    <w:rsid w:val="00013E0E"/>
    <w:rsid w:val="000148B0"/>
    <w:rsid w:val="0001700F"/>
    <w:rsid w:val="0001732B"/>
    <w:rsid w:val="000179BB"/>
    <w:rsid w:val="00020194"/>
    <w:rsid w:val="000209F5"/>
    <w:rsid w:val="00020C81"/>
    <w:rsid w:val="00020D31"/>
    <w:rsid w:val="00021773"/>
    <w:rsid w:val="00021AF0"/>
    <w:rsid w:val="00022128"/>
    <w:rsid w:val="0002249B"/>
    <w:rsid w:val="0002256C"/>
    <w:rsid w:val="00022F2A"/>
    <w:rsid w:val="00022FF4"/>
    <w:rsid w:val="00023890"/>
    <w:rsid w:val="00023FEA"/>
    <w:rsid w:val="000240F4"/>
    <w:rsid w:val="0002485E"/>
    <w:rsid w:val="0002501E"/>
    <w:rsid w:val="00025D4A"/>
    <w:rsid w:val="000260D0"/>
    <w:rsid w:val="0002667B"/>
    <w:rsid w:val="0002669C"/>
    <w:rsid w:val="00026FB2"/>
    <w:rsid w:val="0002717B"/>
    <w:rsid w:val="000273E5"/>
    <w:rsid w:val="00027EFB"/>
    <w:rsid w:val="00030092"/>
    <w:rsid w:val="00031325"/>
    <w:rsid w:val="00031764"/>
    <w:rsid w:val="00031AC7"/>
    <w:rsid w:val="0003207B"/>
    <w:rsid w:val="00032325"/>
    <w:rsid w:val="00032404"/>
    <w:rsid w:val="00032498"/>
    <w:rsid w:val="00032A71"/>
    <w:rsid w:val="00032AB4"/>
    <w:rsid w:val="00032AF1"/>
    <w:rsid w:val="00032D45"/>
    <w:rsid w:val="00032EEF"/>
    <w:rsid w:val="00033742"/>
    <w:rsid w:val="00033F82"/>
    <w:rsid w:val="0003408A"/>
    <w:rsid w:val="00034205"/>
    <w:rsid w:val="000351B1"/>
    <w:rsid w:val="000358AF"/>
    <w:rsid w:val="0003668D"/>
    <w:rsid w:val="00036D68"/>
    <w:rsid w:val="0003738C"/>
    <w:rsid w:val="00037C7C"/>
    <w:rsid w:val="00041A98"/>
    <w:rsid w:val="00041C9E"/>
    <w:rsid w:val="00041E6F"/>
    <w:rsid w:val="000420F0"/>
    <w:rsid w:val="00042421"/>
    <w:rsid w:val="0004276E"/>
    <w:rsid w:val="0004381D"/>
    <w:rsid w:val="00044322"/>
    <w:rsid w:val="00044B4E"/>
    <w:rsid w:val="00044D05"/>
    <w:rsid w:val="00044D78"/>
    <w:rsid w:val="00045113"/>
    <w:rsid w:val="000457AD"/>
    <w:rsid w:val="00045978"/>
    <w:rsid w:val="00045DC3"/>
    <w:rsid w:val="000463E8"/>
    <w:rsid w:val="00046714"/>
    <w:rsid w:val="00046810"/>
    <w:rsid w:val="0004744B"/>
    <w:rsid w:val="0004798F"/>
    <w:rsid w:val="00047C13"/>
    <w:rsid w:val="0005040B"/>
    <w:rsid w:val="00052D2E"/>
    <w:rsid w:val="0005357B"/>
    <w:rsid w:val="00053F92"/>
    <w:rsid w:val="00054206"/>
    <w:rsid w:val="000545DE"/>
    <w:rsid w:val="00055CAB"/>
    <w:rsid w:val="00056292"/>
    <w:rsid w:val="000562FA"/>
    <w:rsid w:val="000565C8"/>
    <w:rsid w:val="00056A99"/>
    <w:rsid w:val="00056E6E"/>
    <w:rsid w:val="0005706F"/>
    <w:rsid w:val="000570D0"/>
    <w:rsid w:val="00057223"/>
    <w:rsid w:val="000574CF"/>
    <w:rsid w:val="00057FD9"/>
    <w:rsid w:val="00060708"/>
    <w:rsid w:val="00060ED3"/>
    <w:rsid w:val="000613EC"/>
    <w:rsid w:val="000619C4"/>
    <w:rsid w:val="00061CBB"/>
    <w:rsid w:val="0006220F"/>
    <w:rsid w:val="00062397"/>
    <w:rsid w:val="000627D8"/>
    <w:rsid w:val="00062BBA"/>
    <w:rsid w:val="0006391D"/>
    <w:rsid w:val="00063DE9"/>
    <w:rsid w:val="0006439C"/>
    <w:rsid w:val="0006502E"/>
    <w:rsid w:val="00065F58"/>
    <w:rsid w:val="0006635C"/>
    <w:rsid w:val="000664A6"/>
    <w:rsid w:val="000669E0"/>
    <w:rsid w:val="00067056"/>
    <w:rsid w:val="000670A6"/>
    <w:rsid w:val="000676CF"/>
    <w:rsid w:val="0007029A"/>
    <w:rsid w:val="00070DF6"/>
    <w:rsid w:val="000722BF"/>
    <w:rsid w:val="00072F21"/>
    <w:rsid w:val="00072F4C"/>
    <w:rsid w:val="00073429"/>
    <w:rsid w:val="0007362B"/>
    <w:rsid w:val="000738C7"/>
    <w:rsid w:val="00073A4A"/>
    <w:rsid w:val="00074364"/>
    <w:rsid w:val="00075129"/>
    <w:rsid w:val="000754B9"/>
    <w:rsid w:val="00075683"/>
    <w:rsid w:val="0007634E"/>
    <w:rsid w:val="0007641C"/>
    <w:rsid w:val="00076A6E"/>
    <w:rsid w:val="000773BB"/>
    <w:rsid w:val="0007746D"/>
    <w:rsid w:val="00077E78"/>
    <w:rsid w:val="00080005"/>
    <w:rsid w:val="00080244"/>
    <w:rsid w:val="00081617"/>
    <w:rsid w:val="000819F6"/>
    <w:rsid w:val="00082718"/>
    <w:rsid w:val="0008346C"/>
    <w:rsid w:val="00083669"/>
    <w:rsid w:val="00083DD0"/>
    <w:rsid w:val="00083F17"/>
    <w:rsid w:val="000840C2"/>
    <w:rsid w:val="00084CD1"/>
    <w:rsid w:val="00084CFD"/>
    <w:rsid w:val="00085873"/>
    <w:rsid w:val="00085ADD"/>
    <w:rsid w:val="0008610C"/>
    <w:rsid w:val="00090F10"/>
    <w:rsid w:val="00091202"/>
    <w:rsid w:val="0009125D"/>
    <w:rsid w:val="00091295"/>
    <w:rsid w:val="0009143F"/>
    <w:rsid w:val="0009180B"/>
    <w:rsid w:val="00092446"/>
    <w:rsid w:val="000929EE"/>
    <w:rsid w:val="00093DC7"/>
    <w:rsid w:val="00094B2E"/>
    <w:rsid w:val="00094C1F"/>
    <w:rsid w:val="00094C76"/>
    <w:rsid w:val="00094D4D"/>
    <w:rsid w:val="00095A92"/>
    <w:rsid w:val="00095F00"/>
    <w:rsid w:val="00096182"/>
    <w:rsid w:val="0009626C"/>
    <w:rsid w:val="00096ACE"/>
    <w:rsid w:val="00097BB2"/>
    <w:rsid w:val="00097D14"/>
    <w:rsid w:val="000A0697"/>
    <w:rsid w:val="000A0B3A"/>
    <w:rsid w:val="000A0E08"/>
    <w:rsid w:val="000A1594"/>
    <w:rsid w:val="000A1AE0"/>
    <w:rsid w:val="000A1DED"/>
    <w:rsid w:val="000A22C9"/>
    <w:rsid w:val="000A26F4"/>
    <w:rsid w:val="000A2A01"/>
    <w:rsid w:val="000A2B62"/>
    <w:rsid w:val="000A2FA7"/>
    <w:rsid w:val="000A3F67"/>
    <w:rsid w:val="000A4B98"/>
    <w:rsid w:val="000A4C01"/>
    <w:rsid w:val="000A505C"/>
    <w:rsid w:val="000A5094"/>
    <w:rsid w:val="000A50CD"/>
    <w:rsid w:val="000A536E"/>
    <w:rsid w:val="000A544A"/>
    <w:rsid w:val="000A5D26"/>
    <w:rsid w:val="000A7396"/>
    <w:rsid w:val="000A7682"/>
    <w:rsid w:val="000A7C34"/>
    <w:rsid w:val="000A7F60"/>
    <w:rsid w:val="000B010E"/>
    <w:rsid w:val="000B03B3"/>
    <w:rsid w:val="000B0AFD"/>
    <w:rsid w:val="000B0E37"/>
    <w:rsid w:val="000B0E68"/>
    <w:rsid w:val="000B0ECB"/>
    <w:rsid w:val="000B1535"/>
    <w:rsid w:val="000B245A"/>
    <w:rsid w:val="000B2507"/>
    <w:rsid w:val="000B3229"/>
    <w:rsid w:val="000B3E0B"/>
    <w:rsid w:val="000B4C73"/>
    <w:rsid w:val="000B568E"/>
    <w:rsid w:val="000B5ADB"/>
    <w:rsid w:val="000B6AF0"/>
    <w:rsid w:val="000B71F4"/>
    <w:rsid w:val="000C0187"/>
    <w:rsid w:val="000C0D73"/>
    <w:rsid w:val="000C12C3"/>
    <w:rsid w:val="000C258D"/>
    <w:rsid w:val="000C2797"/>
    <w:rsid w:val="000C28C4"/>
    <w:rsid w:val="000C414B"/>
    <w:rsid w:val="000C4D9F"/>
    <w:rsid w:val="000C52CD"/>
    <w:rsid w:val="000C643C"/>
    <w:rsid w:val="000C7EBD"/>
    <w:rsid w:val="000D01BA"/>
    <w:rsid w:val="000D0363"/>
    <w:rsid w:val="000D03D3"/>
    <w:rsid w:val="000D0633"/>
    <w:rsid w:val="000D0878"/>
    <w:rsid w:val="000D0C38"/>
    <w:rsid w:val="000D176A"/>
    <w:rsid w:val="000D1832"/>
    <w:rsid w:val="000D1DDC"/>
    <w:rsid w:val="000D1E76"/>
    <w:rsid w:val="000D2192"/>
    <w:rsid w:val="000D359A"/>
    <w:rsid w:val="000D3FCB"/>
    <w:rsid w:val="000D41E8"/>
    <w:rsid w:val="000D420B"/>
    <w:rsid w:val="000D4A00"/>
    <w:rsid w:val="000D5027"/>
    <w:rsid w:val="000D5677"/>
    <w:rsid w:val="000D573E"/>
    <w:rsid w:val="000D5B4A"/>
    <w:rsid w:val="000D677C"/>
    <w:rsid w:val="000D6C35"/>
    <w:rsid w:val="000D788E"/>
    <w:rsid w:val="000D7B3C"/>
    <w:rsid w:val="000E0925"/>
    <w:rsid w:val="000E0D5E"/>
    <w:rsid w:val="000E159F"/>
    <w:rsid w:val="000E1CD3"/>
    <w:rsid w:val="000E26F5"/>
    <w:rsid w:val="000E2EBB"/>
    <w:rsid w:val="000E3B77"/>
    <w:rsid w:val="000E3BA5"/>
    <w:rsid w:val="000E4448"/>
    <w:rsid w:val="000E48BF"/>
    <w:rsid w:val="000E4EA4"/>
    <w:rsid w:val="000E4FEC"/>
    <w:rsid w:val="000E5029"/>
    <w:rsid w:val="000E545D"/>
    <w:rsid w:val="000E58FC"/>
    <w:rsid w:val="000E5C29"/>
    <w:rsid w:val="000E5E7C"/>
    <w:rsid w:val="000E637B"/>
    <w:rsid w:val="000E640B"/>
    <w:rsid w:val="000E6513"/>
    <w:rsid w:val="000E7775"/>
    <w:rsid w:val="000E7FDF"/>
    <w:rsid w:val="000F0ECB"/>
    <w:rsid w:val="000F11C4"/>
    <w:rsid w:val="000F16FB"/>
    <w:rsid w:val="000F1CAE"/>
    <w:rsid w:val="000F216B"/>
    <w:rsid w:val="000F2A0A"/>
    <w:rsid w:val="000F2D53"/>
    <w:rsid w:val="000F2FD8"/>
    <w:rsid w:val="000F3709"/>
    <w:rsid w:val="000F3A82"/>
    <w:rsid w:val="000F408A"/>
    <w:rsid w:val="000F449B"/>
    <w:rsid w:val="000F44A5"/>
    <w:rsid w:val="000F4550"/>
    <w:rsid w:val="000F488F"/>
    <w:rsid w:val="000F4F8D"/>
    <w:rsid w:val="000F4FAD"/>
    <w:rsid w:val="000F514A"/>
    <w:rsid w:val="000F5268"/>
    <w:rsid w:val="000F631C"/>
    <w:rsid w:val="000F6830"/>
    <w:rsid w:val="000F6AF6"/>
    <w:rsid w:val="000F756E"/>
    <w:rsid w:val="000F79F2"/>
    <w:rsid w:val="000F7C28"/>
    <w:rsid w:val="0010069E"/>
    <w:rsid w:val="001008BF"/>
    <w:rsid w:val="00100E0B"/>
    <w:rsid w:val="001013B0"/>
    <w:rsid w:val="001015CC"/>
    <w:rsid w:val="00101E3F"/>
    <w:rsid w:val="00102A45"/>
    <w:rsid w:val="00102B9F"/>
    <w:rsid w:val="00102BDB"/>
    <w:rsid w:val="001033B7"/>
    <w:rsid w:val="00103979"/>
    <w:rsid w:val="00103A6C"/>
    <w:rsid w:val="001042F1"/>
    <w:rsid w:val="00104949"/>
    <w:rsid w:val="00105026"/>
    <w:rsid w:val="001055F5"/>
    <w:rsid w:val="00105A81"/>
    <w:rsid w:val="00105B16"/>
    <w:rsid w:val="00106134"/>
    <w:rsid w:val="001066A2"/>
    <w:rsid w:val="00106709"/>
    <w:rsid w:val="001068D4"/>
    <w:rsid w:val="00106FBE"/>
    <w:rsid w:val="00110C27"/>
    <w:rsid w:val="00110CB1"/>
    <w:rsid w:val="00110FAF"/>
    <w:rsid w:val="00111247"/>
    <w:rsid w:val="001113CD"/>
    <w:rsid w:val="00111521"/>
    <w:rsid w:val="001118B0"/>
    <w:rsid w:val="00111AE6"/>
    <w:rsid w:val="00112623"/>
    <w:rsid w:val="00112964"/>
    <w:rsid w:val="001142B4"/>
    <w:rsid w:val="0011453E"/>
    <w:rsid w:val="001146CF"/>
    <w:rsid w:val="0011555D"/>
    <w:rsid w:val="00115821"/>
    <w:rsid w:val="0011583D"/>
    <w:rsid w:val="0011633D"/>
    <w:rsid w:val="00116EF8"/>
    <w:rsid w:val="00116F12"/>
    <w:rsid w:val="00117E44"/>
    <w:rsid w:val="00120209"/>
    <w:rsid w:val="00120246"/>
    <w:rsid w:val="00120265"/>
    <w:rsid w:val="00121050"/>
    <w:rsid w:val="00121ECB"/>
    <w:rsid w:val="00122190"/>
    <w:rsid w:val="0012293F"/>
    <w:rsid w:val="001236A9"/>
    <w:rsid w:val="00123C18"/>
    <w:rsid w:val="00123C5D"/>
    <w:rsid w:val="001241E6"/>
    <w:rsid w:val="00125879"/>
    <w:rsid w:val="00125A8F"/>
    <w:rsid w:val="00125EBD"/>
    <w:rsid w:val="00125FB4"/>
    <w:rsid w:val="00126194"/>
    <w:rsid w:val="001264DA"/>
    <w:rsid w:val="001267D8"/>
    <w:rsid w:val="00126871"/>
    <w:rsid w:val="00127694"/>
    <w:rsid w:val="00130E5B"/>
    <w:rsid w:val="00132A84"/>
    <w:rsid w:val="00132C56"/>
    <w:rsid w:val="0013363E"/>
    <w:rsid w:val="00134354"/>
    <w:rsid w:val="00134386"/>
    <w:rsid w:val="00134519"/>
    <w:rsid w:val="00134934"/>
    <w:rsid w:val="001353FA"/>
    <w:rsid w:val="00135B56"/>
    <w:rsid w:val="00135B8E"/>
    <w:rsid w:val="00136029"/>
    <w:rsid w:val="001365AF"/>
    <w:rsid w:val="001369F8"/>
    <w:rsid w:val="00136B64"/>
    <w:rsid w:val="00137079"/>
    <w:rsid w:val="00137175"/>
    <w:rsid w:val="001372CA"/>
    <w:rsid w:val="00137BB0"/>
    <w:rsid w:val="0014063E"/>
    <w:rsid w:val="0014087C"/>
    <w:rsid w:val="001413EC"/>
    <w:rsid w:val="001414A7"/>
    <w:rsid w:val="001415A8"/>
    <w:rsid w:val="001416FE"/>
    <w:rsid w:val="00141972"/>
    <w:rsid w:val="00141AC4"/>
    <w:rsid w:val="00141CB4"/>
    <w:rsid w:val="00142508"/>
    <w:rsid w:val="001429B7"/>
    <w:rsid w:val="00143108"/>
    <w:rsid w:val="001436C2"/>
    <w:rsid w:val="00143F2E"/>
    <w:rsid w:val="001440AE"/>
    <w:rsid w:val="0014467F"/>
    <w:rsid w:val="00144FA9"/>
    <w:rsid w:val="0014571B"/>
    <w:rsid w:val="00145C11"/>
    <w:rsid w:val="001470B7"/>
    <w:rsid w:val="00147719"/>
    <w:rsid w:val="001500EA"/>
    <w:rsid w:val="00150E99"/>
    <w:rsid w:val="0015102C"/>
    <w:rsid w:val="00151962"/>
    <w:rsid w:val="00151A5B"/>
    <w:rsid w:val="001524CF"/>
    <w:rsid w:val="00152734"/>
    <w:rsid w:val="001533A7"/>
    <w:rsid w:val="00154BF1"/>
    <w:rsid w:val="00154E12"/>
    <w:rsid w:val="00155303"/>
    <w:rsid w:val="0015553A"/>
    <w:rsid w:val="001560D7"/>
    <w:rsid w:val="00156C03"/>
    <w:rsid w:val="0015740F"/>
    <w:rsid w:val="0015752A"/>
    <w:rsid w:val="00157717"/>
    <w:rsid w:val="00161431"/>
    <w:rsid w:val="00161A2B"/>
    <w:rsid w:val="00161E80"/>
    <w:rsid w:val="00162205"/>
    <w:rsid w:val="00162A30"/>
    <w:rsid w:val="00163237"/>
    <w:rsid w:val="00163B57"/>
    <w:rsid w:val="00163F15"/>
    <w:rsid w:val="00164168"/>
    <w:rsid w:val="001641A2"/>
    <w:rsid w:val="00164371"/>
    <w:rsid w:val="00164D6E"/>
    <w:rsid w:val="00165635"/>
    <w:rsid w:val="001658CB"/>
    <w:rsid w:val="00165B4B"/>
    <w:rsid w:val="00165BC6"/>
    <w:rsid w:val="00165DC3"/>
    <w:rsid w:val="00165FDF"/>
    <w:rsid w:val="001673C4"/>
    <w:rsid w:val="00167993"/>
    <w:rsid w:val="00167ABD"/>
    <w:rsid w:val="00167C90"/>
    <w:rsid w:val="00167FF9"/>
    <w:rsid w:val="00170414"/>
    <w:rsid w:val="00170EC7"/>
    <w:rsid w:val="001713B8"/>
    <w:rsid w:val="0017215C"/>
    <w:rsid w:val="001724C2"/>
    <w:rsid w:val="00172752"/>
    <w:rsid w:val="00173091"/>
    <w:rsid w:val="0017327D"/>
    <w:rsid w:val="00174026"/>
    <w:rsid w:val="001740A1"/>
    <w:rsid w:val="0017503C"/>
    <w:rsid w:val="001758F8"/>
    <w:rsid w:val="00175A75"/>
    <w:rsid w:val="001769AB"/>
    <w:rsid w:val="001769EF"/>
    <w:rsid w:val="0017763F"/>
    <w:rsid w:val="00177B0C"/>
    <w:rsid w:val="00180C1A"/>
    <w:rsid w:val="00180E0D"/>
    <w:rsid w:val="001814DD"/>
    <w:rsid w:val="0018166C"/>
    <w:rsid w:val="001817B5"/>
    <w:rsid w:val="0018182C"/>
    <w:rsid w:val="001818C4"/>
    <w:rsid w:val="001819ED"/>
    <w:rsid w:val="00181E5B"/>
    <w:rsid w:val="0018217E"/>
    <w:rsid w:val="0018224F"/>
    <w:rsid w:val="0018258A"/>
    <w:rsid w:val="001835BA"/>
    <w:rsid w:val="00183820"/>
    <w:rsid w:val="00185A49"/>
    <w:rsid w:val="001861E2"/>
    <w:rsid w:val="001861F5"/>
    <w:rsid w:val="001866D8"/>
    <w:rsid w:val="001870BF"/>
    <w:rsid w:val="001878F3"/>
    <w:rsid w:val="00187CB6"/>
    <w:rsid w:val="00187E67"/>
    <w:rsid w:val="0019193F"/>
    <w:rsid w:val="00191D28"/>
    <w:rsid w:val="00191F0C"/>
    <w:rsid w:val="00192481"/>
    <w:rsid w:val="00192F57"/>
    <w:rsid w:val="0019307B"/>
    <w:rsid w:val="001933F6"/>
    <w:rsid w:val="00194121"/>
    <w:rsid w:val="001948E3"/>
    <w:rsid w:val="00194F60"/>
    <w:rsid w:val="00195254"/>
    <w:rsid w:val="001952C2"/>
    <w:rsid w:val="00195369"/>
    <w:rsid w:val="0019570B"/>
    <w:rsid w:val="0019570D"/>
    <w:rsid w:val="0019668B"/>
    <w:rsid w:val="00196733"/>
    <w:rsid w:val="00196DCD"/>
    <w:rsid w:val="001974A8"/>
    <w:rsid w:val="0019756E"/>
    <w:rsid w:val="0019781F"/>
    <w:rsid w:val="001A0922"/>
    <w:rsid w:val="001A12A0"/>
    <w:rsid w:val="001A16B6"/>
    <w:rsid w:val="001A1B01"/>
    <w:rsid w:val="001A1B08"/>
    <w:rsid w:val="001A2339"/>
    <w:rsid w:val="001A2AB0"/>
    <w:rsid w:val="001A2F92"/>
    <w:rsid w:val="001A36C4"/>
    <w:rsid w:val="001A389B"/>
    <w:rsid w:val="001A478D"/>
    <w:rsid w:val="001A48C9"/>
    <w:rsid w:val="001A4919"/>
    <w:rsid w:val="001A4B36"/>
    <w:rsid w:val="001A4BD8"/>
    <w:rsid w:val="001A55B1"/>
    <w:rsid w:val="001A57EE"/>
    <w:rsid w:val="001A5CFA"/>
    <w:rsid w:val="001A6554"/>
    <w:rsid w:val="001A6F80"/>
    <w:rsid w:val="001A72A3"/>
    <w:rsid w:val="001A774F"/>
    <w:rsid w:val="001B008D"/>
    <w:rsid w:val="001B085B"/>
    <w:rsid w:val="001B1469"/>
    <w:rsid w:val="001B16D6"/>
    <w:rsid w:val="001B1785"/>
    <w:rsid w:val="001B18F5"/>
    <w:rsid w:val="001B1EEF"/>
    <w:rsid w:val="001B2C5F"/>
    <w:rsid w:val="001B2E41"/>
    <w:rsid w:val="001B2FB9"/>
    <w:rsid w:val="001B3573"/>
    <w:rsid w:val="001B3979"/>
    <w:rsid w:val="001B3D8D"/>
    <w:rsid w:val="001B495E"/>
    <w:rsid w:val="001B4993"/>
    <w:rsid w:val="001B5203"/>
    <w:rsid w:val="001B5575"/>
    <w:rsid w:val="001B57AD"/>
    <w:rsid w:val="001B5B09"/>
    <w:rsid w:val="001B69EE"/>
    <w:rsid w:val="001B74FC"/>
    <w:rsid w:val="001B78CA"/>
    <w:rsid w:val="001C1517"/>
    <w:rsid w:val="001C1B9D"/>
    <w:rsid w:val="001C2632"/>
    <w:rsid w:val="001C2E81"/>
    <w:rsid w:val="001C32CB"/>
    <w:rsid w:val="001C3A8B"/>
    <w:rsid w:val="001C3D27"/>
    <w:rsid w:val="001C4534"/>
    <w:rsid w:val="001C4581"/>
    <w:rsid w:val="001C4649"/>
    <w:rsid w:val="001C64AC"/>
    <w:rsid w:val="001C6760"/>
    <w:rsid w:val="001C68D8"/>
    <w:rsid w:val="001C6910"/>
    <w:rsid w:val="001C70B8"/>
    <w:rsid w:val="001C7489"/>
    <w:rsid w:val="001C76AF"/>
    <w:rsid w:val="001C7947"/>
    <w:rsid w:val="001D16D6"/>
    <w:rsid w:val="001D2371"/>
    <w:rsid w:val="001D2B2A"/>
    <w:rsid w:val="001D32B7"/>
    <w:rsid w:val="001D3808"/>
    <w:rsid w:val="001D385D"/>
    <w:rsid w:val="001D4B6A"/>
    <w:rsid w:val="001D5031"/>
    <w:rsid w:val="001D51C2"/>
    <w:rsid w:val="001D74CD"/>
    <w:rsid w:val="001D7D89"/>
    <w:rsid w:val="001D7F27"/>
    <w:rsid w:val="001E0F5D"/>
    <w:rsid w:val="001E15F7"/>
    <w:rsid w:val="001E206B"/>
    <w:rsid w:val="001E2512"/>
    <w:rsid w:val="001E257E"/>
    <w:rsid w:val="001E2750"/>
    <w:rsid w:val="001E2994"/>
    <w:rsid w:val="001E2A65"/>
    <w:rsid w:val="001E2AA4"/>
    <w:rsid w:val="001E2E32"/>
    <w:rsid w:val="001E3361"/>
    <w:rsid w:val="001E46BE"/>
    <w:rsid w:val="001E48F7"/>
    <w:rsid w:val="001E538F"/>
    <w:rsid w:val="001E5867"/>
    <w:rsid w:val="001E5996"/>
    <w:rsid w:val="001E5F41"/>
    <w:rsid w:val="001E6841"/>
    <w:rsid w:val="001E6E2F"/>
    <w:rsid w:val="001E7001"/>
    <w:rsid w:val="001E7146"/>
    <w:rsid w:val="001E749B"/>
    <w:rsid w:val="001E7A13"/>
    <w:rsid w:val="001E7AB5"/>
    <w:rsid w:val="001E7BC5"/>
    <w:rsid w:val="001F032A"/>
    <w:rsid w:val="001F0733"/>
    <w:rsid w:val="001F1093"/>
    <w:rsid w:val="001F1545"/>
    <w:rsid w:val="001F1A00"/>
    <w:rsid w:val="001F2085"/>
    <w:rsid w:val="001F22AC"/>
    <w:rsid w:val="001F270E"/>
    <w:rsid w:val="001F2D6D"/>
    <w:rsid w:val="001F3607"/>
    <w:rsid w:val="001F3B91"/>
    <w:rsid w:val="001F3EA4"/>
    <w:rsid w:val="001F4989"/>
    <w:rsid w:val="001F4E13"/>
    <w:rsid w:val="001F5204"/>
    <w:rsid w:val="001F659A"/>
    <w:rsid w:val="001F67B3"/>
    <w:rsid w:val="001F712D"/>
    <w:rsid w:val="001F7390"/>
    <w:rsid w:val="001F773B"/>
    <w:rsid w:val="00200414"/>
    <w:rsid w:val="00202644"/>
    <w:rsid w:val="002040A3"/>
    <w:rsid w:val="00204BAF"/>
    <w:rsid w:val="002056BE"/>
    <w:rsid w:val="00205918"/>
    <w:rsid w:val="00205A37"/>
    <w:rsid w:val="00205CB6"/>
    <w:rsid w:val="002061C9"/>
    <w:rsid w:val="00206590"/>
    <w:rsid w:val="0020690A"/>
    <w:rsid w:val="00206EB4"/>
    <w:rsid w:val="002073CF"/>
    <w:rsid w:val="002105EF"/>
    <w:rsid w:val="00210604"/>
    <w:rsid w:val="002107A4"/>
    <w:rsid w:val="0021158E"/>
    <w:rsid w:val="00211CD0"/>
    <w:rsid w:val="00211F6B"/>
    <w:rsid w:val="002123BE"/>
    <w:rsid w:val="00212456"/>
    <w:rsid w:val="002125F1"/>
    <w:rsid w:val="002129A7"/>
    <w:rsid w:val="00212E5F"/>
    <w:rsid w:val="0021405A"/>
    <w:rsid w:val="002145C7"/>
    <w:rsid w:val="00214961"/>
    <w:rsid w:val="00214A6C"/>
    <w:rsid w:val="00214D6F"/>
    <w:rsid w:val="00214F42"/>
    <w:rsid w:val="0021508F"/>
    <w:rsid w:val="00215521"/>
    <w:rsid w:val="00215BDD"/>
    <w:rsid w:val="00215C7F"/>
    <w:rsid w:val="002161D4"/>
    <w:rsid w:val="00216752"/>
    <w:rsid w:val="002167CE"/>
    <w:rsid w:val="00217BFF"/>
    <w:rsid w:val="00217F28"/>
    <w:rsid w:val="00217FBC"/>
    <w:rsid w:val="00220281"/>
    <w:rsid w:val="0022053F"/>
    <w:rsid w:val="00220595"/>
    <w:rsid w:val="00222523"/>
    <w:rsid w:val="00222B05"/>
    <w:rsid w:val="00222B2A"/>
    <w:rsid w:val="0022386C"/>
    <w:rsid w:val="00223AC8"/>
    <w:rsid w:val="00223BAC"/>
    <w:rsid w:val="00223EA9"/>
    <w:rsid w:val="002247F5"/>
    <w:rsid w:val="00224DBA"/>
    <w:rsid w:val="00225A40"/>
    <w:rsid w:val="00225B06"/>
    <w:rsid w:val="00225DA0"/>
    <w:rsid w:val="0022634F"/>
    <w:rsid w:val="00226776"/>
    <w:rsid w:val="00227941"/>
    <w:rsid w:val="00227F03"/>
    <w:rsid w:val="00230ABE"/>
    <w:rsid w:val="00231372"/>
    <w:rsid w:val="00231959"/>
    <w:rsid w:val="00231BF3"/>
    <w:rsid w:val="00232395"/>
    <w:rsid w:val="002323CA"/>
    <w:rsid w:val="00233095"/>
    <w:rsid w:val="00233B1E"/>
    <w:rsid w:val="00233BE8"/>
    <w:rsid w:val="0023498E"/>
    <w:rsid w:val="00234CDF"/>
    <w:rsid w:val="002350F3"/>
    <w:rsid w:val="00235345"/>
    <w:rsid w:val="0023553A"/>
    <w:rsid w:val="0023560A"/>
    <w:rsid w:val="00235CDB"/>
    <w:rsid w:val="00235DF5"/>
    <w:rsid w:val="002361B1"/>
    <w:rsid w:val="002363EF"/>
    <w:rsid w:val="002365D8"/>
    <w:rsid w:val="002366D5"/>
    <w:rsid w:val="002367F6"/>
    <w:rsid w:val="00236936"/>
    <w:rsid w:val="00236D0F"/>
    <w:rsid w:val="00237265"/>
    <w:rsid w:val="002400BE"/>
    <w:rsid w:val="002406A7"/>
    <w:rsid w:val="00240BCB"/>
    <w:rsid w:val="00240E82"/>
    <w:rsid w:val="00241416"/>
    <w:rsid w:val="002415F9"/>
    <w:rsid w:val="00241961"/>
    <w:rsid w:val="00241A58"/>
    <w:rsid w:val="002420B9"/>
    <w:rsid w:val="00242317"/>
    <w:rsid w:val="00242FFD"/>
    <w:rsid w:val="002430C9"/>
    <w:rsid w:val="00243B5F"/>
    <w:rsid w:val="00244A51"/>
    <w:rsid w:val="00245D72"/>
    <w:rsid w:val="002466F7"/>
    <w:rsid w:val="0024676D"/>
    <w:rsid w:val="00246887"/>
    <w:rsid w:val="00246A22"/>
    <w:rsid w:val="00246AE0"/>
    <w:rsid w:val="00246F2F"/>
    <w:rsid w:val="00247652"/>
    <w:rsid w:val="00251242"/>
    <w:rsid w:val="00251D69"/>
    <w:rsid w:val="00252108"/>
    <w:rsid w:val="00252540"/>
    <w:rsid w:val="00252868"/>
    <w:rsid w:val="002528CF"/>
    <w:rsid w:val="002529AC"/>
    <w:rsid w:val="0025305A"/>
    <w:rsid w:val="00253AEA"/>
    <w:rsid w:val="00253DFE"/>
    <w:rsid w:val="00253ED5"/>
    <w:rsid w:val="002546FC"/>
    <w:rsid w:val="00254767"/>
    <w:rsid w:val="002555A5"/>
    <w:rsid w:val="00255D16"/>
    <w:rsid w:val="00255E63"/>
    <w:rsid w:val="00256B9A"/>
    <w:rsid w:val="0025706A"/>
    <w:rsid w:val="00257203"/>
    <w:rsid w:val="00257463"/>
    <w:rsid w:val="0025775F"/>
    <w:rsid w:val="00260497"/>
    <w:rsid w:val="002604C7"/>
    <w:rsid w:val="002609BF"/>
    <w:rsid w:val="00260E6E"/>
    <w:rsid w:val="00261114"/>
    <w:rsid w:val="00261781"/>
    <w:rsid w:val="00261F5B"/>
    <w:rsid w:val="00261F7A"/>
    <w:rsid w:val="002620CB"/>
    <w:rsid w:val="002624B7"/>
    <w:rsid w:val="00262C07"/>
    <w:rsid w:val="00264391"/>
    <w:rsid w:val="00265186"/>
    <w:rsid w:val="00265A65"/>
    <w:rsid w:val="00265B56"/>
    <w:rsid w:val="00265D80"/>
    <w:rsid w:val="002666D2"/>
    <w:rsid w:val="002675FA"/>
    <w:rsid w:val="00267670"/>
    <w:rsid w:val="00267953"/>
    <w:rsid w:val="002702E4"/>
    <w:rsid w:val="0027050B"/>
    <w:rsid w:val="002705AB"/>
    <w:rsid w:val="00270629"/>
    <w:rsid w:val="00270F41"/>
    <w:rsid w:val="0027120B"/>
    <w:rsid w:val="00271DCE"/>
    <w:rsid w:val="00272425"/>
    <w:rsid w:val="002725C5"/>
    <w:rsid w:val="0027263A"/>
    <w:rsid w:val="00273F8E"/>
    <w:rsid w:val="0027427C"/>
    <w:rsid w:val="0027449A"/>
    <w:rsid w:val="00274C92"/>
    <w:rsid w:val="00274ED2"/>
    <w:rsid w:val="00274FFA"/>
    <w:rsid w:val="00275C4D"/>
    <w:rsid w:val="00275F07"/>
    <w:rsid w:val="002766FC"/>
    <w:rsid w:val="0027693C"/>
    <w:rsid w:val="0027707D"/>
    <w:rsid w:val="00277221"/>
    <w:rsid w:val="002773DF"/>
    <w:rsid w:val="0027754C"/>
    <w:rsid w:val="00277CF7"/>
    <w:rsid w:val="0028018C"/>
    <w:rsid w:val="00280259"/>
    <w:rsid w:val="00280512"/>
    <w:rsid w:val="00280677"/>
    <w:rsid w:val="002806E6"/>
    <w:rsid w:val="00280DF6"/>
    <w:rsid w:val="0028190A"/>
    <w:rsid w:val="00282122"/>
    <w:rsid w:val="002823F5"/>
    <w:rsid w:val="00282BFB"/>
    <w:rsid w:val="00283561"/>
    <w:rsid w:val="002835A5"/>
    <w:rsid w:val="00283B7D"/>
    <w:rsid w:val="00284A82"/>
    <w:rsid w:val="00284EF0"/>
    <w:rsid w:val="002859EA"/>
    <w:rsid w:val="00286510"/>
    <w:rsid w:val="002869BE"/>
    <w:rsid w:val="00286DBA"/>
    <w:rsid w:val="002871BC"/>
    <w:rsid w:val="0028722F"/>
    <w:rsid w:val="002872FD"/>
    <w:rsid w:val="00287449"/>
    <w:rsid w:val="00287611"/>
    <w:rsid w:val="00287A4F"/>
    <w:rsid w:val="00290842"/>
    <w:rsid w:val="002911A6"/>
    <w:rsid w:val="00291C8D"/>
    <w:rsid w:val="0029237B"/>
    <w:rsid w:val="00292776"/>
    <w:rsid w:val="00292860"/>
    <w:rsid w:val="002929A1"/>
    <w:rsid w:val="00292E09"/>
    <w:rsid w:val="00294BEB"/>
    <w:rsid w:val="00294CEB"/>
    <w:rsid w:val="00294DCD"/>
    <w:rsid w:val="00294E4D"/>
    <w:rsid w:val="002951AD"/>
    <w:rsid w:val="00295569"/>
    <w:rsid w:val="0029611B"/>
    <w:rsid w:val="00296414"/>
    <w:rsid w:val="002964EC"/>
    <w:rsid w:val="002965F9"/>
    <w:rsid w:val="002967D9"/>
    <w:rsid w:val="00296A24"/>
    <w:rsid w:val="00296AD1"/>
    <w:rsid w:val="00297827"/>
    <w:rsid w:val="00297E74"/>
    <w:rsid w:val="002A030D"/>
    <w:rsid w:val="002A03AE"/>
    <w:rsid w:val="002A041B"/>
    <w:rsid w:val="002A0965"/>
    <w:rsid w:val="002A0A92"/>
    <w:rsid w:val="002A152E"/>
    <w:rsid w:val="002A18AF"/>
    <w:rsid w:val="002A1EBC"/>
    <w:rsid w:val="002A1F28"/>
    <w:rsid w:val="002A1F7F"/>
    <w:rsid w:val="002A2238"/>
    <w:rsid w:val="002A22F2"/>
    <w:rsid w:val="002A33A2"/>
    <w:rsid w:val="002A34EB"/>
    <w:rsid w:val="002A370B"/>
    <w:rsid w:val="002A3F09"/>
    <w:rsid w:val="002A449A"/>
    <w:rsid w:val="002A48A3"/>
    <w:rsid w:val="002A4B0D"/>
    <w:rsid w:val="002A53C0"/>
    <w:rsid w:val="002A58FF"/>
    <w:rsid w:val="002A61D3"/>
    <w:rsid w:val="002A62BE"/>
    <w:rsid w:val="002A638F"/>
    <w:rsid w:val="002A6573"/>
    <w:rsid w:val="002A71F5"/>
    <w:rsid w:val="002A7F73"/>
    <w:rsid w:val="002B007F"/>
    <w:rsid w:val="002B0132"/>
    <w:rsid w:val="002B0480"/>
    <w:rsid w:val="002B0E3F"/>
    <w:rsid w:val="002B0F39"/>
    <w:rsid w:val="002B0F71"/>
    <w:rsid w:val="002B0FEA"/>
    <w:rsid w:val="002B125F"/>
    <w:rsid w:val="002B1B4E"/>
    <w:rsid w:val="002B2127"/>
    <w:rsid w:val="002B3379"/>
    <w:rsid w:val="002B3410"/>
    <w:rsid w:val="002B34AF"/>
    <w:rsid w:val="002B3579"/>
    <w:rsid w:val="002B3A3B"/>
    <w:rsid w:val="002B47DA"/>
    <w:rsid w:val="002B501B"/>
    <w:rsid w:val="002B5673"/>
    <w:rsid w:val="002B581A"/>
    <w:rsid w:val="002B5CB0"/>
    <w:rsid w:val="002B5D37"/>
    <w:rsid w:val="002B6514"/>
    <w:rsid w:val="002B6607"/>
    <w:rsid w:val="002B6988"/>
    <w:rsid w:val="002B6C48"/>
    <w:rsid w:val="002B7060"/>
    <w:rsid w:val="002B7733"/>
    <w:rsid w:val="002B7AE7"/>
    <w:rsid w:val="002B7D11"/>
    <w:rsid w:val="002B7E3F"/>
    <w:rsid w:val="002C007D"/>
    <w:rsid w:val="002C08EE"/>
    <w:rsid w:val="002C0AD9"/>
    <w:rsid w:val="002C0EB1"/>
    <w:rsid w:val="002C11EA"/>
    <w:rsid w:val="002C1357"/>
    <w:rsid w:val="002C1FBD"/>
    <w:rsid w:val="002C23C3"/>
    <w:rsid w:val="002C267A"/>
    <w:rsid w:val="002C297C"/>
    <w:rsid w:val="002C2F9E"/>
    <w:rsid w:val="002C31F7"/>
    <w:rsid w:val="002C4024"/>
    <w:rsid w:val="002C4E4F"/>
    <w:rsid w:val="002C5623"/>
    <w:rsid w:val="002C5744"/>
    <w:rsid w:val="002C57E2"/>
    <w:rsid w:val="002C6190"/>
    <w:rsid w:val="002C6F01"/>
    <w:rsid w:val="002C76DE"/>
    <w:rsid w:val="002C7AFD"/>
    <w:rsid w:val="002C7B2A"/>
    <w:rsid w:val="002D0180"/>
    <w:rsid w:val="002D01CA"/>
    <w:rsid w:val="002D027E"/>
    <w:rsid w:val="002D0B00"/>
    <w:rsid w:val="002D0BDB"/>
    <w:rsid w:val="002D0D19"/>
    <w:rsid w:val="002D0DB0"/>
    <w:rsid w:val="002D1A61"/>
    <w:rsid w:val="002D2084"/>
    <w:rsid w:val="002D2ACC"/>
    <w:rsid w:val="002D3AE0"/>
    <w:rsid w:val="002D3F7E"/>
    <w:rsid w:val="002D450D"/>
    <w:rsid w:val="002D498E"/>
    <w:rsid w:val="002D4C51"/>
    <w:rsid w:val="002D5222"/>
    <w:rsid w:val="002D5A27"/>
    <w:rsid w:val="002D632D"/>
    <w:rsid w:val="002D6F60"/>
    <w:rsid w:val="002D7D6E"/>
    <w:rsid w:val="002E1605"/>
    <w:rsid w:val="002E1D5F"/>
    <w:rsid w:val="002E2AE5"/>
    <w:rsid w:val="002E2C8C"/>
    <w:rsid w:val="002E2F2C"/>
    <w:rsid w:val="002E3470"/>
    <w:rsid w:val="002E34F7"/>
    <w:rsid w:val="002E4D18"/>
    <w:rsid w:val="002E4F15"/>
    <w:rsid w:val="002E586B"/>
    <w:rsid w:val="002E58E0"/>
    <w:rsid w:val="002E5926"/>
    <w:rsid w:val="002E5D3F"/>
    <w:rsid w:val="002E67CB"/>
    <w:rsid w:val="002F068A"/>
    <w:rsid w:val="002F06ED"/>
    <w:rsid w:val="002F191E"/>
    <w:rsid w:val="002F1A04"/>
    <w:rsid w:val="002F2754"/>
    <w:rsid w:val="002F2CFE"/>
    <w:rsid w:val="002F32D6"/>
    <w:rsid w:val="002F355D"/>
    <w:rsid w:val="002F36F8"/>
    <w:rsid w:val="002F40E5"/>
    <w:rsid w:val="002F4522"/>
    <w:rsid w:val="002F4875"/>
    <w:rsid w:val="002F4A87"/>
    <w:rsid w:val="002F4BB0"/>
    <w:rsid w:val="002F4E33"/>
    <w:rsid w:val="002F5310"/>
    <w:rsid w:val="002F5B01"/>
    <w:rsid w:val="002F66C4"/>
    <w:rsid w:val="002F680D"/>
    <w:rsid w:val="002F68F6"/>
    <w:rsid w:val="002F69B2"/>
    <w:rsid w:val="002F7362"/>
    <w:rsid w:val="002F7C82"/>
    <w:rsid w:val="00300071"/>
    <w:rsid w:val="00300244"/>
    <w:rsid w:val="0030053C"/>
    <w:rsid w:val="0030073A"/>
    <w:rsid w:val="00300B18"/>
    <w:rsid w:val="00301243"/>
    <w:rsid w:val="0030153C"/>
    <w:rsid w:val="0030181A"/>
    <w:rsid w:val="00301E8A"/>
    <w:rsid w:val="00301F45"/>
    <w:rsid w:val="0030279F"/>
    <w:rsid w:val="0030281D"/>
    <w:rsid w:val="0030284D"/>
    <w:rsid w:val="0030295A"/>
    <w:rsid w:val="0030386B"/>
    <w:rsid w:val="00303B00"/>
    <w:rsid w:val="00303E87"/>
    <w:rsid w:val="0030444E"/>
    <w:rsid w:val="00304DD3"/>
    <w:rsid w:val="00304E83"/>
    <w:rsid w:val="00304F1F"/>
    <w:rsid w:val="00304FDD"/>
    <w:rsid w:val="0030590A"/>
    <w:rsid w:val="00305DA2"/>
    <w:rsid w:val="00306BDA"/>
    <w:rsid w:val="00306C7B"/>
    <w:rsid w:val="0030790D"/>
    <w:rsid w:val="0030795B"/>
    <w:rsid w:val="00307A62"/>
    <w:rsid w:val="00310104"/>
    <w:rsid w:val="003101D3"/>
    <w:rsid w:val="00310235"/>
    <w:rsid w:val="00310ADB"/>
    <w:rsid w:val="00310C27"/>
    <w:rsid w:val="0031150D"/>
    <w:rsid w:val="003119EC"/>
    <w:rsid w:val="00312203"/>
    <w:rsid w:val="0031299C"/>
    <w:rsid w:val="00313E74"/>
    <w:rsid w:val="00314AAA"/>
    <w:rsid w:val="0031522B"/>
    <w:rsid w:val="00315368"/>
    <w:rsid w:val="00315C7F"/>
    <w:rsid w:val="00315F8F"/>
    <w:rsid w:val="003165B4"/>
    <w:rsid w:val="00317627"/>
    <w:rsid w:val="00317B91"/>
    <w:rsid w:val="00320A2F"/>
    <w:rsid w:val="00320BA8"/>
    <w:rsid w:val="00320BE3"/>
    <w:rsid w:val="00320E89"/>
    <w:rsid w:val="00321D46"/>
    <w:rsid w:val="00321E09"/>
    <w:rsid w:val="00322D55"/>
    <w:rsid w:val="00323249"/>
    <w:rsid w:val="00323827"/>
    <w:rsid w:val="0032399D"/>
    <w:rsid w:val="00323B8B"/>
    <w:rsid w:val="003247D8"/>
    <w:rsid w:val="003248E6"/>
    <w:rsid w:val="003253B9"/>
    <w:rsid w:val="00325BFA"/>
    <w:rsid w:val="003271B8"/>
    <w:rsid w:val="003276F6"/>
    <w:rsid w:val="00327A3C"/>
    <w:rsid w:val="00330A82"/>
    <w:rsid w:val="00330D35"/>
    <w:rsid w:val="00330DE9"/>
    <w:rsid w:val="0033150C"/>
    <w:rsid w:val="00331F3C"/>
    <w:rsid w:val="00332046"/>
    <w:rsid w:val="0033261C"/>
    <w:rsid w:val="003329F6"/>
    <w:rsid w:val="003332AE"/>
    <w:rsid w:val="003339D0"/>
    <w:rsid w:val="003345EF"/>
    <w:rsid w:val="003346F6"/>
    <w:rsid w:val="00334819"/>
    <w:rsid w:val="0033486F"/>
    <w:rsid w:val="003352E9"/>
    <w:rsid w:val="003353AB"/>
    <w:rsid w:val="00335913"/>
    <w:rsid w:val="00335B95"/>
    <w:rsid w:val="00335D4E"/>
    <w:rsid w:val="00336035"/>
    <w:rsid w:val="003360F7"/>
    <w:rsid w:val="003362C8"/>
    <w:rsid w:val="003365BF"/>
    <w:rsid w:val="00336A9A"/>
    <w:rsid w:val="00340907"/>
    <w:rsid w:val="00341613"/>
    <w:rsid w:val="003418BF"/>
    <w:rsid w:val="00341A1D"/>
    <w:rsid w:val="0034207D"/>
    <w:rsid w:val="00342500"/>
    <w:rsid w:val="0034299F"/>
    <w:rsid w:val="00342F3E"/>
    <w:rsid w:val="0034336B"/>
    <w:rsid w:val="003435AC"/>
    <w:rsid w:val="00343ABA"/>
    <w:rsid w:val="00343B6B"/>
    <w:rsid w:val="00343E58"/>
    <w:rsid w:val="003443BC"/>
    <w:rsid w:val="00344E25"/>
    <w:rsid w:val="003453BB"/>
    <w:rsid w:val="00345EC7"/>
    <w:rsid w:val="0034619E"/>
    <w:rsid w:val="00346605"/>
    <w:rsid w:val="00347130"/>
    <w:rsid w:val="003508F0"/>
    <w:rsid w:val="003518C1"/>
    <w:rsid w:val="0035225A"/>
    <w:rsid w:val="00352D12"/>
    <w:rsid w:val="003532ED"/>
    <w:rsid w:val="00353389"/>
    <w:rsid w:val="00353BBF"/>
    <w:rsid w:val="00353BF3"/>
    <w:rsid w:val="00353D1B"/>
    <w:rsid w:val="003556D3"/>
    <w:rsid w:val="00355C0F"/>
    <w:rsid w:val="00356340"/>
    <w:rsid w:val="003564ED"/>
    <w:rsid w:val="003565EB"/>
    <w:rsid w:val="00356AB5"/>
    <w:rsid w:val="003570DA"/>
    <w:rsid w:val="003571E1"/>
    <w:rsid w:val="00357796"/>
    <w:rsid w:val="00357C00"/>
    <w:rsid w:val="003604C9"/>
    <w:rsid w:val="003608E9"/>
    <w:rsid w:val="00360BB6"/>
    <w:rsid w:val="00361190"/>
    <w:rsid w:val="00361873"/>
    <w:rsid w:val="00361EFD"/>
    <w:rsid w:val="00362D1B"/>
    <w:rsid w:val="003631B6"/>
    <w:rsid w:val="00363C7F"/>
    <w:rsid w:val="00364102"/>
    <w:rsid w:val="0036416F"/>
    <w:rsid w:val="0036435B"/>
    <w:rsid w:val="003648C7"/>
    <w:rsid w:val="003648DC"/>
    <w:rsid w:val="00364A57"/>
    <w:rsid w:val="00364D88"/>
    <w:rsid w:val="003654B0"/>
    <w:rsid w:val="0036584E"/>
    <w:rsid w:val="003658B4"/>
    <w:rsid w:val="00365CE3"/>
    <w:rsid w:val="00366B63"/>
    <w:rsid w:val="00366CD0"/>
    <w:rsid w:val="00366DEA"/>
    <w:rsid w:val="0036742B"/>
    <w:rsid w:val="00367D0E"/>
    <w:rsid w:val="00367D6B"/>
    <w:rsid w:val="00367DA2"/>
    <w:rsid w:val="00370183"/>
    <w:rsid w:val="0037061B"/>
    <w:rsid w:val="003709D0"/>
    <w:rsid w:val="00370A6E"/>
    <w:rsid w:val="00372023"/>
    <w:rsid w:val="0037268B"/>
    <w:rsid w:val="00372797"/>
    <w:rsid w:val="003728B3"/>
    <w:rsid w:val="00372C75"/>
    <w:rsid w:val="00374A52"/>
    <w:rsid w:val="003766A2"/>
    <w:rsid w:val="003766CA"/>
    <w:rsid w:val="00376918"/>
    <w:rsid w:val="00376BD7"/>
    <w:rsid w:val="00376C9A"/>
    <w:rsid w:val="00377673"/>
    <w:rsid w:val="00380756"/>
    <w:rsid w:val="0038076C"/>
    <w:rsid w:val="003807C7"/>
    <w:rsid w:val="00380EC9"/>
    <w:rsid w:val="003817C0"/>
    <w:rsid w:val="00381E1D"/>
    <w:rsid w:val="00381E62"/>
    <w:rsid w:val="00382798"/>
    <w:rsid w:val="00382D9B"/>
    <w:rsid w:val="00383644"/>
    <w:rsid w:val="00383A12"/>
    <w:rsid w:val="00383AD1"/>
    <w:rsid w:val="0038407F"/>
    <w:rsid w:val="003841AF"/>
    <w:rsid w:val="00384527"/>
    <w:rsid w:val="0038486D"/>
    <w:rsid w:val="003848EA"/>
    <w:rsid w:val="00384BC4"/>
    <w:rsid w:val="00384C54"/>
    <w:rsid w:val="003857EC"/>
    <w:rsid w:val="00386E33"/>
    <w:rsid w:val="00386E4C"/>
    <w:rsid w:val="0038712E"/>
    <w:rsid w:val="003878E5"/>
    <w:rsid w:val="00390ADC"/>
    <w:rsid w:val="00390E1E"/>
    <w:rsid w:val="00390FDA"/>
    <w:rsid w:val="00391311"/>
    <w:rsid w:val="003928FF"/>
    <w:rsid w:val="00392A1E"/>
    <w:rsid w:val="00392B96"/>
    <w:rsid w:val="00392DFF"/>
    <w:rsid w:val="00392E9E"/>
    <w:rsid w:val="00393911"/>
    <w:rsid w:val="003941F3"/>
    <w:rsid w:val="003947D7"/>
    <w:rsid w:val="00394E67"/>
    <w:rsid w:val="0039507D"/>
    <w:rsid w:val="003951A5"/>
    <w:rsid w:val="0039554D"/>
    <w:rsid w:val="00395633"/>
    <w:rsid w:val="00395A09"/>
    <w:rsid w:val="00395A79"/>
    <w:rsid w:val="00395AD5"/>
    <w:rsid w:val="00395D53"/>
    <w:rsid w:val="0039763B"/>
    <w:rsid w:val="0039774D"/>
    <w:rsid w:val="00397A08"/>
    <w:rsid w:val="00397F4F"/>
    <w:rsid w:val="003A0210"/>
    <w:rsid w:val="003A1389"/>
    <w:rsid w:val="003A1474"/>
    <w:rsid w:val="003A1598"/>
    <w:rsid w:val="003A2120"/>
    <w:rsid w:val="003A284C"/>
    <w:rsid w:val="003A2F10"/>
    <w:rsid w:val="003A2F3F"/>
    <w:rsid w:val="003A38E4"/>
    <w:rsid w:val="003A41C2"/>
    <w:rsid w:val="003A48AA"/>
    <w:rsid w:val="003A5406"/>
    <w:rsid w:val="003A622D"/>
    <w:rsid w:val="003A654D"/>
    <w:rsid w:val="003A65F7"/>
    <w:rsid w:val="003A736D"/>
    <w:rsid w:val="003A7F2F"/>
    <w:rsid w:val="003B17C1"/>
    <w:rsid w:val="003B1C6F"/>
    <w:rsid w:val="003B214C"/>
    <w:rsid w:val="003B2D38"/>
    <w:rsid w:val="003B2DED"/>
    <w:rsid w:val="003B3050"/>
    <w:rsid w:val="003B353E"/>
    <w:rsid w:val="003B36A4"/>
    <w:rsid w:val="003B3779"/>
    <w:rsid w:val="003B38FA"/>
    <w:rsid w:val="003B3956"/>
    <w:rsid w:val="003B40DA"/>
    <w:rsid w:val="003B42B4"/>
    <w:rsid w:val="003B4499"/>
    <w:rsid w:val="003B479E"/>
    <w:rsid w:val="003B4AC2"/>
    <w:rsid w:val="003B5ABF"/>
    <w:rsid w:val="003B5C4F"/>
    <w:rsid w:val="003B5CF2"/>
    <w:rsid w:val="003B5FFD"/>
    <w:rsid w:val="003B6938"/>
    <w:rsid w:val="003B6CAC"/>
    <w:rsid w:val="003B6CCE"/>
    <w:rsid w:val="003B7313"/>
    <w:rsid w:val="003B7DDB"/>
    <w:rsid w:val="003C03D8"/>
    <w:rsid w:val="003C063D"/>
    <w:rsid w:val="003C0959"/>
    <w:rsid w:val="003C0FC1"/>
    <w:rsid w:val="003C1665"/>
    <w:rsid w:val="003C1D24"/>
    <w:rsid w:val="003C1E0B"/>
    <w:rsid w:val="003C24C3"/>
    <w:rsid w:val="003C2639"/>
    <w:rsid w:val="003C26F5"/>
    <w:rsid w:val="003C292A"/>
    <w:rsid w:val="003C2A70"/>
    <w:rsid w:val="003C42EA"/>
    <w:rsid w:val="003C47FA"/>
    <w:rsid w:val="003C491D"/>
    <w:rsid w:val="003C4D9F"/>
    <w:rsid w:val="003C57D4"/>
    <w:rsid w:val="003C5DFC"/>
    <w:rsid w:val="003C6A86"/>
    <w:rsid w:val="003C6C00"/>
    <w:rsid w:val="003C6F1F"/>
    <w:rsid w:val="003C7204"/>
    <w:rsid w:val="003C7F77"/>
    <w:rsid w:val="003D042A"/>
    <w:rsid w:val="003D0934"/>
    <w:rsid w:val="003D0A3D"/>
    <w:rsid w:val="003D12E0"/>
    <w:rsid w:val="003D17DB"/>
    <w:rsid w:val="003D2EAD"/>
    <w:rsid w:val="003D387E"/>
    <w:rsid w:val="003D3F34"/>
    <w:rsid w:val="003D3FD1"/>
    <w:rsid w:val="003D40DC"/>
    <w:rsid w:val="003D477D"/>
    <w:rsid w:val="003D5291"/>
    <w:rsid w:val="003D6A7C"/>
    <w:rsid w:val="003D6AEE"/>
    <w:rsid w:val="003D6FA6"/>
    <w:rsid w:val="003D6FE4"/>
    <w:rsid w:val="003D6FF9"/>
    <w:rsid w:val="003D72D5"/>
    <w:rsid w:val="003D7494"/>
    <w:rsid w:val="003D7B02"/>
    <w:rsid w:val="003D7B53"/>
    <w:rsid w:val="003D7B7D"/>
    <w:rsid w:val="003D7F01"/>
    <w:rsid w:val="003E0BFB"/>
    <w:rsid w:val="003E0FD0"/>
    <w:rsid w:val="003E117A"/>
    <w:rsid w:val="003E14EF"/>
    <w:rsid w:val="003E1599"/>
    <w:rsid w:val="003E2993"/>
    <w:rsid w:val="003E29C5"/>
    <w:rsid w:val="003E3321"/>
    <w:rsid w:val="003E354F"/>
    <w:rsid w:val="003E37FE"/>
    <w:rsid w:val="003E3B66"/>
    <w:rsid w:val="003E3F2C"/>
    <w:rsid w:val="003E3F77"/>
    <w:rsid w:val="003E4C03"/>
    <w:rsid w:val="003E4C05"/>
    <w:rsid w:val="003E54F2"/>
    <w:rsid w:val="003E551B"/>
    <w:rsid w:val="003E64D0"/>
    <w:rsid w:val="003E6FBE"/>
    <w:rsid w:val="003E77A9"/>
    <w:rsid w:val="003F00CC"/>
    <w:rsid w:val="003F0154"/>
    <w:rsid w:val="003F1834"/>
    <w:rsid w:val="003F1D02"/>
    <w:rsid w:val="003F27BD"/>
    <w:rsid w:val="003F291A"/>
    <w:rsid w:val="003F2C21"/>
    <w:rsid w:val="003F3689"/>
    <w:rsid w:val="003F3927"/>
    <w:rsid w:val="003F455D"/>
    <w:rsid w:val="003F49B9"/>
    <w:rsid w:val="003F4A66"/>
    <w:rsid w:val="003F4C50"/>
    <w:rsid w:val="003F4CA3"/>
    <w:rsid w:val="003F5166"/>
    <w:rsid w:val="003F52EA"/>
    <w:rsid w:val="003F570C"/>
    <w:rsid w:val="003F581C"/>
    <w:rsid w:val="003F5ACD"/>
    <w:rsid w:val="003F5C0F"/>
    <w:rsid w:val="003F5CC4"/>
    <w:rsid w:val="003F6A55"/>
    <w:rsid w:val="003F6FEB"/>
    <w:rsid w:val="003F766A"/>
    <w:rsid w:val="003F78BE"/>
    <w:rsid w:val="0040065B"/>
    <w:rsid w:val="004006A8"/>
    <w:rsid w:val="00400937"/>
    <w:rsid w:val="00400E6C"/>
    <w:rsid w:val="00400F02"/>
    <w:rsid w:val="004012D8"/>
    <w:rsid w:val="004016A1"/>
    <w:rsid w:val="004019A3"/>
    <w:rsid w:val="00402777"/>
    <w:rsid w:val="004029A6"/>
    <w:rsid w:val="00402C6A"/>
    <w:rsid w:val="0040350A"/>
    <w:rsid w:val="00403A0A"/>
    <w:rsid w:val="0040444A"/>
    <w:rsid w:val="004046F5"/>
    <w:rsid w:val="00404D3A"/>
    <w:rsid w:val="0040512C"/>
    <w:rsid w:val="00405228"/>
    <w:rsid w:val="00405866"/>
    <w:rsid w:val="004058E3"/>
    <w:rsid w:val="004060AA"/>
    <w:rsid w:val="0040629E"/>
    <w:rsid w:val="004069EC"/>
    <w:rsid w:val="00406CD4"/>
    <w:rsid w:val="00407B64"/>
    <w:rsid w:val="00407FF5"/>
    <w:rsid w:val="0041165E"/>
    <w:rsid w:val="004121CD"/>
    <w:rsid w:val="00413048"/>
    <w:rsid w:val="004133BE"/>
    <w:rsid w:val="00414020"/>
    <w:rsid w:val="00414332"/>
    <w:rsid w:val="00414437"/>
    <w:rsid w:val="004147FB"/>
    <w:rsid w:val="00414EF9"/>
    <w:rsid w:val="00415888"/>
    <w:rsid w:val="00415CF0"/>
    <w:rsid w:val="00415F11"/>
    <w:rsid w:val="00417196"/>
    <w:rsid w:val="00417AF0"/>
    <w:rsid w:val="00420D2D"/>
    <w:rsid w:val="004219AA"/>
    <w:rsid w:val="00421BA4"/>
    <w:rsid w:val="00422D7B"/>
    <w:rsid w:val="00422DDE"/>
    <w:rsid w:val="004232CA"/>
    <w:rsid w:val="004235B6"/>
    <w:rsid w:val="004236DC"/>
    <w:rsid w:val="00423866"/>
    <w:rsid w:val="00423A2F"/>
    <w:rsid w:val="00423C21"/>
    <w:rsid w:val="004242EC"/>
    <w:rsid w:val="00424E03"/>
    <w:rsid w:val="00424F46"/>
    <w:rsid w:val="004250C9"/>
    <w:rsid w:val="004256A5"/>
    <w:rsid w:val="00425F54"/>
    <w:rsid w:val="00426732"/>
    <w:rsid w:val="004302B9"/>
    <w:rsid w:val="00430406"/>
    <w:rsid w:val="00430DC3"/>
    <w:rsid w:val="004314F1"/>
    <w:rsid w:val="00431D07"/>
    <w:rsid w:val="004324D1"/>
    <w:rsid w:val="004325F3"/>
    <w:rsid w:val="0043327A"/>
    <w:rsid w:val="00433F2F"/>
    <w:rsid w:val="004340C9"/>
    <w:rsid w:val="004342CF"/>
    <w:rsid w:val="004350A1"/>
    <w:rsid w:val="00435321"/>
    <w:rsid w:val="004356A7"/>
    <w:rsid w:val="004366DA"/>
    <w:rsid w:val="004367C1"/>
    <w:rsid w:val="004371AB"/>
    <w:rsid w:val="00437242"/>
    <w:rsid w:val="00440507"/>
    <w:rsid w:val="004416A4"/>
    <w:rsid w:val="00441888"/>
    <w:rsid w:val="004421F2"/>
    <w:rsid w:val="004422EB"/>
    <w:rsid w:val="004427DA"/>
    <w:rsid w:val="00443386"/>
    <w:rsid w:val="00443DEA"/>
    <w:rsid w:val="00444206"/>
    <w:rsid w:val="004459E6"/>
    <w:rsid w:val="004459E9"/>
    <w:rsid w:val="004462F1"/>
    <w:rsid w:val="00446540"/>
    <w:rsid w:val="00446B08"/>
    <w:rsid w:val="00447435"/>
    <w:rsid w:val="0044770E"/>
    <w:rsid w:val="00447B4E"/>
    <w:rsid w:val="00447F00"/>
    <w:rsid w:val="00447FF4"/>
    <w:rsid w:val="00450233"/>
    <w:rsid w:val="004513A1"/>
    <w:rsid w:val="00451691"/>
    <w:rsid w:val="00451FAC"/>
    <w:rsid w:val="0045245A"/>
    <w:rsid w:val="004524A3"/>
    <w:rsid w:val="0045255E"/>
    <w:rsid w:val="0045266F"/>
    <w:rsid w:val="0045309B"/>
    <w:rsid w:val="00453A94"/>
    <w:rsid w:val="00454480"/>
    <w:rsid w:val="004553C4"/>
    <w:rsid w:val="0045542C"/>
    <w:rsid w:val="004559D0"/>
    <w:rsid w:val="00455C7A"/>
    <w:rsid w:val="00455EC3"/>
    <w:rsid w:val="004560A0"/>
    <w:rsid w:val="004561BA"/>
    <w:rsid w:val="0045628C"/>
    <w:rsid w:val="0045628D"/>
    <w:rsid w:val="00456DDC"/>
    <w:rsid w:val="0045723C"/>
    <w:rsid w:val="0045787D"/>
    <w:rsid w:val="00457914"/>
    <w:rsid w:val="00460AA4"/>
    <w:rsid w:val="0046165C"/>
    <w:rsid w:val="00463369"/>
    <w:rsid w:val="00463D17"/>
    <w:rsid w:val="0046454B"/>
    <w:rsid w:val="00464A96"/>
    <w:rsid w:val="00464C4C"/>
    <w:rsid w:val="004652A7"/>
    <w:rsid w:val="004658CC"/>
    <w:rsid w:val="0046595D"/>
    <w:rsid w:val="00465FCE"/>
    <w:rsid w:val="0046649D"/>
    <w:rsid w:val="00466BD4"/>
    <w:rsid w:val="004671FC"/>
    <w:rsid w:val="0047009B"/>
    <w:rsid w:val="00470FA7"/>
    <w:rsid w:val="004714A0"/>
    <w:rsid w:val="004715C1"/>
    <w:rsid w:val="00471F97"/>
    <w:rsid w:val="00472046"/>
    <w:rsid w:val="00472F08"/>
    <w:rsid w:val="004730A7"/>
    <w:rsid w:val="00473612"/>
    <w:rsid w:val="004742B0"/>
    <w:rsid w:val="004745E9"/>
    <w:rsid w:val="004749DD"/>
    <w:rsid w:val="00474BF0"/>
    <w:rsid w:val="00474FED"/>
    <w:rsid w:val="00475141"/>
    <w:rsid w:val="0047605E"/>
    <w:rsid w:val="00476232"/>
    <w:rsid w:val="0047652B"/>
    <w:rsid w:val="00476BB6"/>
    <w:rsid w:val="00476CE2"/>
    <w:rsid w:val="00477000"/>
    <w:rsid w:val="004771F2"/>
    <w:rsid w:val="00477440"/>
    <w:rsid w:val="0047759E"/>
    <w:rsid w:val="00480168"/>
    <w:rsid w:val="004819BA"/>
    <w:rsid w:val="00481B49"/>
    <w:rsid w:val="004820B2"/>
    <w:rsid w:val="00482E12"/>
    <w:rsid w:val="0048375F"/>
    <w:rsid w:val="004841C5"/>
    <w:rsid w:val="004842CB"/>
    <w:rsid w:val="0048490A"/>
    <w:rsid w:val="004849FD"/>
    <w:rsid w:val="00484E27"/>
    <w:rsid w:val="00484F48"/>
    <w:rsid w:val="00485E7B"/>
    <w:rsid w:val="00485FB6"/>
    <w:rsid w:val="0048638B"/>
    <w:rsid w:val="00486D62"/>
    <w:rsid w:val="00486E8C"/>
    <w:rsid w:val="00487694"/>
    <w:rsid w:val="00487820"/>
    <w:rsid w:val="00487AAA"/>
    <w:rsid w:val="004900F5"/>
    <w:rsid w:val="00490D91"/>
    <w:rsid w:val="00491222"/>
    <w:rsid w:val="0049169F"/>
    <w:rsid w:val="00491722"/>
    <w:rsid w:val="004920E2"/>
    <w:rsid w:val="00492678"/>
    <w:rsid w:val="004927DA"/>
    <w:rsid w:val="004930D7"/>
    <w:rsid w:val="0049349F"/>
    <w:rsid w:val="00493B51"/>
    <w:rsid w:val="00494528"/>
    <w:rsid w:val="00494B9B"/>
    <w:rsid w:val="00494D47"/>
    <w:rsid w:val="00495847"/>
    <w:rsid w:val="004965F7"/>
    <w:rsid w:val="0049695C"/>
    <w:rsid w:val="00496B7A"/>
    <w:rsid w:val="00496E46"/>
    <w:rsid w:val="00497A66"/>
    <w:rsid w:val="004A011F"/>
    <w:rsid w:val="004A041F"/>
    <w:rsid w:val="004A3B49"/>
    <w:rsid w:val="004A3E5B"/>
    <w:rsid w:val="004A45C4"/>
    <w:rsid w:val="004A53A6"/>
    <w:rsid w:val="004A6BF7"/>
    <w:rsid w:val="004A6E7D"/>
    <w:rsid w:val="004A7123"/>
    <w:rsid w:val="004A758A"/>
    <w:rsid w:val="004B01E3"/>
    <w:rsid w:val="004B0B40"/>
    <w:rsid w:val="004B0B62"/>
    <w:rsid w:val="004B0F95"/>
    <w:rsid w:val="004B0F97"/>
    <w:rsid w:val="004B1383"/>
    <w:rsid w:val="004B15B9"/>
    <w:rsid w:val="004B17CC"/>
    <w:rsid w:val="004B1CBB"/>
    <w:rsid w:val="004B20D9"/>
    <w:rsid w:val="004B2A8B"/>
    <w:rsid w:val="004B2BE1"/>
    <w:rsid w:val="004B32D9"/>
    <w:rsid w:val="004B3EF8"/>
    <w:rsid w:val="004B4157"/>
    <w:rsid w:val="004B4194"/>
    <w:rsid w:val="004B4B6E"/>
    <w:rsid w:val="004B5912"/>
    <w:rsid w:val="004B5BAC"/>
    <w:rsid w:val="004B5D8E"/>
    <w:rsid w:val="004B655D"/>
    <w:rsid w:val="004B6F94"/>
    <w:rsid w:val="004B708A"/>
    <w:rsid w:val="004B7B86"/>
    <w:rsid w:val="004C09B5"/>
    <w:rsid w:val="004C0C84"/>
    <w:rsid w:val="004C0F14"/>
    <w:rsid w:val="004C1C1C"/>
    <w:rsid w:val="004C2952"/>
    <w:rsid w:val="004C316C"/>
    <w:rsid w:val="004C394B"/>
    <w:rsid w:val="004C406A"/>
    <w:rsid w:val="004C4253"/>
    <w:rsid w:val="004C5AC9"/>
    <w:rsid w:val="004C5D3A"/>
    <w:rsid w:val="004C60F3"/>
    <w:rsid w:val="004C62CD"/>
    <w:rsid w:val="004C6B40"/>
    <w:rsid w:val="004C719C"/>
    <w:rsid w:val="004C7481"/>
    <w:rsid w:val="004C76E0"/>
    <w:rsid w:val="004D0024"/>
    <w:rsid w:val="004D0372"/>
    <w:rsid w:val="004D03F6"/>
    <w:rsid w:val="004D116B"/>
    <w:rsid w:val="004D155C"/>
    <w:rsid w:val="004D1633"/>
    <w:rsid w:val="004D1A6E"/>
    <w:rsid w:val="004D2915"/>
    <w:rsid w:val="004D2DAE"/>
    <w:rsid w:val="004D3201"/>
    <w:rsid w:val="004D32CA"/>
    <w:rsid w:val="004D33A6"/>
    <w:rsid w:val="004D3B56"/>
    <w:rsid w:val="004D3EDD"/>
    <w:rsid w:val="004D40B6"/>
    <w:rsid w:val="004D43D9"/>
    <w:rsid w:val="004D45AB"/>
    <w:rsid w:val="004D4737"/>
    <w:rsid w:val="004D48A8"/>
    <w:rsid w:val="004D49E1"/>
    <w:rsid w:val="004D557F"/>
    <w:rsid w:val="004D5A07"/>
    <w:rsid w:val="004D6281"/>
    <w:rsid w:val="004D71DF"/>
    <w:rsid w:val="004D7609"/>
    <w:rsid w:val="004D7FCF"/>
    <w:rsid w:val="004E0A06"/>
    <w:rsid w:val="004E0C65"/>
    <w:rsid w:val="004E0DBE"/>
    <w:rsid w:val="004E136C"/>
    <w:rsid w:val="004E1386"/>
    <w:rsid w:val="004E1465"/>
    <w:rsid w:val="004E159B"/>
    <w:rsid w:val="004E234A"/>
    <w:rsid w:val="004E259E"/>
    <w:rsid w:val="004E2BF1"/>
    <w:rsid w:val="004E2E4E"/>
    <w:rsid w:val="004E48D1"/>
    <w:rsid w:val="004E4FCD"/>
    <w:rsid w:val="004E50C0"/>
    <w:rsid w:val="004E511D"/>
    <w:rsid w:val="004E5731"/>
    <w:rsid w:val="004E59FC"/>
    <w:rsid w:val="004E5ABC"/>
    <w:rsid w:val="004E63BA"/>
    <w:rsid w:val="004E63F1"/>
    <w:rsid w:val="004E72DD"/>
    <w:rsid w:val="004E7343"/>
    <w:rsid w:val="004E75BA"/>
    <w:rsid w:val="004E78ED"/>
    <w:rsid w:val="004E7A1F"/>
    <w:rsid w:val="004E7AC4"/>
    <w:rsid w:val="004E7F0D"/>
    <w:rsid w:val="004F068D"/>
    <w:rsid w:val="004F07D5"/>
    <w:rsid w:val="004F153D"/>
    <w:rsid w:val="004F1AAB"/>
    <w:rsid w:val="004F1D1E"/>
    <w:rsid w:val="004F282C"/>
    <w:rsid w:val="004F2D06"/>
    <w:rsid w:val="004F45A6"/>
    <w:rsid w:val="004F4DD3"/>
    <w:rsid w:val="004F51D8"/>
    <w:rsid w:val="004F5A52"/>
    <w:rsid w:val="004F5AC5"/>
    <w:rsid w:val="004F6C99"/>
    <w:rsid w:val="004F70DD"/>
    <w:rsid w:val="004F7254"/>
    <w:rsid w:val="004F7BBA"/>
    <w:rsid w:val="0050171B"/>
    <w:rsid w:val="00502006"/>
    <w:rsid w:val="00502694"/>
    <w:rsid w:val="00502DF5"/>
    <w:rsid w:val="0050364A"/>
    <w:rsid w:val="00503862"/>
    <w:rsid w:val="00503AB6"/>
    <w:rsid w:val="00503B7C"/>
    <w:rsid w:val="00503EBC"/>
    <w:rsid w:val="00504287"/>
    <w:rsid w:val="005042C4"/>
    <w:rsid w:val="00504454"/>
    <w:rsid w:val="005046A2"/>
    <w:rsid w:val="005049DB"/>
    <w:rsid w:val="00504D08"/>
    <w:rsid w:val="0050512E"/>
    <w:rsid w:val="00505250"/>
    <w:rsid w:val="005056DC"/>
    <w:rsid w:val="00505F59"/>
    <w:rsid w:val="0050648E"/>
    <w:rsid w:val="00506754"/>
    <w:rsid w:val="00506F1B"/>
    <w:rsid w:val="00507641"/>
    <w:rsid w:val="00507C4D"/>
    <w:rsid w:val="005104DE"/>
    <w:rsid w:val="0051078A"/>
    <w:rsid w:val="005107E7"/>
    <w:rsid w:val="00510B43"/>
    <w:rsid w:val="00510E0C"/>
    <w:rsid w:val="00512079"/>
    <w:rsid w:val="005128E1"/>
    <w:rsid w:val="005131F7"/>
    <w:rsid w:val="0051327A"/>
    <w:rsid w:val="005133CF"/>
    <w:rsid w:val="0051464E"/>
    <w:rsid w:val="00515079"/>
    <w:rsid w:val="00515AAE"/>
    <w:rsid w:val="00515BA3"/>
    <w:rsid w:val="00515E05"/>
    <w:rsid w:val="00516F82"/>
    <w:rsid w:val="00517071"/>
    <w:rsid w:val="005171F2"/>
    <w:rsid w:val="0051783A"/>
    <w:rsid w:val="00517D52"/>
    <w:rsid w:val="00520D8E"/>
    <w:rsid w:val="00520E4A"/>
    <w:rsid w:val="00521506"/>
    <w:rsid w:val="00522861"/>
    <w:rsid w:val="00522AE7"/>
    <w:rsid w:val="00522FF2"/>
    <w:rsid w:val="0052399C"/>
    <w:rsid w:val="00523A99"/>
    <w:rsid w:val="00523AB2"/>
    <w:rsid w:val="00523FAC"/>
    <w:rsid w:val="0052425B"/>
    <w:rsid w:val="005242DF"/>
    <w:rsid w:val="005245CE"/>
    <w:rsid w:val="0052479B"/>
    <w:rsid w:val="00524DBC"/>
    <w:rsid w:val="00525A95"/>
    <w:rsid w:val="005269F5"/>
    <w:rsid w:val="00527591"/>
    <w:rsid w:val="00527BD4"/>
    <w:rsid w:val="005302A0"/>
    <w:rsid w:val="0053062C"/>
    <w:rsid w:val="005309BB"/>
    <w:rsid w:val="00531B65"/>
    <w:rsid w:val="00531BDC"/>
    <w:rsid w:val="005335DE"/>
    <w:rsid w:val="00533CB3"/>
    <w:rsid w:val="00533E50"/>
    <w:rsid w:val="005346E8"/>
    <w:rsid w:val="00534CB2"/>
    <w:rsid w:val="00535D01"/>
    <w:rsid w:val="005360E4"/>
    <w:rsid w:val="00536F5B"/>
    <w:rsid w:val="0053747F"/>
    <w:rsid w:val="00537717"/>
    <w:rsid w:val="00537B1C"/>
    <w:rsid w:val="00540013"/>
    <w:rsid w:val="00540425"/>
    <w:rsid w:val="00540597"/>
    <w:rsid w:val="00540AF8"/>
    <w:rsid w:val="00541024"/>
    <w:rsid w:val="00541A82"/>
    <w:rsid w:val="00541BB1"/>
    <w:rsid w:val="00541C6F"/>
    <w:rsid w:val="00541D60"/>
    <w:rsid w:val="005424BD"/>
    <w:rsid w:val="005431EA"/>
    <w:rsid w:val="0054374B"/>
    <w:rsid w:val="00544447"/>
    <w:rsid w:val="00545327"/>
    <w:rsid w:val="00545527"/>
    <w:rsid w:val="00545F40"/>
    <w:rsid w:val="00546302"/>
    <w:rsid w:val="005464CA"/>
    <w:rsid w:val="0054695C"/>
    <w:rsid w:val="00546C98"/>
    <w:rsid w:val="00547761"/>
    <w:rsid w:val="00547B25"/>
    <w:rsid w:val="00547BA5"/>
    <w:rsid w:val="00547BE5"/>
    <w:rsid w:val="005500C7"/>
    <w:rsid w:val="005509A5"/>
    <w:rsid w:val="005516E5"/>
    <w:rsid w:val="00552661"/>
    <w:rsid w:val="00552EC5"/>
    <w:rsid w:val="00553000"/>
    <w:rsid w:val="0055312B"/>
    <w:rsid w:val="0055358C"/>
    <w:rsid w:val="00553F59"/>
    <w:rsid w:val="005548EE"/>
    <w:rsid w:val="00554C5A"/>
    <w:rsid w:val="00554CD1"/>
    <w:rsid w:val="00555149"/>
    <w:rsid w:val="005551C0"/>
    <w:rsid w:val="0055520B"/>
    <w:rsid w:val="005558D3"/>
    <w:rsid w:val="00555C05"/>
    <w:rsid w:val="00555D56"/>
    <w:rsid w:val="00556096"/>
    <w:rsid w:val="005560F5"/>
    <w:rsid w:val="0055625C"/>
    <w:rsid w:val="005566DE"/>
    <w:rsid w:val="0055688B"/>
    <w:rsid w:val="00556C02"/>
    <w:rsid w:val="0055713D"/>
    <w:rsid w:val="00557D36"/>
    <w:rsid w:val="00560759"/>
    <w:rsid w:val="005619B1"/>
    <w:rsid w:val="00563227"/>
    <w:rsid w:val="00563370"/>
    <w:rsid w:val="00563849"/>
    <w:rsid w:val="0056389F"/>
    <w:rsid w:val="00563ABD"/>
    <w:rsid w:val="005640EB"/>
    <w:rsid w:val="00564690"/>
    <w:rsid w:val="0056469F"/>
    <w:rsid w:val="00564EB8"/>
    <w:rsid w:val="005650C8"/>
    <w:rsid w:val="00565BCD"/>
    <w:rsid w:val="005669E2"/>
    <w:rsid w:val="00566A38"/>
    <w:rsid w:val="00566CF4"/>
    <w:rsid w:val="00567143"/>
    <w:rsid w:val="0056719E"/>
    <w:rsid w:val="0056746D"/>
    <w:rsid w:val="005674EA"/>
    <w:rsid w:val="005677B2"/>
    <w:rsid w:val="005677EF"/>
    <w:rsid w:val="00570938"/>
    <w:rsid w:val="005709C5"/>
    <w:rsid w:val="00570A8E"/>
    <w:rsid w:val="0057166E"/>
    <w:rsid w:val="00572403"/>
    <w:rsid w:val="0057244B"/>
    <w:rsid w:val="00572C80"/>
    <w:rsid w:val="00572CE2"/>
    <w:rsid w:val="00572D71"/>
    <w:rsid w:val="00572F9B"/>
    <w:rsid w:val="005737AE"/>
    <w:rsid w:val="005737D2"/>
    <w:rsid w:val="00573F77"/>
    <w:rsid w:val="00574870"/>
    <w:rsid w:val="005749CE"/>
    <w:rsid w:val="005759B8"/>
    <w:rsid w:val="00575B66"/>
    <w:rsid w:val="0057604D"/>
    <w:rsid w:val="00576EB7"/>
    <w:rsid w:val="0057700B"/>
    <w:rsid w:val="00577454"/>
    <w:rsid w:val="00577ED4"/>
    <w:rsid w:val="005800CE"/>
    <w:rsid w:val="00580465"/>
    <w:rsid w:val="00580A32"/>
    <w:rsid w:val="00580A97"/>
    <w:rsid w:val="00581065"/>
    <w:rsid w:val="00581FD4"/>
    <w:rsid w:val="005820B0"/>
    <w:rsid w:val="00582236"/>
    <w:rsid w:val="00582870"/>
    <w:rsid w:val="00582982"/>
    <w:rsid w:val="00582C00"/>
    <w:rsid w:val="00582D2E"/>
    <w:rsid w:val="00582F94"/>
    <w:rsid w:val="0058381D"/>
    <w:rsid w:val="00583D0E"/>
    <w:rsid w:val="00583D5D"/>
    <w:rsid w:val="00584213"/>
    <w:rsid w:val="00584BE6"/>
    <w:rsid w:val="0058575C"/>
    <w:rsid w:val="005857FB"/>
    <w:rsid w:val="00586217"/>
    <w:rsid w:val="005864CC"/>
    <w:rsid w:val="005864D5"/>
    <w:rsid w:val="00586BCC"/>
    <w:rsid w:val="00587D03"/>
    <w:rsid w:val="00590452"/>
    <w:rsid w:val="00590ED3"/>
    <w:rsid w:val="0059104C"/>
    <w:rsid w:val="005913E4"/>
    <w:rsid w:val="00591796"/>
    <w:rsid w:val="005917F9"/>
    <w:rsid w:val="00591A88"/>
    <w:rsid w:val="00591CDE"/>
    <w:rsid w:val="00591D61"/>
    <w:rsid w:val="00592028"/>
    <w:rsid w:val="00592A6B"/>
    <w:rsid w:val="00592E42"/>
    <w:rsid w:val="00593AC1"/>
    <w:rsid w:val="005943E1"/>
    <w:rsid w:val="00594740"/>
    <w:rsid w:val="00594B77"/>
    <w:rsid w:val="005950CF"/>
    <w:rsid w:val="005951C7"/>
    <w:rsid w:val="005954C7"/>
    <w:rsid w:val="00595694"/>
    <w:rsid w:val="0059585B"/>
    <w:rsid w:val="00595DC5"/>
    <w:rsid w:val="00596119"/>
    <w:rsid w:val="00596E13"/>
    <w:rsid w:val="00597198"/>
    <w:rsid w:val="005A01AA"/>
    <w:rsid w:val="005A0C31"/>
    <w:rsid w:val="005A0E2A"/>
    <w:rsid w:val="005A148E"/>
    <w:rsid w:val="005A1999"/>
    <w:rsid w:val="005A1E5A"/>
    <w:rsid w:val="005A1E74"/>
    <w:rsid w:val="005A4A87"/>
    <w:rsid w:val="005A55F9"/>
    <w:rsid w:val="005A5606"/>
    <w:rsid w:val="005A58F6"/>
    <w:rsid w:val="005A60AF"/>
    <w:rsid w:val="005A6C0B"/>
    <w:rsid w:val="005A6D12"/>
    <w:rsid w:val="005A7952"/>
    <w:rsid w:val="005A7DB0"/>
    <w:rsid w:val="005B029A"/>
    <w:rsid w:val="005B0342"/>
    <w:rsid w:val="005B0668"/>
    <w:rsid w:val="005B0EBE"/>
    <w:rsid w:val="005B1504"/>
    <w:rsid w:val="005B1633"/>
    <w:rsid w:val="005B1678"/>
    <w:rsid w:val="005B19DA"/>
    <w:rsid w:val="005B2569"/>
    <w:rsid w:val="005B25CC"/>
    <w:rsid w:val="005B3424"/>
    <w:rsid w:val="005B3704"/>
    <w:rsid w:val="005B3870"/>
    <w:rsid w:val="005B3E31"/>
    <w:rsid w:val="005B3F1B"/>
    <w:rsid w:val="005B47F7"/>
    <w:rsid w:val="005B49D6"/>
    <w:rsid w:val="005B51AE"/>
    <w:rsid w:val="005B51D9"/>
    <w:rsid w:val="005B551A"/>
    <w:rsid w:val="005B5971"/>
    <w:rsid w:val="005B60C7"/>
    <w:rsid w:val="005B6225"/>
    <w:rsid w:val="005B635E"/>
    <w:rsid w:val="005B64FC"/>
    <w:rsid w:val="005B7465"/>
    <w:rsid w:val="005B75B7"/>
    <w:rsid w:val="005C0C44"/>
    <w:rsid w:val="005C123C"/>
    <w:rsid w:val="005C19D7"/>
    <w:rsid w:val="005C1A4B"/>
    <w:rsid w:val="005C1BB3"/>
    <w:rsid w:val="005C1D42"/>
    <w:rsid w:val="005C2A40"/>
    <w:rsid w:val="005C2CEE"/>
    <w:rsid w:val="005C3FE5"/>
    <w:rsid w:val="005C495A"/>
    <w:rsid w:val="005C498C"/>
    <w:rsid w:val="005C4A22"/>
    <w:rsid w:val="005C4BEF"/>
    <w:rsid w:val="005C4C29"/>
    <w:rsid w:val="005C4E11"/>
    <w:rsid w:val="005C5066"/>
    <w:rsid w:val="005C5149"/>
    <w:rsid w:val="005C54E8"/>
    <w:rsid w:val="005C56F2"/>
    <w:rsid w:val="005C5737"/>
    <w:rsid w:val="005C6872"/>
    <w:rsid w:val="005C6970"/>
    <w:rsid w:val="005C70CA"/>
    <w:rsid w:val="005C7360"/>
    <w:rsid w:val="005C7620"/>
    <w:rsid w:val="005C77B1"/>
    <w:rsid w:val="005C7B60"/>
    <w:rsid w:val="005C7EED"/>
    <w:rsid w:val="005D05C9"/>
    <w:rsid w:val="005D0EC2"/>
    <w:rsid w:val="005D0EDA"/>
    <w:rsid w:val="005D10AF"/>
    <w:rsid w:val="005D1766"/>
    <w:rsid w:val="005D19F0"/>
    <w:rsid w:val="005D1A1A"/>
    <w:rsid w:val="005D2440"/>
    <w:rsid w:val="005D3633"/>
    <w:rsid w:val="005D3BDC"/>
    <w:rsid w:val="005D4055"/>
    <w:rsid w:val="005D461E"/>
    <w:rsid w:val="005D4641"/>
    <w:rsid w:val="005D4CE3"/>
    <w:rsid w:val="005D51D2"/>
    <w:rsid w:val="005D5213"/>
    <w:rsid w:val="005D5542"/>
    <w:rsid w:val="005D70A0"/>
    <w:rsid w:val="005D7286"/>
    <w:rsid w:val="005D7DAF"/>
    <w:rsid w:val="005E048A"/>
    <w:rsid w:val="005E0B68"/>
    <w:rsid w:val="005E12BD"/>
    <w:rsid w:val="005E199F"/>
    <w:rsid w:val="005E2FB7"/>
    <w:rsid w:val="005E3822"/>
    <w:rsid w:val="005E3ADD"/>
    <w:rsid w:val="005E3EEA"/>
    <w:rsid w:val="005E47DA"/>
    <w:rsid w:val="005E4E14"/>
    <w:rsid w:val="005E538A"/>
    <w:rsid w:val="005E5840"/>
    <w:rsid w:val="005E59CF"/>
    <w:rsid w:val="005E5CC4"/>
    <w:rsid w:val="005E660E"/>
    <w:rsid w:val="005E663C"/>
    <w:rsid w:val="005E691B"/>
    <w:rsid w:val="005E6CAC"/>
    <w:rsid w:val="005E6D16"/>
    <w:rsid w:val="005E6F4A"/>
    <w:rsid w:val="005E735A"/>
    <w:rsid w:val="005E7749"/>
    <w:rsid w:val="005E778F"/>
    <w:rsid w:val="005F0762"/>
    <w:rsid w:val="005F0860"/>
    <w:rsid w:val="005F131A"/>
    <w:rsid w:val="005F165D"/>
    <w:rsid w:val="005F19CE"/>
    <w:rsid w:val="005F221A"/>
    <w:rsid w:val="005F23CE"/>
    <w:rsid w:val="005F263F"/>
    <w:rsid w:val="005F2652"/>
    <w:rsid w:val="005F29BE"/>
    <w:rsid w:val="005F2C1C"/>
    <w:rsid w:val="005F2D5C"/>
    <w:rsid w:val="005F344E"/>
    <w:rsid w:val="005F3DCB"/>
    <w:rsid w:val="005F3E9D"/>
    <w:rsid w:val="005F3F76"/>
    <w:rsid w:val="005F436F"/>
    <w:rsid w:val="005F4615"/>
    <w:rsid w:val="005F47FB"/>
    <w:rsid w:val="005F508C"/>
    <w:rsid w:val="005F5220"/>
    <w:rsid w:val="005F5722"/>
    <w:rsid w:val="005F639F"/>
    <w:rsid w:val="005F6630"/>
    <w:rsid w:val="005F79D0"/>
    <w:rsid w:val="006002A0"/>
    <w:rsid w:val="00600B01"/>
    <w:rsid w:val="00601B9E"/>
    <w:rsid w:val="00601D51"/>
    <w:rsid w:val="00601D6F"/>
    <w:rsid w:val="00601F57"/>
    <w:rsid w:val="00604938"/>
    <w:rsid w:val="00604D4E"/>
    <w:rsid w:val="00604F2C"/>
    <w:rsid w:val="00606075"/>
    <w:rsid w:val="00607345"/>
    <w:rsid w:val="0060774D"/>
    <w:rsid w:val="0060780C"/>
    <w:rsid w:val="00610C85"/>
    <w:rsid w:val="00610D64"/>
    <w:rsid w:val="0061129F"/>
    <w:rsid w:val="00611AFD"/>
    <w:rsid w:val="00612A31"/>
    <w:rsid w:val="00612A38"/>
    <w:rsid w:val="006133BC"/>
    <w:rsid w:val="00613994"/>
    <w:rsid w:val="00613D5F"/>
    <w:rsid w:val="006141CC"/>
    <w:rsid w:val="0061499C"/>
    <w:rsid w:val="00615B4B"/>
    <w:rsid w:val="006164F7"/>
    <w:rsid w:val="006172BD"/>
    <w:rsid w:val="00617839"/>
    <w:rsid w:val="00617CB2"/>
    <w:rsid w:val="00617EA5"/>
    <w:rsid w:val="006201B6"/>
    <w:rsid w:val="00620CE3"/>
    <w:rsid w:val="00621375"/>
    <w:rsid w:val="00622119"/>
    <w:rsid w:val="00622C04"/>
    <w:rsid w:val="00623103"/>
    <w:rsid w:val="00623362"/>
    <w:rsid w:val="00623C66"/>
    <w:rsid w:val="00624229"/>
    <w:rsid w:val="00624DA6"/>
    <w:rsid w:val="006250E7"/>
    <w:rsid w:val="006250EA"/>
    <w:rsid w:val="006251E2"/>
    <w:rsid w:val="00625E39"/>
    <w:rsid w:val="0062629C"/>
    <w:rsid w:val="00626392"/>
    <w:rsid w:val="006263C2"/>
    <w:rsid w:val="00627698"/>
    <w:rsid w:val="00627889"/>
    <w:rsid w:val="00627FE4"/>
    <w:rsid w:val="00630A14"/>
    <w:rsid w:val="006315FD"/>
    <w:rsid w:val="006320D0"/>
    <w:rsid w:val="00632135"/>
    <w:rsid w:val="00632A6E"/>
    <w:rsid w:val="00632D5C"/>
    <w:rsid w:val="00633117"/>
    <w:rsid w:val="00633169"/>
    <w:rsid w:val="00633A68"/>
    <w:rsid w:val="00633AB2"/>
    <w:rsid w:val="00633E6B"/>
    <w:rsid w:val="00634D87"/>
    <w:rsid w:val="00634F99"/>
    <w:rsid w:val="00635D27"/>
    <w:rsid w:val="00635E0B"/>
    <w:rsid w:val="006361C7"/>
    <w:rsid w:val="00636503"/>
    <w:rsid w:val="006367D4"/>
    <w:rsid w:val="00636CF0"/>
    <w:rsid w:val="00636D5A"/>
    <w:rsid w:val="00636ED8"/>
    <w:rsid w:val="0063742F"/>
    <w:rsid w:val="00640BB7"/>
    <w:rsid w:val="00640CF7"/>
    <w:rsid w:val="00640E50"/>
    <w:rsid w:val="00641273"/>
    <w:rsid w:val="00641433"/>
    <w:rsid w:val="006416DD"/>
    <w:rsid w:val="00641AFE"/>
    <w:rsid w:val="00641C8B"/>
    <w:rsid w:val="006425B8"/>
    <w:rsid w:val="00642E00"/>
    <w:rsid w:val="00643102"/>
    <w:rsid w:val="00643296"/>
    <w:rsid w:val="00643490"/>
    <w:rsid w:val="0064371F"/>
    <w:rsid w:val="00644525"/>
    <w:rsid w:val="00644B32"/>
    <w:rsid w:val="00644F34"/>
    <w:rsid w:val="00645834"/>
    <w:rsid w:val="00646380"/>
    <w:rsid w:val="006466A0"/>
    <w:rsid w:val="00646943"/>
    <w:rsid w:val="00650310"/>
    <w:rsid w:val="006503F0"/>
    <w:rsid w:val="00650496"/>
    <w:rsid w:val="00650954"/>
    <w:rsid w:val="00650C1E"/>
    <w:rsid w:val="006517BD"/>
    <w:rsid w:val="00651BB0"/>
    <w:rsid w:val="00651FF1"/>
    <w:rsid w:val="00652658"/>
    <w:rsid w:val="00652A29"/>
    <w:rsid w:val="00653A32"/>
    <w:rsid w:val="00653BD4"/>
    <w:rsid w:val="00654626"/>
    <w:rsid w:val="006547B9"/>
    <w:rsid w:val="006553AE"/>
    <w:rsid w:val="00655881"/>
    <w:rsid w:val="00655A9B"/>
    <w:rsid w:val="0066024F"/>
    <w:rsid w:val="00660899"/>
    <w:rsid w:val="00660FF6"/>
    <w:rsid w:val="00661590"/>
    <w:rsid w:val="006620B5"/>
    <w:rsid w:val="00662912"/>
    <w:rsid w:val="00662B45"/>
    <w:rsid w:val="00662D7B"/>
    <w:rsid w:val="0066395E"/>
    <w:rsid w:val="00663D83"/>
    <w:rsid w:val="00664EF6"/>
    <w:rsid w:val="00665E61"/>
    <w:rsid w:val="00666006"/>
    <w:rsid w:val="0066648B"/>
    <w:rsid w:val="00666831"/>
    <w:rsid w:val="0066686F"/>
    <w:rsid w:val="0066694E"/>
    <w:rsid w:val="006669BF"/>
    <w:rsid w:val="006669DE"/>
    <w:rsid w:val="00666F0D"/>
    <w:rsid w:val="00666F4F"/>
    <w:rsid w:val="00666FD8"/>
    <w:rsid w:val="00667B51"/>
    <w:rsid w:val="00670272"/>
    <w:rsid w:val="0067067D"/>
    <w:rsid w:val="00670AD3"/>
    <w:rsid w:val="00670AD7"/>
    <w:rsid w:val="00670B2D"/>
    <w:rsid w:val="00670BD5"/>
    <w:rsid w:val="00670E51"/>
    <w:rsid w:val="00671D5D"/>
    <w:rsid w:val="00672D8B"/>
    <w:rsid w:val="00672EC5"/>
    <w:rsid w:val="00673354"/>
    <w:rsid w:val="00673B6D"/>
    <w:rsid w:val="0067512E"/>
    <w:rsid w:val="00675A25"/>
    <w:rsid w:val="00675E86"/>
    <w:rsid w:val="006761E9"/>
    <w:rsid w:val="00676370"/>
    <w:rsid w:val="006766B0"/>
    <w:rsid w:val="006775E4"/>
    <w:rsid w:val="00677C89"/>
    <w:rsid w:val="00680A23"/>
    <w:rsid w:val="00682EB3"/>
    <w:rsid w:val="00683085"/>
    <w:rsid w:val="0068375C"/>
    <w:rsid w:val="00684ABE"/>
    <w:rsid w:val="00684FA4"/>
    <w:rsid w:val="00685138"/>
    <w:rsid w:val="00685291"/>
    <w:rsid w:val="006865A7"/>
    <w:rsid w:val="00686A8D"/>
    <w:rsid w:val="00687037"/>
    <w:rsid w:val="00687110"/>
    <w:rsid w:val="0068717A"/>
    <w:rsid w:val="0068744D"/>
    <w:rsid w:val="00687570"/>
    <w:rsid w:val="006875A3"/>
    <w:rsid w:val="00690434"/>
    <w:rsid w:val="0069089B"/>
    <w:rsid w:val="00690A04"/>
    <w:rsid w:val="00690A54"/>
    <w:rsid w:val="00690AB8"/>
    <w:rsid w:val="00690BDD"/>
    <w:rsid w:val="00690FE3"/>
    <w:rsid w:val="0069161B"/>
    <w:rsid w:val="00691E8D"/>
    <w:rsid w:val="006929CA"/>
    <w:rsid w:val="00692B00"/>
    <w:rsid w:val="00693059"/>
    <w:rsid w:val="006936C8"/>
    <w:rsid w:val="00693D69"/>
    <w:rsid w:val="0069445E"/>
    <w:rsid w:val="006945F9"/>
    <w:rsid w:val="006953D2"/>
    <w:rsid w:val="00695E17"/>
    <w:rsid w:val="00696AC6"/>
    <w:rsid w:val="006971E1"/>
    <w:rsid w:val="00697234"/>
    <w:rsid w:val="00697C23"/>
    <w:rsid w:val="006A0404"/>
    <w:rsid w:val="006A0DBA"/>
    <w:rsid w:val="006A15D4"/>
    <w:rsid w:val="006A21B8"/>
    <w:rsid w:val="006A2EB3"/>
    <w:rsid w:val="006A2FF9"/>
    <w:rsid w:val="006A3452"/>
    <w:rsid w:val="006A3C3A"/>
    <w:rsid w:val="006A42A4"/>
    <w:rsid w:val="006A4DC1"/>
    <w:rsid w:val="006A5EA7"/>
    <w:rsid w:val="006A5FA9"/>
    <w:rsid w:val="006A68EF"/>
    <w:rsid w:val="006A6936"/>
    <w:rsid w:val="006A6AE7"/>
    <w:rsid w:val="006A713A"/>
    <w:rsid w:val="006A74D4"/>
    <w:rsid w:val="006A7E79"/>
    <w:rsid w:val="006B113B"/>
    <w:rsid w:val="006B1B66"/>
    <w:rsid w:val="006B2550"/>
    <w:rsid w:val="006B2598"/>
    <w:rsid w:val="006B3070"/>
    <w:rsid w:val="006B325C"/>
    <w:rsid w:val="006B39AA"/>
    <w:rsid w:val="006B446F"/>
    <w:rsid w:val="006B465A"/>
    <w:rsid w:val="006B476C"/>
    <w:rsid w:val="006B48AB"/>
    <w:rsid w:val="006B4A1B"/>
    <w:rsid w:val="006B5475"/>
    <w:rsid w:val="006B5546"/>
    <w:rsid w:val="006B55BC"/>
    <w:rsid w:val="006B5AE0"/>
    <w:rsid w:val="006B5E33"/>
    <w:rsid w:val="006B5E99"/>
    <w:rsid w:val="006B6866"/>
    <w:rsid w:val="006B697A"/>
    <w:rsid w:val="006B6AE4"/>
    <w:rsid w:val="006B6C45"/>
    <w:rsid w:val="006B7179"/>
    <w:rsid w:val="006B7477"/>
    <w:rsid w:val="006B7549"/>
    <w:rsid w:val="006B7F74"/>
    <w:rsid w:val="006B7FD8"/>
    <w:rsid w:val="006C0A72"/>
    <w:rsid w:val="006C1407"/>
    <w:rsid w:val="006C1965"/>
    <w:rsid w:val="006C1DEE"/>
    <w:rsid w:val="006C301E"/>
    <w:rsid w:val="006C327F"/>
    <w:rsid w:val="006C378E"/>
    <w:rsid w:val="006C487E"/>
    <w:rsid w:val="006C4924"/>
    <w:rsid w:val="006C49AD"/>
    <w:rsid w:val="006C5102"/>
    <w:rsid w:val="006C641A"/>
    <w:rsid w:val="006C6BCB"/>
    <w:rsid w:val="006C7015"/>
    <w:rsid w:val="006C7811"/>
    <w:rsid w:val="006C7BF3"/>
    <w:rsid w:val="006D046D"/>
    <w:rsid w:val="006D0D9E"/>
    <w:rsid w:val="006D1026"/>
    <w:rsid w:val="006D2908"/>
    <w:rsid w:val="006D2C2F"/>
    <w:rsid w:val="006D2EA0"/>
    <w:rsid w:val="006D2F80"/>
    <w:rsid w:val="006D47D5"/>
    <w:rsid w:val="006D4AE2"/>
    <w:rsid w:val="006D4E41"/>
    <w:rsid w:val="006D58A3"/>
    <w:rsid w:val="006D5AAC"/>
    <w:rsid w:val="006D5CAA"/>
    <w:rsid w:val="006D5D78"/>
    <w:rsid w:val="006D6825"/>
    <w:rsid w:val="006D6DEC"/>
    <w:rsid w:val="006D7284"/>
    <w:rsid w:val="006D78B2"/>
    <w:rsid w:val="006D7FD2"/>
    <w:rsid w:val="006E014E"/>
    <w:rsid w:val="006E094B"/>
    <w:rsid w:val="006E0F3C"/>
    <w:rsid w:val="006E11CB"/>
    <w:rsid w:val="006E1529"/>
    <w:rsid w:val="006E16A8"/>
    <w:rsid w:val="006E16C6"/>
    <w:rsid w:val="006E193C"/>
    <w:rsid w:val="006E1FF6"/>
    <w:rsid w:val="006E2675"/>
    <w:rsid w:val="006E2F81"/>
    <w:rsid w:val="006E37EB"/>
    <w:rsid w:val="006E3920"/>
    <w:rsid w:val="006E39E0"/>
    <w:rsid w:val="006E3EBA"/>
    <w:rsid w:val="006E5080"/>
    <w:rsid w:val="006E5468"/>
    <w:rsid w:val="006E55C7"/>
    <w:rsid w:val="006E5ACC"/>
    <w:rsid w:val="006E60EC"/>
    <w:rsid w:val="006E724C"/>
    <w:rsid w:val="006E7294"/>
    <w:rsid w:val="006E75B4"/>
    <w:rsid w:val="006E7AFB"/>
    <w:rsid w:val="006F0009"/>
    <w:rsid w:val="006F014F"/>
    <w:rsid w:val="006F0217"/>
    <w:rsid w:val="006F03D1"/>
    <w:rsid w:val="006F055A"/>
    <w:rsid w:val="006F0576"/>
    <w:rsid w:val="006F1710"/>
    <w:rsid w:val="006F1E86"/>
    <w:rsid w:val="006F2DBB"/>
    <w:rsid w:val="006F40C0"/>
    <w:rsid w:val="006F430A"/>
    <w:rsid w:val="006F4B1C"/>
    <w:rsid w:val="006F4D57"/>
    <w:rsid w:val="006F4F56"/>
    <w:rsid w:val="006F51C0"/>
    <w:rsid w:val="006F5803"/>
    <w:rsid w:val="006F63C9"/>
    <w:rsid w:val="006F6C4A"/>
    <w:rsid w:val="006F7238"/>
    <w:rsid w:val="006F77C7"/>
    <w:rsid w:val="006F7BB0"/>
    <w:rsid w:val="006F7BFF"/>
    <w:rsid w:val="00700BD0"/>
    <w:rsid w:val="007019F5"/>
    <w:rsid w:val="00701FC9"/>
    <w:rsid w:val="0070215B"/>
    <w:rsid w:val="007030A4"/>
    <w:rsid w:val="00703C8D"/>
    <w:rsid w:val="007041BD"/>
    <w:rsid w:val="00704BF0"/>
    <w:rsid w:val="00704D34"/>
    <w:rsid w:val="00704DEA"/>
    <w:rsid w:val="007051DE"/>
    <w:rsid w:val="00705DFA"/>
    <w:rsid w:val="00705E59"/>
    <w:rsid w:val="00705F8C"/>
    <w:rsid w:val="0070631E"/>
    <w:rsid w:val="0070664B"/>
    <w:rsid w:val="00706ABB"/>
    <w:rsid w:val="0070715F"/>
    <w:rsid w:val="00707F2C"/>
    <w:rsid w:val="00707F3B"/>
    <w:rsid w:val="007101A0"/>
    <w:rsid w:val="00710C1D"/>
    <w:rsid w:val="00711636"/>
    <w:rsid w:val="00712810"/>
    <w:rsid w:val="007139CF"/>
    <w:rsid w:val="00713D0A"/>
    <w:rsid w:val="00713D64"/>
    <w:rsid w:val="00713E68"/>
    <w:rsid w:val="00714176"/>
    <w:rsid w:val="00714214"/>
    <w:rsid w:val="007150F6"/>
    <w:rsid w:val="007153E8"/>
    <w:rsid w:val="00715B3D"/>
    <w:rsid w:val="00715B6D"/>
    <w:rsid w:val="00717E6B"/>
    <w:rsid w:val="00717FAF"/>
    <w:rsid w:val="0072003D"/>
    <w:rsid w:val="007203D9"/>
    <w:rsid w:val="0072067C"/>
    <w:rsid w:val="00720728"/>
    <w:rsid w:val="0072159B"/>
    <w:rsid w:val="00721871"/>
    <w:rsid w:val="00721B6D"/>
    <w:rsid w:val="007220A1"/>
    <w:rsid w:val="0072213E"/>
    <w:rsid w:val="00722CDC"/>
    <w:rsid w:val="0072306E"/>
    <w:rsid w:val="00723085"/>
    <w:rsid w:val="00723219"/>
    <w:rsid w:val="00723645"/>
    <w:rsid w:val="00724098"/>
    <w:rsid w:val="007241BB"/>
    <w:rsid w:val="00724C63"/>
    <w:rsid w:val="00724C86"/>
    <w:rsid w:val="00726DDA"/>
    <w:rsid w:val="00727046"/>
    <w:rsid w:val="007271D6"/>
    <w:rsid w:val="00727581"/>
    <w:rsid w:val="00727F1B"/>
    <w:rsid w:val="00727F8C"/>
    <w:rsid w:val="00730667"/>
    <w:rsid w:val="00730B99"/>
    <w:rsid w:val="00731CBE"/>
    <w:rsid w:val="00731D06"/>
    <w:rsid w:val="00732196"/>
    <w:rsid w:val="00732922"/>
    <w:rsid w:val="00732AE5"/>
    <w:rsid w:val="00732BF5"/>
    <w:rsid w:val="007334C8"/>
    <w:rsid w:val="007349C4"/>
    <w:rsid w:val="007354CC"/>
    <w:rsid w:val="00735552"/>
    <w:rsid w:val="00735D37"/>
    <w:rsid w:val="007364AB"/>
    <w:rsid w:val="00737060"/>
    <w:rsid w:val="00737BB6"/>
    <w:rsid w:val="00737D93"/>
    <w:rsid w:val="00737FC1"/>
    <w:rsid w:val="007401D4"/>
    <w:rsid w:val="007402B6"/>
    <w:rsid w:val="00740619"/>
    <w:rsid w:val="007417A3"/>
    <w:rsid w:val="007417DB"/>
    <w:rsid w:val="00741DB2"/>
    <w:rsid w:val="007428C1"/>
    <w:rsid w:val="00742C7D"/>
    <w:rsid w:val="00742FCF"/>
    <w:rsid w:val="00743451"/>
    <w:rsid w:val="00743C65"/>
    <w:rsid w:val="00744318"/>
    <w:rsid w:val="00744395"/>
    <w:rsid w:val="007459B8"/>
    <w:rsid w:val="00746592"/>
    <w:rsid w:val="0074662A"/>
    <w:rsid w:val="007469C2"/>
    <w:rsid w:val="00746B0D"/>
    <w:rsid w:val="00746D03"/>
    <w:rsid w:val="00747235"/>
    <w:rsid w:val="00747955"/>
    <w:rsid w:val="0075016A"/>
    <w:rsid w:val="0075018A"/>
    <w:rsid w:val="0075025E"/>
    <w:rsid w:val="007505AA"/>
    <w:rsid w:val="007508DF"/>
    <w:rsid w:val="00750AFA"/>
    <w:rsid w:val="00750EC1"/>
    <w:rsid w:val="00750F48"/>
    <w:rsid w:val="00751111"/>
    <w:rsid w:val="007514EB"/>
    <w:rsid w:val="00751FF9"/>
    <w:rsid w:val="00752251"/>
    <w:rsid w:val="0075257A"/>
    <w:rsid w:val="00752B38"/>
    <w:rsid w:val="00753074"/>
    <w:rsid w:val="007535C7"/>
    <w:rsid w:val="00753928"/>
    <w:rsid w:val="00753B58"/>
    <w:rsid w:val="00754291"/>
    <w:rsid w:val="00754667"/>
    <w:rsid w:val="0075496A"/>
    <w:rsid w:val="00754B8C"/>
    <w:rsid w:val="00754EF7"/>
    <w:rsid w:val="00755627"/>
    <w:rsid w:val="0075597E"/>
    <w:rsid w:val="00755BD3"/>
    <w:rsid w:val="00755CAA"/>
    <w:rsid w:val="00756392"/>
    <w:rsid w:val="00756716"/>
    <w:rsid w:val="00756ABA"/>
    <w:rsid w:val="00756DBB"/>
    <w:rsid w:val="00756E0F"/>
    <w:rsid w:val="007572D9"/>
    <w:rsid w:val="0075778A"/>
    <w:rsid w:val="0075798F"/>
    <w:rsid w:val="00757EA0"/>
    <w:rsid w:val="007607B6"/>
    <w:rsid w:val="00761667"/>
    <w:rsid w:val="0076179A"/>
    <w:rsid w:val="00761951"/>
    <w:rsid w:val="00761D81"/>
    <w:rsid w:val="00762219"/>
    <w:rsid w:val="00762DE8"/>
    <w:rsid w:val="00762EA9"/>
    <w:rsid w:val="0076326F"/>
    <w:rsid w:val="00763B67"/>
    <w:rsid w:val="00763CB6"/>
    <w:rsid w:val="00765434"/>
    <w:rsid w:val="00765983"/>
    <w:rsid w:val="00766358"/>
    <w:rsid w:val="0076664B"/>
    <w:rsid w:val="007667F3"/>
    <w:rsid w:val="00767899"/>
    <w:rsid w:val="00767EE8"/>
    <w:rsid w:val="0077028E"/>
    <w:rsid w:val="007707BB"/>
    <w:rsid w:val="00771B6A"/>
    <w:rsid w:val="00771F5F"/>
    <w:rsid w:val="00772E5A"/>
    <w:rsid w:val="00773912"/>
    <w:rsid w:val="00774173"/>
    <w:rsid w:val="007749F6"/>
    <w:rsid w:val="00774FF9"/>
    <w:rsid w:val="00775810"/>
    <w:rsid w:val="007759BD"/>
    <w:rsid w:val="00775A69"/>
    <w:rsid w:val="0077608B"/>
    <w:rsid w:val="0077628B"/>
    <w:rsid w:val="00776506"/>
    <w:rsid w:val="00776764"/>
    <w:rsid w:val="00777AFA"/>
    <w:rsid w:val="00780276"/>
    <w:rsid w:val="0078060A"/>
    <w:rsid w:val="00780BC8"/>
    <w:rsid w:val="007811CB"/>
    <w:rsid w:val="00781A80"/>
    <w:rsid w:val="00781CAF"/>
    <w:rsid w:val="00781D9E"/>
    <w:rsid w:val="00782356"/>
    <w:rsid w:val="00782639"/>
    <w:rsid w:val="00783186"/>
    <w:rsid w:val="00783B52"/>
    <w:rsid w:val="00783CE1"/>
    <w:rsid w:val="00784007"/>
    <w:rsid w:val="00784295"/>
    <w:rsid w:val="00784329"/>
    <w:rsid w:val="007853F9"/>
    <w:rsid w:val="00785410"/>
    <w:rsid w:val="0078577F"/>
    <w:rsid w:val="00786239"/>
    <w:rsid w:val="00786C4B"/>
    <w:rsid w:val="00786CBF"/>
    <w:rsid w:val="00786EDA"/>
    <w:rsid w:val="00786EEE"/>
    <w:rsid w:val="00787F17"/>
    <w:rsid w:val="00790401"/>
    <w:rsid w:val="00790656"/>
    <w:rsid w:val="0079184E"/>
    <w:rsid w:val="00791963"/>
    <w:rsid w:val="00792660"/>
    <w:rsid w:val="007926E8"/>
    <w:rsid w:val="007929FD"/>
    <w:rsid w:val="00793CF6"/>
    <w:rsid w:val="00793E28"/>
    <w:rsid w:val="00794240"/>
    <w:rsid w:val="00794C5D"/>
    <w:rsid w:val="00794FA5"/>
    <w:rsid w:val="00795807"/>
    <w:rsid w:val="00795CE9"/>
    <w:rsid w:val="007962F5"/>
    <w:rsid w:val="007963F7"/>
    <w:rsid w:val="007966BF"/>
    <w:rsid w:val="00797073"/>
    <w:rsid w:val="00797A8E"/>
    <w:rsid w:val="00797CCD"/>
    <w:rsid w:val="007A073F"/>
    <w:rsid w:val="007A09E8"/>
    <w:rsid w:val="007A0A1F"/>
    <w:rsid w:val="007A0CF0"/>
    <w:rsid w:val="007A0F2D"/>
    <w:rsid w:val="007A17E1"/>
    <w:rsid w:val="007A19C5"/>
    <w:rsid w:val="007A1DD5"/>
    <w:rsid w:val="007A2264"/>
    <w:rsid w:val="007A2A26"/>
    <w:rsid w:val="007A2A4B"/>
    <w:rsid w:val="007A2A63"/>
    <w:rsid w:val="007A2D68"/>
    <w:rsid w:val="007A34BC"/>
    <w:rsid w:val="007A440C"/>
    <w:rsid w:val="007A4D59"/>
    <w:rsid w:val="007A56A6"/>
    <w:rsid w:val="007A588A"/>
    <w:rsid w:val="007A58E9"/>
    <w:rsid w:val="007A5F34"/>
    <w:rsid w:val="007A6099"/>
    <w:rsid w:val="007A61EE"/>
    <w:rsid w:val="007A75C8"/>
    <w:rsid w:val="007A7694"/>
    <w:rsid w:val="007A770B"/>
    <w:rsid w:val="007A7A24"/>
    <w:rsid w:val="007A7F94"/>
    <w:rsid w:val="007B0372"/>
    <w:rsid w:val="007B0467"/>
    <w:rsid w:val="007B1353"/>
    <w:rsid w:val="007B2373"/>
    <w:rsid w:val="007B23A2"/>
    <w:rsid w:val="007B28B7"/>
    <w:rsid w:val="007B2DFD"/>
    <w:rsid w:val="007B45A3"/>
    <w:rsid w:val="007B5EE1"/>
    <w:rsid w:val="007B65B8"/>
    <w:rsid w:val="007B6A8A"/>
    <w:rsid w:val="007B6C80"/>
    <w:rsid w:val="007B767A"/>
    <w:rsid w:val="007B7721"/>
    <w:rsid w:val="007B79D0"/>
    <w:rsid w:val="007B79F3"/>
    <w:rsid w:val="007C020D"/>
    <w:rsid w:val="007C0261"/>
    <w:rsid w:val="007C0A53"/>
    <w:rsid w:val="007C0C1C"/>
    <w:rsid w:val="007C0EFA"/>
    <w:rsid w:val="007C1133"/>
    <w:rsid w:val="007C2AB7"/>
    <w:rsid w:val="007C307F"/>
    <w:rsid w:val="007C3F28"/>
    <w:rsid w:val="007C43F5"/>
    <w:rsid w:val="007C47C9"/>
    <w:rsid w:val="007C4B3A"/>
    <w:rsid w:val="007C5251"/>
    <w:rsid w:val="007C6065"/>
    <w:rsid w:val="007C60A5"/>
    <w:rsid w:val="007C61D2"/>
    <w:rsid w:val="007C6243"/>
    <w:rsid w:val="007C6960"/>
    <w:rsid w:val="007C6A43"/>
    <w:rsid w:val="007C6B2D"/>
    <w:rsid w:val="007C784E"/>
    <w:rsid w:val="007C7C2F"/>
    <w:rsid w:val="007D0099"/>
    <w:rsid w:val="007D0429"/>
    <w:rsid w:val="007D11BD"/>
    <w:rsid w:val="007D1311"/>
    <w:rsid w:val="007D146E"/>
    <w:rsid w:val="007D147D"/>
    <w:rsid w:val="007D1EDB"/>
    <w:rsid w:val="007D2808"/>
    <w:rsid w:val="007D288E"/>
    <w:rsid w:val="007D2FD9"/>
    <w:rsid w:val="007D3EBE"/>
    <w:rsid w:val="007D4F60"/>
    <w:rsid w:val="007D517D"/>
    <w:rsid w:val="007D54EB"/>
    <w:rsid w:val="007D5865"/>
    <w:rsid w:val="007D7B2D"/>
    <w:rsid w:val="007E01AE"/>
    <w:rsid w:val="007E03B5"/>
    <w:rsid w:val="007E06B7"/>
    <w:rsid w:val="007E07DE"/>
    <w:rsid w:val="007E118A"/>
    <w:rsid w:val="007E208B"/>
    <w:rsid w:val="007E21BD"/>
    <w:rsid w:val="007E2442"/>
    <w:rsid w:val="007E2A5E"/>
    <w:rsid w:val="007E2F3A"/>
    <w:rsid w:val="007E3C99"/>
    <w:rsid w:val="007E3F07"/>
    <w:rsid w:val="007E3FAF"/>
    <w:rsid w:val="007E4055"/>
    <w:rsid w:val="007E430F"/>
    <w:rsid w:val="007E4ED8"/>
    <w:rsid w:val="007E51EE"/>
    <w:rsid w:val="007E5316"/>
    <w:rsid w:val="007E5BB7"/>
    <w:rsid w:val="007E6268"/>
    <w:rsid w:val="007E6847"/>
    <w:rsid w:val="007E6872"/>
    <w:rsid w:val="007E68FE"/>
    <w:rsid w:val="007E6B25"/>
    <w:rsid w:val="007E6EB2"/>
    <w:rsid w:val="007E7056"/>
    <w:rsid w:val="007E72BF"/>
    <w:rsid w:val="007E7B6D"/>
    <w:rsid w:val="007E7EC0"/>
    <w:rsid w:val="007F033E"/>
    <w:rsid w:val="007F07C3"/>
    <w:rsid w:val="007F0945"/>
    <w:rsid w:val="007F0F64"/>
    <w:rsid w:val="007F143B"/>
    <w:rsid w:val="007F1A53"/>
    <w:rsid w:val="007F3BBF"/>
    <w:rsid w:val="007F4290"/>
    <w:rsid w:val="007F4C76"/>
    <w:rsid w:val="007F53F4"/>
    <w:rsid w:val="007F5C3C"/>
    <w:rsid w:val="007F6A59"/>
    <w:rsid w:val="007F6D3C"/>
    <w:rsid w:val="007F76F0"/>
    <w:rsid w:val="007F7E1F"/>
    <w:rsid w:val="007F7E6E"/>
    <w:rsid w:val="008004AF"/>
    <w:rsid w:val="00800924"/>
    <w:rsid w:val="008019D2"/>
    <w:rsid w:val="00801C4E"/>
    <w:rsid w:val="00802667"/>
    <w:rsid w:val="0080369B"/>
    <w:rsid w:val="008037C8"/>
    <w:rsid w:val="00803F74"/>
    <w:rsid w:val="00804045"/>
    <w:rsid w:val="00804856"/>
    <w:rsid w:val="00805087"/>
    <w:rsid w:val="00805351"/>
    <w:rsid w:val="00805511"/>
    <w:rsid w:val="00805807"/>
    <w:rsid w:val="00806575"/>
    <w:rsid w:val="00806B8A"/>
    <w:rsid w:val="00806CA5"/>
    <w:rsid w:val="0080731B"/>
    <w:rsid w:val="008073C3"/>
    <w:rsid w:val="008073D2"/>
    <w:rsid w:val="008077F3"/>
    <w:rsid w:val="00807F73"/>
    <w:rsid w:val="00810223"/>
    <w:rsid w:val="00810396"/>
    <w:rsid w:val="008106A0"/>
    <w:rsid w:val="00810AB8"/>
    <w:rsid w:val="00811531"/>
    <w:rsid w:val="00811556"/>
    <w:rsid w:val="00811B61"/>
    <w:rsid w:val="00811B78"/>
    <w:rsid w:val="00811E39"/>
    <w:rsid w:val="00812E2B"/>
    <w:rsid w:val="0081327B"/>
    <w:rsid w:val="00813E5A"/>
    <w:rsid w:val="00814469"/>
    <w:rsid w:val="00814F0D"/>
    <w:rsid w:val="00814FB6"/>
    <w:rsid w:val="00814FFB"/>
    <w:rsid w:val="008152F9"/>
    <w:rsid w:val="00815DB4"/>
    <w:rsid w:val="00816A11"/>
    <w:rsid w:val="00816E0F"/>
    <w:rsid w:val="0081793E"/>
    <w:rsid w:val="00817DF6"/>
    <w:rsid w:val="00817ED1"/>
    <w:rsid w:val="00817ED7"/>
    <w:rsid w:val="00820193"/>
    <w:rsid w:val="00820556"/>
    <w:rsid w:val="0082080E"/>
    <w:rsid w:val="008215FD"/>
    <w:rsid w:val="008219EF"/>
    <w:rsid w:val="00823484"/>
    <w:rsid w:val="00823657"/>
    <w:rsid w:val="00824040"/>
    <w:rsid w:val="00824047"/>
    <w:rsid w:val="00824552"/>
    <w:rsid w:val="00824696"/>
    <w:rsid w:val="00824749"/>
    <w:rsid w:val="0082490D"/>
    <w:rsid w:val="00824CF1"/>
    <w:rsid w:val="008257AA"/>
    <w:rsid w:val="00825BDC"/>
    <w:rsid w:val="00825CB7"/>
    <w:rsid w:val="008269F3"/>
    <w:rsid w:val="008275C9"/>
    <w:rsid w:val="00827790"/>
    <w:rsid w:val="008278E9"/>
    <w:rsid w:val="008302B1"/>
    <w:rsid w:val="00830A51"/>
    <w:rsid w:val="00830FD1"/>
    <w:rsid w:val="00831D89"/>
    <w:rsid w:val="008321B6"/>
    <w:rsid w:val="00832689"/>
    <w:rsid w:val="00833279"/>
    <w:rsid w:val="008333AA"/>
    <w:rsid w:val="00833EA2"/>
    <w:rsid w:val="00834DB8"/>
    <w:rsid w:val="008351A2"/>
    <w:rsid w:val="00835BE7"/>
    <w:rsid w:val="00836734"/>
    <w:rsid w:val="00836A3B"/>
    <w:rsid w:val="00836B1E"/>
    <w:rsid w:val="00836DF9"/>
    <w:rsid w:val="00837195"/>
    <w:rsid w:val="008371CF"/>
    <w:rsid w:val="00837600"/>
    <w:rsid w:val="00840183"/>
    <w:rsid w:val="00840490"/>
    <w:rsid w:val="00840AE2"/>
    <w:rsid w:val="00841077"/>
    <w:rsid w:val="00841635"/>
    <w:rsid w:val="008420D7"/>
    <w:rsid w:val="008421B3"/>
    <w:rsid w:val="0084226B"/>
    <w:rsid w:val="008425FC"/>
    <w:rsid w:val="008431DD"/>
    <w:rsid w:val="00843F87"/>
    <w:rsid w:val="00844478"/>
    <w:rsid w:val="0084460D"/>
    <w:rsid w:val="00844889"/>
    <w:rsid w:val="00844E69"/>
    <w:rsid w:val="0084547F"/>
    <w:rsid w:val="008455A3"/>
    <w:rsid w:val="00845B4C"/>
    <w:rsid w:val="00846155"/>
    <w:rsid w:val="008461A9"/>
    <w:rsid w:val="008462A9"/>
    <w:rsid w:val="0084726E"/>
    <w:rsid w:val="00847E98"/>
    <w:rsid w:val="00847EC6"/>
    <w:rsid w:val="008502CA"/>
    <w:rsid w:val="00851077"/>
    <w:rsid w:val="00851263"/>
    <w:rsid w:val="0085195F"/>
    <w:rsid w:val="00851973"/>
    <w:rsid w:val="00852ACF"/>
    <w:rsid w:val="00853389"/>
    <w:rsid w:val="008534E3"/>
    <w:rsid w:val="00853932"/>
    <w:rsid w:val="00853CE1"/>
    <w:rsid w:val="0085431F"/>
    <w:rsid w:val="00854D90"/>
    <w:rsid w:val="00855005"/>
    <w:rsid w:val="0085525E"/>
    <w:rsid w:val="008552DB"/>
    <w:rsid w:val="008553AF"/>
    <w:rsid w:val="00855780"/>
    <w:rsid w:val="00855A3B"/>
    <w:rsid w:val="00855B95"/>
    <w:rsid w:val="00855FA3"/>
    <w:rsid w:val="0085756A"/>
    <w:rsid w:val="008577D5"/>
    <w:rsid w:val="0085786A"/>
    <w:rsid w:val="00857FBF"/>
    <w:rsid w:val="00860F5F"/>
    <w:rsid w:val="0086158E"/>
    <w:rsid w:val="00861D1E"/>
    <w:rsid w:val="00861D48"/>
    <w:rsid w:val="00861EBE"/>
    <w:rsid w:val="00861EE2"/>
    <w:rsid w:val="008620B9"/>
    <w:rsid w:val="00862217"/>
    <w:rsid w:val="00862A3E"/>
    <w:rsid w:val="00862DD7"/>
    <w:rsid w:val="008630ED"/>
    <w:rsid w:val="0086359F"/>
    <w:rsid w:val="00863901"/>
    <w:rsid w:val="00863D16"/>
    <w:rsid w:val="00863D38"/>
    <w:rsid w:val="00864B17"/>
    <w:rsid w:val="00864EAA"/>
    <w:rsid w:val="00864F43"/>
    <w:rsid w:val="00865ED9"/>
    <w:rsid w:val="00866164"/>
    <w:rsid w:val="00866624"/>
    <w:rsid w:val="008666A3"/>
    <w:rsid w:val="00866706"/>
    <w:rsid w:val="00866CC3"/>
    <w:rsid w:val="00866EF0"/>
    <w:rsid w:val="00870D7D"/>
    <w:rsid w:val="00871B3C"/>
    <w:rsid w:val="00872889"/>
    <w:rsid w:val="00872AF6"/>
    <w:rsid w:val="00872B81"/>
    <w:rsid w:val="00873303"/>
    <w:rsid w:val="008744D3"/>
    <w:rsid w:val="008745FE"/>
    <w:rsid w:val="00874B4B"/>
    <w:rsid w:val="0087521C"/>
    <w:rsid w:val="00875636"/>
    <w:rsid w:val="008758D3"/>
    <w:rsid w:val="008760B8"/>
    <w:rsid w:val="00876B3C"/>
    <w:rsid w:val="0087724F"/>
    <w:rsid w:val="008773E4"/>
    <w:rsid w:val="00877583"/>
    <w:rsid w:val="008777C3"/>
    <w:rsid w:val="008779F6"/>
    <w:rsid w:val="00877B0D"/>
    <w:rsid w:val="00877B45"/>
    <w:rsid w:val="00880869"/>
    <w:rsid w:val="00880931"/>
    <w:rsid w:val="00880A1D"/>
    <w:rsid w:val="00880E50"/>
    <w:rsid w:val="008815CF"/>
    <w:rsid w:val="0088211D"/>
    <w:rsid w:val="0088289D"/>
    <w:rsid w:val="00883316"/>
    <w:rsid w:val="00883396"/>
    <w:rsid w:val="008833FE"/>
    <w:rsid w:val="00883FED"/>
    <w:rsid w:val="008841C4"/>
    <w:rsid w:val="008846F7"/>
    <w:rsid w:val="0088568D"/>
    <w:rsid w:val="00886274"/>
    <w:rsid w:val="00887837"/>
    <w:rsid w:val="00887EF9"/>
    <w:rsid w:val="00890462"/>
    <w:rsid w:val="008910B9"/>
    <w:rsid w:val="00891F65"/>
    <w:rsid w:val="00892314"/>
    <w:rsid w:val="00893553"/>
    <w:rsid w:val="008935F2"/>
    <w:rsid w:val="00893EC4"/>
    <w:rsid w:val="00894FD8"/>
    <w:rsid w:val="00895674"/>
    <w:rsid w:val="00895B40"/>
    <w:rsid w:val="0089634A"/>
    <w:rsid w:val="008963AD"/>
    <w:rsid w:val="0089693F"/>
    <w:rsid w:val="00896F8C"/>
    <w:rsid w:val="0089793C"/>
    <w:rsid w:val="00897BB0"/>
    <w:rsid w:val="00897D36"/>
    <w:rsid w:val="008A01C6"/>
    <w:rsid w:val="008A048A"/>
    <w:rsid w:val="008A100A"/>
    <w:rsid w:val="008A1597"/>
    <w:rsid w:val="008A1E9B"/>
    <w:rsid w:val="008A1F31"/>
    <w:rsid w:val="008A2A12"/>
    <w:rsid w:val="008A2B8C"/>
    <w:rsid w:val="008A3341"/>
    <w:rsid w:val="008A383C"/>
    <w:rsid w:val="008A3ACC"/>
    <w:rsid w:val="008A4F88"/>
    <w:rsid w:val="008A5662"/>
    <w:rsid w:val="008A5913"/>
    <w:rsid w:val="008A5FD0"/>
    <w:rsid w:val="008A65F3"/>
    <w:rsid w:val="008A6DBC"/>
    <w:rsid w:val="008A6EDB"/>
    <w:rsid w:val="008A728D"/>
    <w:rsid w:val="008A74B2"/>
    <w:rsid w:val="008A7586"/>
    <w:rsid w:val="008A77BE"/>
    <w:rsid w:val="008B0355"/>
    <w:rsid w:val="008B0454"/>
    <w:rsid w:val="008B0489"/>
    <w:rsid w:val="008B0E63"/>
    <w:rsid w:val="008B0E7A"/>
    <w:rsid w:val="008B0ED2"/>
    <w:rsid w:val="008B11E2"/>
    <w:rsid w:val="008B137A"/>
    <w:rsid w:val="008B13C8"/>
    <w:rsid w:val="008B1827"/>
    <w:rsid w:val="008B2479"/>
    <w:rsid w:val="008B24A5"/>
    <w:rsid w:val="008B32A2"/>
    <w:rsid w:val="008B3688"/>
    <w:rsid w:val="008B4753"/>
    <w:rsid w:val="008B47A4"/>
    <w:rsid w:val="008B488F"/>
    <w:rsid w:val="008B4921"/>
    <w:rsid w:val="008B5739"/>
    <w:rsid w:val="008B5CB7"/>
    <w:rsid w:val="008B6066"/>
    <w:rsid w:val="008B646D"/>
    <w:rsid w:val="008B654B"/>
    <w:rsid w:val="008B66B7"/>
    <w:rsid w:val="008B693B"/>
    <w:rsid w:val="008B6CE8"/>
    <w:rsid w:val="008B738E"/>
    <w:rsid w:val="008B7841"/>
    <w:rsid w:val="008B798A"/>
    <w:rsid w:val="008B7D10"/>
    <w:rsid w:val="008B7FE2"/>
    <w:rsid w:val="008C01F9"/>
    <w:rsid w:val="008C05A5"/>
    <w:rsid w:val="008C06E6"/>
    <w:rsid w:val="008C2451"/>
    <w:rsid w:val="008C26D8"/>
    <w:rsid w:val="008C2838"/>
    <w:rsid w:val="008C2A47"/>
    <w:rsid w:val="008C3009"/>
    <w:rsid w:val="008C34B6"/>
    <w:rsid w:val="008C390D"/>
    <w:rsid w:val="008C3D2A"/>
    <w:rsid w:val="008C4B2B"/>
    <w:rsid w:val="008C4C66"/>
    <w:rsid w:val="008C4EC1"/>
    <w:rsid w:val="008C5764"/>
    <w:rsid w:val="008C5A85"/>
    <w:rsid w:val="008C6284"/>
    <w:rsid w:val="008C67D5"/>
    <w:rsid w:val="008C68C1"/>
    <w:rsid w:val="008C7404"/>
    <w:rsid w:val="008C7B73"/>
    <w:rsid w:val="008D02F1"/>
    <w:rsid w:val="008D0534"/>
    <w:rsid w:val="008D0C01"/>
    <w:rsid w:val="008D0C21"/>
    <w:rsid w:val="008D12C3"/>
    <w:rsid w:val="008D1E42"/>
    <w:rsid w:val="008D21C7"/>
    <w:rsid w:val="008D2501"/>
    <w:rsid w:val="008D2598"/>
    <w:rsid w:val="008D2C54"/>
    <w:rsid w:val="008D2DED"/>
    <w:rsid w:val="008D344F"/>
    <w:rsid w:val="008D3A10"/>
    <w:rsid w:val="008D51D7"/>
    <w:rsid w:val="008D6518"/>
    <w:rsid w:val="008D653F"/>
    <w:rsid w:val="008D66CC"/>
    <w:rsid w:val="008D67CD"/>
    <w:rsid w:val="008D6C57"/>
    <w:rsid w:val="008D7559"/>
    <w:rsid w:val="008D77AA"/>
    <w:rsid w:val="008D7891"/>
    <w:rsid w:val="008D7B89"/>
    <w:rsid w:val="008E1672"/>
    <w:rsid w:val="008E1A3B"/>
    <w:rsid w:val="008E2CC3"/>
    <w:rsid w:val="008E3129"/>
    <w:rsid w:val="008E374D"/>
    <w:rsid w:val="008E3B51"/>
    <w:rsid w:val="008E4683"/>
    <w:rsid w:val="008E5521"/>
    <w:rsid w:val="008E5595"/>
    <w:rsid w:val="008E577A"/>
    <w:rsid w:val="008E6600"/>
    <w:rsid w:val="008E67BC"/>
    <w:rsid w:val="008E6E1E"/>
    <w:rsid w:val="008E721C"/>
    <w:rsid w:val="008E736E"/>
    <w:rsid w:val="008E738B"/>
    <w:rsid w:val="008E76C6"/>
    <w:rsid w:val="008F08FF"/>
    <w:rsid w:val="008F1588"/>
    <w:rsid w:val="008F2349"/>
    <w:rsid w:val="008F2625"/>
    <w:rsid w:val="008F2B17"/>
    <w:rsid w:val="008F2C46"/>
    <w:rsid w:val="008F3012"/>
    <w:rsid w:val="008F3464"/>
    <w:rsid w:val="008F3683"/>
    <w:rsid w:val="008F37F8"/>
    <w:rsid w:val="008F495D"/>
    <w:rsid w:val="008F4CAE"/>
    <w:rsid w:val="008F6121"/>
    <w:rsid w:val="008F6242"/>
    <w:rsid w:val="008F62E5"/>
    <w:rsid w:val="008F637E"/>
    <w:rsid w:val="008F69AD"/>
    <w:rsid w:val="0090067A"/>
    <w:rsid w:val="00900A5C"/>
    <w:rsid w:val="00900E45"/>
    <w:rsid w:val="00901AAE"/>
    <w:rsid w:val="00901B00"/>
    <w:rsid w:val="00901BD9"/>
    <w:rsid w:val="00901C48"/>
    <w:rsid w:val="00902223"/>
    <w:rsid w:val="009023F5"/>
    <w:rsid w:val="0090253E"/>
    <w:rsid w:val="00902ED1"/>
    <w:rsid w:val="00903C3A"/>
    <w:rsid w:val="00903FDB"/>
    <w:rsid w:val="00904251"/>
    <w:rsid w:val="0090431A"/>
    <w:rsid w:val="009043C3"/>
    <w:rsid w:val="00904ADE"/>
    <w:rsid w:val="00904B4F"/>
    <w:rsid w:val="00904BFF"/>
    <w:rsid w:val="00904C26"/>
    <w:rsid w:val="00905174"/>
    <w:rsid w:val="009057CE"/>
    <w:rsid w:val="00905FF5"/>
    <w:rsid w:val="0090628C"/>
    <w:rsid w:val="00906446"/>
    <w:rsid w:val="0090653B"/>
    <w:rsid w:val="00907356"/>
    <w:rsid w:val="0090749C"/>
    <w:rsid w:val="009074EB"/>
    <w:rsid w:val="009075B9"/>
    <w:rsid w:val="009076F2"/>
    <w:rsid w:val="0091019C"/>
    <w:rsid w:val="00910409"/>
    <w:rsid w:val="00910A56"/>
    <w:rsid w:val="00910AFC"/>
    <w:rsid w:val="00910BBC"/>
    <w:rsid w:val="00910E4D"/>
    <w:rsid w:val="0091183B"/>
    <w:rsid w:val="009121BB"/>
    <w:rsid w:val="0091331B"/>
    <w:rsid w:val="009139D7"/>
    <w:rsid w:val="00913F0A"/>
    <w:rsid w:val="00914D8A"/>
    <w:rsid w:val="00915A37"/>
    <w:rsid w:val="00915B1B"/>
    <w:rsid w:val="00915B65"/>
    <w:rsid w:val="0091623C"/>
    <w:rsid w:val="00916244"/>
    <w:rsid w:val="009163CF"/>
    <w:rsid w:val="009177F4"/>
    <w:rsid w:val="009178AA"/>
    <w:rsid w:val="00917AC3"/>
    <w:rsid w:val="009202CC"/>
    <w:rsid w:val="009202F5"/>
    <w:rsid w:val="00920FD1"/>
    <w:rsid w:val="009214E2"/>
    <w:rsid w:val="00921B70"/>
    <w:rsid w:val="00921E65"/>
    <w:rsid w:val="00922945"/>
    <w:rsid w:val="00922E90"/>
    <w:rsid w:val="00922F84"/>
    <w:rsid w:val="009234FE"/>
    <w:rsid w:val="00923649"/>
    <w:rsid w:val="00923C41"/>
    <w:rsid w:val="00923E64"/>
    <w:rsid w:val="0092534B"/>
    <w:rsid w:val="00925F86"/>
    <w:rsid w:val="00926401"/>
    <w:rsid w:val="009265FE"/>
    <w:rsid w:val="00926ADD"/>
    <w:rsid w:val="00926D69"/>
    <w:rsid w:val="00926E32"/>
    <w:rsid w:val="00927590"/>
    <w:rsid w:val="00927700"/>
    <w:rsid w:val="00927B1B"/>
    <w:rsid w:val="00927C27"/>
    <w:rsid w:val="00930623"/>
    <w:rsid w:val="00930829"/>
    <w:rsid w:val="00930F32"/>
    <w:rsid w:val="009311C6"/>
    <w:rsid w:val="009315A8"/>
    <w:rsid w:val="00931B09"/>
    <w:rsid w:val="00932868"/>
    <w:rsid w:val="00932A58"/>
    <w:rsid w:val="00932E79"/>
    <w:rsid w:val="0093357F"/>
    <w:rsid w:val="00934B19"/>
    <w:rsid w:val="00935634"/>
    <w:rsid w:val="0093580A"/>
    <w:rsid w:val="00935DDD"/>
    <w:rsid w:val="00936702"/>
    <w:rsid w:val="00936D2B"/>
    <w:rsid w:val="00936E88"/>
    <w:rsid w:val="0093731A"/>
    <w:rsid w:val="00937BA8"/>
    <w:rsid w:val="00937C82"/>
    <w:rsid w:val="00937C89"/>
    <w:rsid w:val="009406E2"/>
    <w:rsid w:val="00940A52"/>
    <w:rsid w:val="00941950"/>
    <w:rsid w:val="00941B24"/>
    <w:rsid w:val="00941C40"/>
    <w:rsid w:val="00942DCC"/>
    <w:rsid w:val="00942F57"/>
    <w:rsid w:val="00943816"/>
    <w:rsid w:val="00943C54"/>
    <w:rsid w:val="009446C6"/>
    <w:rsid w:val="00945396"/>
    <w:rsid w:val="0094543A"/>
    <w:rsid w:val="00945C62"/>
    <w:rsid w:val="00945F58"/>
    <w:rsid w:val="0094672B"/>
    <w:rsid w:val="00946910"/>
    <w:rsid w:val="00947BC3"/>
    <w:rsid w:val="00947D4C"/>
    <w:rsid w:val="00947F91"/>
    <w:rsid w:val="009506ED"/>
    <w:rsid w:val="0095125E"/>
    <w:rsid w:val="00951568"/>
    <w:rsid w:val="00952A23"/>
    <w:rsid w:val="00952B52"/>
    <w:rsid w:val="00953C41"/>
    <w:rsid w:val="00953D89"/>
    <w:rsid w:val="009541B2"/>
    <w:rsid w:val="00954B5F"/>
    <w:rsid w:val="00955125"/>
    <w:rsid w:val="0095569C"/>
    <w:rsid w:val="00955AFA"/>
    <w:rsid w:val="00956275"/>
    <w:rsid w:val="00956370"/>
    <w:rsid w:val="00956F81"/>
    <w:rsid w:val="00957655"/>
    <w:rsid w:val="009601C4"/>
    <w:rsid w:val="009602D6"/>
    <w:rsid w:val="00960AAE"/>
    <w:rsid w:val="00961238"/>
    <w:rsid w:val="0096138B"/>
    <w:rsid w:val="009613C9"/>
    <w:rsid w:val="00962AC9"/>
    <w:rsid w:val="0096356A"/>
    <w:rsid w:val="009635E8"/>
    <w:rsid w:val="00964836"/>
    <w:rsid w:val="00964DB4"/>
    <w:rsid w:val="00964EF3"/>
    <w:rsid w:val="00965BDB"/>
    <w:rsid w:val="00966521"/>
    <w:rsid w:val="00966737"/>
    <w:rsid w:val="00966EB3"/>
    <w:rsid w:val="009678DC"/>
    <w:rsid w:val="00967B62"/>
    <w:rsid w:val="009705C2"/>
    <w:rsid w:val="00970ACE"/>
    <w:rsid w:val="00970C0C"/>
    <w:rsid w:val="00971647"/>
    <w:rsid w:val="009716F4"/>
    <w:rsid w:val="0097256A"/>
    <w:rsid w:val="009728A0"/>
    <w:rsid w:val="00972BD8"/>
    <w:rsid w:val="00972EE0"/>
    <w:rsid w:val="00973F69"/>
    <w:rsid w:val="00974EFC"/>
    <w:rsid w:val="0097579B"/>
    <w:rsid w:val="00975AD9"/>
    <w:rsid w:val="00975B02"/>
    <w:rsid w:val="009762BD"/>
    <w:rsid w:val="00976381"/>
    <w:rsid w:val="0097640B"/>
    <w:rsid w:val="00976A90"/>
    <w:rsid w:val="00977A6E"/>
    <w:rsid w:val="00977B60"/>
    <w:rsid w:val="009800D9"/>
    <w:rsid w:val="009806DA"/>
    <w:rsid w:val="009806E1"/>
    <w:rsid w:val="0098089C"/>
    <w:rsid w:val="00980B1B"/>
    <w:rsid w:val="009811AC"/>
    <w:rsid w:val="00981BBF"/>
    <w:rsid w:val="00981D32"/>
    <w:rsid w:val="00981E90"/>
    <w:rsid w:val="00983FF4"/>
    <w:rsid w:val="0098401B"/>
    <w:rsid w:val="0098465F"/>
    <w:rsid w:val="00984E2E"/>
    <w:rsid w:val="00984E86"/>
    <w:rsid w:val="009857A0"/>
    <w:rsid w:val="00986327"/>
    <w:rsid w:val="00986612"/>
    <w:rsid w:val="009866FF"/>
    <w:rsid w:val="00986E88"/>
    <w:rsid w:val="00986F62"/>
    <w:rsid w:val="00987227"/>
    <w:rsid w:val="0098775B"/>
    <w:rsid w:val="00987FEC"/>
    <w:rsid w:val="009903C6"/>
    <w:rsid w:val="009904BE"/>
    <w:rsid w:val="00990B74"/>
    <w:rsid w:val="0099129F"/>
    <w:rsid w:val="009914D5"/>
    <w:rsid w:val="00991843"/>
    <w:rsid w:val="0099219E"/>
    <w:rsid w:val="0099237D"/>
    <w:rsid w:val="00992614"/>
    <w:rsid w:val="009927B8"/>
    <w:rsid w:val="00992F1A"/>
    <w:rsid w:val="00993CB8"/>
    <w:rsid w:val="00993E02"/>
    <w:rsid w:val="00994A25"/>
    <w:rsid w:val="00994D8D"/>
    <w:rsid w:val="009950DE"/>
    <w:rsid w:val="00995319"/>
    <w:rsid w:val="00995A7E"/>
    <w:rsid w:val="00995A91"/>
    <w:rsid w:val="0099631F"/>
    <w:rsid w:val="009A0163"/>
    <w:rsid w:val="009A0391"/>
    <w:rsid w:val="009A0C55"/>
    <w:rsid w:val="009A0CEF"/>
    <w:rsid w:val="009A19DF"/>
    <w:rsid w:val="009A1A33"/>
    <w:rsid w:val="009A1A48"/>
    <w:rsid w:val="009A1AF3"/>
    <w:rsid w:val="009A1DD6"/>
    <w:rsid w:val="009A1FAA"/>
    <w:rsid w:val="009A2593"/>
    <w:rsid w:val="009A332B"/>
    <w:rsid w:val="009A3A03"/>
    <w:rsid w:val="009A40CF"/>
    <w:rsid w:val="009A4315"/>
    <w:rsid w:val="009A53FE"/>
    <w:rsid w:val="009A54D7"/>
    <w:rsid w:val="009A5EB7"/>
    <w:rsid w:val="009A64CB"/>
    <w:rsid w:val="009A6846"/>
    <w:rsid w:val="009A6A03"/>
    <w:rsid w:val="009A6CB2"/>
    <w:rsid w:val="009A747C"/>
    <w:rsid w:val="009A7846"/>
    <w:rsid w:val="009A7880"/>
    <w:rsid w:val="009B0552"/>
    <w:rsid w:val="009B0B73"/>
    <w:rsid w:val="009B0DBE"/>
    <w:rsid w:val="009B0DC5"/>
    <w:rsid w:val="009B1137"/>
    <w:rsid w:val="009B18CA"/>
    <w:rsid w:val="009B1CA3"/>
    <w:rsid w:val="009B2179"/>
    <w:rsid w:val="009B260E"/>
    <w:rsid w:val="009B2935"/>
    <w:rsid w:val="009B293C"/>
    <w:rsid w:val="009B2BE0"/>
    <w:rsid w:val="009B4D06"/>
    <w:rsid w:val="009B5437"/>
    <w:rsid w:val="009B5593"/>
    <w:rsid w:val="009B5956"/>
    <w:rsid w:val="009B5BC8"/>
    <w:rsid w:val="009B5D5F"/>
    <w:rsid w:val="009B657D"/>
    <w:rsid w:val="009B6601"/>
    <w:rsid w:val="009B7271"/>
    <w:rsid w:val="009B731E"/>
    <w:rsid w:val="009B7396"/>
    <w:rsid w:val="009B7A01"/>
    <w:rsid w:val="009C044D"/>
    <w:rsid w:val="009C0B48"/>
    <w:rsid w:val="009C0B73"/>
    <w:rsid w:val="009C107C"/>
    <w:rsid w:val="009C12C3"/>
    <w:rsid w:val="009C1A8B"/>
    <w:rsid w:val="009C1BF7"/>
    <w:rsid w:val="009C21FE"/>
    <w:rsid w:val="009C2380"/>
    <w:rsid w:val="009C3011"/>
    <w:rsid w:val="009C36C3"/>
    <w:rsid w:val="009C415B"/>
    <w:rsid w:val="009C466F"/>
    <w:rsid w:val="009C4A01"/>
    <w:rsid w:val="009C4BF9"/>
    <w:rsid w:val="009C5749"/>
    <w:rsid w:val="009C59DC"/>
    <w:rsid w:val="009C5E81"/>
    <w:rsid w:val="009C7787"/>
    <w:rsid w:val="009D0520"/>
    <w:rsid w:val="009D07AA"/>
    <w:rsid w:val="009D08EE"/>
    <w:rsid w:val="009D0CB8"/>
    <w:rsid w:val="009D1604"/>
    <w:rsid w:val="009D16CC"/>
    <w:rsid w:val="009D17D1"/>
    <w:rsid w:val="009D192C"/>
    <w:rsid w:val="009D19CD"/>
    <w:rsid w:val="009D251E"/>
    <w:rsid w:val="009D27CE"/>
    <w:rsid w:val="009D2D00"/>
    <w:rsid w:val="009D2F67"/>
    <w:rsid w:val="009D3331"/>
    <w:rsid w:val="009D41D8"/>
    <w:rsid w:val="009D43C8"/>
    <w:rsid w:val="009D4C89"/>
    <w:rsid w:val="009D4CC1"/>
    <w:rsid w:val="009D4E31"/>
    <w:rsid w:val="009D5203"/>
    <w:rsid w:val="009D5806"/>
    <w:rsid w:val="009D588E"/>
    <w:rsid w:val="009D5998"/>
    <w:rsid w:val="009D5B66"/>
    <w:rsid w:val="009D5E5B"/>
    <w:rsid w:val="009D6023"/>
    <w:rsid w:val="009D6AF1"/>
    <w:rsid w:val="009D6C7E"/>
    <w:rsid w:val="009D73CA"/>
    <w:rsid w:val="009D7492"/>
    <w:rsid w:val="009D74C4"/>
    <w:rsid w:val="009D74C8"/>
    <w:rsid w:val="009E0030"/>
    <w:rsid w:val="009E19EE"/>
    <w:rsid w:val="009E1C1D"/>
    <w:rsid w:val="009E1E33"/>
    <w:rsid w:val="009E2765"/>
    <w:rsid w:val="009E3EAD"/>
    <w:rsid w:val="009E5937"/>
    <w:rsid w:val="009E5FCA"/>
    <w:rsid w:val="009E63E7"/>
    <w:rsid w:val="009E66CB"/>
    <w:rsid w:val="009E6E21"/>
    <w:rsid w:val="009E7B36"/>
    <w:rsid w:val="009E7DAE"/>
    <w:rsid w:val="009F02E0"/>
    <w:rsid w:val="009F0914"/>
    <w:rsid w:val="009F0A9C"/>
    <w:rsid w:val="009F0CF9"/>
    <w:rsid w:val="009F1307"/>
    <w:rsid w:val="009F13CD"/>
    <w:rsid w:val="009F16A8"/>
    <w:rsid w:val="009F1F64"/>
    <w:rsid w:val="009F2A82"/>
    <w:rsid w:val="009F2D4B"/>
    <w:rsid w:val="009F2F78"/>
    <w:rsid w:val="009F3446"/>
    <w:rsid w:val="009F46D8"/>
    <w:rsid w:val="009F4FF3"/>
    <w:rsid w:val="009F5066"/>
    <w:rsid w:val="009F52B4"/>
    <w:rsid w:val="009F58CA"/>
    <w:rsid w:val="009F605B"/>
    <w:rsid w:val="009F6248"/>
    <w:rsid w:val="009F6728"/>
    <w:rsid w:val="009F6CD8"/>
    <w:rsid w:val="009F6CEF"/>
    <w:rsid w:val="009F6EFC"/>
    <w:rsid w:val="009F7048"/>
    <w:rsid w:val="009F75CD"/>
    <w:rsid w:val="009F767B"/>
    <w:rsid w:val="009F782D"/>
    <w:rsid w:val="00A0050D"/>
    <w:rsid w:val="00A00703"/>
    <w:rsid w:val="00A00916"/>
    <w:rsid w:val="00A00D7D"/>
    <w:rsid w:val="00A010D8"/>
    <w:rsid w:val="00A01668"/>
    <w:rsid w:val="00A018A4"/>
    <w:rsid w:val="00A0200C"/>
    <w:rsid w:val="00A02230"/>
    <w:rsid w:val="00A03161"/>
    <w:rsid w:val="00A03B50"/>
    <w:rsid w:val="00A0497B"/>
    <w:rsid w:val="00A04B79"/>
    <w:rsid w:val="00A04DBF"/>
    <w:rsid w:val="00A05282"/>
    <w:rsid w:val="00A05739"/>
    <w:rsid w:val="00A05F1D"/>
    <w:rsid w:val="00A0607A"/>
    <w:rsid w:val="00A06F02"/>
    <w:rsid w:val="00A07054"/>
    <w:rsid w:val="00A10DA7"/>
    <w:rsid w:val="00A11512"/>
    <w:rsid w:val="00A116E1"/>
    <w:rsid w:val="00A118F0"/>
    <w:rsid w:val="00A11DB1"/>
    <w:rsid w:val="00A11E32"/>
    <w:rsid w:val="00A12D12"/>
    <w:rsid w:val="00A12D5F"/>
    <w:rsid w:val="00A12FE4"/>
    <w:rsid w:val="00A13638"/>
    <w:rsid w:val="00A1604E"/>
    <w:rsid w:val="00A1605B"/>
    <w:rsid w:val="00A161A6"/>
    <w:rsid w:val="00A161AB"/>
    <w:rsid w:val="00A16B1C"/>
    <w:rsid w:val="00A16D56"/>
    <w:rsid w:val="00A17F3C"/>
    <w:rsid w:val="00A20283"/>
    <w:rsid w:val="00A202F4"/>
    <w:rsid w:val="00A20981"/>
    <w:rsid w:val="00A21369"/>
    <w:rsid w:val="00A2179F"/>
    <w:rsid w:val="00A21C19"/>
    <w:rsid w:val="00A21CCC"/>
    <w:rsid w:val="00A2210F"/>
    <w:rsid w:val="00A22470"/>
    <w:rsid w:val="00A2281D"/>
    <w:rsid w:val="00A2295D"/>
    <w:rsid w:val="00A23045"/>
    <w:rsid w:val="00A23254"/>
    <w:rsid w:val="00A23D7C"/>
    <w:rsid w:val="00A23F6D"/>
    <w:rsid w:val="00A24013"/>
    <w:rsid w:val="00A24E22"/>
    <w:rsid w:val="00A252DB"/>
    <w:rsid w:val="00A2550E"/>
    <w:rsid w:val="00A25A3E"/>
    <w:rsid w:val="00A260AC"/>
    <w:rsid w:val="00A262FF"/>
    <w:rsid w:val="00A2640E"/>
    <w:rsid w:val="00A26E49"/>
    <w:rsid w:val="00A2712B"/>
    <w:rsid w:val="00A272B7"/>
    <w:rsid w:val="00A27D46"/>
    <w:rsid w:val="00A3031F"/>
    <w:rsid w:val="00A30511"/>
    <w:rsid w:val="00A30FDA"/>
    <w:rsid w:val="00A3102E"/>
    <w:rsid w:val="00A31BA5"/>
    <w:rsid w:val="00A31CD5"/>
    <w:rsid w:val="00A327E2"/>
    <w:rsid w:val="00A3295F"/>
    <w:rsid w:val="00A32D71"/>
    <w:rsid w:val="00A32E02"/>
    <w:rsid w:val="00A33015"/>
    <w:rsid w:val="00A3389B"/>
    <w:rsid w:val="00A33D5B"/>
    <w:rsid w:val="00A34062"/>
    <w:rsid w:val="00A34195"/>
    <w:rsid w:val="00A34310"/>
    <w:rsid w:val="00A34C81"/>
    <w:rsid w:val="00A35007"/>
    <w:rsid w:val="00A356B2"/>
    <w:rsid w:val="00A36EB3"/>
    <w:rsid w:val="00A370D5"/>
    <w:rsid w:val="00A372D3"/>
    <w:rsid w:val="00A37E95"/>
    <w:rsid w:val="00A403A9"/>
    <w:rsid w:val="00A4078F"/>
    <w:rsid w:val="00A4122C"/>
    <w:rsid w:val="00A41892"/>
    <w:rsid w:val="00A41A21"/>
    <w:rsid w:val="00A41C67"/>
    <w:rsid w:val="00A4263A"/>
    <w:rsid w:val="00A43488"/>
    <w:rsid w:val="00A43B07"/>
    <w:rsid w:val="00A44568"/>
    <w:rsid w:val="00A446B1"/>
    <w:rsid w:val="00A447CE"/>
    <w:rsid w:val="00A44ECA"/>
    <w:rsid w:val="00A451A8"/>
    <w:rsid w:val="00A4557A"/>
    <w:rsid w:val="00A462D9"/>
    <w:rsid w:val="00A466B1"/>
    <w:rsid w:val="00A46922"/>
    <w:rsid w:val="00A50008"/>
    <w:rsid w:val="00A50994"/>
    <w:rsid w:val="00A50B85"/>
    <w:rsid w:val="00A51C17"/>
    <w:rsid w:val="00A51CFD"/>
    <w:rsid w:val="00A52072"/>
    <w:rsid w:val="00A52340"/>
    <w:rsid w:val="00A524AB"/>
    <w:rsid w:val="00A52A25"/>
    <w:rsid w:val="00A52A87"/>
    <w:rsid w:val="00A53258"/>
    <w:rsid w:val="00A53EA5"/>
    <w:rsid w:val="00A5411F"/>
    <w:rsid w:val="00A54521"/>
    <w:rsid w:val="00A549CE"/>
    <w:rsid w:val="00A549F9"/>
    <w:rsid w:val="00A54E4A"/>
    <w:rsid w:val="00A55BFE"/>
    <w:rsid w:val="00A55E62"/>
    <w:rsid w:val="00A57223"/>
    <w:rsid w:val="00A57FE1"/>
    <w:rsid w:val="00A6004A"/>
    <w:rsid w:val="00A60A11"/>
    <w:rsid w:val="00A615C6"/>
    <w:rsid w:val="00A61A2C"/>
    <w:rsid w:val="00A61A58"/>
    <w:rsid w:val="00A61AC1"/>
    <w:rsid w:val="00A61EE8"/>
    <w:rsid w:val="00A62022"/>
    <w:rsid w:val="00A6262C"/>
    <w:rsid w:val="00A62787"/>
    <w:rsid w:val="00A62E28"/>
    <w:rsid w:val="00A6322C"/>
    <w:rsid w:val="00A63297"/>
    <w:rsid w:val="00A63D0E"/>
    <w:rsid w:val="00A6476F"/>
    <w:rsid w:val="00A652A7"/>
    <w:rsid w:val="00A654BD"/>
    <w:rsid w:val="00A659D8"/>
    <w:rsid w:val="00A65AAC"/>
    <w:rsid w:val="00A66071"/>
    <w:rsid w:val="00A6665D"/>
    <w:rsid w:val="00A67018"/>
    <w:rsid w:val="00A67C5A"/>
    <w:rsid w:val="00A70348"/>
    <w:rsid w:val="00A70984"/>
    <w:rsid w:val="00A70A40"/>
    <w:rsid w:val="00A70BCE"/>
    <w:rsid w:val="00A71C2A"/>
    <w:rsid w:val="00A7205A"/>
    <w:rsid w:val="00A7269C"/>
    <w:rsid w:val="00A7297D"/>
    <w:rsid w:val="00A72E5F"/>
    <w:rsid w:val="00A72E8B"/>
    <w:rsid w:val="00A73B83"/>
    <w:rsid w:val="00A73FBE"/>
    <w:rsid w:val="00A740B6"/>
    <w:rsid w:val="00A7431A"/>
    <w:rsid w:val="00A75421"/>
    <w:rsid w:val="00A7581D"/>
    <w:rsid w:val="00A759A5"/>
    <w:rsid w:val="00A76627"/>
    <w:rsid w:val="00A77AB7"/>
    <w:rsid w:val="00A77D1B"/>
    <w:rsid w:val="00A80889"/>
    <w:rsid w:val="00A813D6"/>
    <w:rsid w:val="00A8191B"/>
    <w:rsid w:val="00A81B4E"/>
    <w:rsid w:val="00A81C00"/>
    <w:rsid w:val="00A81C9F"/>
    <w:rsid w:val="00A81D8F"/>
    <w:rsid w:val="00A82444"/>
    <w:rsid w:val="00A82767"/>
    <w:rsid w:val="00A82890"/>
    <w:rsid w:val="00A82993"/>
    <w:rsid w:val="00A83879"/>
    <w:rsid w:val="00A851B5"/>
    <w:rsid w:val="00A85700"/>
    <w:rsid w:val="00A85948"/>
    <w:rsid w:val="00A859D9"/>
    <w:rsid w:val="00A85CBE"/>
    <w:rsid w:val="00A866F4"/>
    <w:rsid w:val="00A86768"/>
    <w:rsid w:val="00A86AAA"/>
    <w:rsid w:val="00A86E03"/>
    <w:rsid w:val="00A87037"/>
    <w:rsid w:val="00A87086"/>
    <w:rsid w:val="00A87C58"/>
    <w:rsid w:val="00A87E24"/>
    <w:rsid w:val="00A900AF"/>
    <w:rsid w:val="00A901BF"/>
    <w:rsid w:val="00A90DE0"/>
    <w:rsid w:val="00A910E7"/>
    <w:rsid w:val="00A91275"/>
    <w:rsid w:val="00A91722"/>
    <w:rsid w:val="00A91AD8"/>
    <w:rsid w:val="00A91E4E"/>
    <w:rsid w:val="00A92407"/>
    <w:rsid w:val="00A92788"/>
    <w:rsid w:val="00A929D7"/>
    <w:rsid w:val="00A92BF2"/>
    <w:rsid w:val="00A93D99"/>
    <w:rsid w:val="00A945FC"/>
    <w:rsid w:val="00A94BEA"/>
    <w:rsid w:val="00A94C3B"/>
    <w:rsid w:val="00A95EB2"/>
    <w:rsid w:val="00A95F1E"/>
    <w:rsid w:val="00A9643F"/>
    <w:rsid w:val="00A96853"/>
    <w:rsid w:val="00A96EBA"/>
    <w:rsid w:val="00A97093"/>
    <w:rsid w:val="00A973C2"/>
    <w:rsid w:val="00A973CD"/>
    <w:rsid w:val="00A97894"/>
    <w:rsid w:val="00A97B33"/>
    <w:rsid w:val="00AA0D2F"/>
    <w:rsid w:val="00AA177F"/>
    <w:rsid w:val="00AA2960"/>
    <w:rsid w:val="00AA3126"/>
    <w:rsid w:val="00AA3345"/>
    <w:rsid w:val="00AA36C9"/>
    <w:rsid w:val="00AA3C07"/>
    <w:rsid w:val="00AA3CAB"/>
    <w:rsid w:val="00AA3F01"/>
    <w:rsid w:val="00AA421A"/>
    <w:rsid w:val="00AA4919"/>
    <w:rsid w:val="00AA4987"/>
    <w:rsid w:val="00AA4AFA"/>
    <w:rsid w:val="00AA52DD"/>
    <w:rsid w:val="00AA67B6"/>
    <w:rsid w:val="00AA6D1E"/>
    <w:rsid w:val="00AA72CC"/>
    <w:rsid w:val="00AA7579"/>
    <w:rsid w:val="00AA7620"/>
    <w:rsid w:val="00AA7F4D"/>
    <w:rsid w:val="00AB00E9"/>
    <w:rsid w:val="00AB086E"/>
    <w:rsid w:val="00AB15B8"/>
    <w:rsid w:val="00AB16D9"/>
    <w:rsid w:val="00AB2C95"/>
    <w:rsid w:val="00AB3468"/>
    <w:rsid w:val="00AB379C"/>
    <w:rsid w:val="00AB413B"/>
    <w:rsid w:val="00AB4494"/>
    <w:rsid w:val="00AB4539"/>
    <w:rsid w:val="00AB52AD"/>
    <w:rsid w:val="00AB5CAC"/>
    <w:rsid w:val="00AB63BB"/>
    <w:rsid w:val="00AB66B1"/>
    <w:rsid w:val="00AB7B10"/>
    <w:rsid w:val="00AB7FE9"/>
    <w:rsid w:val="00AC02D7"/>
    <w:rsid w:val="00AC036A"/>
    <w:rsid w:val="00AC0868"/>
    <w:rsid w:val="00AC1AB0"/>
    <w:rsid w:val="00AC2825"/>
    <w:rsid w:val="00AC2E5E"/>
    <w:rsid w:val="00AC3043"/>
    <w:rsid w:val="00AC39DB"/>
    <w:rsid w:val="00AC3A55"/>
    <w:rsid w:val="00AC48BC"/>
    <w:rsid w:val="00AC4BEE"/>
    <w:rsid w:val="00AC4CA6"/>
    <w:rsid w:val="00AC4E05"/>
    <w:rsid w:val="00AC52E3"/>
    <w:rsid w:val="00AC54CA"/>
    <w:rsid w:val="00AC54E4"/>
    <w:rsid w:val="00AC587A"/>
    <w:rsid w:val="00AC59CD"/>
    <w:rsid w:val="00AC5A2B"/>
    <w:rsid w:val="00AC5BFD"/>
    <w:rsid w:val="00AC5C8E"/>
    <w:rsid w:val="00AC622F"/>
    <w:rsid w:val="00AC6D7E"/>
    <w:rsid w:val="00AC7297"/>
    <w:rsid w:val="00AC76BF"/>
    <w:rsid w:val="00AC7B65"/>
    <w:rsid w:val="00AC7E0D"/>
    <w:rsid w:val="00AC7F65"/>
    <w:rsid w:val="00AD0342"/>
    <w:rsid w:val="00AD12CF"/>
    <w:rsid w:val="00AD149B"/>
    <w:rsid w:val="00AD14A3"/>
    <w:rsid w:val="00AD15EA"/>
    <w:rsid w:val="00AD1AC5"/>
    <w:rsid w:val="00AD1ACF"/>
    <w:rsid w:val="00AD1E06"/>
    <w:rsid w:val="00AD22E7"/>
    <w:rsid w:val="00AD391A"/>
    <w:rsid w:val="00AD3F75"/>
    <w:rsid w:val="00AD4451"/>
    <w:rsid w:val="00AD457B"/>
    <w:rsid w:val="00AD4661"/>
    <w:rsid w:val="00AD4A7F"/>
    <w:rsid w:val="00AD51B3"/>
    <w:rsid w:val="00AD5FFD"/>
    <w:rsid w:val="00AD6323"/>
    <w:rsid w:val="00AD685B"/>
    <w:rsid w:val="00AD68B7"/>
    <w:rsid w:val="00AD7113"/>
    <w:rsid w:val="00AD7784"/>
    <w:rsid w:val="00AD778B"/>
    <w:rsid w:val="00AE076C"/>
    <w:rsid w:val="00AE0BCA"/>
    <w:rsid w:val="00AE0D75"/>
    <w:rsid w:val="00AE19CA"/>
    <w:rsid w:val="00AE1A9D"/>
    <w:rsid w:val="00AE1C8F"/>
    <w:rsid w:val="00AE1CCC"/>
    <w:rsid w:val="00AE26AB"/>
    <w:rsid w:val="00AE2B2A"/>
    <w:rsid w:val="00AE37C9"/>
    <w:rsid w:val="00AE4662"/>
    <w:rsid w:val="00AE5E8A"/>
    <w:rsid w:val="00AE5FB7"/>
    <w:rsid w:val="00AE62AE"/>
    <w:rsid w:val="00AF15F6"/>
    <w:rsid w:val="00AF18D7"/>
    <w:rsid w:val="00AF2767"/>
    <w:rsid w:val="00AF2771"/>
    <w:rsid w:val="00AF2EEA"/>
    <w:rsid w:val="00AF36C3"/>
    <w:rsid w:val="00AF41EC"/>
    <w:rsid w:val="00AF4E5E"/>
    <w:rsid w:val="00AF5088"/>
    <w:rsid w:val="00AF55EA"/>
    <w:rsid w:val="00AF578D"/>
    <w:rsid w:val="00AF5C33"/>
    <w:rsid w:val="00AF64F8"/>
    <w:rsid w:val="00AF6721"/>
    <w:rsid w:val="00AF6C5B"/>
    <w:rsid w:val="00B0003D"/>
    <w:rsid w:val="00B00733"/>
    <w:rsid w:val="00B00B7C"/>
    <w:rsid w:val="00B013F9"/>
    <w:rsid w:val="00B014B3"/>
    <w:rsid w:val="00B0218B"/>
    <w:rsid w:val="00B02846"/>
    <w:rsid w:val="00B02997"/>
    <w:rsid w:val="00B02D5D"/>
    <w:rsid w:val="00B0354B"/>
    <w:rsid w:val="00B035D4"/>
    <w:rsid w:val="00B03A2F"/>
    <w:rsid w:val="00B04D05"/>
    <w:rsid w:val="00B04D6C"/>
    <w:rsid w:val="00B058A0"/>
    <w:rsid w:val="00B05B55"/>
    <w:rsid w:val="00B05C36"/>
    <w:rsid w:val="00B05EA6"/>
    <w:rsid w:val="00B06516"/>
    <w:rsid w:val="00B06B2D"/>
    <w:rsid w:val="00B06C8A"/>
    <w:rsid w:val="00B06EC1"/>
    <w:rsid w:val="00B0781D"/>
    <w:rsid w:val="00B10A4A"/>
    <w:rsid w:val="00B11049"/>
    <w:rsid w:val="00B1127F"/>
    <w:rsid w:val="00B1151E"/>
    <w:rsid w:val="00B12036"/>
    <w:rsid w:val="00B1294B"/>
    <w:rsid w:val="00B13307"/>
    <w:rsid w:val="00B1354A"/>
    <w:rsid w:val="00B1374E"/>
    <w:rsid w:val="00B13920"/>
    <w:rsid w:val="00B13DC4"/>
    <w:rsid w:val="00B141E7"/>
    <w:rsid w:val="00B145AB"/>
    <w:rsid w:val="00B14A91"/>
    <w:rsid w:val="00B14BC5"/>
    <w:rsid w:val="00B150FA"/>
    <w:rsid w:val="00B152C7"/>
    <w:rsid w:val="00B164F9"/>
    <w:rsid w:val="00B1681E"/>
    <w:rsid w:val="00B16949"/>
    <w:rsid w:val="00B175D2"/>
    <w:rsid w:val="00B20602"/>
    <w:rsid w:val="00B206E4"/>
    <w:rsid w:val="00B20C7F"/>
    <w:rsid w:val="00B212F0"/>
    <w:rsid w:val="00B2136C"/>
    <w:rsid w:val="00B2235F"/>
    <w:rsid w:val="00B2241C"/>
    <w:rsid w:val="00B22436"/>
    <w:rsid w:val="00B23184"/>
    <w:rsid w:val="00B2320F"/>
    <w:rsid w:val="00B23409"/>
    <w:rsid w:val="00B235B5"/>
    <w:rsid w:val="00B23AA2"/>
    <w:rsid w:val="00B23F8F"/>
    <w:rsid w:val="00B24243"/>
    <w:rsid w:val="00B24AC8"/>
    <w:rsid w:val="00B24B44"/>
    <w:rsid w:val="00B24C8B"/>
    <w:rsid w:val="00B254B7"/>
    <w:rsid w:val="00B25633"/>
    <w:rsid w:val="00B2565A"/>
    <w:rsid w:val="00B2577E"/>
    <w:rsid w:val="00B25B53"/>
    <w:rsid w:val="00B25C1B"/>
    <w:rsid w:val="00B27D40"/>
    <w:rsid w:val="00B27D64"/>
    <w:rsid w:val="00B30AFB"/>
    <w:rsid w:val="00B30EB2"/>
    <w:rsid w:val="00B312A3"/>
    <w:rsid w:val="00B313FA"/>
    <w:rsid w:val="00B3251E"/>
    <w:rsid w:val="00B334CF"/>
    <w:rsid w:val="00B33588"/>
    <w:rsid w:val="00B33D85"/>
    <w:rsid w:val="00B33E93"/>
    <w:rsid w:val="00B33F5B"/>
    <w:rsid w:val="00B349F1"/>
    <w:rsid w:val="00B34A6D"/>
    <w:rsid w:val="00B34B26"/>
    <w:rsid w:val="00B351D0"/>
    <w:rsid w:val="00B351F3"/>
    <w:rsid w:val="00B35C09"/>
    <w:rsid w:val="00B35E25"/>
    <w:rsid w:val="00B36935"/>
    <w:rsid w:val="00B36C00"/>
    <w:rsid w:val="00B36F59"/>
    <w:rsid w:val="00B373F9"/>
    <w:rsid w:val="00B37743"/>
    <w:rsid w:val="00B40395"/>
    <w:rsid w:val="00B40C8D"/>
    <w:rsid w:val="00B41015"/>
    <w:rsid w:val="00B410C5"/>
    <w:rsid w:val="00B41197"/>
    <w:rsid w:val="00B414F0"/>
    <w:rsid w:val="00B41ACC"/>
    <w:rsid w:val="00B4201D"/>
    <w:rsid w:val="00B435E8"/>
    <w:rsid w:val="00B446C0"/>
    <w:rsid w:val="00B44A12"/>
    <w:rsid w:val="00B450A1"/>
    <w:rsid w:val="00B45189"/>
    <w:rsid w:val="00B45689"/>
    <w:rsid w:val="00B45E51"/>
    <w:rsid w:val="00B46229"/>
    <w:rsid w:val="00B4692A"/>
    <w:rsid w:val="00B46ABB"/>
    <w:rsid w:val="00B46CA6"/>
    <w:rsid w:val="00B46E89"/>
    <w:rsid w:val="00B4797D"/>
    <w:rsid w:val="00B47CF1"/>
    <w:rsid w:val="00B5016F"/>
    <w:rsid w:val="00B50547"/>
    <w:rsid w:val="00B509A5"/>
    <w:rsid w:val="00B50A88"/>
    <w:rsid w:val="00B512AB"/>
    <w:rsid w:val="00B5146A"/>
    <w:rsid w:val="00B51638"/>
    <w:rsid w:val="00B51977"/>
    <w:rsid w:val="00B520EC"/>
    <w:rsid w:val="00B5223A"/>
    <w:rsid w:val="00B52B87"/>
    <w:rsid w:val="00B5329D"/>
    <w:rsid w:val="00B53889"/>
    <w:rsid w:val="00B53D27"/>
    <w:rsid w:val="00B54694"/>
    <w:rsid w:val="00B54CF9"/>
    <w:rsid w:val="00B550C0"/>
    <w:rsid w:val="00B5578F"/>
    <w:rsid w:val="00B55832"/>
    <w:rsid w:val="00B55859"/>
    <w:rsid w:val="00B55B6A"/>
    <w:rsid w:val="00B566E2"/>
    <w:rsid w:val="00B56D4E"/>
    <w:rsid w:val="00B57CED"/>
    <w:rsid w:val="00B604E7"/>
    <w:rsid w:val="00B606B9"/>
    <w:rsid w:val="00B60806"/>
    <w:rsid w:val="00B60D64"/>
    <w:rsid w:val="00B61AE9"/>
    <w:rsid w:val="00B628D3"/>
    <w:rsid w:val="00B62AF2"/>
    <w:rsid w:val="00B63454"/>
    <w:rsid w:val="00B63A6F"/>
    <w:rsid w:val="00B63E72"/>
    <w:rsid w:val="00B6438E"/>
    <w:rsid w:val="00B647A4"/>
    <w:rsid w:val="00B6564A"/>
    <w:rsid w:val="00B66341"/>
    <w:rsid w:val="00B66852"/>
    <w:rsid w:val="00B70170"/>
    <w:rsid w:val="00B701FC"/>
    <w:rsid w:val="00B71576"/>
    <w:rsid w:val="00B715F8"/>
    <w:rsid w:val="00B71BCC"/>
    <w:rsid w:val="00B732AF"/>
    <w:rsid w:val="00B73701"/>
    <w:rsid w:val="00B73F39"/>
    <w:rsid w:val="00B740DA"/>
    <w:rsid w:val="00B74831"/>
    <w:rsid w:val="00B7540B"/>
    <w:rsid w:val="00B75665"/>
    <w:rsid w:val="00B75916"/>
    <w:rsid w:val="00B75E37"/>
    <w:rsid w:val="00B75FAE"/>
    <w:rsid w:val="00B76814"/>
    <w:rsid w:val="00B76CDA"/>
    <w:rsid w:val="00B76EF8"/>
    <w:rsid w:val="00B771CB"/>
    <w:rsid w:val="00B80ED3"/>
    <w:rsid w:val="00B81072"/>
    <w:rsid w:val="00B81BFD"/>
    <w:rsid w:val="00B82006"/>
    <w:rsid w:val="00B8211B"/>
    <w:rsid w:val="00B821C8"/>
    <w:rsid w:val="00B82304"/>
    <w:rsid w:val="00B82515"/>
    <w:rsid w:val="00B82C2B"/>
    <w:rsid w:val="00B82DA3"/>
    <w:rsid w:val="00B83C53"/>
    <w:rsid w:val="00B84354"/>
    <w:rsid w:val="00B846BE"/>
    <w:rsid w:val="00B847D9"/>
    <w:rsid w:val="00B8486C"/>
    <w:rsid w:val="00B84B86"/>
    <w:rsid w:val="00B8510E"/>
    <w:rsid w:val="00B858E3"/>
    <w:rsid w:val="00B85A43"/>
    <w:rsid w:val="00B85F38"/>
    <w:rsid w:val="00B8623C"/>
    <w:rsid w:val="00B86627"/>
    <w:rsid w:val="00B87214"/>
    <w:rsid w:val="00B874B6"/>
    <w:rsid w:val="00B87BB9"/>
    <w:rsid w:val="00B9067C"/>
    <w:rsid w:val="00B90B50"/>
    <w:rsid w:val="00B9125D"/>
    <w:rsid w:val="00B915B6"/>
    <w:rsid w:val="00B948BD"/>
    <w:rsid w:val="00B94CFD"/>
    <w:rsid w:val="00B94FEB"/>
    <w:rsid w:val="00B95885"/>
    <w:rsid w:val="00B96369"/>
    <w:rsid w:val="00B96F7C"/>
    <w:rsid w:val="00B971C4"/>
    <w:rsid w:val="00B9754D"/>
    <w:rsid w:val="00B97B35"/>
    <w:rsid w:val="00BA05E1"/>
    <w:rsid w:val="00BA12D5"/>
    <w:rsid w:val="00BA12DD"/>
    <w:rsid w:val="00BA1389"/>
    <w:rsid w:val="00BA148D"/>
    <w:rsid w:val="00BA1FF5"/>
    <w:rsid w:val="00BA330A"/>
    <w:rsid w:val="00BA342D"/>
    <w:rsid w:val="00BA3B98"/>
    <w:rsid w:val="00BA4249"/>
    <w:rsid w:val="00BA48FE"/>
    <w:rsid w:val="00BA4C9D"/>
    <w:rsid w:val="00BA511F"/>
    <w:rsid w:val="00BA516A"/>
    <w:rsid w:val="00BA5F22"/>
    <w:rsid w:val="00BA660B"/>
    <w:rsid w:val="00BA76B3"/>
    <w:rsid w:val="00BB06F4"/>
    <w:rsid w:val="00BB0BA1"/>
    <w:rsid w:val="00BB0ED0"/>
    <w:rsid w:val="00BB0F0B"/>
    <w:rsid w:val="00BB10E0"/>
    <w:rsid w:val="00BB14D4"/>
    <w:rsid w:val="00BB1F23"/>
    <w:rsid w:val="00BB2325"/>
    <w:rsid w:val="00BB2E16"/>
    <w:rsid w:val="00BB2FBE"/>
    <w:rsid w:val="00BB35A9"/>
    <w:rsid w:val="00BB4323"/>
    <w:rsid w:val="00BB459F"/>
    <w:rsid w:val="00BB46AC"/>
    <w:rsid w:val="00BB5499"/>
    <w:rsid w:val="00BB5887"/>
    <w:rsid w:val="00BB6286"/>
    <w:rsid w:val="00BB7417"/>
    <w:rsid w:val="00BB7954"/>
    <w:rsid w:val="00BB7EA0"/>
    <w:rsid w:val="00BC0008"/>
    <w:rsid w:val="00BC03C8"/>
    <w:rsid w:val="00BC0D89"/>
    <w:rsid w:val="00BC1F61"/>
    <w:rsid w:val="00BC263F"/>
    <w:rsid w:val="00BC2AD6"/>
    <w:rsid w:val="00BC300D"/>
    <w:rsid w:val="00BC3702"/>
    <w:rsid w:val="00BC374B"/>
    <w:rsid w:val="00BC3DBE"/>
    <w:rsid w:val="00BC410A"/>
    <w:rsid w:val="00BC43C4"/>
    <w:rsid w:val="00BC4679"/>
    <w:rsid w:val="00BC49B5"/>
    <w:rsid w:val="00BC49E1"/>
    <w:rsid w:val="00BC5AA6"/>
    <w:rsid w:val="00BC60AA"/>
    <w:rsid w:val="00BC667D"/>
    <w:rsid w:val="00BC6999"/>
    <w:rsid w:val="00BC762C"/>
    <w:rsid w:val="00BC7E9E"/>
    <w:rsid w:val="00BD02D4"/>
    <w:rsid w:val="00BD037E"/>
    <w:rsid w:val="00BD0408"/>
    <w:rsid w:val="00BD0654"/>
    <w:rsid w:val="00BD08F5"/>
    <w:rsid w:val="00BD09A5"/>
    <w:rsid w:val="00BD161E"/>
    <w:rsid w:val="00BD2480"/>
    <w:rsid w:val="00BD2DE4"/>
    <w:rsid w:val="00BD3D37"/>
    <w:rsid w:val="00BD3FEB"/>
    <w:rsid w:val="00BD4153"/>
    <w:rsid w:val="00BD4358"/>
    <w:rsid w:val="00BD4607"/>
    <w:rsid w:val="00BD47D5"/>
    <w:rsid w:val="00BD49D0"/>
    <w:rsid w:val="00BD5D18"/>
    <w:rsid w:val="00BD6433"/>
    <w:rsid w:val="00BD6A45"/>
    <w:rsid w:val="00BD6C04"/>
    <w:rsid w:val="00BD7015"/>
    <w:rsid w:val="00BD7915"/>
    <w:rsid w:val="00BD7942"/>
    <w:rsid w:val="00BE04DB"/>
    <w:rsid w:val="00BE0885"/>
    <w:rsid w:val="00BE09C7"/>
    <w:rsid w:val="00BE0AC3"/>
    <w:rsid w:val="00BE12D3"/>
    <w:rsid w:val="00BE156D"/>
    <w:rsid w:val="00BE2582"/>
    <w:rsid w:val="00BE2F6F"/>
    <w:rsid w:val="00BE3846"/>
    <w:rsid w:val="00BE3AB7"/>
    <w:rsid w:val="00BE43F1"/>
    <w:rsid w:val="00BE4C7B"/>
    <w:rsid w:val="00BE4EDB"/>
    <w:rsid w:val="00BE5204"/>
    <w:rsid w:val="00BE522B"/>
    <w:rsid w:val="00BE6126"/>
    <w:rsid w:val="00BE616E"/>
    <w:rsid w:val="00BE6214"/>
    <w:rsid w:val="00BE6736"/>
    <w:rsid w:val="00BE688B"/>
    <w:rsid w:val="00BE7003"/>
    <w:rsid w:val="00BE705C"/>
    <w:rsid w:val="00BE7480"/>
    <w:rsid w:val="00BE74A8"/>
    <w:rsid w:val="00BE753E"/>
    <w:rsid w:val="00BE7626"/>
    <w:rsid w:val="00BE7DC8"/>
    <w:rsid w:val="00BF0DE1"/>
    <w:rsid w:val="00BF19C5"/>
    <w:rsid w:val="00BF19F1"/>
    <w:rsid w:val="00BF1F81"/>
    <w:rsid w:val="00BF23B0"/>
    <w:rsid w:val="00BF27F4"/>
    <w:rsid w:val="00BF2C3A"/>
    <w:rsid w:val="00BF2FC6"/>
    <w:rsid w:val="00BF339F"/>
    <w:rsid w:val="00BF3655"/>
    <w:rsid w:val="00BF420D"/>
    <w:rsid w:val="00BF439B"/>
    <w:rsid w:val="00BF4BD5"/>
    <w:rsid w:val="00BF55F8"/>
    <w:rsid w:val="00BF5EBC"/>
    <w:rsid w:val="00BF62F3"/>
    <w:rsid w:val="00BF741B"/>
    <w:rsid w:val="00C012F9"/>
    <w:rsid w:val="00C015B9"/>
    <w:rsid w:val="00C01912"/>
    <w:rsid w:val="00C01C29"/>
    <w:rsid w:val="00C01E78"/>
    <w:rsid w:val="00C0222D"/>
    <w:rsid w:val="00C03560"/>
    <w:rsid w:val="00C0396D"/>
    <w:rsid w:val="00C045D3"/>
    <w:rsid w:val="00C04609"/>
    <w:rsid w:val="00C0473A"/>
    <w:rsid w:val="00C047EA"/>
    <w:rsid w:val="00C04937"/>
    <w:rsid w:val="00C053C4"/>
    <w:rsid w:val="00C0545E"/>
    <w:rsid w:val="00C05B41"/>
    <w:rsid w:val="00C05E10"/>
    <w:rsid w:val="00C076F4"/>
    <w:rsid w:val="00C07D76"/>
    <w:rsid w:val="00C1017F"/>
    <w:rsid w:val="00C10211"/>
    <w:rsid w:val="00C1049D"/>
    <w:rsid w:val="00C10BE6"/>
    <w:rsid w:val="00C10C5D"/>
    <w:rsid w:val="00C10E6A"/>
    <w:rsid w:val="00C10E6E"/>
    <w:rsid w:val="00C1166D"/>
    <w:rsid w:val="00C116FB"/>
    <w:rsid w:val="00C12929"/>
    <w:rsid w:val="00C13539"/>
    <w:rsid w:val="00C13D98"/>
    <w:rsid w:val="00C14695"/>
    <w:rsid w:val="00C14811"/>
    <w:rsid w:val="00C14C36"/>
    <w:rsid w:val="00C154A3"/>
    <w:rsid w:val="00C15B8B"/>
    <w:rsid w:val="00C15BE3"/>
    <w:rsid w:val="00C161FB"/>
    <w:rsid w:val="00C1686B"/>
    <w:rsid w:val="00C17160"/>
    <w:rsid w:val="00C17482"/>
    <w:rsid w:val="00C179BA"/>
    <w:rsid w:val="00C17B0E"/>
    <w:rsid w:val="00C17E84"/>
    <w:rsid w:val="00C17E92"/>
    <w:rsid w:val="00C17F92"/>
    <w:rsid w:val="00C20447"/>
    <w:rsid w:val="00C206EA"/>
    <w:rsid w:val="00C209A9"/>
    <w:rsid w:val="00C20D03"/>
    <w:rsid w:val="00C20EE2"/>
    <w:rsid w:val="00C2155E"/>
    <w:rsid w:val="00C216C0"/>
    <w:rsid w:val="00C21955"/>
    <w:rsid w:val="00C2227D"/>
    <w:rsid w:val="00C23205"/>
    <w:rsid w:val="00C2323A"/>
    <w:rsid w:val="00C2397B"/>
    <w:rsid w:val="00C23A6C"/>
    <w:rsid w:val="00C23BF3"/>
    <w:rsid w:val="00C23DA0"/>
    <w:rsid w:val="00C2422D"/>
    <w:rsid w:val="00C24416"/>
    <w:rsid w:val="00C2446F"/>
    <w:rsid w:val="00C24534"/>
    <w:rsid w:val="00C24779"/>
    <w:rsid w:val="00C247CB"/>
    <w:rsid w:val="00C24EAB"/>
    <w:rsid w:val="00C25906"/>
    <w:rsid w:val="00C259EB"/>
    <w:rsid w:val="00C25B7F"/>
    <w:rsid w:val="00C25B81"/>
    <w:rsid w:val="00C26143"/>
    <w:rsid w:val="00C26B10"/>
    <w:rsid w:val="00C27776"/>
    <w:rsid w:val="00C27866"/>
    <w:rsid w:val="00C3083F"/>
    <w:rsid w:val="00C30BDA"/>
    <w:rsid w:val="00C31CF3"/>
    <w:rsid w:val="00C325E6"/>
    <w:rsid w:val="00C32998"/>
    <w:rsid w:val="00C33399"/>
    <w:rsid w:val="00C33D11"/>
    <w:rsid w:val="00C33E22"/>
    <w:rsid w:val="00C357EE"/>
    <w:rsid w:val="00C37232"/>
    <w:rsid w:val="00C37537"/>
    <w:rsid w:val="00C3777D"/>
    <w:rsid w:val="00C377FD"/>
    <w:rsid w:val="00C41097"/>
    <w:rsid w:val="00C41328"/>
    <w:rsid w:val="00C41DE7"/>
    <w:rsid w:val="00C4284A"/>
    <w:rsid w:val="00C42961"/>
    <w:rsid w:val="00C42B1C"/>
    <w:rsid w:val="00C43A8F"/>
    <w:rsid w:val="00C43E57"/>
    <w:rsid w:val="00C449E4"/>
    <w:rsid w:val="00C450D9"/>
    <w:rsid w:val="00C45464"/>
    <w:rsid w:val="00C455C1"/>
    <w:rsid w:val="00C45C23"/>
    <w:rsid w:val="00C46252"/>
    <w:rsid w:val="00C46588"/>
    <w:rsid w:val="00C46B03"/>
    <w:rsid w:val="00C46FEF"/>
    <w:rsid w:val="00C47110"/>
    <w:rsid w:val="00C4749A"/>
    <w:rsid w:val="00C47876"/>
    <w:rsid w:val="00C47BD6"/>
    <w:rsid w:val="00C47C05"/>
    <w:rsid w:val="00C50084"/>
    <w:rsid w:val="00C50B92"/>
    <w:rsid w:val="00C5245F"/>
    <w:rsid w:val="00C52830"/>
    <w:rsid w:val="00C53436"/>
    <w:rsid w:val="00C536C4"/>
    <w:rsid w:val="00C53AA1"/>
    <w:rsid w:val="00C53E4F"/>
    <w:rsid w:val="00C54DE8"/>
    <w:rsid w:val="00C557D7"/>
    <w:rsid w:val="00C55D4E"/>
    <w:rsid w:val="00C560D9"/>
    <w:rsid w:val="00C56158"/>
    <w:rsid w:val="00C56498"/>
    <w:rsid w:val="00C56CFA"/>
    <w:rsid w:val="00C56CFD"/>
    <w:rsid w:val="00C571DA"/>
    <w:rsid w:val="00C57707"/>
    <w:rsid w:val="00C57D53"/>
    <w:rsid w:val="00C60683"/>
    <w:rsid w:val="00C6086C"/>
    <w:rsid w:val="00C616D2"/>
    <w:rsid w:val="00C61A86"/>
    <w:rsid w:val="00C6317E"/>
    <w:rsid w:val="00C63479"/>
    <w:rsid w:val="00C6357A"/>
    <w:rsid w:val="00C63611"/>
    <w:rsid w:val="00C63A0A"/>
    <w:rsid w:val="00C63D54"/>
    <w:rsid w:val="00C64894"/>
    <w:rsid w:val="00C64C42"/>
    <w:rsid w:val="00C64CD1"/>
    <w:rsid w:val="00C65BFA"/>
    <w:rsid w:val="00C66EC9"/>
    <w:rsid w:val="00C66ED7"/>
    <w:rsid w:val="00C674A6"/>
    <w:rsid w:val="00C6769B"/>
    <w:rsid w:val="00C67B1C"/>
    <w:rsid w:val="00C67D55"/>
    <w:rsid w:val="00C7043C"/>
    <w:rsid w:val="00C70A3D"/>
    <w:rsid w:val="00C719A9"/>
    <w:rsid w:val="00C72447"/>
    <w:rsid w:val="00C726EC"/>
    <w:rsid w:val="00C72933"/>
    <w:rsid w:val="00C72D03"/>
    <w:rsid w:val="00C732D8"/>
    <w:rsid w:val="00C735BF"/>
    <w:rsid w:val="00C73991"/>
    <w:rsid w:val="00C73F9C"/>
    <w:rsid w:val="00C741BD"/>
    <w:rsid w:val="00C74310"/>
    <w:rsid w:val="00C74722"/>
    <w:rsid w:val="00C74F7E"/>
    <w:rsid w:val="00C74FF5"/>
    <w:rsid w:val="00C753CD"/>
    <w:rsid w:val="00C7558B"/>
    <w:rsid w:val="00C760AD"/>
    <w:rsid w:val="00C770DE"/>
    <w:rsid w:val="00C80136"/>
    <w:rsid w:val="00C80DAA"/>
    <w:rsid w:val="00C80E0E"/>
    <w:rsid w:val="00C810F5"/>
    <w:rsid w:val="00C81610"/>
    <w:rsid w:val="00C81FE5"/>
    <w:rsid w:val="00C8257D"/>
    <w:rsid w:val="00C82A0D"/>
    <w:rsid w:val="00C83BB7"/>
    <w:rsid w:val="00C84CF1"/>
    <w:rsid w:val="00C84D00"/>
    <w:rsid w:val="00C84EA3"/>
    <w:rsid w:val="00C851B8"/>
    <w:rsid w:val="00C868B4"/>
    <w:rsid w:val="00C86EEB"/>
    <w:rsid w:val="00C870BA"/>
    <w:rsid w:val="00C87564"/>
    <w:rsid w:val="00C876F1"/>
    <w:rsid w:val="00C90408"/>
    <w:rsid w:val="00C907D3"/>
    <w:rsid w:val="00C90DA7"/>
    <w:rsid w:val="00C91248"/>
    <w:rsid w:val="00C91407"/>
    <w:rsid w:val="00C915C5"/>
    <w:rsid w:val="00C92904"/>
    <w:rsid w:val="00C93657"/>
    <w:rsid w:val="00C93FC0"/>
    <w:rsid w:val="00C945C5"/>
    <w:rsid w:val="00C94DDA"/>
    <w:rsid w:val="00C953C1"/>
    <w:rsid w:val="00C956C1"/>
    <w:rsid w:val="00C958B0"/>
    <w:rsid w:val="00C958B8"/>
    <w:rsid w:val="00C95D15"/>
    <w:rsid w:val="00C96079"/>
    <w:rsid w:val="00C961A4"/>
    <w:rsid w:val="00C964A7"/>
    <w:rsid w:val="00C96593"/>
    <w:rsid w:val="00C9681C"/>
    <w:rsid w:val="00C96BC9"/>
    <w:rsid w:val="00C96F71"/>
    <w:rsid w:val="00C97505"/>
    <w:rsid w:val="00CA0CCD"/>
    <w:rsid w:val="00CA0F17"/>
    <w:rsid w:val="00CA2675"/>
    <w:rsid w:val="00CA327B"/>
    <w:rsid w:val="00CA3ED4"/>
    <w:rsid w:val="00CA4087"/>
    <w:rsid w:val="00CA4474"/>
    <w:rsid w:val="00CA44A4"/>
    <w:rsid w:val="00CA4816"/>
    <w:rsid w:val="00CA509B"/>
    <w:rsid w:val="00CA56B4"/>
    <w:rsid w:val="00CA56CC"/>
    <w:rsid w:val="00CA588B"/>
    <w:rsid w:val="00CA5F11"/>
    <w:rsid w:val="00CA6063"/>
    <w:rsid w:val="00CA6390"/>
    <w:rsid w:val="00CA671A"/>
    <w:rsid w:val="00CA699B"/>
    <w:rsid w:val="00CA6C37"/>
    <w:rsid w:val="00CA6E81"/>
    <w:rsid w:val="00CA6FBB"/>
    <w:rsid w:val="00CA7485"/>
    <w:rsid w:val="00CA7499"/>
    <w:rsid w:val="00CA7565"/>
    <w:rsid w:val="00CB0B73"/>
    <w:rsid w:val="00CB12E6"/>
    <w:rsid w:val="00CB151B"/>
    <w:rsid w:val="00CB1706"/>
    <w:rsid w:val="00CB1E7C"/>
    <w:rsid w:val="00CB268F"/>
    <w:rsid w:val="00CB26C6"/>
    <w:rsid w:val="00CB44CB"/>
    <w:rsid w:val="00CB4830"/>
    <w:rsid w:val="00CB4B46"/>
    <w:rsid w:val="00CB4D06"/>
    <w:rsid w:val="00CB4E98"/>
    <w:rsid w:val="00CB60F5"/>
    <w:rsid w:val="00CB61EF"/>
    <w:rsid w:val="00CB6238"/>
    <w:rsid w:val="00CB65F7"/>
    <w:rsid w:val="00CB6979"/>
    <w:rsid w:val="00CB6BBE"/>
    <w:rsid w:val="00CB7378"/>
    <w:rsid w:val="00CB750A"/>
    <w:rsid w:val="00CB7680"/>
    <w:rsid w:val="00CB769A"/>
    <w:rsid w:val="00CB77C4"/>
    <w:rsid w:val="00CB78AA"/>
    <w:rsid w:val="00CB7D4B"/>
    <w:rsid w:val="00CB7E03"/>
    <w:rsid w:val="00CC03BB"/>
    <w:rsid w:val="00CC07B2"/>
    <w:rsid w:val="00CC0896"/>
    <w:rsid w:val="00CC2230"/>
    <w:rsid w:val="00CC29A9"/>
    <w:rsid w:val="00CC2FAD"/>
    <w:rsid w:val="00CC302A"/>
    <w:rsid w:val="00CC321D"/>
    <w:rsid w:val="00CC3316"/>
    <w:rsid w:val="00CC3379"/>
    <w:rsid w:val="00CC3B0B"/>
    <w:rsid w:val="00CC3F6D"/>
    <w:rsid w:val="00CC4211"/>
    <w:rsid w:val="00CC4923"/>
    <w:rsid w:val="00CC496B"/>
    <w:rsid w:val="00CC4C19"/>
    <w:rsid w:val="00CC51D0"/>
    <w:rsid w:val="00CC51F4"/>
    <w:rsid w:val="00CC6003"/>
    <w:rsid w:val="00CC612A"/>
    <w:rsid w:val="00CC6135"/>
    <w:rsid w:val="00CC617D"/>
    <w:rsid w:val="00CC6187"/>
    <w:rsid w:val="00CC657F"/>
    <w:rsid w:val="00CD03E2"/>
    <w:rsid w:val="00CD134A"/>
    <w:rsid w:val="00CD1C2E"/>
    <w:rsid w:val="00CD1D48"/>
    <w:rsid w:val="00CD25C2"/>
    <w:rsid w:val="00CD2EAA"/>
    <w:rsid w:val="00CD2FB7"/>
    <w:rsid w:val="00CD37F7"/>
    <w:rsid w:val="00CD3873"/>
    <w:rsid w:val="00CD3A5D"/>
    <w:rsid w:val="00CD44DD"/>
    <w:rsid w:val="00CD49FC"/>
    <w:rsid w:val="00CD4D5A"/>
    <w:rsid w:val="00CD5180"/>
    <w:rsid w:val="00CD58E6"/>
    <w:rsid w:val="00CD5A41"/>
    <w:rsid w:val="00CD689B"/>
    <w:rsid w:val="00CD7C80"/>
    <w:rsid w:val="00CE0F8E"/>
    <w:rsid w:val="00CE1A06"/>
    <w:rsid w:val="00CE294F"/>
    <w:rsid w:val="00CE33D1"/>
    <w:rsid w:val="00CE3622"/>
    <w:rsid w:val="00CE403F"/>
    <w:rsid w:val="00CE4F1D"/>
    <w:rsid w:val="00CE5133"/>
    <w:rsid w:val="00CE6464"/>
    <w:rsid w:val="00CE6D3E"/>
    <w:rsid w:val="00CE7346"/>
    <w:rsid w:val="00CE7839"/>
    <w:rsid w:val="00CF0012"/>
    <w:rsid w:val="00CF0795"/>
    <w:rsid w:val="00CF08C4"/>
    <w:rsid w:val="00CF08E4"/>
    <w:rsid w:val="00CF097A"/>
    <w:rsid w:val="00CF14A6"/>
    <w:rsid w:val="00CF1628"/>
    <w:rsid w:val="00CF2DFD"/>
    <w:rsid w:val="00CF3A10"/>
    <w:rsid w:val="00CF436D"/>
    <w:rsid w:val="00CF46C6"/>
    <w:rsid w:val="00CF4896"/>
    <w:rsid w:val="00CF5322"/>
    <w:rsid w:val="00CF5AAD"/>
    <w:rsid w:val="00CF5BA1"/>
    <w:rsid w:val="00CF633B"/>
    <w:rsid w:val="00CF656D"/>
    <w:rsid w:val="00CF71C3"/>
    <w:rsid w:val="00CF730C"/>
    <w:rsid w:val="00D00AB7"/>
    <w:rsid w:val="00D00BDF"/>
    <w:rsid w:val="00D00E08"/>
    <w:rsid w:val="00D014C1"/>
    <w:rsid w:val="00D01C51"/>
    <w:rsid w:val="00D021B1"/>
    <w:rsid w:val="00D02714"/>
    <w:rsid w:val="00D02A27"/>
    <w:rsid w:val="00D02A46"/>
    <w:rsid w:val="00D031CC"/>
    <w:rsid w:val="00D033BA"/>
    <w:rsid w:val="00D04B1E"/>
    <w:rsid w:val="00D05033"/>
    <w:rsid w:val="00D058C8"/>
    <w:rsid w:val="00D05922"/>
    <w:rsid w:val="00D06160"/>
    <w:rsid w:val="00D0629A"/>
    <w:rsid w:val="00D064E7"/>
    <w:rsid w:val="00D06E64"/>
    <w:rsid w:val="00D07648"/>
    <w:rsid w:val="00D07FD5"/>
    <w:rsid w:val="00D10CA0"/>
    <w:rsid w:val="00D11253"/>
    <w:rsid w:val="00D11321"/>
    <w:rsid w:val="00D116A5"/>
    <w:rsid w:val="00D116E6"/>
    <w:rsid w:val="00D12007"/>
    <w:rsid w:val="00D12936"/>
    <w:rsid w:val="00D12B54"/>
    <w:rsid w:val="00D135D9"/>
    <w:rsid w:val="00D137FF"/>
    <w:rsid w:val="00D13883"/>
    <w:rsid w:val="00D13AF3"/>
    <w:rsid w:val="00D14385"/>
    <w:rsid w:val="00D165E7"/>
    <w:rsid w:val="00D16FE3"/>
    <w:rsid w:val="00D17AE7"/>
    <w:rsid w:val="00D17E52"/>
    <w:rsid w:val="00D20073"/>
    <w:rsid w:val="00D2034A"/>
    <w:rsid w:val="00D2053B"/>
    <w:rsid w:val="00D206DD"/>
    <w:rsid w:val="00D20F86"/>
    <w:rsid w:val="00D20FED"/>
    <w:rsid w:val="00D21640"/>
    <w:rsid w:val="00D217EF"/>
    <w:rsid w:val="00D2207F"/>
    <w:rsid w:val="00D22163"/>
    <w:rsid w:val="00D2217F"/>
    <w:rsid w:val="00D2321B"/>
    <w:rsid w:val="00D235A3"/>
    <w:rsid w:val="00D235E6"/>
    <w:rsid w:val="00D23932"/>
    <w:rsid w:val="00D24210"/>
    <w:rsid w:val="00D259CB"/>
    <w:rsid w:val="00D268C5"/>
    <w:rsid w:val="00D26A0F"/>
    <w:rsid w:val="00D26C3F"/>
    <w:rsid w:val="00D2776B"/>
    <w:rsid w:val="00D27A98"/>
    <w:rsid w:val="00D27F73"/>
    <w:rsid w:val="00D30222"/>
    <w:rsid w:val="00D308DC"/>
    <w:rsid w:val="00D30A6F"/>
    <w:rsid w:val="00D30E45"/>
    <w:rsid w:val="00D3188C"/>
    <w:rsid w:val="00D31A72"/>
    <w:rsid w:val="00D3214A"/>
    <w:rsid w:val="00D3257D"/>
    <w:rsid w:val="00D32AC8"/>
    <w:rsid w:val="00D33959"/>
    <w:rsid w:val="00D3527B"/>
    <w:rsid w:val="00D35444"/>
    <w:rsid w:val="00D35509"/>
    <w:rsid w:val="00D35CCD"/>
    <w:rsid w:val="00D37000"/>
    <w:rsid w:val="00D370C8"/>
    <w:rsid w:val="00D371E3"/>
    <w:rsid w:val="00D372C4"/>
    <w:rsid w:val="00D404B7"/>
    <w:rsid w:val="00D42359"/>
    <w:rsid w:val="00D42447"/>
    <w:rsid w:val="00D42E48"/>
    <w:rsid w:val="00D42E9C"/>
    <w:rsid w:val="00D43964"/>
    <w:rsid w:val="00D449E7"/>
    <w:rsid w:val="00D44B08"/>
    <w:rsid w:val="00D44E1C"/>
    <w:rsid w:val="00D453AC"/>
    <w:rsid w:val="00D454DA"/>
    <w:rsid w:val="00D46758"/>
    <w:rsid w:val="00D46A5C"/>
    <w:rsid w:val="00D46F3F"/>
    <w:rsid w:val="00D46FE1"/>
    <w:rsid w:val="00D47486"/>
    <w:rsid w:val="00D503AE"/>
    <w:rsid w:val="00D51EA1"/>
    <w:rsid w:val="00D52479"/>
    <w:rsid w:val="00D524A1"/>
    <w:rsid w:val="00D52815"/>
    <w:rsid w:val="00D53167"/>
    <w:rsid w:val="00D5318B"/>
    <w:rsid w:val="00D5354A"/>
    <w:rsid w:val="00D5388F"/>
    <w:rsid w:val="00D53D3C"/>
    <w:rsid w:val="00D53F91"/>
    <w:rsid w:val="00D5421D"/>
    <w:rsid w:val="00D5424A"/>
    <w:rsid w:val="00D54458"/>
    <w:rsid w:val="00D54846"/>
    <w:rsid w:val="00D54C7C"/>
    <w:rsid w:val="00D54EB0"/>
    <w:rsid w:val="00D55104"/>
    <w:rsid w:val="00D5513F"/>
    <w:rsid w:val="00D551FB"/>
    <w:rsid w:val="00D55681"/>
    <w:rsid w:val="00D55B18"/>
    <w:rsid w:val="00D564F3"/>
    <w:rsid w:val="00D56597"/>
    <w:rsid w:val="00D56B02"/>
    <w:rsid w:val="00D56D3C"/>
    <w:rsid w:val="00D56E39"/>
    <w:rsid w:val="00D57256"/>
    <w:rsid w:val="00D5740D"/>
    <w:rsid w:val="00D57BE8"/>
    <w:rsid w:val="00D57CE6"/>
    <w:rsid w:val="00D57E79"/>
    <w:rsid w:val="00D6016C"/>
    <w:rsid w:val="00D623A3"/>
    <w:rsid w:val="00D62919"/>
    <w:rsid w:val="00D62C2E"/>
    <w:rsid w:val="00D62D1A"/>
    <w:rsid w:val="00D62F68"/>
    <w:rsid w:val="00D63943"/>
    <w:rsid w:val="00D63C68"/>
    <w:rsid w:val="00D64920"/>
    <w:rsid w:val="00D64ACE"/>
    <w:rsid w:val="00D6503C"/>
    <w:rsid w:val="00D66CE6"/>
    <w:rsid w:val="00D676E4"/>
    <w:rsid w:val="00D67CC0"/>
    <w:rsid w:val="00D67D80"/>
    <w:rsid w:val="00D70331"/>
    <w:rsid w:val="00D7110A"/>
    <w:rsid w:val="00D717EC"/>
    <w:rsid w:val="00D72F43"/>
    <w:rsid w:val="00D7303E"/>
    <w:rsid w:val="00D757AE"/>
    <w:rsid w:val="00D75AF3"/>
    <w:rsid w:val="00D76B03"/>
    <w:rsid w:val="00D76FA8"/>
    <w:rsid w:val="00D77778"/>
    <w:rsid w:val="00D80278"/>
    <w:rsid w:val="00D812FA"/>
    <w:rsid w:val="00D81462"/>
    <w:rsid w:val="00D81BF3"/>
    <w:rsid w:val="00D8239D"/>
    <w:rsid w:val="00D82729"/>
    <w:rsid w:val="00D83001"/>
    <w:rsid w:val="00D8463A"/>
    <w:rsid w:val="00D851FE"/>
    <w:rsid w:val="00D85645"/>
    <w:rsid w:val="00D858DE"/>
    <w:rsid w:val="00D862D5"/>
    <w:rsid w:val="00D86320"/>
    <w:rsid w:val="00D86671"/>
    <w:rsid w:val="00D86F82"/>
    <w:rsid w:val="00D87627"/>
    <w:rsid w:val="00D87FD8"/>
    <w:rsid w:val="00D90DDF"/>
    <w:rsid w:val="00D9132B"/>
    <w:rsid w:val="00D91A3C"/>
    <w:rsid w:val="00D91EFB"/>
    <w:rsid w:val="00D91F10"/>
    <w:rsid w:val="00D921A4"/>
    <w:rsid w:val="00D92304"/>
    <w:rsid w:val="00D9271A"/>
    <w:rsid w:val="00D935AC"/>
    <w:rsid w:val="00D93B27"/>
    <w:rsid w:val="00D93BE6"/>
    <w:rsid w:val="00D952AA"/>
    <w:rsid w:val="00D95410"/>
    <w:rsid w:val="00D95599"/>
    <w:rsid w:val="00D95CFE"/>
    <w:rsid w:val="00D966AC"/>
    <w:rsid w:val="00D96E4E"/>
    <w:rsid w:val="00D9758E"/>
    <w:rsid w:val="00D97729"/>
    <w:rsid w:val="00D97AEF"/>
    <w:rsid w:val="00D97EBB"/>
    <w:rsid w:val="00DA0FEE"/>
    <w:rsid w:val="00DA20BF"/>
    <w:rsid w:val="00DA433E"/>
    <w:rsid w:val="00DA4F44"/>
    <w:rsid w:val="00DA50BA"/>
    <w:rsid w:val="00DA53FB"/>
    <w:rsid w:val="00DA5BF1"/>
    <w:rsid w:val="00DA5C66"/>
    <w:rsid w:val="00DA5CC1"/>
    <w:rsid w:val="00DA6044"/>
    <w:rsid w:val="00DA6398"/>
    <w:rsid w:val="00DA6A93"/>
    <w:rsid w:val="00DA71A4"/>
    <w:rsid w:val="00DB0BEE"/>
    <w:rsid w:val="00DB0CF0"/>
    <w:rsid w:val="00DB1B9A"/>
    <w:rsid w:val="00DB227E"/>
    <w:rsid w:val="00DB2B33"/>
    <w:rsid w:val="00DB2EB4"/>
    <w:rsid w:val="00DB36DD"/>
    <w:rsid w:val="00DB436D"/>
    <w:rsid w:val="00DB46ED"/>
    <w:rsid w:val="00DB4CDF"/>
    <w:rsid w:val="00DB4DC3"/>
    <w:rsid w:val="00DB5C87"/>
    <w:rsid w:val="00DB5FA0"/>
    <w:rsid w:val="00DB6227"/>
    <w:rsid w:val="00DB6232"/>
    <w:rsid w:val="00DB6F9B"/>
    <w:rsid w:val="00DB7563"/>
    <w:rsid w:val="00DB78DC"/>
    <w:rsid w:val="00DB7C36"/>
    <w:rsid w:val="00DC0452"/>
    <w:rsid w:val="00DC0AAD"/>
    <w:rsid w:val="00DC0EF9"/>
    <w:rsid w:val="00DC115A"/>
    <w:rsid w:val="00DC22EE"/>
    <w:rsid w:val="00DC32AD"/>
    <w:rsid w:val="00DC3ACC"/>
    <w:rsid w:val="00DC3C35"/>
    <w:rsid w:val="00DC43B8"/>
    <w:rsid w:val="00DC45FD"/>
    <w:rsid w:val="00DC4901"/>
    <w:rsid w:val="00DC5273"/>
    <w:rsid w:val="00DC54F7"/>
    <w:rsid w:val="00DC5694"/>
    <w:rsid w:val="00DC610E"/>
    <w:rsid w:val="00DC659E"/>
    <w:rsid w:val="00DC660F"/>
    <w:rsid w:val="00DC6ABF"/>
    <w:rsid w:val="00DC6E99"/>
    <w:rsid w:val="00DD0209"/>
    <w:rsid w:val="00DD0833"/>
    <w:rsid w:val="00DD0871"/>
    <w:rsid w:val="00DD0901"/>
    <w:rsid w:val="00DD0911"/>
    <w:rsid w:val="00DD0FC7"/>
    <w:rsid w:val="00DD0FCB"/>
    <w:rsid w:val="00DD199E"/>
    <w:rsid w:val="00DD19B0"/>
    <w:rsid w:val="00DD29D6"/>
    <w:rsid w:val="00DD2CED"/>
    <w:rsid w:val="00DD2D7F"/>
    <w:rsid w:val="00DD2FE7"/>
    <w:rsid w:val="00DD3112"/>
    <w:rsid w:val="00DD38B2"/>
    <w:rsid w:val="00DD467A"/>
    <w:rsid w:val="00DD4C3A"/>
    <w:rsid w:val="00DD52F9"/>
    <w:rsid w:val="00DD537A"/>
    <w:rsid w:val="00DD55A2"/>
    <w:rsid w:val="00DD5D17"/>
    <w:rsid w:val="00DD5FC9"/>
    <w:rsid w:val="00DD6ADD"/>
    <w:rsid w:val="00DD77BC"/>
    <w:rsid w:val="00DD7818"/>
    <w:rsid w:val="00DD7B1B"/>
    <w:rsid w:val="00DD7DD1"/>
    <w:rsid w:val="00DE0057"/>
    <w:rsid w:val="00DE039C"/>
    <w:rsid w:val="00DE06AD"/>
    <w:rsid w:val="00DE09D2"/>
    <w:rsid w:val="00DE0FE2"/>
    <w:rsid w:val="00DE10DE"/>
    <w:rsid w:val="00DE16D0"/>
    <w:rsid w:val="00DE241D"/>
    <w:rsid w:val="00DE2CA4"/>
    <w:rsid w:val="00DE320D"/>
    <w:rsid w:val="00DE378D"/>
    <w:rsid w:val="00DE3D84"/>
    <w:rsid w:val="00DE45A5"/>
    <w:rsid w:val="00DE4836"/>
    <w:rsid w:val="00DE4EC7"/>
    <w:rsid w:val="00DE4F5F"/>
    <w:rsid w:val="00DE5818"/>
    <w:rsid w:val="00DE5DBA"/>
    <w:rsid w:val="00DE673A"/>
    <w:rsid w:val="00DE6773"/>
    <w:rsid w:val="00DE7CAD"/>
    <w:rsid w:val="00DE7EB4"/>
    <w:rsid w:val="00DF0C68"/>
    <w:rsid w:val="00DF0EB8"/>
    <w:rsid w:val="00DF145C"/>
    <w:rsid w:val="00DF1B2D"/>
    <w:rsid w:val="00DF1F5E"/>
    <w:rsid w:val="00DF224C"/>
    <w:rsid w:val="00DF22B4"/>
    <w:rsid w:val="00DF2326"/>
    <w:rsid w:val="00DF25D7"/>
    <w:rsid w:val="00DF273E"/>
    <w:rsid w:val="00DF2FC2"/>
    <w:rsid w:val="00DF3293"/>
    <w:rsid w:val="00DF3478"/>
    <w:rsid w:val="00DF3961"/>
    <w:rsid w:val="00DF476B"/>
    <w:rsid w:val="00DF49FA"/>
    <w:rsid w:val="00DF4B74"/>
    <w:rsid w:val="00DF4F6E"/>
    <w:rsid w:val="00DF5A14"/>
    <w:rsid w:val="00DF5FCC"/>
    <w:rsid w:val="00DF609A"/>
    <w:rsid w:val="00DF6DDC"/>
    <w:rsid w:val="00DF6F54"/>
    <w:rsid w:val="00DF7265"/>
    <w:rsid w:val="00DF7621"/>
    <w:rsid w:val="00DF7A5A"/>
    <w:rsid w:val="00E003B5"/>
    <w:rsid w:val="00E00C98"/>
    <w:rsid w:val="00E00D26"/>
    <w:rsid w:val="00E011BE"/>
    <w:rsid w:val="00E0174F"/>
    <w:rsid w:val="00E01A87"/>
    <w:rsid w:val="00E01D10"/>
    <w:rsid w:val="00E022FD"/>
    <w:rsid w:val="00E03FBD"/>
    <w:rsid w:val="00E04108"/>
    <w:rsid w:val="00E04B33"/>
    <w:rsid w:val="00E05384"/>
    <w:rsid w:val="00E05EB4"/>
    <w:rsid w:val="00E06298"/>
    <w:rsid w:val="00E06863"/>
    <w:rsid w:val="00E07179"/>
    <w:rsid w:val="00E07B64"/>
    <w:rsid w:val="00E07C4B"/>
    <w:rsid w:val="00E1040B"/>
    <w:rsid w:val="00E105E0"/>
    <w:rsid w:val="00E10E7E"/>
    <w:rsid w:val="00E11737"/>
    <w:rsid w:val="00E11E9F"/>
    <w:rsid w:val="00E11F94"/>
    <w:rsid w:val="00E127BB"/>
    <w:rsid w:val="00E13386"/>
    <w:rsid w:val="00E134FD"/>
    <w:rsid w:val="00E138C8"/>
    <w:rsid w:val="00E13DBE"/>
    <w:rsid w:val="00E146C1"/>
    <w:rsid w:val="00E14CBF"/>
    <w:rsid w:val="00E14CE8"/>
    <w:rsid w:val="00E152A1"/>
    <w:rsid w:val="00E15DB6"/>
    <w:rsid w:val="00E1646C"/>
    <w:rsid w:val="00E1677C"/>
    <w:rsid w:val="00E16B4A"/>
    <w:rsid w:val="00E17BD7"/>
    <w:rsid w:val="00E20372"/>
    <w:rsid w:val="00E204DD"/>
    <w:rsid w:val="00E210B8"/>
    <w:rsid w:val="00E21196"/>
    <w:rsid w:val="00E2164F"/>
    <w:rsid w:val="00E2181F"/>
    <w:rsid w:val="00E218A5"/>
    <w:rsid w:val="00E2318A"/>
    <w:rsid w:val="00E231BB"/>
    <w:rsid w:val="00E23454"/>
    <w:rsid w:val="00E23A71"/>
    <w:rsid w:val="00E254BA"/>
    <w:rsid w:val="00E25843"/>
    <w:rsid w:val="00E25D4F"/>
    <w:rsid w:val="00E262F6"/>
    <w:rsid w:val="00E266A6"/>
    <w:rsid w:val="00E268B0"/>
    <w:rsid w:val="00E273D9"/>
    <w:rsid w:val="00E27526"/>
    <w:rsid w:val="00E27C9E"/>
    <w:rsid w:val="00E304C7"/>
    <w:rsid w:val="00E3053A"/>
    <w:rsid w:val="00E307B4"/>
    <w:rsid w:val="00E3088F"/>
    <w:rsid w:val="00E30FC6"/>
    <w:rsid w:val="00E31109"/>
    <w:rsid w:val="00E3232C"/>
    <w:rsid w:val="00E329F0"/>
    <w:rsid w:val="00E33990"/>
    <w:rsid w:val="00E35953"/>
    <w:rsid w:val="00E35EC2"/>
    <w:rsid w:val="00E361ED"/>
    <w:rsid w:val="00E3688C"/>
    <w:rsid w:val="00E370F3"/>
    <w:rsid w:val="00E37131"/>
    <w:rsid w:val="00E37221"/>
    <w:rsid w:val="00E372E4"/>
    <w:rsid w:val="00E3766F"/>
    <w:rsid w:val="00E37AA1"/>
    <w:rsid w:val="00E37DA7"/>
    <w:rsid w:val="00E40AA4"/>
    <w:rsid w:val="00E41379"/>
    <w:rsid w:val="00E41C59"/>
    <w:rsid w:val="00E42566"/>
    <w:rsid w:val="00E431C3"/>
    <w:rsid w:val="00E43323"/>
    <w:rsid w:val="00E4424A"/>
    <w:rsid w:val="00E44648"/>
    <w:rsid w:val="00E4472E"/>
    <w:rsid w:val="00E45189"/>
    <w:rsid w:val="00E45715"/>
    <w:rsid w:val="00E46468"/>
    <w:rsid w:val="00E47790"/>
    <w:rsid w:val="00E47C88"/>
    <w:rsid w:val="00E50F87"/>
    <w:rsid w:val="00E51266"/>
    <w:rsid w:val="00E52162"/>
    <w:rsid w:val="00E527A4"/>
    <w:rsid w:val="00E52C56"/>
    <w:rsid w:val="00E52E23"/>
    <w:rsid w:val="00E5342C"/>
    <w:rsid w:val="00E537A7"/>
    <w:rsid w:val="00E53942"/>
    <w:rsid w:val="00E53DCC"/>
    <w:rsid w:val="00E54F3E"/>
    <w:rsid w:val="00E5575B"/>
    <w:rsid w:val="00E55A3C"/>
    <w:rsid w:val="00E56518"/>
    <w:rsid w:val="00E5668A"/>
    <w:rsid w:val="00E56890"/>
    <w:rsid w:val="00E56D52"/>
    <w:rsid w:val="00E56F1A"/>
    <w:rsid w:val="00E57B8C"/>
    <w:rsid w:val="00E57FA1"/>
    <w:rsid w:val="00E57FA9"/>
    <w:rsid w:val="00E6005E"/>
    <w:rsid w:val="00E60A94"/>
    <w:rsid w:val="00E60D4A"/>
    <w:rsid w:val="00E618E5"/>
    <w:rsid w:val="00E61D1B"/>
    <w:rsid w:val="00E61DA6"/>
    <w:rsid w:val="00E6291F"/>
    <w:rsid w:val="00E62A54"/>
    <w:rsid w:val="00E62E53"/>
    <w:rsid w:val="00E62ED5"/>
    <w:rsid w:val="00E6441E"/>
    <w:rsid w:val="00E64DCE"/>
    <w:rsid w:val="00E663DC"/>
    <w:rsid w:val="00E664D1"/>
    <w:rsid w:val="00E66F60"/>
    <w:rsid w:val="00E675E5"/>
    <w:rsid w:val="00E67E50"/>
    <w:rsid w:val="00E701F3"/>
    <w:rsid w:val="00E70A0E"/>
    <w:rsid w:val="00E70D9C"/>
    <w:rsid w:val="00E71277"/>
    <w:rsid w:val="00E712DD"/>
    <w:rsid w:val="00E71637"/>
    <w:rsid w:val="00E7195E"/>
    <w:rsid w:val="00E71E94"/>
    <w:rsid w:val="00E72506"/>
    <w:rsid w:val="00E72507"/>
    <w:rsid w:val="00E726CA"/>
    <w:rsid w:val="00E729B4"/>
    <w:rsid w:val="00E72AE4"/>
    <w:rsid w:val="00E72FD6"/>
    <w:rsid w:val="00E7303F"/>
    <w:rsid w:val="00E7342E"/>
    <w:rsid w:val="00E74092"/>
    <w:rsid w:val="00E74358"/>
    <w:rsid w:val="00E74918"/>
    <w:rsid w:val="00E74E5D"/>
    <w:rsid w:val="00E753E6"/>
    <w:rsid w:val="00E761D9"/>
    <w:rsid w:val="00E76D00"/>
    <w:rsid w:val="00E77016"/>
    <w:rsid w:val="00E7747C"/>
    <w:rsid w:val="00E777C0"/>
    <w:rsid w:val="00E805DB"/>
    <w:rsid w:val="00E80A3E"/>
    <w:rsid w:val="00E823B2"/>
    <w:rsid w:val="00E8263C"/>
    <w:rsid w:val="00E826A8"/>
    <w:rsid w:val="00E83242"/>
    <w:rsid w:val="00E834F6"/>
    <w:rsid w:val="00E83766"/>
    <w:rsid w:val="00E83A94"/>
    <w:rsid w:val="00E8462A"/>
    <w:rsid w:val="00E847EB"/>
    <w:rsid w:val="00E84ABF"/>
    <w:rsid w:val="00E84B0E"/>
    <w:rsid w:val="00E84E7A"/>
    <w:rsid w:val="00E85948"/>
    <w:rsid w:val="00E86963"/>
    <w:rsid w:val="00E86ED3"/>
    <w:rsid w:val="00E86F69"/>
    <w:rsid w:val="00E875D4"/>
    <w:rsid w:val="00E87CAA"/>
    <w:rsid w:val="00E90260"/>
    <w:rsid w:val="00E91880"/>
    <w:rsid w:val="00E9201B"/>
    <w:rsid w:val="00E9208B"/>
    <w:rsid w:val="00E921A1"/>
    <w:rsid w:val="00E924D0"/>
    <w:rsid w:val="00E92C1A"/>
    <w:rsid w:val="00E92EC2"/>
    <w:rsid w:val="00E93D7F"/>
    <w:rsid w:val="00E93DE9"/>
    <w:rsid w:val="00E94081"/>
    <w:rsid w:val="00E948D2"/>
    <w:rsid w:val="00E95F01"/>
    <w:rsid w:val="00E9603A"/>
    <w:rsid w:val="00E9640B"/>
    <w:rsid w:val="00E96505"/>
    <w:rsid w:val="00E97189"/>
    <w:rsid w:val="00E97A2D"/>
    <w:rsid w:val="00E97E2C"/>
    <w:rsid w:val="00E97E62"/>
    <w:rsid w:val="00E97F49"/>
    <w:rsid w:val="00EA01C6"/>
    <w:rsid w:val="00EA0A45"/>
    <w:rsid w:val="00EA17CF"/>
    <w:rsid w:val="00EA18D2"/>
    <w:rsid w:val="00EA1C8C"/>
    <w:rsid w:val="00EA24CE"/>
    <w:rsid w:val="00EA28C4"/>
    <w:rsid w:val="00EA2C38"/>
    <w:rsid w:val="00EA332F"/>
    <w:rsid w:val="00EA358D"/>
    <w:rsid w:val="00EA38C2"/>
    <w:rsid w:val="00EA3C52"/>
    <w:rsid w:val="00EA4156"/>
    <w:rsid w:val="00EA449F"/>
    <w:rsid w:val="00EA56DB"/>
    <w:rsid w:val="00EA5794"/>
    <w:rsid w:val="00EA6C9D"/>
    <w:rsid w:val="00EA7313"/>
    <w:rsid w:val="00EA74A5"/>
    <w:rsid w:val="00EB09C9"/>
    <w:rsid w:val="00EB0A85"/>
    <w:rsid w:val="00EB0B78"/>
    <w:rsid w:val="00EB0E9A"/>
    <w:rsid w:val="00EB1B86"/>
    <w:rsid w:val="00EB1FC9"/>
    <w:rsid w:val="00EB2483"/>
    <w:rsid w:val="00EB2E43"/>
    <w:rsid w:val="00EB3055"/>
    <w:rsid w:val="00EB3E15"/>
    <w:rsid w:val="00EB4534"/>
    <w:rsid w:val="00EB6F6F"/>
    <w:rsid w:val="00EB75EA"/>
    <w:rsid w:val="00EB7814"/>
    <w:rsid w:val="00EB7AC6"/>
    <w:rsid w:val="00EB7DBD"/>
    <w:rsid w:val="00EC0257"/>
    <w:rsid w:val="00EC0519"/>
    <w:rsid w:val="00EC057C"/>
    <w:rsid w:val="00EC0F58"/>
    <w:rsid w:val="00EC1161"/>
    <w:rsid w:val="00EC2828"/>
    <w:rsid w:val="00EC2974"/>
    <w:rsid w:val="00EC2DD3"/>
    <w:rsid w:val="00EC33A9"/>
    <w:rsid w:val="00EC4188"/>
    <w:rsid w:val="00EC42E3"/>
    <w:rsid w:val="00EC540E"/>
    <w:rsid w:val="00EC5898"/>
    <w:rsid w:val="00EC5A7F"/>
    <w:rsid w:val="00EC5CD2"/>
    <w:rsid w:val="00EC60E5"/>
    <w:rsid w:val="00EC7231"/>
    <w:rsid w:val="00EC7376"/>
    <w:rsid w:val="00EC772D"/>
    <w:rsid w:val="00EC788B"/>
    <w:rsid w:val="00ED0289"/>
    <w:rsid w:val="00ED1242"/>
    <w:rsid w:val="00ED18A0"/>
    <w:rsid w:val="00ED1D38"/>
    <w:rsid w:val="00ED2F11"/>
    <w:rsid w:val="00ED36C9"/>
    <w:rsid w:val="00ED3A47"/>
    <w:rsid w:val="00ED3E3D"/>
    <w:rsid w:val="00ED4D64"/>
    <w:rsid w:val="00ED58EC"/>
    <w:rsid w:val="00ED5AAC"/>
    <w:rsid w:val="00ED5C9D"/>
    <w:rsid w:val="00ED5CD4"/>
    <w:rsid w:val="00ED675E"/>
    <w:rsid w:val="00ED690C"/>
    <w:rsid w:val="00ED77FE"/>
    <w:rsid w:val="00ED7BDA"/>
    <w:rsid w:val="00EE0046"/>
    <w:rsid w:val="00EE006B"/>
    <w:rsid w:val="00EE0854"/>
    <w:rsid w:val="00EE0DC7"/>
    <w:rsid w:val="00EE0EEC"/>
    <w:rsid w:val="00EE115D"/>
    <w:rsid w:val="00EE2196"/>
    <w:rsid w:val="00EE2238"/>
    <w:rsid w:val="00EE2457"/>
    <w:rsid w:val="00EE2D4B"/>
    <w:rsid w:val="00EE2DA5"/>
    <w:rsid w:val="00EE397F"/>
    <w:rsid w:val="00EE4077"/>
    <w:rsid w:val="00EE43AB"/>
    <w:rsid w:val="00EE4958"/>
    <w:rsid w:val="00EE4D20"/>
    <w:rsid w:val="00EE5506"/>
    <w:rsid w:val="00EE5889"/>
    <w:rsid w:val="00EE593D"/>
    <w:rsid w:val="00EE5C4C"/>
    <w:rsid w:val="00EE5F6F"/>
    <w:rsid w:val="00EE6698"/>
    <w:rsid w:val="00EE688D"/>
    <w:rsid w:val="00EE6F3B"/>
    <w:rsid w:val="00EE7217"/>
    <w:rsid w:val="00EE7480"/>
    <w:rsid w:val="00EE7553"/>
    <w:rsid w:val="00EE78BB"/>
    <w:rsid w:val="00EE7F24"/>
    <w:rsid w:val="00EF0039"/>
    <w:rsid w:val="00EF0DE1"/>
    <w:rsid w:val="00EF1A09"/>
    <w:rsid w:val="00EF1FF5"/>
    <w:rsid w:val="00EF2658"/>
    <w:rsid w:val="00EF34BA"/>
    <w:rsid w:val="00EF3611"/>
    <w:rsid w:val="00EF44B5"/>
    <w:rsid w:val="00EF470E"/>
    <w:rsid w:val="00EF4B52"/>
    <w:rsid w:val="00EF4FF7"/>
    <w:rsid w:val="00EF552B"/>
    <w:rsid w:val="00EF61C9"/>
    <w:rsid w:val="00EF6EA5"/>
    <w:rsid w:val="00EF6FA8"/>
    <w:rsid w:val="00EF72E3"/>
    <w:rsid w:val="00EF72FC"/>
    <w:rsid w:val="00EF75E5"/>
    <w:rsid w:val="00EF769E"/>
    <w:rsid w:val="00EF7B32"/>
    <w:rsid w:val="00EF7DD4"/>
    <w:rsid w:val="00F0163D"/>
    <w:rsid w:val="00F019E3"/>
    <w:rsid w:val="00F01A8D"/>
    <w:rsid w:val="00F02C82"/>
    <w:rsid w:val="00F02CBD"/>
    <w:rsid w:val="00F04419"/>
    <w:rsid w:val="00F04442"/>
    <w:rsid w:val="00F04EBB"/>
    <w:rsid w:val="00F04ED8"/>
    <w:rsid w:val="00F05001"/>
    <w:rsid w:val="00F05A5B"/>
    <w:rsid w:val="00F05B68"/>
    <w:rsid w:val="00F06014"/>
    <w:rsid w:val="00F079B4"/>
    <w:rsid w:val="00F07FAA"/>
    <w:rsid w:val="00F10243"/>
    <w:rsid w:val="00F10354"/>
    <w:rsid w:val="00F11AAC"/>
    <w:rsid w:val="00F11B49"/>
    <w:rsid w:val="00F121DD"/>
    <w:rsid w:val="00F12A79"/>
    <w:rsid w:val="00F13140"/>
    <w:rsid w:val="00F1415C"/>
    <w:rsid w:val="00F1421E"/>
    <w:rsid w:val="00F14411"/>
    <w:rsid w:val="00F14F33"/>
    <w:rsid w:val="00F14FC3"/>
    <w:rsid w:val="00F15BAF"/>
    <w:rsid w:val="00F15ECC"/>
    <w:rsid w:val="00F1664A"/>
    <w:rsid w:val="00F171CC"/>
    <w:rsid w:val="00F1789B"/>
    <w:rsid w:val="00F20A92"/>
    <w:rsid w:val="00F21CF2"/>
    <w:rsid w:val="00F21FD3"/>
    <w:rsid w:val="00F220E9"/>
    <w:rsid w:val="00F221C3"/>
    <w:rsid w:val="00F22648"/>
    <w:rsid w:val="00F22BC0"/>
    <w:rsid w:val="00F22C01"/>
    <w:rsid w:val="00F22C3F"/>
    <w:rsid w:val="00F23014"/>
    <w:rsid w:val="00F23644"/>
    <w:rsid w:val="00F23908"/>
    <w:rsid w:val="00F23A7E"/>
    <w:rsid w:val="00F240FA"/>
    <w:rsid w:val="00F24426"/>
    <w:rsid w:val="00F24453"/>
    <w:rsid w:val="00F249FB"/>
    <w:rsid w:val="00F24E7A"/>
    <w:rsid w:val="00F25266"/>
    <w:rsid w:val="00F254BE"/>
    <w:rsid w:val="00F25667"/>
    <w:rsid w:val="00F25A47"/>
    <w:rsid w:val="00F25D2E"/>
    <w:rsid w:val="00F266CB"/>
    <w:rsid w:val="00F27106"/>
    <w:rsid w:val="00F27A76"/>
    <w:rsid w:val="00F30072"/>
    <w:rsid w:val="00F30442"/>
    <w:rsid w:val="00F31251"/>
    <w:rsid w:val="00F3190F"/>
    <w:rsid w:val="00F31B7A"/>
    <w:rsid w:val="00F31C67"/>
    <w:rsid w:val="00F31FDE"/>
    <w:rsid w:val="00F338D2"/>
    <w:rsid w:val="00F33D38"/>
    <w:rsid w:val="00F3466C"/>
    <w:rsid w:val="00F35239"/>
    <w:rsid w:val="00F3552A"/>
    <w:rsid w:val="00F35EEB"/>
    <w:rsid w:val="00F364AC"/>
    <w:rsid w:val="00F36C98"/>
    <w:rsid w:val="00F370CD"/>
    <w:rsid w:val="00F370F8"/>
    <w:rsid w:val="00F40069"/>
    <w:rsid w:val="00F407AA"/>
    <w:rsid w:val="00F40B87"/>
    <w:rsid w:val="00F40CA4"/>
    <w:rsid w:val="00F41ED8"/>
    <w:rsid w:val="00F422EC"/>
    <w:rsid w:val="00F423C3"/>
    <w:rsid w:val="00F42C56"/>
    <w:rsid w:val="00F43294"/>
    <w:rsid w:val="00F43295"/>
    <w:rsid w:val="00F442E0"/>
    <w:rsid w:val="00F44449"/>
    <w:rsid w:val="00F44ADC"/>
    <w:rsid w:val="00F44E61"/>
    <w:rsid w:val="00F44E6C"/>
    <w:rsid w:val="00F45671"/>
    <w:rsid w:val="00F45A8E"/>
    <w:rsid w:val="00F45CF6"/>
    <w:rsid w:val="00F45F64"/>
    <w:rsid w:val="00F467CB"/>
    <w:rsid w:val="00F47355"/>
    <w:rsid w:val="00F47780"/>
    <w:rsid w:val="00F47F6F"/>
    <w:rsid w:val="00F50443"/>
    <w:rsid w:val="00F51E4D"/>
    <w:rsid w:val="00F51F34"/>
    <w:rsid w:val="00F5201E"/>
    <w:rsid w:val="00F52852"/>
    <w:rsid w:val="00F52B04"/>
    <w:rsid w:val="00F52B8C"/>
    <w:rsid w:val="00F5323D"/>
    <w:rsid w:val="00F54F00"/>
    <w:rsid w:val="00F550AB"/>
    <w:rsid w:val="00F55243"/>
    <w:rsid w:val="00F558DD"/>
    <w:rsid w:val="00F55ECE"/>
    <w:rsid w:val="00F56443"/>
    <w:rsid w:val="00F564E1"/>
    <w:rsid w:val="00F56596"/>
    <w:rsid w:val="00F57BC6"/>
    <w:rsid w:val="00F57CBF"/>
    <w:rsid w:val="00F6014A"/>
    <w:rsid w:val="00F60AD2"/>
    <w:rsid w:val="00F60DD6"/>
    <w:rsid w:val="00F61889"/>
    <w:rsid w:val="00F621F6"/>
    <w:rsid w:val="00F636ED"/>
    <w:rsid w:val="00F63D7E"/>
    <w:rsid w:val="00F644EE"/>
    <w:rsid w:val="00F64B16"/>
    <w:rsid w:val="00F64C13"/>
    <w:rsid w:val="00F6523B"/>
    <w:rsid w:val="00F65449"/>
    <w:rsid w:val="00F65701"/>
    <w:rsid w:val="00F65874"/>
    <w:rsid w:val="00F660D4"/>
    <w:rsid w:val="00F6688B"/>
    <w:rsid w:val="00F6771D"/>
    <w:rsid w:val="00F67AF2"/>
    <w:rsid w:val="00F701D7"/>
    <w:rsid w:val="00F707AC"/>
    <w:rsid w:val="00F7089F"/>
    <w:rsid w:val="00F70F0B"/>
    <w:rsid w:val="00F7121A"/>
    <w:rsid w:val="00F7127F"/>
    <w:rsid w:val="00F71312"/>
    <w:rsid w:val="00F71677"/>
    <w:rsid w:val="00F72B60"/>
    <w:rsid w:val="00F72DDA"/>
    <w:rsid w:val="00F7352F"/>
    <w:rsid w:val="00F73AAF"/>
    <w:rsid w:val="00F73FA5"/>
    <w:rsid w:val="00F741A3"/>
    <w:rsid w:val="00F74249"/>
    <w:rsid w:val="00F750CD"/>
    <w:rsid w:val="00F753FA"/>
    <w:rsid w:val="00F756C4"/>
    <w:rsid w:val="00F75B75"/>
    <w:rsid w:val="00F764B9"/>
    <w:rsid w:val="00F77283"/>
    <w:rsid w:val="00F77437"/>
    <w:rsid w:val="00F77812"/>
    <w:rsid w:val="00F77C27"/>
    <w:rsid w:val="00F77D48"/>
    <w:rsid w:val="00F8032C"/>
    <w:rsid w:val="00F80BF5"/>
    <w:rsid w:val="00F81057"/>
    <w:rsid w:val="00F81A12"/>
    <w:rsid w:val="00F82C75"/>
    <w:rsid w:val="00F82EF2"/>
    <w:rsid w:val="00F836F5"/>
    <w:rsid w:val="00F847DA"/>
    <w:rsid w:val="00F84C28"/>
    <w:rsid w:val="00F84E6D"/>
    <w:rsid w:val="00F84EC3"/>
    <w:rsid w:val="00F85081"/>
    <w:rsid w:val="00F855A0"/>
    <w:rsid w:val="00F85699"/>
    <w:rsid w:val="00F85AEE"/>
    <w:rsid w:val="00F86EBC"/>
    <w:rsid w:val="00F86F44"/>
    <w:rsid w:val="00F87672"/>
    <w:rsid w:val="00F8770D"/>
    <w:rsid w:val="00F87989"/>
    <w:rsid w:val="00F90060"/>
    <w:rsid w:val="00F904A1"/>
    <w:rsid w:val="00F90561"/>
    <w:rsid w:val="00F91365"/>
    <w:rsid w:val="00F922DF"/>
    <w:rsid w:val="00F92884"/>
    <w:rsid w:val="00F92B6A"/>
    <w:rsid w:val="00F9321D"/>
    <w:rsid w:val="00F93510"/>
    <w:rsid w:val="00F9375D"/>
    <w:rsid w:val="00F93CA3"/>
    <w:rsid w:val="00F94371"/>
    <w:rsid w:val="00F9455B"/>
    <w:rsid w:val="00F94EC8"/>
    <w:rsid w:val="00F954D7"/>
    <w:rsid w:val="00F97970"/>
    <w:rsid w:val="00F97C0F"/>
    <w:rsid w:val="00F97CD1"/>
    <w:rsid w:val="00F97CEE"/>
    <w:rsid w:val="00F97D32"/>
    <w:rsid w:val="00FA0779"/>
    <w:rsid w:val="00FA0914"/>
    <w:rsid w:val="00FA096B"/>
    <w:rsid w:val="00FA0CAE"/>
    <w:rsid w:val="00FA15AE"/>
    <w:rsid w:val="00FA1CEC"/>
    <w:rsid w:val="00FA299D"/>
    <w:rsid w:val="00FA303C"/>
    <w:rsid w:val="00FA4460"/>
    <w:rsid w:val="00FA4F18"/>
    <w:rsid w:val="00FA537A"/>
    <w:rsid w:val="00FA5530"/>
    <w:rsid w:val="00FA5659"/>
    <w:rsid w:val="00FA5DDC"/>
    <w:rsid w:val="00FA5DE1"/>
    <w:rsid w:val="00FA5E3A"/>
    <w:rsid w:val="00FA6903"/>
    <w:rsid w:val="00FA77C2"/>
    <w:rsid w:val="00FB07A4"/>
    <w:rsid w:val="00FB083D"/>
    <w:rsid w:val="00FB0E2E"/>
    <w:rsid w:val="00FB19E7"/>
    <w:rsid w:val="00FB2310"/>
    <w:rsid w:val="00FB24BD"/>
    <w:rsid w:val="00FB259B"/>
    <w:rsid w:val="00FB2B8B"/>
    <w:rsid w:val="00FB3477"/>
    <w:rsid w:val="00FB38F3"/>
    <w:rsid w:val="00FB42CD"/>
    <w:rsid w:val="00FB4F2A"/>
    <w:rsid w:val="00FB5E1D"/>
    <w:rsid w:val="00FB6887"/>
    <w:rsid w:val="00FB6DFD"/>
    <w:rsid w:val="00FB7023"/>
    <w:rsid w:val="00FB7646"/>
    <w:rsid w:val="00FC00E3"/>
    <w:rsid w:val="00FC0D32"/>
    <w:rsid w:val="00FC172D"/>
    <w:rsid w:val="00FC23A2"/>
    <w:rsid w:val="00FC28EE"/>
    <w:rsid w:val="00FC2EF1"/>
    <w:rsid w:val="00FC328E"/>
    <w:rsid w:val="00FC386E"/>
    <w:rsid w:val="00FC3964"/>
    <w:rsid w:val="00FC451B"/>
    <w:rsid w:val="00FC4B99"/>
    <w:rsid w:val="00FC4BD2"/>
    <w:rsid w:val="00FC5088"/>
    <w:rsid w:val="00FC6114"/>
    <w:rsid w:val="00FC6764"/>
    <w:rsid w:val="00FC6B3F"/>
    <w:rsid w:val="00FC6B60"/>
    <w:rsid w:val="00FC74AD"/>
    <w:rsid w:val="00FD003D"/>
    <w:rsid w:val="00FD0370"/>
    <w:rsid w:val="00FD078E"/>
    <w:rsid w:val="00FD0B06"/>
    <w:rsid w:val="00FD10ED"/>
    <w:rsid w:val="00FD1F2C"/>
    <w:rsid w:val="00FD4236"/>
    <w:rsid w:val="00FD4DC1"/>
    <w:rsid w:val="00FD5C2B"/>
    <w:rsid w:val="00FD5FA2"/>
    <w:rsid w:val="00FD636A"/>
    <w:rsid w:val="00FD6468"/>
    <w:rsid w:val="00FD6759"/>
    <w:rsid w:val="00FD6882"/>
    <w:rsid w:val="00FD6A5E"/>
    <w:rsid w:val="00FD7B21"/>
    <w:rsid w:val="00FD7BAB"/>
    <w:rsid w:val="00FD7E37"/>
    <w:rsid w:val="00FE05FD"/>
    <w:rsid w:val="00FE0BFD"/>
    <w:rsid w:val="00FE0DB2"/>
    <w:rsid w:val="00FE165D"/>
    <w:rsid w:val="00FE26FF"/>
    <w:rsid w:val="00FE30ED"/>
    <w:rsid w:val="00FE3A13"/>
    <w:rsid w:val="00FE3BED"/>
    <w:rsid w:val="00FE3BF0"/>
    <w:rsid w:val="00FE3D5F"/>
    <w:rsid w:val="00FE4C3D"/>
    <w:rsid w:val="00FE5643"/>
    <w:rsid w:val="00FE5A8C"/>
    <w:rsid w:val="00FE5A93"/>
    <w:rsid w:val="00FE5BCB"/>
    <w:rsid w:val="00FE6177"/>
    <w:rsid w:val="00FE64C8"/>
    <w:rsid w:val="00FE7490"/>
    <w:rsid w:val="00FE79F4"/>
    <w:rsid w:val="00FE7A27"/>
    <w:rsid w:val="00FE7BC3"/>
    <w:rsid w:val="00FE7BF9"/>
    <w:rsid w:val="00FF004F"/>
    <w:rsid w:val="00FF0058"/>
    <w:rsid w:val="00FF05C8"/>
    <w:rsid w:val="00FF115D"/>
    <w:rsid w:val="00FF24C2"/>
    <w:rsid w:val="00FF262E"/>
    <w:rsid w:val="00FF28D7"/>
    <w:rsid w:val="00FF2A71"/>
    <w:rsid w:val="00FF30E2"/>
    <w:rsid w:val="00FF3127"/>
    <w:rsid w:val="00FF325B"/>
    <w:rsid w:val="00FF33B6"/>
    <w:rsid w:val="00FF38BF"/>
    <w:rsid w:val="00FF3941"/>
    <w:rsid w:val="00FF3EA9"/>
    <w:rsid w:val="00FF47E2"/>
    <w:rsid w:val="00FF4CCC"/>
    <w:rsid w:val="00FF4EF2"/>
    <w:rsid w:val="00FF5874"/>
    <w:rsid w:val="00FF5AD5"/>
    <w:rsid w:val="00FF5D15"/>
    <w:rsid w:val="00FF601C"/>
    <w:rsid w:val="00FF6557"/>
    <w:rsid w:val="00FF6749"/>
    <w:rsid w:val="00FF6FC6"/>
    <w:rsid w:val="00FF7DD7"/>
    <w:rsid w:val="58B2C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9648CD4"/>
  <w15:docId w15:val="{726E1A9D-223B-4A93-918B-300A6DBF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E99"/>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next w:val="Bodycopy"/>
    <w:link w:val="Heading1Char"/>
    <w:autoRedefine/>
    <w:qFormat/>
    <w:rsid w:val="00F764B9"/>
    <w:pPr>
      <w:pageBreakBefore/>
      <w:numPr>
        <w:numId w:val="13"/>
      </w:numPr>
      <w:tabs>
        <w:tab w:val="left" w:pos="426"/>
      </w:tabs>
      <w:spacing w:before="120" w:after="180"/>
      <w:outlineLvl w:val="0"/>
    </w:pPr>
    <w:rPr>
      <w:rFonts w:ascii="Verdana" w:eastAsia="SimSun" w:hAnsi="Verdana" w:cstheme="minorHAnsi"/>
      <w:b/>
      <w:sz w:val="24"/>
      <w:szCs w:val="24"/>
      <w:lang w:val="en-GB" w:eastAsia="de-DE"/>
    </w:rPr>
  </w:style>
  <w:style w:type="paragraph" w:styleId="Heading2">
    <w:name w:val="heading 2"/>
    <w:next w:val="Bodycopy"/>
    <w:link w:val="Heading2Char"/>
    <w:autoRedefine/>
    <w:qFormat/>
    <w:rsid w:val="0006220F"/>
    <w:pPr>
      <w:spacing w:before="120" w:after="120"/>
      <w:ind w:left="720" w:right="1134"/>
      <w:outlineLvl w:val="1"/>
    </w:pPr>
    <w:rPr>
      <w:rFonts w:ascii="Verdana" w:eastAsia="Times" w:hAnsi="Verdana"/>
      <w:b/>
      <w:sz w:val="22"/>
      <w:szCs w:val="22"/>
      <w:lang w:val="en-GB" w:eastAsia="en-IN"/>
    </w:rPr>
  </w:style>
  <w:style w:type="paragraph" w:styleId="Heading3">
    <w:name w:val="heading 3"/>
    <w:next w:val="Bodycopy"/>
    <w:link w:val="Heading3Char"/>
    <w:autoRedefine/>
    <w:qFormat/>
    <w:rsid w:val="00494528"/>
    <w:pPr>
      <w:keepNext/>
      <w:keepLines/>
      <w:numPr>
        <w:ilvl w:val="2"/>
        <w:numId w:val="13"/>
      </w:numPr>
      <w:tabs>
        <w:tab w:val="left" w:pos="990"/>
      </w:tabs>
      <w:spacing w:before="240" w:after="120"/>
      <w:jc w:val="both"/>
      <w:outlineLvl w:val="2"/>
    </w:pPr>
    <w:rPr>
      <w:rFonts w:ascii="Verdana" w:eastAsiaTheme="minorHAnsi" w:hAnsi="Verdana" w:cstheme="minorHAnsi"/>
      <w:b/>
      <w:bCs/>
      <w:sz w:val="22"/>
      <w:szCs w:val="22"/>
      <w:lang w:val="en-GB" w:eastAsia="de-DE"/>
    </w:rPr>
  </w:style>
  <w:style w:type="paragraph" w:styleId="Heading4">
    <w:name w:val="heading 4"/>
    <w:next w:val="Bodycopy"/>
    <w:link w:val="Heading4Char"/>
    <w:qFormat/>
    <w:rsid w:val="00594B77"/>
    <w:pPr>
      <w:keepNext/>
      <w:numPr>
        <w:ilvl w:val="3"/>
        <w:numId w:val="13"/>
      </w:numPr>
      <w:spacing w:before="180" w:after="120"/>
      <w:outlineLvl w:val="3"/>
    </w:pPr>
    <w:rPr>
      <w:rFonts w:ascii="Verdana" w:hAnsi="Verdana"/>
      <w:szCs w:val="18"/>
    </w:rPr>
  </w:style>
  <w:style w:type="paragraph" w:styleId="Heading5">
    <w:name w:val="heading 5"/>
    <w:basedOn w:val="Normal"/>
    <w:next w:val="Normal"/>
    <w:qFormat/>
    <w:rsid w:val="00C46FEF"/>
    <w:pPr>
      <w:keepNext/>
      <w:numPr>
        <w:ilvl w:val="4"/>
        <w:numId w:val="12"/>
      </w:numPr>
      <w:tabs>
        <w:tab w:val="left" w:pos="1588"/>
      </w:tabs>
      <w:spacing w:before="240" w:after="120"/>
      <w:outlineLvl w:val="4"/>
    </w:pPr>
    <w:rPr>
      <w:b/>
    </w:rPr>
  </w:style>
  <w:style w:type="paragraph" w:styleId="Heading6">
    <w:name w:val="heading 6"/>
    <w:basedOn w:val="Normal"/>
    <w:next w:val="Normal"/>
    <w:qFormat/>
    <w:rsid w:val="00C46FEF"/>
    <w:pPr>
      <w:numPr>
        <w:ilvl w:val="5"/>
        <w:numId w:val="12"/>
      </w:numPr>
      <w:spacing w:after="120"/>
      <w:jc w:val="center"/>
      <w:outlineLvl w:val="5"/>
    </w:pPr>
    <w:rPr>
      <w:i/>
    </w:rPr>
  </w:style>
  <w:style w:type="paragraph" w:styleId="Heading7">
    <w:name w:val="heading 7"/>
    <w:basedOn w:val="Normal"/>
    <w:next w:val="Normal"/>
    <w:qFormat/>
    <w:rsid w:val="00C46FEF"/>
    <w:pPr>
      <w:numPr>
        <w:ilvl w:val="6"/>
        <w:numId w:val="12"/>
      </w:numPr>
      <w:spacing w:after="120"/>
      <w:jc w:val="center"/>
      <w:outlineLvl w:val="6"/>
    </w:pPr>
    <w:rPr>
      <w:b/>
    </w:rPr>
  </w:style>
  <w:style w:type="paragraph" w:styleId="Heading8">
    <w:name w:val="heading 8"/>
    <w:basedOn w:val="Normal"/>
    <w:next w:val="Normal"/>
    <w:link w:val="Heading8Char"/>
    <w:qFormat/>
    <w:rsid w:val="002604C7"/>
    <w:pPr>
      <w:numPr>
        <w:ilvl w:val="7"/>
        <w:numId w:val="12"/>
      </w:numPr>
      <w:spacing w:before="240" w:after="60" w:line="240" w:lineRule="auto"/>
      <w:outlineLvl w:val="7"/>
    </w:pPr>
    <w:rPr>
      <w:rFonts w:ascii="Times New Roman" w:eastAsia="Times New Roman" w:hAnsi="Times New Roman" w:cs="Times New Roman"/>
      <w:i/>
      <w:iCs/>
      <w:lang w:eastAsia="en-IN"/>
    </w:rPr>
  </w:style>
  <w:style w:type="paragraph" w:styleId="Heading9">
    <w:name w:val="heading 9"/>
    <w:basedOn w:val="Normal"/>
    <w:next w:val="Normal"/>
    <w:link w:val="Heading9Char"/>
    <w:unhideWhenUsed/>
    <w:qFormat/>
    <w:rsid w:val="00FE4C3D"/>
    <w:pPr>
      <w:numPr>
        <w:ilvl w:val="8"/>
        <w:numId w:val="12"/>
      </w:numPr>
      <w:spacing w:before="240" w:after="60"/>
      <w:outlineLvl w:val="8"/>
    </w:pPr>
    <w:rPr>
      <w:rFonts w:ascii="Cambria" w:hAnsi="Cambria"/>
    </w:rPr>
  </w:style>
  <w:style w:type="character" w:default="1" w:styleId="DefaultParagraphFont">
    <w:name w:val="Default Paragraph Font"/>
    <w:uiPriority w:val="1"/>
    <w:semiHidden/>
    <w:unhideWhenUsed/>
    <w:rsid w:val="00DC6E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E99"/>
  </w:style>
  <w:style w:type="paragraph" w:customStyle="1" w:styleId="AuthorEnt">
    <w:name w:val="Author Ent"/>
    <w:basedOn w:val="Normal"/>
    <w:rsid w:val="00C46FEF"/>
    <w:pPr>
      <w:jc w:val="center"/>
    </w:pPr>
    <w:rPr>
      <w:i/>
      <w:sz w:val="14"/>
    </w:rPr>
  </w:style>
  <w:style w:type="paragraph" w:customStyle="1" w:styleId="Bullet1Ent">
    <w:name w:val="Bullet 1 Ent"/>
    <w:basedOn w:val="Normal"/>
    <w:rsid w:val="00C46FEF"/>
    <w:pPr>
      <w:numPr>
        <w:numId w:val="1"/>
      </w:numPr>
      <w:tabs>
        <w:tab w:val="clear" w:pos="360"/>
        <w:tab w:val="left" w:pos="397"/>
      </w:tabs>
      <w:spacing w:before="120"/>
      <w:ind w:left="397" w:hanging="397"/>
    </w:pPr>
  </w:style>
  <w:style w:type="paragraph" w:customStyle="1" w:styleId="Bullet2Ent">
    <w:name w:val="Bullet 2 Ent"/>
    <w:basedOn w:val="Bullet1Ent"/>
    <w:rsid w:val="00C46FEF"/>
    <w:pPr>
      <w:numPr>
        <w:numId w:val="2"/>
      </w:numPr>
      <w:tabs>
        <w:tab w:val="clear" w:pos="397"/>
      </w:tabs>
    </w:pPr>
  </w:style>
  <w:style w:type="character" w:customStyle="1" w:styleId="Checkbox">
    <w:name w:val="Checkbox"/>
    <w:rsid w:val="00C46FEF"/>
    <w:rPr>
      <w:rFonts w:ascii="Times New Roman" w:hAnsi="Times New Roman"/>
      <w:sz w:val="22"/>
    </w:rPr>
  </w:style>
  <w:style w:type="paragraph" w:customStyle="1" w:styleId="CompiledbyEnt">
    <w:name w:val="Compiled by Ent"/>
    <w:basedOn w:val="Normal"/>
    <w:rsid w:val="00C46FEF"/>
    <w:pPr>
      <w:jc w:val="center"/>
    </w:pPr>
    <w:rPr>
      <w:b/>
    </w:rPr>
  </w:style>
  <w:style w:type="paragraph" w:customStyle="1" w:styleId="DocumentTitlePageEnt">
    <w:name w:val="Document Title Page Ent"/>
    <w:basedOn w:val="Normal"/>
    <w:rsid w:val="00C46FEF"/>
    <w:pPr>
      <w:spacing w:before="2400" w:after="3960"/>
      <w:jc w:val="center"/>
    </w:pPr>
    <w:rPr>
      <w:b/>
      <w:sz w:val="40"/>
    </w:rPr>
  </w:style>
  <w:style w:type="paragraph" w:customStyle="1" w:styleId="FooterpageEnt">
    <w:name w:val="Footerpage Ent"/>
    <w:basedOn w:val="Normal"/>
    <w:rsid w:val="00C46FEF"/>
    <w:pPr>
      <w:jc w:val="right"/>
    </w:pPr>
    <w:rPr>
      <w:b/>
      <w:sz w:val="18"/>
    </w:rPr>
  </w:style>
  <w:style w:type="paragraph" w:customStyle="1" w:styleId="FooterstatusEnt">
    <w:name w:val="Footerstatus Ent"/>
    <w:basedOn w:val="Normal"/>
    <w:rsid w:val="00C46FEF"/>
    <w:rPr>
      <w:b/>
      <w:sz w:val="18"/>
    </w:rPr>
  </w:style>
  <w:style w:type="paragraph" w:customStyle="1" w:styleId="FooterverdateEnt">
    <w:name w:val="Footerver/date Ent"/>
    <w:basedOn w:val="Normal"/>
    <w:rsid w:val="00C46FEF"/>
    <w:pPr>
      <w:jc w:val="center"/>
    </w:pPr>
    <w:rPr>
      <w:b/>
      <w:sz w:val="18"/>
    </w:rPr>
  </w:style>
  <w:style w:type="paragraph" w:customStyle="1" w:styleId="GlossaryEnt">
    <w:name w:val="Glossary Ent"/>
    <w:basedOn w:val="Normal"/>
    <w:rsid w:val="00C46FEF"/>
    <w:pPr>
      <w:spacing w:before="240" w:after="240"/>
    </w:pPr>
    <w:rPr>
      <w:b/>
      <w:sz w:val="28"/>
    </w:rPr>
  </w:style>
  <w:style w:type="paragraph" w:customStyle="1" w:styleId="HeadernameEnt">
    <w:name w:val="Headername Ent"/>
    <w:basedOn w:val="Normal"/>
    <w:rsid w:val="00C46FEF"/>
    <w:pPr>
      <w:jc w:val="right"/>
    </w:pPr>
    <w:rPr>
      <w:b/>
      <w:caps/>
    </w:rPr>
  </w:style>
  <w:style w:type="paragraph" w:customStyle="1" w:styleId="HeaderprocessEnt">
    <w:name w:val="Headerprocess Ent"/>
    <w:basedOn w:val="Normal"/>
    <w:rsid w:val="00C46FEF"/>
    <w:pPr>
      <w:jc w:val="right"/>
    </w:pPr>
    <w:rPr>
      <w:b/>
    </w:rPr>
  </w:style>
  <w:style w:type="paragraph" w:customStyle="1" w:styleId="Menu1Ent">
    <w:name w:val="Menu 1 Ent"/>
    <w:basedOn w:val="Normal"/>
    <w:rsid w:val="00C46FEF"/>
    <w:pPr>
      <w:ind w:left="170"/>
    </w:pPr>
  </w:style>
  <w:style w:type="paragraph" w:customStyle="1" w:styleId="Menu10Ent">
    <w:name w:val="Menu 10 Ent"/>
    <w:basedOn w:val="Normal"/>
    <w:rsid w:val="00C46FEF"/>
    <w:pPr>
      <w:ind w:left="1701"/>
    </w:pPr>
  </w:style>
  <w:style w:type="paragraph" w:customStyle="1" w:styleId="Menu11Ent">
    <w:name w:val="Menu 11 Ent"/>
    <w:basedOn w:val="Normal"/>
    <w:rsid w:val="00C46FEF"/>
    <w:pPr>
      <w:ind w:left="1871"/>
    </w:pPr>
  </w:style>
  <w:style w:type="paragraph" w:customStyle="1" w:styleId="Menu12Ent">
    <w:name w:val="Menu 12 Ent"/>
    <w:basedOn w:val="Normal"/>
    <w:rsid w:val="00C46FEF"/>
    <w:pPr>
      <w:ind w:left="2041"/>
    </w:pPr>
  </w:style>
  <w:style w:type="paragraph" w:customStyle="1" w:styleId="Menu2Ent">
    <w:name w:val="Menu 2 Ent"/>
    <w:basedOn w:val="Normal"/>
    <w:rsid w:val="00C46FEF"/>
    <w:pPr>
      <w:ind w:left="340"/>
    </w:pPr>
  </w:style>
  <w:style w:type="paragraph" w:customStyle="1" w:styleId="Menu3Ent">
    <w:name w:val="Menu 3 Ent"/>
    <w:basedOn w:val="Normal"/>
    <w:rsid w:val="00C46FEF"/>
    <w:pPr>
      <w:ind w:left="510"/>
    </w:pPr>
  </w:style>
  <w:style w:type="paragraph" w:customStyle="1" w:styleId="Menu4Ent">
    <w:name w:val="Menu 4 Ent"/>
    <w:basedOn w:val="Normal"/>
    <w:rsid w:val="00C46FEF"/>
    <w:pPr>
      <w:ind w:left="680"/>
    </w:pPr>
  </w:style>
  <w:style w:type="paragraph" w:customStyle="1" w:styleId="Menu5Ent">
    <w:name w:val="Menu 5 Ent"/>
    <w:basedOn w:val="Normal"/>
    <w:rsid w:val="00C46FEF"/>
    <w:pPr>
      <w:ind w:left="851"/>
    </w:pPr>
  </w:style>
  <w:style w:type="paragraph" w:customStyle="1" w:styleId="Menu6Ent">
    <w:name w:val="Menu 6 Ent"/>
    <w:basedOn w:val="Normal"/>
    <w:rsid w:val="00C46FEF"/>
    <w:pPr>
      <w:ind w:left="1021"/>
    </w:pPr>
  </w:style>
  <w:style w:type="paragraph" w:customStyle="1" w:styleId="Menu7Ent">
    <w:name w:val="Menu 7 Ent"/>
    <w:basedOn w:val="Normal"/>
    <w:rsid w:val="00C46FEF"/>
    <w:pPr>
      <w:ind w:left="1191"/>
    </w:pPr>
  </w:style>
  <w:style w:type="paragraph" w:customStyle="1" w:styleId="Menu8Ent">
    <w:name w:val="Menu 8 Ent"/>
    <w:basedOn w:val="Normal"/>
    <w:rsid w:val="00C46FEF"/>
    <w:pPr>
      <w:ind w:left="1361"/>
    </w:pPr>
  </w:style>
  <w:style w:type="paragraph" w:customStyle="1" w:styleId="Menu9Ent">
    <w:name w:val="Menu 9 Ent"/>
    <w:basedOn w:val="Normal"/>
    <w:rsid w:val="00C46FEF"/>
    <w:pPr>
      <w:ind w:left="1531"/>
    </w:pPr>
  </w:style>
  <w:style w:type="paragraph" w:customStyle="1" w:styleId="NumberedEnt">
    <w:name w:val="Numbered Ent"/>
    <w:basedOn w:val="Normal"/>
    <w:rsid w:val="00C46FEF"/>
    <w:pPr>
      <w:numPr>
        <w:numId w:val="3"/>
      </w:numPr>
      <w:tabs>
        <w:tab w:val="clear" w:pos="360"/>
        <w:tab w:val="num" w:pos="907"/>
      </w:tabs>
      <w:ind w:left="907" w:hanging="453"/>
    </w:pPr>
  </w:style>
  <w:style w:type="paragraph" w:customStyle="1" w:styleId="ProcessFlowEnt">
    <w:name w:val="Process Flow Ent"/>
    <w:basedOn w:val="Normal"/>
    <w:rsid w:val="00C46FEF"/>
    <w:pPr>
      <w:numPr>
        <w:numId w:val="4"/>
      </w:numPr>
      <w:tabs>
        <w:tab w:val="clear" w:pos="360"/>
        <w:tab w:val="num" w:pos="454"/>
      </w:tabs>
      <w:ind w:left="454" w:hanging="454"/>
    </w:pPr>
    <w:rPr>
      <w:b/>
    </w:rPr>
  </w:style>
  <w:style w:type="paragraph" w:customStyle="1" w:styleId="ProcessFlowEntcontd">
    <w:name w:val="Process Flow Ent (contd)"/>
    <w:basedOn w:val="Normal"/>
    <w:rsid w:val="00C46FEF"/>
    <w:rPr>
      <w:b/>
    </w:rPr>
  </w:style>
  <w:style w:type="paragraph" w:customStyle="1" w:styleId="TableTextEntLeft">
    <w:name w:val="Table Text Ent Left"/>
    <w:basedOn w:val="Normal"/>
    <w:rsid w:val="00C46FEF"/>
  </w:style>
  <w:style w:type="paragraph" w:customStyle="1" w:styleId="TableBullet1Ent">
    <w:name w:val="Table Bullet 1 Ent"/>
    <w:basedOn w:val="TableTextEntLeft"/>
    <w:rsid w:val="00C46FEF"/>
    <w:pPr>
      <w:numPr>
        <w:numId w:val="5"/>
      </w:numPr>
      <w:tabs>
        <w:tab w:val="clear" w:pos="360"/>
      </w:tabs>
      <w:ind w:left="397" w:hanging="397"/>
    </w:pPr>
  </w:style>
  <w:style w:type="paragraph" w:customStyle="1" w:styleId="TableBullet2Ent">
    <w:name w:val="Table Bullet 2 Ent"/>
    <w:basedOn w:val="TableTextEntLeft"/>
    <w:rsid w:val="00C46FEF"/>
    <w:pPr>
      <w:numPr>
        <w:numId w:val="6"/>
      </w:numPr>
    </w:pPr>
  </w:style>
  <w:style w:type="paragraph" w:customStyle="1" w:styleId="TableColumnTitleEnt">
    <w:name w:val="Table Column Title Ent"/>
    <w:basedOn w:val="Normal"/>
    <w:rsid w:val="00C46FEF"/>
    <w:pPr>
      <w:jc w:val="center"/>
    </w:pPr>
    <w:rPr>
      <w:b/>
    </w:rPr>
  </w:style>
  <w:style w:type="paragraph" w:customStyle="1" w:styleId="TableNum1Ent">
    <w:name w:val="Table Num 1 Ent"/>
    <w:basedOn w:val="TableTextEntLeft"/>
    <w:rsid w:val="00C46FEF"/>
    <w:pPr>
      <w:numPr>
        <w:numId w:val="7"/>
      </w:numPr>
    </w:pPr>
  </w:style>
  <w:style w:type="paragraph" w:customStyle="1" w:styleId="TableNum2Ent">
    <w:name w:val="Table Num 2 Ent"/>
    <w:basedOn w:val="TableTextEntLeft"/>
    <w:rsid w:val="00C46FEF"/>
    <w:pPr>
      <w:numPr>
        <w:ilvl w:val="1"/>
        <w:numId w:val="8"/>
      </w:numPr>
    </w:pPr>
  </w:style>
  <w:style w:type="paragraph" w:customStyle="1" w:styleId="TableofContentsEnt">
    <w:name w:val="Table of Contents Ent"/>
    <w:basedOn w:val="Normal"/>
    <w:rsid w:val="00C46FEF"/>
    <w:pPr>
      <w:spacing w:before="240" w:after="240"/>
      <w:jc w:val="center"/>
    </w:pPr>
    <w:rPr>
      <w:b/>
      <w:sz w:val="28"/>
    </w:rPr>
  </w:style>
  <w:style w:type="paragraph" w:customStyle="1" w:styleId="TableTextEntJust">
    <w:name w:val="Table Text Ent Just"/>
    <w:basedOn w:val="TableTextEntLeft"/>
    <w:rsid w:val="00C46FEF"/>
    <w:pPr>
      <w:jc w:val="both"/>
    </w:pPr>
  </w:style>
  <w:style w:type="paragraph" w:customStyle="1" w:styleId="TableTitleEnt">
    <w:name w:val="Table Title Ent"/>
    <w:basedOn w:val="Normal"/>
    <w:rsid w:val="00C46FEF"/>
    <w:pPr>
      <w:spacing w:after="120"/>
    </w:pPr>
    <w:rPr>
      <w:b/>
    </w:rPr>
  </w:style>
  <w:style w:type="paragraph" w:customStyle="1" w:styleId="TOC1Ent">
    <w:name w:val="TOC 1 Ent"/>
    <w:basedOn w:val="Normal"/>
    <w:rsid w:val="00C46FEF"/>
    <w:pPr>
      <w:spacing w:before="60"/>
    </w:pPr>
    <w:rPr>
      <w:b/>
    </w:rPr>
  </w:style>
  <w:style w:type="paragraph" w:customStyle="1" w:styleId="TOC2Ent">
    <w:name w:val="TOC 2 Ent"/>
    <w:basedOn w:val="Normal"/>
    <w:rsid w:val="00C46FEF"/>
    <w:pPr>
      <w:tabs>
        <w:tab w:val="left" w:pos="567"/>
      </w:tabs>
    </w:pPr>
  </w:style>
  <w:style w:type="paragraph" w:customStyle="1" w:styleId="TOC3Ent">
    <w:name w:val="TOC 3 Ent"/>
    <w:basedOn w:val="Normal"/>
    <w:rsid w:val="00C46FEF"/>
    <w:pPr>
      <w:tabs>
        <w:tab w:val="left" w:pos="567"/>
      </w:tabs>
      <w:ind w:left="567" w:hanging="567"/>
    </w:pPr>
  </w:style>
  <w:style w:type="paragraph" w:styleId="Header">
    <w:name w:val="header"/>
    <w:basedOn w:val="Normal"/>
    <w:link w:val="HeaderChar"/>
    <w:uiPriority w:val="99"/>
    <w:rsid w:val="00C46FEF"/>
    <w:pPr>
      <w:tabs>
        <w:tab w:val="center" w:pos="4320"/>
        <w:tab w:val="right" w:pos="8640"/>
      </w:tabs>
    </w:pPr>
  </w:style>
  <w:style w:type="paragraph" w:styleId="Footer">
    <w:name w:val="footer"/>
    <w:basedOn w:val="Normal"/>
    <w:link w:val="FooterChar"/>
    <w:uiPriority w:val="99"/>
    <w:unhideWhenUsed/>
    <w:qFormat/>
    <w:rsid w:val="00594B77"/>
    <w:pPr>
      <w:tabs>
        <w:tab w:val="center" w:pos="4680"/>
        <w:tab w:val="right" w:pos="9360"/>
      </w:tabs>
      <w:spacing w:after="0" w:line="240" w:lineRule="auto"/>
    </w:pPr>
  </w:style>
  <w:style w:type="paragraph" w:customStyle="1" w:styleId="prostand">
    <w:name w:val="pro_stand"/>
    <w:basedOn w:val="Normal"/>
    <w:rsid w:val="00C46FEF"/>
    <w:pPr>
      <w:widowControl w:val="0"/>
      <w:spacing w:before="40" w:after="40"/>
    </w:pPr>
    <w:rPr>
      <w:rFonts w:cs="Arial"/>
      <w:snapToGrid w:val="0"/>
      <w:lang w:val="de-DE" w:eastAsia="de-DE"/>
    </w:rPr>
  </w:style>
  <w:style w:type="paragraph" w:styleId="TOC1">
    <w:name w:val="toc 1"/>
    <w:basedOn w:val="Normal"/>
    <w:next w:val="Normal"/>
    <w:autoRedefine/>
    <w:uiPriority w:val="39"/>
    <w:rsid w:val="00E204DD"/>
    <w:pPr>
      <w:tabs>
        <w:tab w:val="left" w:pos="440"/>
        <w:tab w:val="right" w:leader="dot" w:pos="10457"/>
      </w:tabs>
      <w:spacing w:before="120" w:after="120"/>
    </w:pPr>
    <w:rPr>
      <w:rFonts w:cstheme="minorHAnsi"/>
      <w:b/>
      <w:bCs/>
      <w:caps/>
      <w:sz w:val="20"/>
      <w:szCs w:val="20"/>
    </w:rPr>
  </w:style>
  <w:style w:type="paragraph" w:customStyle="1" w:styleId="protab">
    <w:name w:val="pro_tab"/>
    <w:basedOn w:val="prostand"/>
    <w:rsid w:val="00C46FEF"/>
    <w:pPr>
      <w:spacing w:before="60" w:after="60"/>
    </w:pPr>
  </w:style>
  <w:style w:type="paragraph" w:styleId="TOC2">
    <w:name w:val="toc 2"/>
    <w:basedOn w:val="Normal"/>
    <w:next w:val="Normal"/>
    <w:autoRedefine/>
    <w:uiPriority w:val="39"/>
    <w:rsid w:val="00C46FEF"/>
    <w:pPr>
      <w:spacing w:after="0"/>
      <w:ind w:left="220"/>
    </w:pPr>
    <w:rPr>
      <w:rFonts w:cstheme="minorHAnsi"/>
      <w:smallCaps/>
      <w:sz w:val="20"/>
      <w:szCs w:val="20"/>
    </w:rPr>
  </w:style>
  <w:style w:type="character" w:styleId="Hyperlink">
    <w:name w:val="Hyperlink"/>
    <w:uiPriority w:val="99"/>
    <w:rsid w:val="00C46FEF"/>
    <w:rPr>
      <w:color w:val="0000FF"/>
      <w:u w:val="single"/>
    </w:rPr>
  </w:style>
  <w:style w:type="paragraph" w:customStyle="1" w:styleId="TabelleHeader">
    <w:name w:val="Tabelle Header"/>
    <w:basedOn w:val="Normal"/>
    <w:next w:val="Normal"/>
    <w:rsid w:val="00C46FEF"/>
    <w:pPr>
      <w:spacing w:before="40" w:after="40"/>
      <w:jc w:val="center"/>
    </w:pPr>
    <w:rPr>
      <w:rFonts w:cs="Arial"/>
      <w:b/>
      <w:sz w:val="16"/>
      <w:lang w:val="de-DE" w:eastAsia="de-DE"/>
    </w:rPr>
  </w:style>
  <w:style w:type="paragraph" w:customStyle="1" w:styleId="TabelleKrper">
    <w:name w:val="Tabelle Körper"/>
    <w:basedOn w:val="Normal"/>
    <w:next w:val="Normal"/>
    <w:rsid w:val="00C46FEF"/>
    <w:pPr>
      <w:spacing w:before="60" w:after="40"/>
    </w:pPr>
    <w:rPr>
      <w:rFonts w:cs="Arial"/>
      <w:sz w:val="16"/>
      <w:szCs w:val="16"/>
      <w:lang w:val="de-DE" w:eastAsia="de-DE"/>
    </w:rPr>
  </w:style>
  <w:style w:type="paragraph" w:customStyle="1" w:styleId="Enterprise-Headername">
    <w:name w:val="Enterprise-Headername"/>
    <w:basedOn w:val="Normal"/>
    <w:rsid w:val="00C46FEF"/>
    <w:pPr>
      <w:jc w:val="right"/>
    </w:pPr>
    <w:rPr>
      <w:rFonts w:cs="Arial"/>
      <w:b/>
      <w:bCs/>
    </w:rPr>
  </w:style>
  <w:style w:type="paragraph" w:styleId="TOC3">
    <w:name w:val="toc 3"/>
    <w:basedOn w:val="Normal"/>
    <w:next w:val="Normal"/>
    <w:autoRedefine/>
    <w:uiPriority w:val="39"/>
    <w:rsid w:val="00C46FEF"/>
    <w:pPr>
      <w:spacing w:after="0"/>
      <w:ind w:left="440"/>
    </w:pPr>
    <w:rPr>
      <w:rFonts w:cstheme="minorHAnsi"/>
      <w:i/>
      <w:iCs/>
      <w:sz w:val="20"/>
      <w:szCs w:val="20"/>
    </w:rPr>
  </w:style>
  <w:style w:type="paragraph" w:styleId="TOC4">
    <w:name w:val="toc 4"/>
    <w:basedOn w:val="Normal"/>
    <w:next w:val="Normal"/>
    <w:autoRedefine/>
    <w:uiPriority w:val="39"/>
    <w:rsid w:val="00C46FEF"/>
    <w:pPr>
      <w:spacing w:after="0"/>
      <w:ind w:left="660"/>
    </w:pPr>
    <w:rPr>
      <w:rFonts w:cstheme="minorHAnsi"/>
      <w:sz w:val="18"/>
      <w:szCs w:val="18"/>
    </w:rPr>
  </w:style>
  <w:style w:type="paragraph" w:styleId="TOC5">
    <w:name w:val="toc 5"/>
    <w:basedOn w:val="Normal"/>
    <w:next w:val="Normal"/>
    <w:autoRedefine/>
    <w:uiPriority w:val="39"/>
    <w:rsid w:val="00C46FEF"/>
    <w:pPr>
      <w:spacing w:after="0"/>
      <w:ind w:left="880"/>
    </w:pPr>
    <w:rPr>
      <w:rFonts w:cstheme="minorHAnsi"/>
      <w:sz w:val="18"/>
      <w:szCs w:val="18"/>
    </w:rPr>
  </w:style>
  <w:style w:type="paragraph" w:styleId="TOC6">
    <w:name w:val="toc 6"/>
    <w:basedOn w:val="Normal"/>
    <w:next w:val="Normal"/>
    <w:autoRedefine/>
    <w:uiPriority w:val="39"/>
    <w:rsid w:val="00C46FEF"/>
    <w:pPr>
      <w:spacing w:after="0"/>
      <w:ind w:left="1100"/>
    </w:pPr>
    <w:rPr>
      <w:rFonts w:cstheme="minorHAnsi"/>
      <w:sz w:val="18"/>
      <w:szCs w:val="18"/>
    </w:rPr>
  </w:style>
  <w:style w:type="paragraph" w:styleId="TOC7">
    <w:name w:val="toc 7"/>
    <w:basedOn w:val="Normal"/>
    <w:next w:val="Normal"/>
    <w:autoRedefine/>
    <w:uiPriority w:val="39"/>
    <w:rsid w:val="00C46FEF"/>
    <w:pPr>
      <w:spacing w:after="0"/>
      <w:ind w:left="1320"/>
    </w:pPr>
    <w:rPr>
      <w:rFonts w:cstheme="minorHAnsi"/>
      <w:sz w:val="18"/>
      <w:szCs w:val="18"/>
    </w:rPr>
  </w:style>
  <w:style w:type="paragraph" w:styleId="TOC8">
    <w:name w:val="toc 8"/>
    <w:basedOn w:val="Normal"/>
    <w:next w:val="Normal"/>
    <w:autoRedefine/>
    <w:uiPriority w:val="39"/>
    <w:rsid w:val="00C46FEF"/>
    <w:pPr>
      <w:spacing w:after="0"/>
      <w:ind w:left="1540"/>
    </w:pPr>
    <w:rPr>
      <w:rFonts w:cstheme="minorHAnsi"/>
      <w:sz w:val="18"/>
      <w:szCs w:val="18"/>
    </w:rPr>
  </w:style>
  <w:style w:type="paragraph" w:styleId="TOC9">
    <w:name w:val="toc 9"/>
    <w:basedOn w:val="Normal"/>
    <w:next w:val="Normal"/>
    <w:autoRedefine/>
    <w:uiPriority w:val="39"/>
    <w:rsid w:val="00C46FEF"/>
    <w:pPr>
      <w:spacing w:after="0"/>
      <w:ind w:left="1760"/>
    </w:pPr>
    <w:rPr>
      <w:rFonts w:cstheme="minorHAnsi"/>
      <w:sz w:val="18"/>
      <w:szCs w:val="18"/>
    </w:rPr>
  </w:style>
  <w:style w:type="paragraph" w:customStyle="1" w:styleId="prokopf">
    <w:name w:val="pro_kopf"/>
    <w:basedOn w:val="Normal"/>
    <w:rsid w:val="00C46FEF"/>
    <w:pPr>
      <w:overflowPunct w:val="0"/>
      <w:autoSpaceDE w:val="0"/>
      <w:autoSpaceDN w:val="0"/>
      <w:adjustRightInd w:val="0"/>
      <w:spacing w:before="60" w:after="60"/>
      <w:textAlignment w:val="baseline"/>
    </w:pPr>
    <w:rPr>
      <w:lang w:val="de-DE" w:eastAsia="de-DE"/>
    </w:rPr>
  </w:style>
  <w:style w:type="character" w:styleId="PageNumber">
    <w:name w:val="page number"/>
    <w:rsid w:val="00C46FEF"/>
  </w:style>
  <w:style w:type="paragraph" w:customStyle="1" w:styleId="profuss">
    <w:name w:val="pro_fuss"/>
    <w:basedOn w:val="Normal"/>
    <w:rsid w:val="00C46FEF"/>
    <w:pPr>
      <w:overflowPunct w:val="0"/>
      <w:autoSpaceDE w:val="0"/>
      <w:autoSpaceDN w:val="0"/>
      <w:adjustRightInd w:val="0"/>
      <w:textAlignment w:val="baseline"/>
    </w:pPr>
    <w:rPr>
      <w:lang w:val="de-DE" w:eastAsia="de-DE"/>
    </w:rPr>
  </w:style>
  <w:style w:type="paragraph" w:customStyle="1" w:styleId="Hidden">
    <w:name w:val="Hidden"/>
    <w:basedOn w:val="Normal"/>
    <w:link w:val="HiddenChar"/>
    <w:autoRedefine/>
    <w:rsid w:val="00C46FEF"/>
    <w:rPr>
      <w:i/>
      <w:vanish/>
      <w:color w:val="000080"/>
    </w:rPr>
  </w:style>
  <w:style w:type="character" w:customStyle="1" w:styleId="HiddenChar">
    <w:name w:val="Hidden Char"/>
    <w:link w:val="Hidden"/>
    <w:rsid w:val="00C46FEF"/>
    <w:rPr>
      <w:rFonts w:ascii="Arial" w:hAnsi="Arial"/>
      <w:i/>
      <w:vanish/>
      <w:color w:val="000080"/>
      <w:lang w:val="en-GB"/>
    </w:rPr>
  </w:style>
  <w:style w:type="character" w:styleId="CommentReference">
    <w:name w:val="annotation reference"/>
    <w:semiHidden/>
    <w:rsid w:val="00C46FEF"/>
    <w:rPr>
      <w:sz w:val="16"/>
      <w:szCs w:val="16"/>
    </w:rPr>
  </w:style>
  <w:style w:type="paragraph" w:styleId="CommentText">
    <w:name w:val="annotation text"/>
    <w:basedOn w:val="Normal"/>
    <w:link w:val="CommentTextChar"/>
    <w:semiHidden/>
    <w:rsid w:val="00C46FEF"/>
  </w:style>
  <w:style w:type="paragraph" w:styleId="CommentSubject">
    <w:name w:val="annotation subject"/>
    <w:basedOn w:val="CommentText"/>
    <w:next w:val="CommentText"/>
    <w:semiHidden/>
    <w:rsid w:val="00C46FEF"/>
    <w:rPr>
      <w:b/>
      <w:bCs/>
    </w:rPr>
  </w:style>
  <w:style w:type="paragraph" w:styleId="BalloonText">
    <w:name w:val="Balloon Text"/>
    <w:basedOn w:val="Normal"/>
    <w:semiHidden/>
    <w:rsid w:val="00C46FEF"/>
    <w:rPr>
      <w:rFonts w:ascii="Tahoma" w:hAnsi="Tahoma" w:cs="Tahoma"/>
      <w:sz w:val="16"/>
      <w:szCs w:val="16"/>
    </w:rPr>
  </w:style>
  <w:style w:type="paragraph" w:styleId="NormalWeb">
    <w:name w:val="Normal (Web)"/>
    <w:basedOn w:val="Normal"/>
    <w:uiPriority w:val="99"/>
    <w:rsid w:val="00C46FEF"/>
    <w:pPr>
      <w:spacing w:before="100" w:beforeAutospacing="1" w:after="100" w:afterAutospacing="1"/>
    </w:pPr>
    <w:rPr>
      <w:rFonts w:ascii="Times New Roman" w:eastAsia="MS Mincho" w:hAnsi="Times New Roman"/>
      <w:lang w:eastAsia="ja-JP"/>
    </w:rPr>
  </w:style>
  <w:style w:type="paragraph" w:customStyle="1" w:styleId="Formatvorlageberschrift1LinksRechts022cmVor12ptNach">
    <w:name w:val="Formatvorlage Überschrift 1 + Links Rechts:  0.22 cm Vor:  12 pt Nach:  ..."/>
    <w:basedOn w:val="Heading1"/>
    <w:rsid w:val="00C46FEF"/>
    <w:pPr>
      <w:spacing w:before="240" w:after="80"/>
      <w:ind w:right="125"/>
    </w:pPr>
    <w:rPr>
      <w:bCs/>
    </w:rPr>
  </w:style>
  <w:style w:type="paragraph" w:styleId="FootnoteText">
    <w:name w:val="footnote text"/>
    <w:basedOn w:val="Normal"/>
    <w:semiHidden/>
    <w:rsid w:val="00C46FEF"/>
    <w:rPr>
      <w:sz w:val="18"/>
      <w:lang w:eastAsia="de-DE"/>
    </w:rPr>
  </w:style>
  <w:style w:type="paragraph" w:customStyle="1" w:styleId="H4">
    <w:name w:val="H4"/>
    <w:basedOn w:val="Normal"/>
    <w:next w:val="Normal"/>
    <w:rsid w:val="00C46FEF"/>
    <w:rPr>
      <w:b/>
      <w:lang w:eastAsia="de-DE"/>
    </w:rPr>
  </w:style>
  <w:style w:type="paragraph" w:customStyle="1" w:styleId="Copyright">
    <w:name w:val="Copyright"/>
    <w:basedOn w:val="Normal"/>
    <w:rsid w:val="00C46FEF"/>
    <w:pPr>
      <w:jc w:val="right"/>
    </w:pPr>
    <w:rPr>
      <w:rFonts w:eastAsia="Calibri"/>
      <w:lang w:val="de-DE"/>
    </w:rPr>
  </w:style>
  <w:style w:type="paragraph" w:customStyle="1" w:styleId="03Text">
    <w:name w:val="03_Text"/>
    <w:basedOn w:val="Normal"/>
    <w:link w:val="03TextZchn"/>
    <w:qFormat/>
    <w:rsid w:val="00C46FEF"/>
    <w:pPr>
      <w:spacing w:before="60" w:after="60"/>
    </w:pPr>
    <w:rPr>
      <w:lang w:val="de-DE"/>
    </w:rPr>
  </w:style>
  <w:style w:type="paragraph" w:customStyle="1" w:styleId="TableText">
    <w:name w:val="Table Text"/>
    <w:basedOn w:val="Normal"/>
    <w:link w:val="TableTextChar"/>
    <w:qFormat/>
    <w:rsid w:val="00C46FEF"/>
    <w:pPr>
      <w:spacing w:before="40" w:after="40"/>
    </w:pPr>
    <w:rPr>
      <w:rFonts w:cs="Arial"/>
      <w:noProof/>
    </w:rPr>
  </w:style>
  <w:style w:type="paragraph" w:customStyle="1" w:styleId="TableHeading1">
    <w:name w:val="Table Heading 1"/>
    <w:basedOn w:val="Footer"/>
    <w:rsid w:val="00C46FEF"/>
    <w:pPr>
      <w:spacing w:before="120" w:after="120"/>
      <w:jc w:val="center"/>
    </w:pPr>
    <w:rPr>
      <w:b/>
      <w:bCs/>
      <w:smallCaps/>
    </w:rPr>
  </w:style>
  <w:style w:type="paragraph" w:customStyle="1" w:styleId="TableHeading2">
    <w:name w:val="Table Heading 2"/>
    <w:basedOn w:val="Normal"/>
    <w:rsid w:val="00C46FEF"/>
    <w:pPr>
      <w:keepNext/>
      <w:spacing w:before="120" w:after="40"/>
    </w:pPr>
    <w:rPr>
      <w:b/>
      <w:sz w:val="16"/>
    </w:rPr>
  </w:style>
  <w:style w:type="character" w:customStyle="1" w:styleId="03TextZchn">
    <w:name w:val="03_Text Zchn"/>
    <w:link w:val="03Text"/>
    <w:rsid w:val="00C46FEF"/>
    <w:rPr>
      <w:rFonts w:ascii="Arial" w:hAnsi="Arial"/>
      <w:sz w:val="22"/>
      <w:lang w:val="de-DE"/>
    </w:rPr>
  </w:style>
  <w:style w:type="character" w:styleId="Strong">
    <w:name w:val="Strong"/>
    <w:uiPriority w:val="22"/>
    <w:qFormat/>
    <w:rsid w:val="00C46FEF"/>
    <w:rPr>
      <w:b/>
      <w:bCs/>
    </w:rPr>
  </w:style>
  <w:style w:type="paragraph" w:styleId="NormalIndent">
    <w:name w:val="Normal Indent"/>
    <w:basedOn w:val="Normal"/>
    <w:rsid w:val="00C46FEF"/>
    <w:pPr>
      <w:ind w:left="708"/>
    </w:pPr>
  </w:style>
  <w:style w:type="character" w:customStyle="1" w:styleId="HeaderChar">
    <w:name w:val="Header Char"/>
    <w:link w:val="Header"/>
    <w:uiPriority w:val="99"/>
    <w:rsid w:val="00C46FEF"/>
    <w:rPr>
      <w:rFonts w:ascii="Arial" w:hAnsi="Arial"/>
      <w:lang w:val="en-ZA"/>
    </w:rPr>
  </w:style>
  <w:style w:type="character" w:customStyle="1" w:styleId="FooterChar">
    <w:name w:val="Footer Char"/>
    <w:basedOn w:val="DefaultParagraphFont"/>
    <w:link w:val="Footer"/>
    <w:uiPriority w:val="99"/>
    <w:rsid w:val="00594B77"/>
    <w:rPr>
      <w:rFonts w:asciiTheme="minorHAnsi" w:eastAsiaTheme="minorHAnsi" w:hAnsiTheme="minorHAnsi" w:cstheme="minorBidi"/>
      <w:sz w:val="22"/>
      <w:szCs w:val="22"/>
    </w:rPr>
  </w:style>
  <w:style w:type="paragraph" w:styleId="NoSpacing">
    <w:name w:val="No Spacing"/>
    <w:link w:val="NoSpacingChar"/>
    <w:uiPriority w:val="1"/>
    <w:qFormat/>
    <w:rsid w:val="00C46FEF"/>
    <w:rPr>
      <w:rFonts w:ascii="Calibri" w:eastAsia="MS Mincho" w:hAnsi="Calibri" w:cs="Arial"/>
      <w:sz w:val="22"/>
      <w:szCs w:val="22"/>
      <w:lang w:eastAsia="ja-JP"/>
    </w:rPr>
  </w:style>
  <w:style w:type="character" w:customStyle="1" w:styleId="NoSpacingChar">
    <w:name w:val="No Spacing Char"/>
    <w:link w:val="NoSpacing"/>
    <w:uiPriority w:val="1"/>
    <w:rsid w:val="00C46FEF"/>
    <w:rPr>
      <w:rFonts w:ascii="Calibri" w:eastAsia="MS Mincho" w:hAnsi="Calibri" w:cs="Arial"/>
      <w:sz w:val="22"/>
      <w:szCs w:val="22"/>
      <w:lang w:eastAsia="ja-JP"/>
    </w:rPr>
  </w:style>
  <w:style w:type="paragraph" w:customStyle="1" w:styleId="F2BF5A3B1537481F951704A9111E0BD1">
    <w:name w:val="F2BF5A3B1537481F951704A9111E0BD1"/>
    <w:rsid w:val="00C46FEF"/>
    <w:pPr>
      <w:spacing w:after="200" w:line="276" w:lineRule="auto"/>
    </w:pPr>
    <w:rPr>
      <w:rFonts w:ascii="Calibri" w:eastAsia="MS Mincho" w:hAnsi="Calibri" w:cs="Arial"/>
      <w:sz w:val="22"/>
      <w:szCs w:val="22"/>
      <w:lang w:eastAsia="ja-JP"/>
    </w:rPr>
  </w:style>
  <w:style w:type="table" w:styleId="TableGrid">
    <w:name w:val="Table Grid"/>
    <w:basedOn w:val="TableNormal"/>
    <w:uiPriority w:val="39"/>
    <w:rsid w:val="00C46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46FE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Copy0">
    <w:name w:val="BodyCopy"/>
    <w:basedOn w:val="Normal"/>
    <w:qFormat/>
    <w:rsid w:val="00C46FEF"/>
    <w:rPr>
      <w:rFonts w:eastAsia="Calibri"/>
    </w:rPr>
  </w:style>
  <w:style w:type="paragraph" w:styleId="Subtitle">
    <w:name w:val="Subtitle"/>
    <w:basedOn w:val="Normal"/>
    <w:link w:val="SubtitleChar"/>
    <w:qFormat/>
    <w:rsid w:val="00C46FEF"/>
    <w:pPr>
      <w:spacing w:before="120" w:after="120"/>
      <w:contextualSpacing/>
      <w:outlineLvl w:val="1"/>
    </w:pPr>
  </w:style>
  <w:style w:type="character" w:customStyle="1" w:styleId="SubtitleChar">
    <w:name w:val="Subtitle Char"/>
    <w:link w:val="Subtitle"/>
    <w:rsid w:val="00C46FEF"/>
    <w:rPr>
      <w:rFonts w:ascii="Arial" w:hAnsi="Arial"/>
      <w:szCs w:val="24"/>
      <w:lang w:val="en-ZA"/>
    </w:rPr>
  </w:style>
  <w:style w:type="table" w:styleId="MediumGrid3-Accent1">
    <w:name w:val="Medium Grid 3 Accent 1"/>
    <w:basedOn w:val="TableNormal"/>
    <w:uiPriority w:val="69"/>
    <w:rsid w:val="00C46F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1">
    <w:name w:val="Medium List 2 Accent 1"/>
    <w:basedOn w:val="TableNormal"/>
    <w:uiPriority w:val="66"/>
    <w:rsid w:val="00C46FE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ColorfulShading-Accent1">
    <w:name w:val="Colorful Shading Accent 1"/>
    <w:basedOn w:val="TableNormal"/>
    <w:uiPriority w:val="71"/>
    <w:rsid w:val="00C46FEF"/>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MediumShading1-Accent11">
    <w:name w:val="Medium Shading 1 - Accent 11"/>
    <w:basedOn w:val="TableNormal"/>
    <w:uiPriority w:val="63"/>
    <w:rsid w:val="00C46F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46FEF"/>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Shading-Accent11">
    <w:name w:val="Light Shading - Accent 11"/>
    <w:basedOn w:val="TableNormal"/>
    <w:uiPriority w:val="60"/>
    <w:rsid w:val="00C46FE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Columns3">
    <w:name w:val="Table Columns 3"/>
    <w:basedOn w:val="TableNormal"/>
    <w:rsid w:val="00C46FEF"/>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Bullets">
    <w:name w:val="Bullets"/>
    <w:basedOn w:val="Normal"/>
    <w:link w:val="BulletsChar"/>
    <w:qFormat/>
    <w:rsid w:val="00C46FEF"/>
    <w:pPr>
      <w:numPr>
        <w:numId w:val="9"/>
      </w:numPr>
      <w:tabs>
        <w:tab w:val="left" w:pos="567"/>
      </w:tabs>
      <w:spacing w:before="120" w:after="120"/>
      <w:ind w:left="568" w:hanging="284"/>
      <w:contextualSpacing/>
    </w:pPr>
  </w:style>
  <w:style w:type="paragraph" w:styleId="ListParagraph">
    <w:name w:val="List Paragraph"/>
    <w:aliases w:val="Paragrafo elenco 2,List-1"/>
    <w:basedOn w:val="Normal"/>
    <w:link w:val="ListParagraphChar"/>
    <w:uiPriority w:val="34"/>
    <w:qFormat/>
    <w:rsid w:val="00C46FEF"/>
    <w:pPr>
      <w:ind w:left="720"/>
    </w:pPr>
    <w:rPr>
      <w:rFonts w:ascii="Calibri" w:eastAsia="Calibri" w:hAnsi="Calibri" w:cs="Calibri"/>
    </w:rPr>
  </w:style>
  <w:style w:type="character" w:customStyle="1" w:styleId="BulletsChar">
    <w:name w:val="Bullets Char"/>
    <w:link w:val="Bullets"/>
    <w:rsid w:val="00C46FEF"/>
    <w:rPr>
      <w:rFonts w:asciiTheme="minorHAnsi" w:eastAsiaTheme="minorHAnsi" w:hAnsiTheme="minorHAnsi" w:cstheme="minorBidi"/>
      <w:sz w:val="22"/>
      <w:szCs w:val="22"/>
    </w:rPr>
  </w:style>
  <w:style w:type="table" w:styleId="MediumShading1-Accent5">
    <w:name w:val="Medium Shading 1 Accent 5"/>
    <w:basedOn w:val="TableNormal"/>
    <w:uiPriority w:val="63"/>
    <w:rsid w:val="00C46FE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rFonts w:ascii="Arial" w:hAnsi="Arial"/>
        <w:b/>
        <w:bCs/>
        <w:color w:val="FFFFFF"/>
        <w:sz w:val="20"/>
      </w:rPr>
      <w:tblPr/>
      <w:tcPr>
        <w:shd w:val="clear" w:color="auto" w:fill="808080"/>
      </w:tcPr>
    </w:tblStylePr>
    <w:tblStylePr w:type="lastRow">
      <w:pPr>
        <w:spacing w:before="0" w:after="0" w:line="240" w:lineRule="auto"/>
      </w:pPr>
      <w:rPr>
        <w:b/>
        <w:bCs/>
        <w:color w:val="FFFFFF"/>
      </w:rPr>
      <w:tblPr/>
      <w:tcPr>
        <w:shd w:val="clear" w:color="auto" w:fill="808080"/>
      </w:tcPr>
    </w:tblStylePr>
    <w:tblStylePr w:type="firstCol">
      <w:rPr>
        <w:b/>
        <w:bCs/>
      </w:rPr>
    </w:tblStylePr>
    <w:tblStylePr w:type="lastCol">
      <w:rPr>
        <w:b/>
        <w:bCs/>
      </w:rPr>
    </w:tblStylePr>
    <w:tblStylePr w:type="band1Vert">
      <w:tblPr/>
      <w:tcPr>
        <w:shd w:val="clear" w:color="auto" w:fill="D9D9D9"/>
      </w:tcPr>
    </w:tblStylePr>
    <w:tblStylePr w:type="band2Vert">
      <w:tblPr/>
      <w:tcPr>
        <w:shd w:val="clear" w:color="auto" w:fill="F2F2F2"/>
      </w:tcPr>
    </w:tblStylePr>
    <w:tblStylePr w:type="band1Horz">
      <w:tblPr/>
      <w:tcPr>
        <w:shd w:val="clear" w:color="auto" w:fill="D9D9D9"/>
      </w:tcPr>
    </w:tblStylePr>
    <w:tblStylePr w:type="band2Horz">
      <w:tblPr/>
      <w:tcPr>
        <w:shd w:val="clear" w:color="auto" w:fill="F2F2F2"/>
      </w:tcPr>
    </w:tblStylePr>
  </w:style>
  <w:style w:type="table" w:styleId="MediumShading1-Accent2">
    <w:name w:val="Medium Shading 1 Accent 2"/>
    <w:basedOn w:val="TableNormal"/>
    <w:uiPriority w:val="63"/>
    <w:rsid w:val="00C46FEF"/>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cPr>
      <w:shd w:val="clear" w:color="auto" w:fill="595959"/>
    </w:tcPr>
    <w:tblStylePr w:type="firstRow">
      <w:pPr>
        <w:spacing w:before="0" w:after="0" w:line="240" w:lineRule="auto"/>
      </w:pPr>
      <w:rPr>
        <w:rFonts w:ascii="Arial" w:hAnsi="Arial"/>
        <w:b/>
        <w:bCs/>
        <w:i w:val="0"/>
        <w:color w:val="FFFFFF"/>
        <w:sz w:val="20"/>
      </w:rPr>
      <w:tblPr/>
      <w:tcPr>
        <w:shd w:val="clear" w:color="auto" w:fill="808080"/>
      </w:tcPr>
    </w:tblStylePr>
    <w:tblStylePr w:type="lastRow">
      <w:pPr>
        <w:spacing w:before="0" w:after="0" w:line="240" w:lineRule="auto"/>
      </w:pPr>
      <w:rPr>
        <w:b/>
        <w:bCs/>
      </w:rPr>
      <w:tblPr/>
      <w:tcPr>
        <w:shd w:val="clear" w:color="auto" w:fill="808080"/>
      </w:tcPr>
    </w:tblStylePr>
    <w:tblStylePr w:type="firstCol">
      <w:rPr>
        <w:b w:val="0"/>
        <w:bCs/>
      </w:rPr>
    </w:tblStylePr>
    <w:tblStylePr w:type="lastCol">
      <w:rPr>
        <w:b/>
        <w:bCs/>
      </w:rPr>
    </w:tblStylePr>
    <w:tblStylePr w:type="band1Vert">
      <w:tblPr/>
      <w:tcPr>
        <w:shd w:val="clear" w:color="auto" w:fill="F2F2F2"/>
      </w:tcPr>
    </w:tblStylePr>
    <w:tblStylePr w:type="band2Vert">
      <w:tblPr/>
      <w:tcPr>
        <w:shd w:val="clear" w:color="auto" w:fill="D9D9D9"/>
      </w:tcPr>
    </w:tblStylePr>
    <w:tblStylePr w:type="band1Horz">
      <w:tblPr/>
      <w:tcPr>
        <w:shd w:val="clear" w:color="auto" w:fill="F2F2F2"/>
      </w:tcPr>
    </w:tblStylePr>
    <w:tblStylePr w:type="band2Horz">
      <w:tblPr/>
      <w:tcPr>
        <w:shd w:val="clear" w:color="auto" w:fill="D9D9D9"/>
      </w:tcPr>
    </w:tblStylePr>
  </w:style>
  <w:style w:type="paragraph" w:styleId="ListBullet">
    <w:name w:val="List Bullet"/>
    <w:basedOn w:val="Normal"/>
    <w:uiPriority w:val="99"/>
    <w:unhideWhenUsed/>
    <w:qFormat/>
    <w:rsid w:val="009139D7"/>
    <w:pPr>
      <w:numPr>
        <w:numId w:val="11"/>
      </w:numPr>
      <w:spacing w:line="260" w:lineRule="atLeast"/>
      <w:contextualSpacing/>
    </w:pPr>
    <w:rPr>
      <w:rFonts w:eastAsia="Arial"/>
      <w:sz w:val="19"/>
    </w:rPr>
  </w:style>
  <w:style w:type="paragraph" w:styleId="ListBullet2">
    <w:name w:val="List Bullet 2"/>
    <w:basedOn w:val="Normal"/>
    <w:uiPriority w:val="99"/>
    <w:unhideWhenUsed/>
    <w:rsid w:val="009139D7"/>
    <w:pPr>
      <w:numPr>
        <w:ilvl w:val="1"/>
        <w:numId w:val="11"/>
      </w:numPr>
      <w:spacing w:line="260" w:lineRule="atLeast"/>
      <w:contextualSpacing/>
    </w:pPr>
    <w:rPr>
      <w:rFonts w:eastAsia="Arial"/>
      <w:sz w:val="19"/>
    </w:rPr>
  </w:style>
  <w:style w:type="paragraph" w:styleId="ListBullet3">
    <w:name w:val="List Bullet 3"/>
    <w:basedOn w:val="Normal"/>
    <w:uiPriority w:val="99"/>
    <w:unhideWhenUsed/>
    <w:rsid w:val="009139D7"/>
    <w:pPr>
      <w:numPr>
        <w:ilvl w:val="2"/>
        <w:numId w:val="11"/>
      </w:numPr>
      <w:spacing w:line="260" w:lineRule="atLeast"/>
      <w:contextualSpacing/>
    </w:pPr>
    <w:rPr>
      <w:rFonts w:eastAsia="Arial"/>
      <w:sz w:val="19"/>
    </w:rPr>
  </w:style>
  <w:style w:type="paragraph" w:styleId="ListBullet4">
    <w:name w:val="List Bullet 4"/>
    <w:basedOn w:val="Normal"/>
    <w:uiPriority w:val="99"/>
    <w:unhideWhenUsed/>
    <w:rsid w:val="009139D7"/>
    <w:pPr>
      <w:numPr>
        <w:ilvl w:val="3"/>
        <w:numId w:val="11"/>
      </w:numPr>
      <w:spacing w:line="260" w:lineRule="atLeast"/>
      <w:contextualSpacing/>
    </w:pPr>
    <w:rPr>
      <w:rFonts w:eastAsia="Arial"/>
      <w:sz w:val="19"/>
    </w:rPr>
  </w:style>
  <w:style w:type="paragraph" w:styleId="ListBullet5">
    <w:name w:val="List Bullet 5"/>
    <w:basedOn w:val="Normal"/>
    <w:uiPriority w:val="99"/>
    <w:unhideWhenUsed/>
    <w:rsid w:val="009139D7"/>
    <w:pPr>
      <w:numPr>
        <w:ilvl w:val="4"/>
        <w:numId w:val="11"/>
      </w:numPr>
      <w:spacing w:line="260" w:lineRule="atLeast"/>
      <w:contextualSpacing/>
    </w:pPr>
    <w:rPr>
      <w:rFonts w:eastAsia="Arial"/>
      <w:sz w:val="19"/>
    </w:rPr>
  </w:style>
  <w:style w:type="numbering" w:customStyle="1" w:styleId="Aufzhlung">
    <w:name w:val="Aufzählung"/>
    <w:uiPriority w:val="99"/>
    <w:rsid w:val="009139D7"/>
    <w:pPr>
      <w:numPr>
        <w:numId w:val="10"/>
      </w:numPr>
    </w:pPr>
  </w:style>
  <w:style w:type="character" w:styleId="FollowedHyperlink">
    <w:name w:val="FollowedHyperlink"/>
    <w:rsid w:val="00DB227E"/>
    <w:rPr>
      <w:color w:val="800080"/>
      <w:u w:val="single"/>
    </w:rPr>
  </w:style>
  <w:style w:type="character" w:customStyle="1" w:styleId="Heading9Char">
    <w:name w:val="Heading 9 Char"/>
    <w:link w:val="Heading9"/>
    <w:rsid w:val="00FE4C3D"/>
    <w:rPr>
      <w:rFonts w:ascii="Cambria" w:eastAsiaTheme="minorHAnsi" w:hAnsi="Cambria" w:cstheme="minorBidi"/>
      <w:sz w:val="22"/>
      <w:szCs w:val="22"/>
    </w:rPr>
  </w:style>
  <w:style w:type="paragraph" w:styleId="List">
    <w:name w:val="List"/>
    <w:aliases w:val="List Bulleted"/>
    <w:basedOn w:val="Normal"/>
    <w:link w:val="ListChar"/>
    <w:rsid w:val="00FE4C3D"/>
    <w:pPr>
      <w:spacing w:before="60" w:after="60"/>
    </w:pPr>
    <w:rPr>
      <w:lang w:val="de-DE"/>
    </w:rPr>
  </w:style>
  <w:style w:type="paragraph" w:customStyle="1" w:styleId="TableHeading">
    <w:name w:val="Table Heading"/>
    <w:basedOn w:val="Normal"/>
    <w:link w:val="TableHeadingChar"/>
    <w:rsid w:val="00FE4C3D"/>
    <w:pPr>
      <w:spacing w:before="60" w:after="60"/>
    </w:pPr>
    <w:rPr>
      <w:b/>
      <w:lang w:val="de-DE"/>
    </w:rPr>
  </w:style>
  <w:style w:type="character" w:customStyle="1" w:styleId="UserInput">
    <w:name w:val="User Input"/>
    <w:rsid w:val="00FE4C3D"/>
    <w:rPr>
      <w:rFonts w:ascii="Courier New" w:hAnsi="Courier New"/>
      <w:b/>
      <w:sz w:val="20"/>
    </w:rPr>
  </w:style>
  <w:style w:type="character" w:customStyle="1" w:styleId="TableTextChar">
    <w:name w:val="Table Text Char"/>
    <w:link w:val="TableText"/>
    <w:rsid w:val="00FE4C3D"/>
    <w:rPr>
      <w:rFonts w:ascii="Arial" w:hAnsi="Arial" w:cs="Arial"/>
      <w:noProof/>
      <w:lang w:val="en-US" w:eastAsia="en-US"/>
    </w:rPr>
  </w:style>
  <w:style w:type="character" w:customStyle="1" w:styleId="ListChar">
    <w:name w:val="List Char"/>
    <w:aliases w:val="List Bulleted Char"/>
    <w:link w:val="List"/>
    <w:rsid w:val="00FE4C3D"/>
    <w:rPr>
      <w:rFonts w:ascii="Arial" w:hAnsi="Arial"/>
      <w:lang w:val="de-DE" w:eastAsia="en-US"/>
    </w:rPr>
  </w:style>
  <w:style w:type="character" w:customStyle="1" w:styleId="TableHeadingChar">
    <w:name w:val="Table Heading Char"/>
    <w:link w:val="TableHeading"/>
    <w:rsid w:val="00FE4C3D"/>
    <w:rPr>
      <w:rFonts w:ascii="Arial" w:hAnsi="Arial"/>
      <w:b/>
      <w:lang w:val="de-DE" w:eastAsia="en-US"/>
    </w:rPr>
  </w:style>
  <w:style w:type="paragraph" w:styleId="TOCHeading">
    <w:name w:val="TOC Heading"/>
    <w:basedOn w:val="Heading1"/>
    <w:next w:val="Normal"/>
    <w:uiPriority w:val="39"/>
    <w:unhideWhenUsed/>
    <w:qFormat/>
    <w:rsid w:val="00E84ABF"/>
    <w:pPr>
      <w:keepNext/>
      <w:keepLines/>
      <w:numPr>
        <w:numId w:val="0"/>
      </w:numPr>
      <w:spacing w:before="480" w:after="0"/>
      <w:outlineLvl w:val="9"/>
    </w:pPr>
    <w:rPr>
      <w:rFonts w:ascii="Cambria" w:hAnsi="Cambria"/>
      <w:bCs/>
      <w:color w:val="365F91"/>
      <w:szCs w:val="28"/>
      <w:lang w:eastAsia="de-CH"/>
    </w:rPr>
  </w:style>
  <w:style w:type="paragraph" w:customStyle="1" w:styleId="90InstructionsText">
    <w:name w:val="90_Instructions_Text"/>
    <w:basedOn w:val="Normal"/>
    <w:link w:val="90InstructionsTextZchn"/>
    <w:qFormat/>
    <w:rsid w:val="00937C82"/>
    <w:rPr>
      <w:i/>
      <w:color w:val="0000FF"/>
      <w:sz w:val="18"/>
      <w:lang w:eastAsia="de-DE"/>
    </w:rPr>
  </w:style>
  <w:style w:type="character" w:customStyle="1" w:styleId="90InstructionsTextZchn">
    <w:name w:val="90_Instructions_Text Zchn"/>
    <w:link w:val="90InstructionsText"/>
    <w:rsid w:val="00937C82"/>
    <w:rPr>
      <w:rFonts w:ascii="Arial" w:hAnsi="Arial"/>
      <w:i/>
      <w:color w:val="0000FF"/>
      <w:sz w:val="18"/>
      <w:szCs w:val="24"/>
      <w:lang w:val="en-US" w:eastAsia="de-DE"/>
    </w:rPr>
  </w:style>
  <w:style w:type="paragraph" w:customStyle="1" w:styleId="Bodycopy">
    <w:name w:val="Body copy"/>
    <w:link w:val="BodycopyChar"/>
    <w:qFormat/>
    <w:rsid w:val="00594B77"/>
    <w:pPr>
      <w:spacing w:after="120"/>
    </w:pPr>
    <w:rPr>
      <w:rFonts w:ascii="Verdana" w:eastAsia="Times" w:hAnsi="Verdana"/>
      <w:color w:val="000000"/>
    </w:rPr>
  </w:style>
  <w:style w:type="character" w:customStyle="1" w:styleId="BodycopyChar">
    <w:name w:val="Body copy Char"/>
    <w:basedOn w:val="DefaultParagraphFont"/>
    <w:link w:val="Bodycopy"/>
    <w:rsid w:val="00594B77"/>
    <w:rPr>
      <w:rFonts w:ascii="Verdana" w:eastAsia="Times" w:hAnsi="Verdana"/>
      <w:color w:val="000000"/>
    </w:rPr>
  </w:style>
  <w:style w:type="paragraph" w:customStyle="1" w:styleId="Bullet">
    <w:name w:val="Bullet"/>
    <w:basedOn w:val="Normal"/>
    <w:rsid w:val="000F4FAD"/>
    <w:pPr>
      <w:spacing w:after="0" w:line="240" w:lineRule="auto"/>
    </w:pPr>
    <w:rPr>
      <w:rFonts w:ascii="Verdana" w:eastAsia="Times New Roman" w:hAnsi="Verdana" w:cs="Times New Roman"/>
      <w:noProof/>
      <w:szCs w:val="20"/>
    </w:rPr>
  </w:style>
  <w:style w:type="paragraph" w:customStyle="1" w:styleId="bodycopy1">
    <w:name w:val="bodycopy"/>
    <w:basedOn w:val="Normal"/>
    <w:rsid w:val="00B732AF"/>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Heading2Char">
    <w:name w:val="Heading 2 Char"/>
    <w:basedOn w:val="DefaultParagraphFont"/>
    <w:link w:val="Heading2"/>
    <w:rsid w:val="0006220F"/>
    <w:rPr>
      <w:rFonts w:ascii="Verdana" w:eastAsia="Times" w:hAnsi="Verdana"/>
      <w:b/>
      <w:sz w:val="22"/>
      <w:szCs w:val="22"/>
      <w:lang w:val="en-GB" w:eastAsia="en-IN"/>
    </w:rPr>
  </w:style>
  <w:style w:type="character" w:customStyle="1" w:styleId="Heading1Char">
    <w:name w:val="Heading 1 Char"/>
    <w:basedOn w:val="DefaultParagraphFont"/>
    <w:link w:val="Heading1"/>
    <w:rsid w:val="00F764B9"/>
    <w:rPr>
      <w:rFonts w:ascii="Verdana" w:eastAsia="SimSun" w:hAnsi="Verdana" w:cstheme="minorHAnsi"/>
      <w:b/>
      <w:sz w:val="24"/>
      <w:szCs w:val="24"/>
      <w:lang w:val="en-GB" w:eastAsia="de-DE"/>
    </w:rPr>
  </w:style>
  <w:style w:type="character" w:customStyle="1" w:styleId="Heading3Char">
    <w:name w:val="Heading 3 Char"/>
    <w:basedOn w:val="DefaultParagraphFont"/>
    <w:link w:val="Heading3"/>
    <w:rsid w:val="00494528"/>
    <w:rPr>
      <w:rFonts w:ascii="Verdana" w:eastAsiaTheme="minorHAnsi" w:hAnsi="Verdana" w:cstheme="minorHAnsi"/>
      <w:b/>
      <w:bCs/>
      <w:sz w:val="22"/>
      <w:szCs w:val="22"/>
      <w:lang w:val="en-GB" w:eastAsia="de-DE"/>
    </w:rPr>
  </w:style>
  <w:style w:type="character" w:customStyle="1" w:styleId="Heading4Char">
    <w:name w:val="Heading 4 Char"/>
    <w:basedOn w:val="DefaultParagraphFont"/>
    <w:link w:val="Heading4"/>
    <w:rsid w:val="00594B77"/>
    <w:rPr>
      <w:rFonts w:ascii="Verdana" w:hAnsi="Verdana"/>
      <w:szCs w:val="18"/>
    </w:rPr>
  </w:style>
  <w:style w:type="paragraph" w:styleId="Caption">
    <w:name w:val="caption"/>
    <w:basedOn w:val="Normal"/>
    <w:next w:val="Normal"/>
    <w:autoRedefine/>
    <w:unhideWhenUsed/>
    <w:qFormat/>
    <w:rsid w:val="00594B77"/>
    <w:pPr>
      <w:spacing w:line="240" w:lineRule="auto"/>
      <w:jc w:val="center"/>
    </w:pPr>
    <w:rPr>
      <w:rFonts w:ascii="Verdana" w:hAnsi="Verdana"/>
      <w:b/>
      <w:iCs/>
      <w:color w:val="000000" w:themeColor="text1"/>
      <w:sz w:val="18"/>
      <w:szCs w:val="18"/>
    </w:rPr>
  </w:style>
  <w:style w:type="paragraph" w:customStyle="1" w:styleId="Default">
    <w:name w:val="Default"/>
    <w:rsid w:val="00C47C05"/>
    <w:pPr>
      <w:autoSpaceDE w:val="0"/>
      <w:autoSpaceDN w:val="0"/>
      <w:adjustRightInd w:val="0"/>
    </w:pPr>
    <w:rPr>
      <w:rFonts w:ascii="Verdana" w:hAnsi="Verdana" w:cs="Verdana"/>
      <w:color w:val="000000"/>
      <w:sz w:val="24"/>
      <w:szCs w:val="24"/>
      <w:lang w:val="en-IN"/>
    </w:rPr>
  </w:style>
  <w:style w:type="paragraph" w:customStyle="1" w:styleId="StdBLACK">
    <w:name w:val="Std_BLACK"/>
    <w:rsid w:val="00F52852"/>
    <w:pPr>
      <w:ind w:left="113"/>
    </w:pPr>
    <w:rPr>
      <w:rFonts w:ascii="Verdana" w:eastAsia="Verdana" w:hAnsi="Verdana" w:cs="Verdana"/>
      <w:color w:val="000000"/>
      <w:sz w:val="18"/>
    </w:rPr>
  </w:style>
  <w:style w:type="paragraph" w:customStyle="1" w:styleId="TableContentBLACK">
    <w:name w:val="Table_Content_BLACK"/>
    <w:rsid w:val="00F52852"/>
    <w:pPr>
      <w:spacing w:after="113"/>
      <w:ind w:left="113"/>
    </w:pPr>
    <w:rPr>
      <w:rFonts w:ascii="Verdana" w:eastAsia="Verdana" w:hAnsi="Verdana" w:cs="Verdana"/>
      <w:color w:val="000000"/>
      <w:sz w:val="18"/>
    </w:rPr>
  </w:style>
  <w:style w:type="paragraph" w:customStyle="1" w:styleId="TableHeaderT1">
    <w:name w:val="Table_Header_T1"/>
    <w:rsid w:val="00F52852"/>
    <w:pPr>
      <w:spacing w:after="113"/>
      <w:ind w:left="113" w:right="510"/>
    </w:pPr>
    <w:rPr>
      <w:rFonts w:ascii="Verdana" w:eastAsia="Verdana" w:hAnsi="Verdana" w:cs="Verdana"/>
      <w:color w:val="FFFFFF"/>
      <w:sz w:val="18"/>
      <w:shd w:val="clear" w:color="auto" w:fill="000000"/>
    </w:rPr>
  </w:style>
  <w:style w:type="character" w:customStyle="1" w:styleId="ListParagraphChar">
    <w:name w:val="List Paragraph Char"/>
    <w:aliases w:val="Paragrafo elenco 2 Char,List-1 Char"/>
    <w:basedOn w:val="DefaultParagraphFont"/>
    <w:link w:val="ListParagraph"/>
    <w:uiPriority w:val="34"/>
    <w:rsid w:val="00D5513F"/>
    <w:rPr>
      <w:rFonts w:ascii="Calibri" w:eastAsia="Calibri" w:hAnsi="Calibri" w:cs="Calibri"/>
      <w:sz w:val="22"/>
      <w:szCs w:val="22"/>
      <w:lang w:val="en-IN"/>
    </w:rPr>
  </w:style>
  <w:style w:type="paragraph" w:customStyle="1" w:styleId="ListParagraph1">
    <w:name w:val="List Paragraph1"/>
    <w:basedOn w:val="Normal"/>
    <w:uiPriority w:val="34"/>
    <w:qFormat/>
    <w:rsid w:val="00C741BD"/>
    <w:pPr>
      <w:spacing w:after="0"/>
      <w:ind w:left="720"/>
      <w:contextualSpacing/>
    </w:pPr>
    <w:rPr>
      <w:rFonts w:ascii="Times New Roman" w:eastAsia="Times New Roman" w:hAnsi="Times New Roman" w:cs="Times New Roman"/>
    </w:rPr>
  </w:style>
  <w:style w:type="paragraph" w:customStyle="1" w:styleId="09TableContent1">
    <w:name w:val="09_Table_Content_1"/>
    <w:basedOn w:val="Normal"/>
    <w:link w:val="09TableContent1Zchn"/>
    <w:uiPriority w:val="99"/>
    <w:rsid w:val="00C0222D"/>
    <w:pPr>
      <w:tabs>
        <w:tab w:val="left" w:pos="170"/>
      </w:tabs>
      <w:spacing w:after="0" w:line="260" w:lineRule="exact"/>
    </w:pPr>
    <w:rPr>
      <w:rFonts w:ascii="Arial" w:eastAsia="Times New Roman" w:hAnsi="Arial" w:cs="Times New Roman"/>
      <w:sz w:val="20"/>
      <w:lang w:eastAsia="zh-CN"/>
    </w:rPr>
  </w:style>
  <w:style w:type="character" w:customStyle="1" w:styleId="09TableContent1Zchn">
    <w:name w:val="09_Table_Content_1 Zchn"/>
    <w:link w:val="09TableContent1"/>
    <w:uiPriority w:val="99"/>
    <w:rsid w:val="00C0222D"/>
    <w:rPr>
      <w:rFonts w:ascii="Arial" w:hAnsi="Arial"/>
      <w:szCs w:val="22"/>
      <w:lang w:eastAsia="zh-CN"/>
    </w:rPr>
  </w:style>
  <w:style w:type="paragraph" w:customStyle="1" w:styleId="Projectheading1">
    <w:name w:val="Project_heading1"/>
    <w:basedOn w:val="Heading1"/>
    <w:next w:val="Normal"/>
    <w:link w:val="Projectheading1Char"/>
    <w:rsid w:val="00A62787"/>
    <w:pPr>
      <w:keepNext/>
      <w:pageBreakBefore w:val="0"/>
      <w:numPr>
        <w:numId w:val="0"/>
      </w:numPr>
      <w:tabs>
        <w:tab w:val="clear" w:pos="426"/>
        <w:tab w:val="left" w:pos="284"/>
      </w:tabs>
      <w:spacing w:before="0" w:after="0" w:line="259" w:lineRule="auto"/>
    </w:pPr>
    <w:rPr>
      <w:rFonts w:ascii="Cambria" w:hAnsi="Cambria"/>
      <w:b w:val="0"/>
      <w:bCs/>
      <w:lang w:val="en-US"/>
    </w:rPr>
  </w:style>
  <w:style w:type="character" w:customStyle="1" w:styleId="Projectheading1Char">
    <w:name w:val="Project_heading1 Char"/>
    <w:link w:val="Projectheading1"/>
    <w:rsid w:val="00A62787"/>
    <w:rPr>
      <w:rFonts w:ascii="Cambria" w:hAnsi="Cambria" w:cs="Arial"/>
      <w:bCs/>
      <w:sz w:val="24"/>
      <w:szCs w:val="24"/>
    </w:rPr>
  </w:style>
  <w:style w:type="paragraph" w:styleId="ListContinue">
    <w:name w:val="List Continue"/>
    <w:basedOn w:val="Normal"/>
    <w:semiHidden/>
    <w:unhideWhenUsed/>
    <w:rsid w:val="000E0925"/>
    <w:pPr>
      <w:spacing w:after="120"/>
      <w:ind w:left="283"/>
      <w:contextualSpacing/>
    </w:pPr>
  </w:style>
  <w:style w:type="character" w:customStyle="1" w:styleId="object16">
    <w:name w:val="object16"/>
    <w:basedOn w:val="DefaultParagraphFont"/>
    <w:rsid w:val="000E0925"/>
  </w:style>
  <w:style w:type="paragraph" w:customStyle="1" w:styleId="03BodycopySubhead">
    <w:name w:val="03_Body_copy_Subhead"/>
    <w:basedOn w:val="Normal"/>
    <w:link w:val="03BodycopySubheadZchn"/>
    <w:rsid w:val="009057CE"/>
    <w:pPr>
      <w:spacing w:before="260" w:after="0" w:line="260" w:lineRule="exact"/>
    </w:pPr>
    <w:rPr>
      <w:rFonts w:ascii="Arial" w:eastAsia="Times New Roman" w:hAnsi="Arial" w:cs="Times New Roman"/>
      <w:b/>
      <w:bCs/>
      <w:color w:val="44697D"/>
      <w:sz w:val="20"/>
      <w:szCs w:val="20"/>
      <w:lang w:eastAsia="zh-CN"/>
    </w:rPr>
  </w:style>
  <w:style w:type="character" w:customStyle="1" w:styleId="03BodycopySubheadZchn">
    <w:name w:val="03_Body_copy_Subhead Zchn"/>
    <w:link w:val="03BodycopySubhead"/>
    <w:rsid w:val="009057CE"/>
    <w:rPr>
      <w:rFonts w:ascii="Arial" w:hAnsi="Arial"/>
      <w:b/>
      <w:bCs/>
      <w:color w:val="44697D"/>
      <w:lang w:eastAsia="zh-CN"/>
    </w:rPr>
  </w:style>
  <w:style w:type="paragraph" w:customStyle="1" w:styleId="StyleBodyTextTahomaJustifiedLeft0">
    <w:name w:val="Style Body Text + Tahoma Justified Left:  0&quot;"/>
    <w:basedOn w:val="BodyText"/>
    <w:rsid w:val="0061129F"/>
    <w:pPr>
      <w:spacing w:line="360" w:lineRule="auto"/>
      <w:jc w:val="both"/>
    </w:pPr>
    <w:rPr>
      <w:rFonts w:ascii="Tahoma" w:eastAsia="Times New Roman" w:hAnsi="Tahoma" w:cs="Times New Roman"/>
      <w:sz w:val="20"/>
      <w:szCs w:val="20"/>
    </w:rPr>
  </w:style>
  <w:style w:type="paragraph" w:styleId="BodyText">
    <w:name w:val="Body Text"/>
    <w:basedOn w:val="Normal"/>
    <w:link w:val="BodyTextChar"/>
    <w:semiHidden/>
    <w:unhideWhenUsed/>
    <w:rsid w:val="0061129F"/>
    <w:pPr>
      <w:spacing w:after="120"/>
    </w:pPr>
  </w:style>
  <w:style w:type="character" w:customStyle="1" w:styleId="BodyTextChar">
    <w:name w:val="Body Text Char"/>
    <w:basedOn w:val="DefaultParagraphFont"/>
    <w:link w:val="BodyText"/>
    <w:semiHidden/>
    <w:rsid w:val="0061129F"/>
    <w:rPr>
      <w:rFonts w:asciiTheme="minorHAnsi" w:eastAsiaTheme="minorHAnsi" w:hAnsiTheme="minorHAnsi" w:cstheme="minorBidi"/>
      <w:sz w:val="22"/>
      <w:szCs w:val="22"/>
      <w:lang w:val="en-IN"/>
    </w:rPr>
  </w:style>
  <w:style w:type="paragraph" w:customStyle="1" w:styleId="sapxdpparagraph">
    <w:name w:val="sapxdpparagraph"/>
    <w:basedOn w:val="Normal"/>
    <w:rsid w:val="00D00BDF"/>
    <w:pPr>
      <w:spacing w:before="100" w:beforeAutospacing="1" w:after="100" w:afterAutospacing="1" w:line="240" w:lineRule="auto"/>
    </w:pPr>
    <w:rPr>
      <w:rFonts w:ascii="Times New Roman" w:eastAsia="Times New Roman" w:hAnsi="Times New Roman" w:cs="Times New Roman"/>
      <w:lang w:eastAsia="en-IN"/>
    </w:rPr>
  </w:style>
  <w:style w:type="table" w:customStyle="1" w:styleId="PlainTable11">
    <w:name w:val="Plain Table 11"/>
    <w:basedOn w:val="TableNormal"/>
    <w:uiPriority w:val="41"/>
    <w:rsid w:val="007C5251"/>
    <w:rPr>
      <w:rFonts w:asciiTheme="minorHAnsi" w:eastAsiaTheme="minorHAnsi" w:hAnsiTheme="minorHAnsi" w:cstheme="minorBidi"/>
      <w:sz w:val="22"/>
      <w:szCs w:val="22"/>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8Char">
    <w:name w:val="Heading 8 Char"/>
    <w:basedOn w:val="DefaultParagraphFont"/>
    <w:link w:val="Heading8"/>
    <w:rsid w:val="002604C7"/>
    <w:rPr>
      <w:i/>
      <w:iCs/>
      <w:sz w:val="24"/>
      <w:szCs w:val="24"/>
      <w:lang w:eastAsia="en-IN"/>
    </w:rPr>
  </w:style>
  <w:style w:type="paragraph" w:customStyle="1" w:styleId="Legaltext">
    <w:name w:val="Legal text"/>
    <w:basedOn w:val="Normal"/>
    <w:qFormat/>
    <w:rsid w:val="002604C7"/>
    <w:pPr>
      <w:spacing w:after="0" w:line="180" w:lineRule="atLeast"/>
      <w:ind w:right="5387"/>
    </w:pPr>
    <w:rPr>
      <w:sz w:val="14"/>
    </w:rPr>
  </w:style>
  <w:style w:type="character" w:customStyle="1" w:styleId="CommentTextChar">
    <w:name w:val="Comment Text Char"/>
    <w:basedOn w:val="DefaultParagraphFont"/>
    <w:link w:val="CommentText"/>
    <w:semiHidden/>
    <w:rsid w:val="003D6FA6"/>
    <w:rPr>
      <w:rFonts w:asciiTheme="minorHAnsi" w:eastAsiaTheme="minorHAnsi" w:hAnsiTheme="minorHAnsi" w:cstheme="minorBidi"/>
      <w:sz w:val="22"/>
      <w:szCs w:val="22"/>
    </w:rPr>
  </w:style>
  <w:style w:type="table" w:customStyle="1" w:styleId="ListTable3-Accent11">
    <w:name w:val="List Table 3 - Accent 11"/>
    <w:basedOn w:val="TableNormal"/>
    <w:uiPriority w:val="48"/>
    <w:rsid w:val="00AE2B2A"/>
    <w:tblPr>
      <w:tblStyleRowBandSize w:val="1"/>
      <w:tblStyleColBandSize w:val="1"/>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Pr>
    <w:tblStylePr w:type="firstRow">
      <w:rPr>
        <w:b/>
        <w:bCs/>
        <w:color w:val="FFFFFF" w:themeColor="background1"/>
      </w:rPr>
      <w:tblPr/>
      <w:tcPr>
        <w:shd w:val="clear" w:color="auto" w:fill="17365D" w:themeFill="text2" w:themeFillShade="BF"/>
      </w:tcPr>
    </w:tblStylePr>
    <w:tblStylePr w:type="lastRow">
      <w:rPr>
        <w:b w:val="0"/>
        <w:bCs/>
      </w:rPr>
      <w:tblPr/>
      <w:tcPr>
        <w:tcBorders>
          <w:top w:val="double" w:sz="4" w:space="0" w:color="4F81BD"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DeloitteNew">
    <w:name w:val="Deloitte New"/>
    <w:basedOn w:val="TableNormal"/>
    <w:uiPriority w:val="99"/>
    <w:rsid w:val="00AE2B2A"/>
    <w:rPr>
      <w:rFonts w:ascii="Arial" w:hAnsi="Arial"/>
      <w:i/>
      <w:sz w:val="19"/>
    </w:rPr>
    <w:tblPr>
      <w:tblBorders>
        <w:bottom w:val="single" w:sz="4" w:space="0" w:color="548DD4" w:themeColor="text2" w:themeTint="99"/>
        <w:insideH w:val="single" w:sz="4" w:space="0" w:color="548DD4" w:themeColor="text2" w:themeTint="99"/>
      </w:tblBorders>
    </w:tblPr>
    <w:tcPr>
      <w:shd w:val="clear" w:color="auto" w:fill="auto"/>
    </w:tcPr>
    <w:tblStylePr w:type="firstRow">
      <w:rPr>
        <w:rFonts w:ascii="Arial" w:hAnsi="Arial"/>
        <w:b/>
        <w:i w:val="0"/>
        <w:color w:val="FFFFFF" w:themeColor="background1"/>
        <w:sz w:val="18"/>
      </w:rPr>
      <w:tblPr/>
      <w:tcPr>
        <w:shd w:val="clear" w:color="auto" w:fill="548DD4" w:themeFill="text2" w:themeFillTint="99"/>
      </w:tcPr>
    </w:tblStylePr>
  </w:style>
  <w:style w:type="paragraph" w:styleId="Revision">
    <w:name w:val="Revision"/>
    <w:hidden/>
    <w:uiPriority w:val="99"/>
    <w:semiHidden/>
    <w:rsid w:val="009E0030"/>
    <w:rPr>
      <w:rFonts w:asciiTheme="minorHAnsi" w:eastAsiaTheme="minorHAnsi" w:hAnsiTheme="minorHAnsi" w:cstheme="minorBidi"/>
      <w:sz w:val="22"/>
      <w:szCs w:val="22"/>
    </w:rPr>
  </w:style>
  <w:style w:type="paragraph" w:customStyle="1" w:styleId="Style1">
    <w:name w:val="Style1"/>
    <w:basedOn w:val="Heading2"/>
    <w:link w:val="Style1Char"/>
    <w:qFormat/>
    <w:rsid w:val="00AA4AFA"/>
  </w:style>
  <w:style w:type="character" w:customStyle="1" w:styleId="Style1Char">
    <w:name w:val="Style1 Char"/>
    <w:basedOn w:val="Heading2Char"/>
    <w:link w:val="Style1"/>
    <w:rsid w:val="00AA4AFA"/>
    <w:rPr>
      <w:rFonts w:ascii="Verdana" w:eastAsia="Times" w:hAnsi="Verdana"/>
      <w:b/>
      <w:sz w:val="22"/>
      <w:szCs w:val="22"/>
      <w:lang w:val="en-GB" w:eastAsia="en-IN"/>
    </w:rPr>
  </w:style>
  <w:style w:type="paragraph" w:customStyle="1" w:styleId="Heading">
    <w:name w:val="Heading"/>
    <w:basedOn w:val="Bodycopy"/>
    <w:link w:val="HeadingChar"/>
    <w:qFormat/>
    <w:rsid w:val="00AA7579"/>
    <w:pPr>
      <w:numPr>
        <w:numId w:val="16"/>
      </w:numPr>
    </w:pPr>
    <w:rPr>
      <w:rFonts w:asciiTheme="minorHAnsi" w:hAnsiTheme="minorHAnsi" w:cstheme="minorHAnsi"/>
      <w:b/>
      <w:bCs/>
      <w:sz w:val="24"/>
      <w:szCs w:val="24"/>
      <w:u w:val="single"/>
      <w:lang w:val="en-GB" w:eastAsia="de-DE"/>
    </w:rPr>
  </w:style>
  <w:style w:type="character" w:customStyle="1" w:styleId="HeadingChar">
    <w:name w:val="Heading Char"/>
    <w:basedOn w:val="BodycopyChar"/>
    <w:link w:val="Heading"/>
    <w:rsid w:val="00AA7579"/>
    <w:rPr>
      <w:rFonts w:asciiTheme="minorHAnsi" w:eastAsia="Times" w:hAnsiTheme="minorHAnsi" w:cstheme="minorHAnsi"/>
      <w:b/>
      <w:bCs/>
      <w:color w:val="000000"/>
      <w:sz w:val="24"/>
      <w:szCs w:val="24"/>
      <w:u w:val="single"/>
      <w:lang w:val="en-GB" w:eastAsia="de-DE"/>
    </w:rPr>
  </w:style>
  <w:style w:type="character" w:customStyle="1" w:styleId="ph">
    <w:name w:val="ph"/>
    <w:basedOn w:val="DefaultParagraphFont"/>
    <w:rsid w:val="005B2569"/>
  </w:style>
  <w:style w:type="paragraph" w:customStyle="1" w:styleId="p">
    <w:name w:val="p"/>
    <w:basedOn w:val="Normal"/>
    <w:rsid w:val="0018217E"/>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A7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0307">
      <w:bodyDiv w:val="1"/>
      <w:marLeft w:val="0"/>
      <w:marRight w:val="0"/>
      <w:marTop w:val="0"/>
      <w:marBottom w:val="0"/>
      <w:divBdr>
        <w:top w:val="none" w:sz="0" w:space="0" w:color="auto"/>
        <w:left w:val="none" w:sz="0" w:space="0" w:color="auto"/>
        <w:bottom w:val="none" w:sz="0" w:space="0" w:color="auto"/>
        <w:right w:val="none" w:sz="0" w:space="0" w:color="auto"/>
      </w:divBdr>
    </w:div>
    <w:div w:id="17050331">
      <w:bodyDiv w:val="1"/>
      <w:marLeft w:val="0"/>
      <w:marRight w:val="0"/>
      <w:marTop w:val="0"/>
      <w:marBottom w:val="0"/>
      <w:divBdr>
        <w:top w:val="none" w:sz="0" w:space="0" w:color="auto"/>
        <w:left w:val="none" w:sz="0" w:space="0" w:color="auto"/>
        <w:bottom w:val="none" w:sz="0" w:space="0" w:color="auto"/>
        <w:right w:val="none" w:sz="0" w:space="0" w:color="auto"/>
      </w:divBdr>
    </w:div>
    <w:div w:id="31535363">
      <w:bodyDiv w:val="1"/>
      <w:marLeft w:val="0"/>
      <w:marRight w:val="0"/>
      <w:marTop w:val="0"/>
      <w:marBottom w:val="0"/>
      <w:divBdr>
        <w:top w:val="none" w:sz="0" w:space="0" w:color="auto"/>
        <w:left w:val="none" w:sz="0" w:space="0" w:color="auto"/>
        <w:bottom w:val="none" w:sz="0" w:space="0" w:color="auto"/>
        <w:right w:val="none" w:sz="0" w:space="0" w:color="auto"/>
      </w:divBdr>
      <w:divsChild>
        <w:div w:id="778372930">
          <w:marLeft w:val="150"/>
          <w:marRight w:val="0"/>
          <w:marTop w:val="0"/>
          <w:marBottom w:val="0"/>
          <w:divBdr>
            <w:top w:val="none" w:sz="0" w:space="0" w:color="auto"/>
            <w:left w:val="none" w:sz="0" w:space="0" w:color="auto"/>
            <w:bottom w:val="none" w:sz="0" w:space="0" w:color="auto"/>
            <w:right w:val="none" w:sz="0" w:space="0" w:color="auto"/>
          </w:divBdr>
        </w:div>
      </w:divsChild>
    </w:div>
    <w:div w:id="40983544">
      <w:bodyDiv w:val="1"/>
      <w:marLeft w:val="0"/>
      <w:marRight w:val="0"/>
      <w:marTop w:val="0"/>
      <w:marBottom w:val="0"/>
      <w:divBdr>
        <w:top w:val="none" w:sz="0" w:space="0" w:color="auto"/>
        <w:left w:val="none" w:sz="0" w:space="0" w:color="auto"/>
        <w:bottom w:val="none" w:sz="0" w:space="0" w:color="auto"/>
        <w:right w:val="none" w:sz="0" w:space="0" w:color="auto"/>
      </w:divBdr>
    </w:div>
    <w:div w:id="63991654">
      <w:bodyDiv w:val="1"/>
      <w:marLeft w:val="0"/>
      <w:marRight w:val="0"/>
      <w:marTop w:val="0"/>
      <w:marBottom w:val="0"/>
      <w:divBdr>
        <w:top w:val="none" w:sz="0" w:space="0" w:color="auto"/>
        <w:left w:val="none" w:sz="0" w:space="0" w:color="auto"/>
        <w:bottom w:val="none" w:sz="0" w:space="0" w:color="auto"/>
        <w:right w:val="none" w:sz="0" w:space="0" w:color="auto"/>
      </w:divBdr>
    </w:div>
    <w:div w:id="66847990">
      <w:bodyDiv w:val="1"/>
      <w:marLeft w:val="0"/>
      <w:marRight w:val="0"/>
      <w:marTop w:val="0"/>
      <w:marBottom w:val="0"/>
      <w:divBdr>
        <w:top w:val="none" w:sz="0" w:space="0" w:color="auto"/>
        <w:left w:val="none" w:sz="0" w:space="0" w:color="auto"/>
        <w:bottom w:val="none" w:sz="0" w:space="0" w:color="auto"/>
        <w:right w:val="none" w:sz="0" w:space="0" w:color="auto"/>
      </w:divBdr>
      <w:divsChild>
        <w:div w:id="1924756715">
          <w:marLeft w:val="0"/>
          <w:marRight w:val="0"/>
          <w:marTop w:val="0"/>
          <w:marBottom w:val="0"/>
          <w:divBdr>
            <w:top w:val="none" w:sz="0" w:space="0" w:color="auto"/>
            <w:left w:val="none" w:sz="0" w:space="0" w:color="auto"/>
            <w:bottom w:val="none" w:sz="0" w:space="0" w:color="auto"/>
            <w:right w:val="none" w:sz="0" w:space="0" w:color="auto"/>
          </w:divBdr>
          <w:divsChild>
            <w:div w:id="382800670">
              <w:marLeft w:val="0"/>
              <w:marRight w:val="0"/>
              <w:marTop w:val="0"/>
              <w:marBottom w:val="0"/>
              <w:divBdr>
                <w:top w:val="none" w:sz="0" w:space="0" w:color="auto"/>
                <w:left w:val="none" w:sz="0" w:space="0" w:color="auto"/>
                <w:bottom w:val="none" w:sz="0" w:space="0" w:color="auto"/>
                <w:right w:val="none" w:sz="0" w:space="0" w:color="auto"/>
              </w:divBdr>
              <w:divsChild>
                <w:div w:id="533075179">
                  <w:marLeft w:val="0"/>
                  <w:marRight w:val="0"/>
                  <w:marTop w:val="0"/>
                  <w:marBottom w:val="0"/>
                  <w:divBdr>
                    <w:top w:val="none" w:sz="0" w:space="0" w:color="auto"/>
                    <w:left w:val="none" w:sz="0" w:space="0" w:color="auto"/>
                    <w:bottom w:val="none" w:sz="0" w:space="0" w:color="auto"/>
                    <w:right w:val="none" w:sz="0" w:space="0" w:color="auto"/>
                  </w:divBdr>
                  <w:divsChild>
                    <w:div w:id="1452356205">
                      <w:marLeft w:val="0"/>
                      <w:marRight w:val="0"/>
                      <w:marTop w:val="0"/>
                      <w:marBottom w:val="0"/>
                      <w:divBdr>
                        <w:top w:val="none" w:sz="0" w:space="0" w:color="auto"/>
                        <w:left w:val="none" w:sz="0" w:space="0" w:color="auto"/>
                        <w:bottom w:val="none" w:sz="0" w:space="0" w:color="auto"/>
                        <w:right w:val="none" w:sz="0" w:space="0" w:color="auto"/>
                      </w:divBdr>
                      <w:divsChild>
                        <w:div w:id="679743992">
                          <w:marLeft w:val="0"/>
                          <w:marRight w:val="0"/>
                          <w:marTop w:val="0"/>
                          <w:marBottom w:val="0"/>
                          <w:divBdr>
                            <w:top w:val="none" w:sz="0" w:space="0" w:color="auto"/>
                            <w:left w:val="none" w:sz="0" w:space="0" w:color="auto"/>
                            <w:bottom w:val="none" w:sz="0" w:space="0" w:color="auto"/>
                            <w:right w:val="none" w:sz="0" w:space="0" w:color="auto"/>
                          </w:divBdr>
                          <w:divsChild>
                            <w:div w:id="3090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6203">
                  <w:marLeft w:val="0"/>
                  <w:marRight w:val="0"/>
                  <w:marTop w:val="0"/>
                  <w:marBottom w:val="0"/>
                  <w:divBdr>
                    <w:top w:val="none" w:sz="0" w:space="0" w:color="auto"/>
                    <w:left w:val="none" w:sz="0" w:space="0" w:color="auto"/>
                    <w:bottom w:val="none" w:sz="0" w:space="0" w:color="auto"/>
                    <w:right w:val="none" w:sz="0" w:space="0" w:color="auto"/>
                  </w:divBdr>
                  <w:divsChild>
                    <w:div w:id="1895267358">
                      <w:marLeft w:val="0"/>
                      <w:marRight w:val="0"/>
                      <w:marTop w:val="0"/>
                      <w:marBottom w:val="0"/>
                      <w:divBdr>
                        <w:top w:val="none" w:sz="0" w:space="0" w:color="auto"/>
                        <w:left w:val="none" w:sz="0" w:space="0" w:color="auto"/>
                        <w:bottom w:val="none" w:sz="0" w:space="0" w:color="auto"/>
                        <w:right w:val="none" w:sz="0" w:space="0" w:color="auto"/>
                      </w:divBdr>
                      <w:divsChild>
                        <w:div w:id="279999899">
                          <w:marLeft w:val="0"/>
                          <w:marRight w:val="0"/>
                          <w:marTop w:val="0"/>
                          <w:marBottom w:val="0"/>
                          <w:divBdr>
                            <w:top w:val="none" w:sz="0" w:space="0" w:color="auto"/>
                            <w:left w:val="none" w:sz="0" w:space="0" w:color="auto"/>
                            <w:bottom w:val="none" w:sz="0" w:space="0" w:color="auto"/>
                            <w:right w:val="none" w:sz="0" w:space="0" w:color="auto"/>
                          </w:divBdr>
                          <w:divsChild>
                            <w:div w:id="5468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2949">
                  <w:marLeft w:val="0"/>
                  <w:marRight w:val="0"/>
                  <w:marTop w:val="0"/>
                  <w:marBottom w:val="0"/>
                  <w:divBdr>
                    <w:top w:val="none" w:sz="0" w:space="0" w:color="auto"/>
                    <w:left w:val="none" w:sz="0" w:space="0" w:color="auto"/>
                    <w:bottom w:val="none" w:sz="0" w:space="0" w:color="auto"/>
                    <w:right w:val="none" w:sz="0" w:space="0" w:color="auto"/>
                  </w:divBdr>
                  <w:divsChild>
                    <w:div w:id="822160246">
                      <w:marLeft w:val="0"/>
                      <w:marRight w:val="0"/>
                      <w:marTop w:val="0"/>
                      <w:marBottom w:val="0"/>
                      <w:divBdr>
                        <w:top w:val="none" w:sz="0" w:space="0" w:color="auto"/>
                        <w:left w:val="none" w:sz="0" w:space="0" w:color="auto"/>
                        <w:bottom w:val="none" w:sz="0" w:space="0" w:color="auto"/>
                        <w:right w:val="none" w:sz="0" w:space="0" w:color="auto"/>
                      </w:divBdr>
                      <w:divsChild>
                        <w:div w:id="381516850">
                          <w:marLeft w:val="0"/>
                          <w:marRight w:val="0"/>
                          <w:marTop w:val="0"/>
                          <w:marBottom w:val="0"/>
                          <w:divBdr>
                            <w:top w:val="none" w:sz="0" w:space="0" w:color="auto"/>
                            <w:left w:val="none" w:sz="0" w:space="0" w:color="auto"/>
                            <w:bottom w:val="none" w:sz="0" w:space="0" w:color="auto"/>
                            <w:right w:val="none" w:sz="0" w:space="0" w:color="auto"/>
                          </w:divBdr>
                          <w:divsChild>
                            <w:div w:id="696277032">
                              <w:marLeft w:val="0"/>
                              <w:marRight w:val="0"/>
                              <w:marTop w:val="0"/>
                              <w:marBottom w:val="0"/>
                              <w:divBdr>
                                <w:top w:val="none" w:sz="0" w:space="0" w:color="auto"/>
                                <w:left w:val="none" w:sz="0" w:space="0" w:color="auto"/>
                                <w:bottom w:val="none" w:sz="0" w:space="0" w:color="auto"/>
                                <w:right w:val="none" w:sz="0" w:space="0" w:color="auto"/>
                              </w:divBdr>
                              <w:divsChild>
                                <w:div w:id="245651620">
                                  <w:marLeft w:val="0"/>
                                  <w:marRight w:val="0"/>
                                  <w:marTop w:val="0"/>
                                  <w:marBottom w:val="0"/>
                                  <w:divBdr>
                                    <w:top w:val="none" w:sz="0" w:space="0" w:color="auto"/>
                                    <w:left w:val="none" w:sz="0" w:space="0" w:color="auto"/>
                                    <w:bottom w:val="none" w:sz="0" w:space="0" w:color="auto"/>
                                    <w:right w:val="none" w:sz="0" w:space="0" w:color="auto"/>
                                  </w:divBdr>
                                  <w:divsChild>
                                    <w:div w:id="1161507804">
                                      <w:marLeft w:val="0"/>
                                      <w:marRight w:val="0"/>
                                      <w:marTop w:val="0"/>
                                      <w:marBottom w:val="0"/>
                                      <w:divBdr>
                                        <w:top w:val="none" w:sz="0" w:space="0" w:color="auto"/>
                                        <w:left w:val="none" w:sz="0" w:space="0" w:color="auto"/>
                                        <w:bottom w:val="none" w:sz="0" w:space="0" w:color="auto"/>
                                        <w:right w:val="none" w:sz="0" w:space="0" w:color="auto"/>
                                      </w:divBdr>
                                      <w:divsChild>
                                        <w:div w:id="891307188">
                                          <w:marLeft w:val="0"/>
                                          <w:marRight w:val="0"/>
                                          <w:marTop w:val="0"/>
                                          <w:marBottom w:val="0"/>
                                          <w:divBdr>
                                            <w:top w:val="none" w:sz="0" w:space="0" w:color="auto"/>
                                            <w:left w:val="none" w:sz="0" w:space="0" w:color="auto"/>
                                            <w:bottom w:val="none" w:sz="0" w:space="0" w:color="auto"/>
                                            <w:right w:val="none" w:sz="0" w:space="0" w:color="auto"/>
                                          </w:divBdr>
                                          <w:divsChild>
                                            <w:div w:id="14498805">
                                              <w:marLeft w:val="0"/>
                                              <w:marRight w:val="0"/>
                                              <w:marTop w:val="0"/>
                                              <w:marBottom w:val="0"/>
                                              <w:divBdr>
                                                <w:top w:val="none" w:sz="0" w:space="0" w:color="auto"/>
                                                <w:left w:val="none" w:sz="0" w:space="0" w:color="auto"/>
                                                <w:bottom w:val="none" w:sz="0" w:space="0" w:color="auto"/>
                                                <w:right w:val="none" w:sz="0" w:space="0" w:color="auto"/>
                                              </w:divBdr>
                                              <w:divsChild>
                                                <w:div w:id="12740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85308">
      <w:bodyDiv w:val="1"/>
      <w:marLeft w:val="0"/>
      <w:marRight w:val="0"/>
      <w:marTop w:val="0"/>
      <w:marBottom w:val="0"/>
      <w:divBdr>
        <w:top w:val="none" w:sz="0" w:space="0" w:color="auto"/>
        <w:left w:val="none" w:sz="0" w:space="0" w:color="auto"/>
        <w:bottom w:val="none" w:sz="0" w:space="0" w:color="auto"/>
        <w:right w:val="none" w:sz="0" w:space="0" w:color="auto"/>
      </w:divBdr>
    </w:div>
    <w:div w:id="77598906">
      <w:bodyDiv w:val="1"/>
      <w:marLeft w:val="0"/>
      <w:marRight w:val="0"/>
      <w:marTop w:val="0"/>
      <w:marBottom w:val="0"/>
      <w:divBdr>
        <w:top w:val="none" w:sz="0" w:space="0" w:color="auto"/>
        <w:left w:val="none" w:sz="0" w:space="0" w:color="auto"/>
        <w:bottom w:val="none" w:sz="0" w:space="0" w:color="auto"/>
        <w:right w:val="none" w:sz="0" w:space="0" w:color="auto"/>
      </w:divBdr>
    </w:div>
    <w:div w:id="82381497">
      <w:bodyDiv w:val="1"/>
      <w:marLeft w:val="0"/>
      <w:marRight w:val="0"/>
      <w:marTop w:val="0"/>
      <w:marBottom w:val="0"/>
      <w:divBdr>
        <w:top w:val="none" w:sz="0" w:space="0" w:color="auto"/>
        <w:left w:val="none" w:sz="0" w:space="0" w:color="auto"/>
        <w:bottom w:val="none" w:sz="0" w:space="0" w:color="auto"/>
        <w:right w:val="none" w:sz="0" w:space="0" w:color="auto"/>
      </w:divBdr>
    </w:div>
    <w:div w:id="97138027">
      <w:bodyDiv w:val="1"/>
      <w:marLeft w:val="0"/>
      <w:marRight w:val="0"/>
      <w:marTop w:val="0"/>
      <w:marBottom w:val="0"/>
      <w:divBdr>
        <w:top w:val="none" w:sz="0" w:space="0" w:color="auto"/>
        <w:left w:val="none" w:sz="0" w:space="0" w:color="auto"/>
        <w:bottom w:val="none" w:sz="0" w:space="0" w:color="auto"/>
        <w:right w:val="none" w:sz="0" w:space="0" w:color="auto"/>
      </w:divBdr>
      <w:divsChild>
        <w:div w:id="833567161">
          <w:marLeft w:val="0"/>
          <w:marRight w:val="0"/>
          <w:marTop w:val="0"/>
          <w:marBottom w:val="0"/>
          <w:divBdr>
            <w:top w:val="none" w:sz="0" w:space="0" w:color="auto"/>
            <w:left w:val="none" w:sz="0" w:space="0" w:color="auto"/>
            <w:bottom w:val="none" w:sz="0" w:space="0" w:color="auto"/>
            <w:right w:val="none" w:sz="0" w:space="0" w:color="auto"/>
          </w:divBdr>
        </w:div>
      </w:divsChild>
    </w:div>
    <w:div w:id="108398468">
      <w:bodyDiv w:val="1"/>
      <w:marLeft w:val="0"/>
      <w:marRight w:val="0"/>
      <w:marTop w:val="0"/>
      <w:marBottom w:val="0"/>
      <w:divBdr>
        <w:top w:val="none" w:sz="0" w:space="0" w:color="auto"/>
        <w:left w:val="none" w:sz="0" w:space="0" w:color="auto"/>
        <w:bottom w:val="none" w:sz="0" w:space="0" w:color="auto"/>
        <w:right w:val="none" w:sz="0" w:space="0" w:color="auto"/>
      </w:divBdr>
    </w:div>
    <w:div w:id="116409600">
      <w:bodyDiv w:val="1"/>
      <w:marLeft w:val="0"/>
      <w:marRight w:val="0"/>
      <w:marTop w:val="0"/>
      <w:marBottom w:val="0"/>
      <w:divBdr>
        <w:top w:val="none" w:sz="0" w:space="0" w:color="auto"/>
        <w:left w:val="none" w:sz="0" w:space="0" w:color="auto"/>
        <w:bottom w:val="none" w:sz="0" w:space="0" w:color="auto"/>
        <w:right w:val="none" w:sz="0" w:space="0" w:color="auto"/>
      </w:divBdr>
    </w:div>
    <w:div w:id="122895799">
      <w:bodyDiv w:val="1"/>
      <w:marLeft w:val="0"/>
      <w:marRight w:val="0"/>
      <w:marTop w:val="0"/>
      <w:marBottom w:val="0"/>
      <w:divBdr>
        <w:top w:val="none" w:sz="0" w:space="0" w:color="auto"/>
        <w:left w:val="none" w:sz="0" w:space="0" w:color="auto"/>
        <w:bottom w:val="none" w:sz="0" w:space="0" w:color="auto"/>
        <w:right w:val="none" w:sz="0" w:space="0" w:color="auto"/>
      </w:divBdr>
    </w:div>
    <w:div w:id="125009786">
      <w:bodyDiv w:val="1"/>
      <w:marLeft w:val="0"/>
      <w:marRight w:val="0"/>
      <w:marTop w:val="0"/>
      <w:marBottom w:val="0"/>
      <w:divBdr>
        <w:top w:val="none" w:sz="0" w:space="0" w:color="auto"/>
        <w:left w:val="none" w:sz="0" w:space="0" w:color="auto"/>
        <w:bottom w:val="none" w:sz="0" w:space="0" w:color="auto"/>
        <w:right w:val="none" w:sz="0" w:space="0" w:color="auto"/>
      </w:divBdr>
    </w:div>
    <w:div w:id="129635462">
      <w:bodyDiv w:val="1"/>
      <w:marLeft w:val="0"/>
      <w:marRight w:val="0"/>
      <w:marTop w:val="0"/>
      <w:marBottom w:val="0"/>
      <w:divBdr>
        <w:top w:val="none" w:sz="0" w:space="0" w:color="auto"/>
        <w:left w:val="none" w:sz="0" w:space="0" w:color="auto"/>
        <w:bottom w:val="none" w:sz="0" w:space="0" w:color="auto"/>
        <w:right w:val="none" w:sz="0" w:space="0" w:color="auto"/>
      </w:divBdr>
      <w:divsChild>
        <w:div w:id="1554847445">
          <w:marLeft w:val="0"/>
          <w:marRight w:val="0"/>
          <w:marTop w:val="0"/>
          <w:marBottom w:val="0"/>
          <w:divBdr>
            <w:top w:val="none" w:sz="0" w:space="0" w:color="auto"/>
            <w:left w:val="none" w:sz="0" w:space="0" w:color="auto"/>
            <w:bottom w:val="none" w:sz="0" w:space="0" w:color="auto"/>
            <w:right w:val="none" w:sz="0" w:space="0" w:color="auto"/>
          </w:divBdr>
        </w:div>
      </w:divsChild>
    </w:div>
    <w:div w:id="142435832">
      <w:bodyDiv w:val="1"/>
      <w:marLeft w:val="0"/>
      <w:marRight w:val="0"/>
      <w:marTop w:val="0"/>
      <w:marBottom w:val="0"/>
      <w:divBdr>
        <w:top w:val="none" w:sz="0" w:space="0" w:color="auto"/>
        <w:left w:val="none" w:sz="0" w:space="0" w:color="auto"/>
        <w:bottom w:val="none" w:sz="0" w:space="0" w:color="auto"/>
        <w:right w:val="none" w:sz="0" w:space="0" w:color="auto"/>
      </w:divBdr>
    </w:div>
    <w:div w:id="158694783">
      <w:bodyDiv w:val="1"/>
      <w:marLeft w:val="0"/>
      <w:marRight w:val="0"/>
      <w:marTop w:val="0"/>
      <w:marBottom w:val="0"/>
      <w:divBdr>
        <w:top w:val="none" w:sz="0" w:space="0" w:color="auto"/>
        <w:left w:val="none" w:sz="0" w:space="0" w:color="auto"/>
        <w:bottom w:val="none" w:sz="0" w:space="0" w:color="auto"/>
        <w:right w:val="none" w:sz="0" w:space="0" w:color="auto"/>
      </w:divBdr>
      <w:divsChild>
        <w:div w:id="912662907">
          <w:marLeft w:val="0"/>
          <w:marRight w:val="0"/>
          <w:marTop w:val="0"/>
          <w:marBottom w:val="0"/>
          <w:divBdr>
            <w:top w:val="none" w:sz="0" w:space="0" w:color="auto"/>
            <w:left w:val="none" w:sz="0" w:space="0" w:color="auto"/>
            <w:bottom w:val="none" w:sz="0" w:space="0" w:color="auto"/>
            <w:right w:val="none" w:sz="0" w:space="0" w:color="auto"/>
          </w:divBdr>
        </w:div>
      </w:divsChild>
    </w:div>
    <w:div w:id="179244900">
      <w:bodyDiv w:val="1"/>
      <w:marLeft w:val="0"/>
      <w:marRight w:val="0"/>
      <w:marTop w:val="0"/>
      <w:marBottom w:val="0"/>
      <w:divBdr>
        <w:top w:val="none" w:sz="0" w:space="0" w:color="auto"/>
        <w:left w:val="none" w:sz="0" w:space="0" w:color="auto"/>
        <w:bottom w:val="none" w:sz="0" w:space="0" w:color="auto"/>
        <w:right w:val="none" w:sz="0" w:space="0" w:color="auto"/>
      </w:divBdr>
      <w:divsChild>
        <w:div w:id="1693219418">
          <w:marLeft w:val="0"/>
          <w:marRight w:val="0"/>
          <w:marTop w:val="0"/>
          <w:marBottom w:val="0"/>
          <w:divBdr>
            <w:top w:val="none" w:sz="0" w:space="0" w:color="auto"/>
            <w:left w:val="none" w:sz="0" w:space="0" w:color="auto"/>
            <w:bottom w:val="none" w:sz="0" w:space="0" w:color="auto"/>
            <w:right w:val="none" w:sz="0" w:space="0" w:color="auto"/>
          </w:divBdr>
        </w:div>
      </w:divsChild>
    </w:div>
    <w:div w:id="182600792">
      <w:bodyDiv w:val="1"/>
      <w:marLeft w:val="0"/>
      <w:marRight w:val="0"/>
      <w:marTop w:val="0"/>
      <w:marBottom w:val="0"/>
      <w:divBdr>
        <w:top w:val="none" w:sz="0" w:space="0" w:color="auto"/>
        <w:left w:val="none" w:sz="0" w:space="0" w:color="auto"/>
        <w:bottom w:val="none" w:sz="0" w:space="0" w:color="auto"/>
        <w:right w:val="none" w:sz="0" w:space="0" w:color="auto"/>
      </w:divBdr>
    </w:div>
    <w:div w:id="201482057">
      <w:bodyDiv w:val="1"/>
      <w:marLeft w:val="0"/>
      <w:marRight w:val="0"/>
      <w:marTop w:val="0"/>
      <w:marBottom w:val="0"/>
      <w:divBdr>
        <w:top w:val="none" w:sz="0" w:space="0" w:color="auto"/>
        <w:left w:val="none" w:sz="0" w:space="0" w:color="auto"/>
        <w:bottom w:val="none" w:sz="0" w:space="0" w:color="auto"/>
        <w:right w:val="none" w:sz="0" w:space="0" w:color="auto"/>
      </w:divBdr>
    </w:div>
    <w:div w:id="201939972">
      <w:bodyDiv w:val="1"/>
      <w:marLeft w:val="0"/>
      <w:marRight w:val="0"/>
      <w:marTop w:val="0"/>
      <w:marBottom w:val="0"/>
      <w:divBdr>
        <w:top w:val="none" w:sz="0" w:space="0" w:color="auto"/>
        <w:left w:val="none" w:sz="0" w:space="0" w:color="auto"/>
        <w:bottom w:val="none" w:sz="0" w:space="0" w:color="auto"/>
        <w:right w:val="none" w:sz="0" w:space="0" w:color="auto"/>
      </w:divBdr>
    </w:div>
    <w:div w:id="208155395">
      <w:bodyDiv w:val="1"/>
      <w:marLeft w:val="0"/>
      <w:marRight w:val="0"/>
      <w:marTop w:val="0"/>
      <w:marBottom w:val="0"/>
      <w:divBdr>
        <w:top w:val="none" w:sz="0" w:space="0" w:color="auto"/>
        <w:left w:val="none" w:sz="0" w:space="0" w:color="auto"/>
        <w:bottom w:val="none" w:sz="0" w:space="0" w:color="auto"/>
        <w:right w:val="none" w:sz="0" w:space="0" w:color="auto"/>
      </w:divBdr>
    </w:div>
    <w:div w:id="221405454">
      <w:bodyDiv w:val="1"/>
      <w:marLeft w:val="0"/>
      <w:marRight w:val="0"/>
      <w:marTop w:val="0"/>
      <w:marBottom w:val="0"/>
      <w:divBdr>
        <w:top w:val="none" w:sz="0" w:space="0" w:color="auto"/>
        <w:left w:val="none" w:sz="0" w:space="0" w:color="auto"/>
        <w:bottom w:val="none" w:sz="0" w:space="0" w:color="auto"/>
        <w:right w:val="none" w:sz="0" w:space="0" w:color="auto"/>
      </w:divBdr>
    </w:div>
    <w:div w:id="225841033">
      <w:bodyDiv w:val="1"/>
      <w:marLeft w:val="0"/>
      <w:marRight w:val="0"/>
      <w:marTop w:val="0"/>
      <w:marBottom w:val="0"/>
      <w:divBdr>
        <w:top w:val="none" w:sz="0" w:space="0" w:color="auto"/>
        <w:left w:val="none" w:sz="0" w:space="0" w:color="auto"/>
        <w:bottom w:val="none" w:sz="0" w:space="0" w:color="auto"/>
        <w:right w:val="none" w:sz="0" w:space="0" w:color="auto"/>
      </w:divBdr>
      <w:divsChild>
        <w:div w:id="446119070">
          <w:marLeft w:val="0"/>
          <w:marRight w:val="0"/>
          <w:marTop w:val="0"/>
          <w:marBottom w:val="0"/>
          <w:divBdr>
            <w:top w:val="none" w:sz="0" w:space="0" w:color="auto"/>
            <w:left w:val="none" w:sz="0" w:space="0" w:color="auto"/>
            <w:bottom w:val="none" w:sz="0" w:space="0" w:color="auto"/>
            <w:right w:val="none" w:sz="0" w:space="0" w:color="auto"/>
          </w:divBdr>
        </w:div>
      </w:divsChild>
    </w:div>
    <w:div w:id="236525018">
      <w:bodyDiv w:val="1"/>
      <w:marLeft w:val="0"/>
      <w:marRight w:val="0"/>
      <w:marTop w:val="0"/>
      <w:marBottom w:val="0"/>
      <w:divBdr>
        <w:top w:val="none" w:sz="0" w:space="0" w:color="auto"/>
        <w:left w:val="none" w:sz="0" w:space="0" w:color="auto"/>
        <w:bottom w:val="none" w:sz="0" w:space="0" w:color="auto"/>
        <w:right w:val="none" w:sz="0" w:space="0" w:color="auto"/>
      </w:divBdr>
    </w:div>
    <w:div w:id="259340808">
      <w:bodyDiv w:val="1"/>
      <w:marLeft w:val="0"/>
      <w:marRight w:val="0"/>
      <w:marTop w:val="0"/>
      <w:marBottom w:val="0"/>
      <w:divBdr>
        <w:top w:val="none" w:sz="0" w:space="0" w:color="auto"/>
        <w:left w:val="none" w:sz="0" w:space="0" w:color="auto"/>
        <w:bottom w:val="none" w:sz="0" w:space="0" w:color="auto"/>
        <w:right w:val="none" w:sz="0" w:space="0" w:color="auto"/>
      </w:divBdr>
    </w:div>
    <w:div w:id="267008171">
      <w:bodyDiv w:val="1"/>
      <w:marLeft w:val="0"/>
      <w:marRight w:val="0"/>
      <w:marTop w:val="0"/>
      <w:marBottom w:val="0"/>
      <w:divBdr>
        <w:top w:val="none" w:sz="0" w:space="0" w:color="auto"/>
        <w:left w:val="none" w:sz="0" w:space="0" w:color="auto"/>
        <w:bottom w:val="none" w:sz="0" w:space="0" w:color="auto"/>
        <w:right w:val="none" w:sz="0" w:space="0" w:color="auto"/>
      </w:divBdr>
    </w:div>
    <w:div w:id="267322212">
      <w:bodyDiv w:val="1"/>
      <w:marLeft w:val="0"/>
      <w:marRight w:val="0"/>
      <w:marTop w:val="0"/>
      <w:marBottom w:val="0"/>
      <w:divBdr>
        <w:top w:val="none" w:sz="0" w:space="0" w:color="auto"/>
        <w:left w:val="none" w:sz="0" w:space="0" w:color="auto"/>
        <w:bottom w:val="none" w:sz="0" w:space="0" w:color="auto"/>
        <w:right w:val="none" w:sz="0" w:space="0" w:color="auto"/>
      </w:divBdr>
    </w:div>
    <w:div w:id="268926829">
      <w:bodyDiv w:val="1"/>
      <w:marLeft w:val="0"/>
      <w:marRight w:val="0"/>
      <w:marTop w:val="0"/>
      <w:marBottom w:val="0"/>
      <w:divBdr>
        <w:top w:val="none" w:sz="0" w:space="0" w:color="auto"/>
        <w:left w:val="none" w:sz="0" w:space="0" w:color="auto"/>
        <w:bottom w:val="none" w:sz="0" w:space="0" w:color="auto"/>
        <w:right w:val="none" w:sz="0" w:space="0" w:color="auto"/>
      </w:divBdr>
    </w:div>
    <w:div w:id="274598467">
      <w:bodyDiv w:val="1"/>
      <w:marLeft w:val="0"/>
      <w:marRight w:val="0"/>
      <w:marTop w:val="0"/>
      <w:marBottom w:val="0"/>
      <w:divBdr>
        <w:top w:val="none" w:sz="0" w:space="0" w:color="auto"/>
        <w:left w:val="none" w:sz="0" w:space="0" w:color="auto"/>
        <w:bottom w:val="none" w:sz="0" w:space="0" w:color="auto"/>
        <w:right w:val="none" w:sz="0" w:space="0" w:color="auto"/>
      </w:divBdr>
    </w:div>
    <w:div w:id="277415573">
      <w:bodyDiv w:val="1"/>
      <w:marLeft w:val="0"/>
      <w:marRight w:val="0"/>
      <w:marTop w:val="0"/>
      <w:marBottom w:val="0"/>
      <w:divBdr>
        <w:top w:val="none" w:sz="0" w:space="0" w:color="auto"/>
        <w:left w:val="none" w:sz="0" w:space="0" w:color="auto"/>
        <w:bottom w:val="none" w:sz="0" w:space="0" w:color="auto"/>
        <w:right w:val="none" w:sz="0" w:space="0" w:color="auto"/>
      </w:divBdr>
    </w:div>
    <w:div w:id="284043739">
      <w:bodyDiv w:val="1"/>
      <w:marLeft w:val="0"/>
      <w:marRight w:val="0"/>
      <w:marTop w:val="0"/>
      <w:marBottom w:val="0"/>
      <w:divBdr>
        <w:top w:val="none" w:sz="0" w:space="0" w:color="auto"/>
        <w:left w:val="none" w:sz="0" w:space="0" w:color="auto"/>
        <w:bottom w:val="none" w:sz="0" w:space="0" w:color="auto"/>
        <w:right w:val="none" w:sz="0" w:space="0" w:color="auto"/>
      </w:divBdr>
    </w:div>
    <w:div w:id="286200939">
      <w:bodyDiv w:val="1"/>
      <w:marLeft w:val="0"/>
      <w:marRight w:val="0"/>
      <w:marTop w:val="0"/>
      <w:marBottom w:val="0"/>
      <w:divBdr>
        <w:top w:val="none" w:sz="0" w:space="0" w:color="auto"/>
        <w:left w:val="none" w:sz="0" w:space="0" w:color="auto"/>
        <w:bottom w:val="none" w:sz="0" w:space="0" w:color="auto"/>
        <w:right w:val="none" w:sz="0" w:space="0" w:color="auto"/>
      </w:divBdr>
    </w:div>
    <w:div w:id="286668878">
      <w:bodyDiv w:val="1"/>
      <w:marLeft w:val="0"/>
      <w:marRight w:val="0"/>
      <w:marTop w:val="0"/>
      <w:marBottom w:val="0"/>
      <w:divBdr>
        <w:top w:val="none" w:sz="0" w:space="0" w:color="auto"/>
        <w:left w:val="none" w:sz="0" w:space="0" w:color="auto"/>
        <w:bottom w:val="none" w:sz="0" w:space="0" w:color="auto"/>
        <w:right w:val="none" w:sz="0" w:space="0" w:color="auto"/>
      </w:divBdr>
    </w:div>
    <w:div w:id="289092343">
      <w:bodyDiv w:val="1"/>
      <w:marLeft w:val="0"/>
      <w:marRight w:val="0"/>
      <w:marTop w:val="0"/>
      <w:marBottom w:val="0"/>
      <w:divBdr>
        <w:top w:val="none" w:sz="0" w:space="0" w:color="auto"/>
        <w:left w:val="none" w:sz="0" w:space="0" w:color="auto"/>
        <w:bottom w:val="none" w:sz="0" w:space="0" w:color="auto"/>
        <w:right w:val="none" w:sz="0" w:space="0" w:color="auto"/>
      </w:divBdr>
    </w:div>
    <w:div w:id="289634663">
      <w:bodyDiv w:val="1"/>
      <w:marLeft w:val="0"/>
      <w:marRight w:val="0"/>
      <w:marTop w:val="0"/>
      <w:marBottom w:val="0"/>
      <w:divBdr>
        <w:top w:val="none" w:sz="0" w:space="0" w:color="auto"/>
        <w:left w:val="none" w:sz="0" w:space="0" w:color="auto"/>
        <w:bottom w:val="none" w:sz="0" w:space="0" w:color="auto"/>
        <w:right w:val="none" w:sz="0" w:space="0" w:color="auto"/>
      </w:divBdr>
      <w:divsChild>
        <w:div w:id="684290733">
          <w:marLeft w:val="0"/>
          <w:marRight w:val="0"/>
          <w:marTop w:val="0"/>
          <w:marBottom w:val="0"/>
          <w:divBdr>
            <w:top w:val="none" w:sz="0" w:space="0" w:color="auto"/>
            <w:left w:val="none" w:sz="0" w:space="0" w:color="auto"/>
            <w:bottom w:val="none" w:sz="0" w:space="0" w:color="auto"/>
            <w:right w:val="none" w:sz="0" w:space="0" w:color="auto"/>
          </w:divBdr>
          <w:divsChild>
            <w:div w:id="933438431">
              <w:marLeft w:val="0"/>
              <w:marRight w:val="0"/>
              <w:marTop w:val="0"/>
              <w:marBottom w:val="0"/>
              <w:divBdr>
                <w:top w:val="none" w:sz="0" w:space="0" w:color="auto"/>
                <w:left w:val="none" w:sz="0" w:space="0" w:color="auto"/>
                <w:bottom w:val="none" w:sz="0" w:space="0" w:color="auto"/>
                <w:right w:val="none" w:sz="0" w:space="0" w:color="auto"/>
              </w:divBdr>
              <w:divsChild>
                <w:div w:id="1373577950">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8107">
      <w:bodyDiv w:val="1"/>
      <w:marLeft w:val="0"/>
      <w:marRight w:val="0"/>
      <w:marTop w:val="0"/>
      <w:marBottom w:val="0"/>
      <w:divBdr>
        <w:top w:val="none" w:sz="0" w:space="0" w:color="auto"/>
        <w:left w:val="none" w:sz="0" w:space="0" w:color="auto"/>
        <w:bottom w:val="none" w:sz="0" w:space="0" w:color="auto"/>
        <w:right w:val="none" w:sz="0" w:space="0" w:color="auto"/>
      </w:divBdr>
    </w:div>
    <w:div w:id="319429266">
      <w:bodyDiv w:val="1"/>
      <w:marLeft w:val="0"/>
      <w:marRight w:val="0"/>
      <w:marTop w:val="0"/>
      <w:marBottom w:val="0"/>
      <w:divBdr>
        <w:top w:val="none" w:sz="0" w:space="0" w:color="auto"/>
        <w:left w:val="none" w:sz="0" w:space="0" w:color="auto"/>
        <w:bottom w:val="none" w:sz="0" w:space="0" w:color="auto"/>
        <w:right w:val="none" w:sz="0" w:space="0" w:color="auto"/>
      </w:divBdr>
      <w:divsChild>
        <w:div w:id="2043825591">
          <w:marLeft w:val="0"/>
          <w:marRight w:val="0"/>
          <w:marTop w:val="0"/>
          <w:marBottom w:val="0"/>
          <w:divBdr>
            <w:top w:val="none" w:sz="0" w:space="0" w:color="auto"/>
            <w:left w:val="none" w:sz="0" w:space="0" w:color="auto"/>
            <w:bottom w:val="none" w:sz="0" w:space="0" w:color="auto"/>
            <w:right w:val="none" w:sz="0" w:space="0" w:color="auto"/>
          </w:divBdr>
          <w:divsChild>
            <w:div w:id="1538851189">
              <w:marLeft w:val="0"/>
              <w:marRight w:val="0"/>
              <w:marTop w:val="0"/>
              <w:marBottom w:val="0"/>
              <w:divBdr>
                <w:top w:val="none" w:sz="0" w:space="0" w:color="auto"/>
                <w:left w:val="none" w:sz="0" w:space="0" w:color="auto"/>
                <w:bottom w:val="none" w:sz="0" w:space="0" w:color="auto"/>
                <w:right w:val="none" w:sz="0" w:space="0" w:color="auto"/>
              </w:divBdr>
              <w:divsChild>
                <w:div w:id="177088187">
                  <w:marLeft w:val="0"/>
                  <w:marRight w:val="0"/>
                  <w:marTop w:val="0"/>
                  <w:marBottom w:val="0"/>
                  <w:divBdr>
                    <w:top w:val="none" w:sz="0" w:space="0" w:color="auto"/>
                    <w:left w:val="none" w:sz="0" w:space="0" w:color="auto"/>
                    <w:bottom w:val="none" w:sz="0" w:space="0" w:color="auto"/>
                    <w:right w:val="none" w:sz="0" w:space="0" w:color="auto"/>
                  </w:divBdr>
                  <w:divsChild>
                    <w:div w:id="1429930371">
                      <w:marLeft w:val="0"/>
                      <w:marRight w:val="0"/>
                      <w:marTop w:val="0"/>
                      <w:marBottom w:val="0"/>
                      <w:divBdr>
                        <w:top w:val="none" w:sz="0" w:space="0" w:color="auto"/>
                        <w:left w:val="none" w:sz="0" w:space="0" w:color="auto"/>
                        <w:bottom w:val="none" w:sz="0" w:space="0" w:color="auto"/>
                        <w:right w:val="none" w:sz="0" w:space="0" w:color="auto"/>
                      </w:divBdr>
                      <w:divsChild>
                        <w:div w:id="730887906">
                          <w:marLeft w:val="0"/>
                          <w:marRight w:val="0"/>
                          <w:marTop w:val="0"/>
                          <w:marBottom w:val="0"/>
                          <w:divBdr>
                            <w:top w:val="none" w:sz="0" w:space="0" w:color="auto"/>
                            <w:left w:val="none" w:sz="0" w:space="0" w:color="auto"/>
                            <w:bottom w:val="none" w:sz="0" w:space="0" w:color="auto"/>
                            <w:right w:val="none" w:sz="0" w:space="0" w:color="auto"/>
                          </w:divBdr>
                          <w:divsChild>
                            <w:div w:id="12369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7645">
                  <w:marLeft w:val="0"/>
                  <w:marRight w:val="0"/>
                  <w:marTop w:val="0"/>
                  <w:marBottom w:val="0"/>
                  <w:divBdr>
                    <w:top w:val="none" w:sz="0" w:space="0" w:color="auto"/>
                    <w:left w:val="none" w:sz="0" w:space="0" w:color="auto"/>
                    <w:bottom w:val="none" w:sz="0" w:space="0" w:color="auto"/>
                    <w:right w:val="none" w:sz="0" w:space="0" w:color="auto"/>
                  </w:divBdr>
                  <w:divsChild>
                    <w:div w:id="297541471">
                      <w:marLeft w:val="0"/>
                      <w:marRight w:val="0"/>
                      <w:marTop w:val="0"/>
                      <w:marBottom w:val="0"/>
                      <w:divBdr>
                        <w:top w:val="none" w:sz="0" w:space="0" w:color="auto"/>
                        <w:left w:val="none" w:sz="0" w:space="0" w:color="auto"/>
                        <w:bottom w:val="none" w:sz="0" w:space="0" w:color="auto"/>
                        <w:right w:val="none" w:sz="0" w:space="0" w:color="auto"/>
                      </w:divBdr>
                      <w:divsChild>
                        <w:div w:id="1571695736">
                          <w:marLeft w:val="0"/>
                          <w:marRight w:val="0"/>
                          <w:marTop w:val="0"/>
                          <w:marBottom w:val="0"/>
                          <w:divBdr>
                            <w:top w:val="none" w:sz="0" w:space="0" w:color="auto"/>
                            <w:left w:val="none" w:sz="0" w:space="0" w:color="auto"/>
                            <w:bottom w:val="none" w:sz="0" w:space="0" w:color="auto"/>
                            <w:right w:val="none" w:sz="0" w:space="0" w:color="auto"/>
                          </w:divBdr>
                          <w:divsChild>
                            <w:div w:id="5041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59410">
                  <w:marLeft w:val="0"/>
                  <w:marRight w:val="0"/>
                  <w:marTop w:val="0"/>
                  <w:marBottom w:val="0"/>
                  <w:divBdr>
                    <w:top w:val="none" w:sz="0" w:space="0" w:color="auto"/>
                    <w:left w:val="none" w:sz="0" w:space="0" w:color="auto"/>
                    <w:bottom w:val="none" w:sz="0" w:space="0" w:color="auto"/>
                    <w:right w:val="none" w:sz="0" w:space="0" w:color="auto"/>
                  </w:divBdr>
                  <w:divsChild>
                    <w:div w:id="1067997622">
                      <w:marLeft w:val="0"/>
                      <w:marRight w:val="0"/>
                      <w:marTop w:val="0"/>
                      <w:marBottom w:val="0"/>
                      <w:divBdr>
                        <w:top w:val="none" w:sz="0" w:space="0" w:color="auto"/>
                        <w:left w:val="none" w:sz="0" w:space="0" w:color="auto"/>
                        <w:bottom w:val="none" w:sz="0" w:space="0" w:color="auto"/>
                        <w:right w:val="none" w:sz="0" w:space="0" w:color="auto"/>
                      </w:divBdr>
                      <w:divsChild>
                        <w:div w:id="683285764">
                          <w:marLeft w:val="0"/>
                          <w:marRight w:val="0"/>
                          <w:marTop w:val="0"/>
                          <w:marBottom w:val="0"/>
                          <w:divBdr>
                            <w:top w:val="none" w:sz="0" w:space="0" w:color="auto"/>
                            <w:left w:val="none" w:sz="0" w:space="0" w:color="auto"/>
                            <w:bottom w:val="none" w:sz="0" w:space="0" w:color="auto"/>
                            <w:right w:val="none" w:sz="0" w:space="0" w:color="auto"/>
                          </w:divBdr>
                          <w:divsChild>
                            <w:div w:id="8672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80972">
                  <w:marLeft w:val="0"/>
                  <w:marRight w:val="0"/>
                  <w:marTop w:val="0"/>
                  <w:marBottom w:val="0"/>
                  <w:divBdr>
                    <w:top w:val="none" w:sz="0" w:space="0" w:color="auto"/>
                    <w:left w:val="none" w:sz="0" w:space="0" w:color="auto"/>
                    <w:bottom w:val="none" w:sz="0" w:space="0" w:color="auto"/>
                    <w:right w:val="none" w:sz="0" w:space="0" w:color="auto"/>
                  </w:divBdr>
                  <w:divsChild>
                    <w:div w:id="1711026039">
                      <w:marLeft w:val="0"/>
                      <w:marRight w:val="0"/>
                      <w:marTop w:val="0"/>
                      <w:marBottom w:val="0"/>
                      <w:divBdr>
                        <w:top w:val="none" w:sz="0" w:space="0" w:color="auto"/>
                        <w:left w:val="none" w:sz="0" w:space="0" w:color="auto"/>
                        <w:bottom w:val="none" w:sz="0" w:space="0" w:color="auto"/>
                        <w:right w:val="none" w:sz="0" w:space="0" w:color="auto"/>
                      </w:divBdr>
                      <w:divsChild>
                        <w:div w:id="1996176491">
                          <w:marLeft w:val="0"/>
                          <w:marRight w:val="0"/>
                          <w:marTop w:val="0"/>
                          <w:marBottom w:val="0"/>
                          <w:divBdr>
                            <w:top w:val="none" w:sz="0" w:space="0" w:color="auto"/>
                            <w:left w:val="none" w:sz="0" w:space="0" w:color="auto"/>
                            <w:bottom w:val="none" w:sz="0" w:space="0" w:color="auto"/>
                            <w:right w:val="none" w:sz="0" w:space="0" w:color="auto"/>
                          </w:divBdr>
                          <w:divsChild>
                            <w:div w:id="12073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18605">
      <w:bodyDiv w:val="1"/>
      <w:marLeft w:val="0"/>
      <w:marRight w:val="0"/>
      <w:marTop w:val="0"/>
      <w:marBottom w:val="0"/>
      <w:divBdr>
        <w:top w:val="none" w:sz="0" w:space="0" w:color="auto"/>
        <w:left w:val="none" w:sz="0" w:space="0" w:color="auto"/>
        <w:bottom w:val="none" w:sz="0" w:space="0" w:color="auto"/>
        <w:right w:val="none" w:sz="0" w:space="0" w:color="auto"/>
      </w:divBdr>
    </w:div>
    <w:div w:id="324013740">
      <w:bodyDiv w:val="1"/>
      <w:marLeft w:val="0"/>
      <w:marRight w:val="0"/>
      <w:marTop w:val="0"/>
      <w:marBottom w:val="0"/>
      <w:divBdr>
        <w:top w:val="none" w:sz="0" w:space="0" w:color="auto"/>
        <w:left w:val="none" w:sz="0" w:space="0" w:color="auto"/>
        <w:bottom w:val="none" w:sz="0" w:space="0" w:color="auto"/>
        <w:right w:val="none" w:sz="0" w:space="0" w:color="auto"/>
      </w:divBdr>
    </w:div>
    <w:div w:id="334693421">
      <w:bodyDiv w:val="1"/>
      <w:marLeft w:val="0"/>
      <w:marRight w:val="0"/>
      <w:marTop w:val="0"/>
      <w:marBottom w:val="0"/>
      <w:divBdr>
        <w:top w:val="none" w:sz="0" w:space="0" w:color="auto"/>
        <w:left w:val="none" w:sz="0" w:space="0" w:color="auto"/>
        <w:bottom w:val="none" w:sz="0" w:space="0" w:color="auto"/>
        <w:right w:val="none" w:sz="0" w:space="0" w:color="auto"/>
      </w:divBdr>
    </w:div>
    <w:div w:id="343748908">
      <w:bodyDiv w:val="1"/>
      <w:marLeft w:val="0"/>
      <w:marRight w:val="0"/>
      <w:marTop w:val="0"/>
      <w:marBottom w:val="0"/>
      <w:divBdr>
        <w:top w:val="none" w:sz="0" w:space="0" w:color="auto"/>
        <w:left w:val="none" w:sz="0" w:space="0" w:color="auto"/>
        <w:bottom w:val="none" w:sz="0" w:space="0" w:color="auto"/>
        <w:right w:val="none" w:sz="0" w:space="0" w:color="auto"/>
      </w:divBdr>
    </w:div>
    <w:div w:id="355885545">
      <w:bodyDiv w:val="1"/>
      <w:marLeft w:val="0"/>
      <w:marRight w:val="0"/>
      <w:marTop w:val="0"/>
      <w:marBottom w:val="0"/>
      <w:divBdr>
        <w:top w:val="none" w:sz="0" w:space="0" w:color="auto"/>
        <w:left w:val="none" w:sz="0" w:space="0" w:color="auto"/>
        <w:bottom w:val="none" w:sz="0" w:space="0" w:color="auto"/>
        <w:right w:val="none" w:sz="0" w:space="0" w:color="auto"/>
      </w:divBdr>
    </w:div>
    <w:div w:id="356463666">
      <w:bodyDiv w:val="1"/>
      <w:marLeft w:val="0"/>
      <w:marRight w:val="0"/>
      <w:marTop w:val="0"/>
      <w:marBottom w:val="0"/>
      <w:divBdr>
        <w:top w:val="none" w:sz="0" w:space="0" w:color="auto"/>
        <w:left w:val="none" w:sz="0" w:space="0" w:color="auto"/>
        <w:bottom w:val="none" w:sz="0" w:space="0" w:color="auto"/>
        <w:right w:val="none" w:sz="0" w:space="0" w:color="auto"/>
      </w:divBdr>
    </w:div>
    <w:div w:id="360935573">
      <w:bodyDiv w:val="1"/>
      <w:marLeft w:val="0"/>
      <w:marRight w:val="0"/>
      <w:marTop w:val="0"/>
      <w:marBottom w:val="0"/>
      <w:divBdr>
        <w:top w:val="none" w:sz="0" w:space="0" w:color="auto"/>
        <w:left w:val="none" w:sz="0" w:space="0" w:color="auto"/>
        <w:bottom w:val="none" w:sz="0" w:space="0" w:color="auto"/>
        <w:right w:val="none" w:sz="0" w:space="0" w:color="auto"/>
      </w:divBdr>
    </w:div>
    <w:div w:id="362366360">
      <w:bodyDiv w:val="1"/>
      <w:marLeft w:val="0"/>
      <w:marRight w:val="0"/>
      <w:marTop w:val="0"/>
      <w:marBottom w:val="0"/>
      <w:divBdr>
        <w:top w:val="none" w:sz="0" w:space="0" w:color="auto"/>
        <w:left w:val="none" w:sz="0" w:space="0" w:color="auto"/>
        <w:bottom w:val="none" w:sz="0" w:space="0" w:color="auto"/>
        <w:right w:val="none" w:sz="0" w:space="0" w:color="auto"/>
      </w:divBdr>
    </w:div>
    <w:div w:id="368922818">
      <w:bodyDiv w:val="1"/>
      <w:marLeft w:val="0"/>
      <w:marRight w:val="0"/>
      <w:marTop w:val="0"/>
      <w:marBottom w:val="0"/>
      <w:divBdr>
        <w:top w:val="none" w:sz="0" w:space="0" w:color="auto"/>
        <w:left w:val="none" w:sz="0" w:space="0" w:color="auto"/>
        <w:bottom w:val="none" w:sz="0" w:space="0" w:color="auto"/>
        <w:right w:val="none" w:sz="0" w:space="0" w:color="auto"/>
      </w:divBdr>
    </w:div>
    <w:div w:id="370155747">
      <w:bodyDiv w:val="1"/>
      <w:marLeft w:val="0"/>
      <w:marRight w:val="0"/>
      <w:marTop w:val="0"/>
      <w:marBottom w:val="0"/>
      <w:divBdr>
        <w:top w:val="none" w:sz="0" w:space="0" w:color="auto"/>
        <w:left w:val="none" w:sz="0" w:space="0" w:color="auto"/>
        <w:bottom w:val="none" w:sz="0" w:space="0" w:color="auto"/>
        <w:right w:val="none" w:sz="0" w:space="0" w:color="auto"/>
      </w:divBdr>
    </w:div>
    <w:div w:id="381296071">
      <w:bodyDiv w:val="1"/>
      <w:marLeft w:val="0"/>
      <w:marRight w:val="0"/>
      <w:marTop w:val="0"/>
      <w:marBottom w:val="0"/>
      <w:divBdr>
        <w:top w:val="none" w:sz="0" w:space="0" w:color="auto"/>
        <w:left w:val="none" w:sz="0" w:space="0" w:color="auto"/>
        <w:bottom w:val="none" w:sz="0" w:space="0" w:color="auto"/>
        <w:right w:val="none" w:sz="0" w:space="0" w:color="auto"/>
      </w:divBdr>
      <w:divsChild>
        <w:div w:id="1034231671">
          <w:marLeft w:val="0"/>
          <w:marRight w:val="0"/>
          <w:marTop w:val="0"/>
          <w:marBottom w:val="0"/>
          <w:divBdr>
            <w:top w:val="none" w:sz="0" w:space="0" w:color="auto"/>
            <w:left w:val="none" w:sz="0" w:space="0" w:color="auto"/>
            <w:bottom w:val="none" w:sz="0" w:space="0" w:color="auto"/>
            <w:right w:val="none" w:sz="0" w:space="0" w:color="auto"/>
          </w:divBdr>
        </w:div>
      </w:divsChild>
    </w:div>
    <w:div w:id="385494586">
      <w:bodyDiv w:val="1"/>
      <w:marLeft w:val="0"/>
      <w:marRight w:val="0"/>
      <w:marTop w:val="0"/>
      <w:marBottom w:val="0"/>
      <w:divBdr>
        <w:top w:val="none" w:sz="0" w:space="0" w:color="auto"/>
        <w:left w:val="none" w:sz="0" w:space="0" w:color="auto"/>
        <w:bottom w:val="none" w:sz="0" w:space="0" w:color="auto"/>
        <w:right w:val="none" w:sz="0" w:space="0" w:color="auto"/>
      </w:divBdr>
    </w:div>
    <w:div w:id="388917866">
      <w:bodyDiv w:val="1"/>
      <w:marLeft w:val="0"/>
      <w:marRight w:val="0"/>
      <w:marTop w:val="0"/>
      <w:marBottom w:val="0"/>
      <w:divBdr>
        <w:top w:val="none" w:sz="0" w:space="0" w:color="auto"/>
        <w:left w:val="none" w:sz="0" w:space="0" w:color="auto"/>
        <w:bottom w:val="none" w:sz="0" w:space="0" w:color="auto"/>
        <w:right w:val="none" w:sz="0" w:space="0" w:color="auto"/>
      </w:divBdr>
      <w:divsChild>
        <w:div w:id="840048789">
          <w:marLeft w:val="0"/>
          <w:marRight w:val="0"/>
          <w:marTop w:val="0"/>
          <w:marBottom w:val="0"/>
          <w:divBdr>
            <w:top w:val="none" w:sz="0" w:space="0" w:color="auto"/>
            <w:left w:val="none" w:sz="0" w:space="0" w:color="auto"/>
            <w:bottom w:val="none" w:sz="0" w:space="0" w:color="auto"/>
            <w:right w:val="none" w:sz="0" w:space="0" w:color="auto"/>
          </w:divBdr>
        </w:div>
      </w:divsChild>
    </w:div>
    <w:div w:id="401833192">
      <w:bodyDiv w:val="1"/>
      <w:marLeft w:val="0"/>
      <w:marRight w:val="0"/>
      <w:marTop w:val="0"/>
      <w:marBottom w:val="0"/>
      <w:divBdr>
        <w:top w:val="none" w:sz="0" w:space="0" w:color="auto"/>
        <w:left w:val="none" w:sz="0" w:space="0" w:color="auto"/>
        <w:bottom w:val="none" w:sz="0" w:space="0" w:color="auto"/>
        <w:right w:val="none" w:sz="0" w:space="0" w:color="auto"/>
      </w:divBdr>
    </w:div>
    <w:div w:id="422144545">
      <w:bodyDiv w:val="1"/>
      <w:marLeft w:val="0"/>
      <w:marRight w:val="0"/>
      <w:marTop w:val="0"/>
      <w:marBottom w:val="0"/>
      <w:divBdr>
        <w:top w:val="none" w:sz="0" w:space="0" w:color="auto"/>
        <w:left w:val="none" w:sz="0" w:space="0" w:color="auto"/>
        <w:bottom w:val="none" w:sz="0" w:space="0" w:color="auto"/>
        <w:right w:val="none" w:sz="0" w:space="0" w:color="auto"/>
      </w:divBdr>
    </w:div>
    <w:div w:id="424497903">
      <w:bodyDiv w:val="1"/>
      <w:marLeft w:val="0"/>
      <w:marRight w:val="0"/>
      <w:marTop w:val="0"/>
      <w:marBottom w:val="0"/>
      <w:divBdr>
        <w:top w:val="none" w:sz="0" w:space="0" w:color="auto"/>
        <w:left w:val="none" w:sz="0" w:space="0" w:color="auto"/>
        <w:bottom w:val="none" w:sz="0" w:space="0" w:color="auto"/>
        <w:right w:val="none" w:sz="0" w:space="0" w:color="auto"/>
      </w:divBdr>
    </w:div>
    <w:div w:id="426191501">
      <w:bodyDiv w:val="1"/>
      <w:marLeft w:val="0"/>
      <w:marRight w:val="0"/>
      <w:marTop w:val="0"/>
      <w:marBottom w:val="0"/>
      <w:divBdr>
        <w:top w:val="none" w:sz="0" w:space="0" w:color="auto"/>
        <w:left w:val="none" w:sz="0" w:space="0" w:color="auto"/>
        <w:bottom w:val="none" w:sz="0" w:space="0" w:color="auto"/>
        <w:right w:val="none" w:sz="0" w:space="0" w:color="auto"/>
      </w:divBdr>
      <w:divsChild>
        <w:div w:id="951353047">
          <w:marLeft w:val="0"/>
          <w:marRight w:val="0"/>
          <w:marTop w:val="0"/>
          <w:marBottom w:val="0"/>
          <w:divBdr>
            <w:top w:val="none" w:sz="0" w:space="0" w:color="auto"/>
            <w:left w:val="none" w:sz="0" w:space="0" w:color="auto"/>
            <w:bottom w:val="none" w:sz="0" w:space="0" w:color="auto"/>
            <w:right w:val="none" w:sz="0" w:space="0" w:color="auto"/>
          </w:divBdr>
        </w:div>
      </w:divsChild>
    </w:div>
    <w:div w:id="436952728">
      <w:bodyDiv w:val="1"/>
      <w:marLeft w:val="0"/>
      <w:marRight w:val="0"/>
      <w:marTop w:val="0"/>
      <w:marBottom w:val="0"/>
      <w:divBdr>
        <w:top w:val="none" w:sz="0" w:space="0" w:color="auto"/>
        <w:left w:val="none" w:sz="0" w:space="0" w:color="auto"/>
        <w:bottom w:val="none" w:sz="0" w:space="0" w:color="auto"/>
        <w:right w:val="none" w:sz="0" w:space="0" w:color="auto"/>
      </w:divBdr>
    </w:div>
    <w:div w:id="440413300">
      <w:bodyDiv w:val="1"/>
      <w:marLeft w:val="0"/>
      <w:marRight w:val="0"/>
      <w:marTop w:val="0"/>
      <w:marBottom w:val="0"/>
      <w:divBdr>
        <w:top w:val="none" w:sz="0" w:space="0" w:color="auto"/>
        <w:left w:val="none" w:sz="0" w:space="0" w:color="auto"/>
        <w:bottom w:val="none" w:sz="0" w:space="0" w:color="auto"/>
        <w:right w:val="none" w:sz="0" w:space="0" w:color="auto"/>
      </w:divBdr>
    </w:div>
    <w:div w:id="443111069">
      <w:marLeft w:val="0"/>
      <w:marRight w:val="0"/>
      <w:marTop w:val="0"/>
      <w:marBottom w:val="0"/>
      <w:divBdr>
        <w:top w:val="none" w:sz="0" w:space="0" w:color="auto"/>
        <w:left w:val="none" w:sz="0" w:space="0" w:color="auto"/>
        <w:bottom w:val="none" w:sz="0" w:space="0" w:color="auto"/>
        <w:right w:val="none" w:sz="0" w:space="0" w:color="auto"/>
      </w:divBdr>
    </w:div>
    <w:div w:id="455487541">
      <w:bodyDiv w:val="1"/>
      <w:marLeft w:val="0"/>
      <w:marRight w:val="0"/>
      <w:marTop w:val="0"/>
      <w:marBottom w:val="0"/>
      <w:divBdr>
        <w:top w:val="none" w:sz="0" w:space="0" w:color="auto"/>
        <w:left w:val="none" w:sz="0" w:space="0" w:color="auto"/>
        <w:bottom w:val="none" w:sz="0" w:space="0" w:color="auto"/>
        <w:right w:val="none" w:sz="0" w:space="0" w:color="auto"/>
      </w:divBdr>
    </w:div>
    <w:div w:id="458501530">
      <w:bodyDiv w:val="1"/>
      <w:marLeft w:val="0"/>
      <w:marRight w:val="0"/>
      <w:marTop w:val="0"/>
      <w:marBottom w:val="0"/>
      <w:divBdr>
        <w:top w:val="none" w:sz="0" w:space="0" w:color="auto"/>
        <w:left w:val="none" w:sz="0" w:space="0" w:color="auto"/>
        <w:bottom w:val="none" w:sz="0" w:space="0" w:color="auto"/>
        <w:right w:val="none" w:sz="0" w:space="0" w:color="auto"/>
      </w:divBdr>
    </w:div>
    <w:div w:id="462620764">
      <w:bodyDiv w:val="1"/>
      <w:marLeft w:val="0"/>
      <w:marRight w:val="0"/>
      <w:marTop w:val="0"/>
      <w:marBottom w:val="0"/>
      <w:divBdr>
        <w:top w:val="none" w:sz="0" w:space="0" w:color="auto"/>
        <w:left w:val="none" w:sz="0" w:space="0" w:color="auto"/>
        <w:bottom w:val="none" w:sz="0" w:space="0" w:color="auto"/>
        <w:right w:val="none" w:sz="0" w:space="0" w:color="auto"/>
      </w:divBdr>
    </w:div>
    <w:div w:id="472062423">
      <w:bodyDiv w:val="1"/>
      <w:marLeft w:val="0"/>
      <w:marRight w:val="0"/>
      <w:marTop w:val="0"/>
      <w:marBottom w:val="0"/>
      <w:divBdr>
        <w:top w:val="none" w:sz="0" w:space="0" w:color="auto"/>
        <w:left w:val="none" w:sz="0" w:space="0" w:color="auto"/>
        <w:bottom w:val="none" w:sz="0" w:space="0" w:color="auto"/>
        <w:right w:val="none" w:sz="0" w:space="0" w:color="auto"/>
      </w:divBdr>
    </w:div>
    <w:div w:id="484711793">
      <w:bodyDiv w:val="1"/>
      <w:marLeft w:val="0"/>
      <w:marRight w:val="0"/>
      <w:marTop w:val="0"/>
      <w:marBottom w:val="0"/>
      <w:divBdr>
        <w:top w:val="none" w:sz="0" w:space="0" w:color="auto"/>
        <w:left w:val="none" w:sz="0" w:space="0" w:color="auto"/>
        <w:bottom w:val="none" w:sz="0" w:space="0" w:color="auto"/>
        <w:right w:val="none" w:sz="0" w:space="0" w:color="auto"/>
      </w:divBdr>
    </w:div>
    <w:div w:id="497038186">
      <w:bodyDiv w:val="1"/>
      <w:marLeft w:val="0"/>
      <w:marRight w:val="0"/>
      <w:marTop w:val="0"/>
      <w:marBottom w:val="0"/>
      <w:divBdr>
        <w:top w:val="none" w:sz="0" w:space="0" w:color="auto"/>
        <w:left w:val="none" w:sz="0" w:space="0" w:color="auto"/>
        <w:bottom w:val="none" w:sz="0" w:space="0" w:color="auto"/>
        <w:right w:val="none" w:sz="0" w:space="0" w:color="auto"/>
      </w:divBdr>
    </w:div>
    <w:div w:id="511409737">
      <w:bodyDiv w:val="1"/>
      <w:marLeft w:val="0"/>
      <w:marRight w:val="0"/>
      <w:marTop w:val="0"/>
      <w:marBottom w:val="0"/>
      <w:divBdr>
        <w:top w:val="none" w:sz="0" w:space="0" w:color="auto"/>
        <w:left w:val="none" w:sz="0" w:space="0" w:color="auto"/>
        <w:bottom w:val="none" w:sz="0" w:space="0" w:color="auto"/>
        <w:right w:val="none" w:sz="0" w:space="0" w:color="auto"/>
      </w:divBdr>
    </w:div>
    <w:div w:id="519053613">
      <w:bodyDiv w:val="1"/>
      <w:marLeft w:val="0"/>
      <w:marRight w:val="0"/>
      <w:marTop w:val="0"/>
      <w:marBottom w:val="0"/>
      <w:divBdr>
        <w:top w:val="none" w:sz="0" w:space="0" w:color="auto"/>
        <w:left w:val="none" w:sz="0" w:space="0" w:color="auto"/>
        <w:bottom w:val="none" w:sz="0" w:space="0" w:color="auto"/>
        <w:right w:val="none" w:sz="0" w:space="0" w:color="auto"/>
      </w:divBdr>
      <w:divsChild>
        <w:div w:id="39594515">
          <w:marLeft w:val="0"/>
          <w:marRight w:val="0"/>
          <w:marTop w:val="0"/>
          <w:marBottom w:val="0"/>
          <w:divBdr>
            <w:top w:val="none" w:sz="0" w:space="0" w:color="auto"/>
            <w:left w:val="none" w:sz="0" w:space="0" w:color="auto"/>
            <w:bottom w:val="none" w:sz="0" w:space="0" w:color="auto"/>
            <w:right w:val="none" w:sz="0" w:space="0" w:color="auto"/>
          </w:divBdr>
        </w:div>
      </w:divsChild>
    </w:div>
    <w:div w:id="519441575">
      <w:bodyDiv w:val="1"/>
      <w:marLeft w:val="0"/>
      <w:marRight w:val="0"/>
      <w:marTop w:val="0"/>
      <w:marBottom w:val="0"/>
      <w:divBdr>
        <w:top w:val="none" w:sz="0" w:space="0" w:color="auto"/>
        <w:left w:val="none" w:sz="0" w:space="0" w:color="auto"/>
        <w:bottom w:val="none" w:sz="0" w:space="0" w:color="auto"/>
        <w:right w:val="none" w:sz="0" w:space="0" w:color="auto"/>
      </w:divBdr>
    </w:div>
    <w:div w:id="526067257">
      <w:bodyDiv w:val="1"/>
      <w:marLeft w:val="0"/>
      <w:marRight w:val="0"/>
      <w:marTop w:val="0"/>
      <w:marBottom w:val="0"/>
      <w:divBdr>
        <w:top w:val="none" w:sz="0" w:space="0" w:color="auto"/>
        <w:left w:val="none" w:sz="0" w:space="0" w:color="auto"/>
        <w:bottom w:val="none" w:sz="0" w:space="0" w:color="auto"/>
        <w:right w:val="none" w:sz="0" w:space="0" w:color="auto"/>
      </w:divBdr>
    </w:div>
    <w:div w:id="527452966">
      <w:bodyDiv w:val="1"/>
      <w:marLeft w:val="0"/>
      <w:marRight w:val="0"/>
      <w:marTop w:val="0"/>
      <w:marBottom w:val="0"/>
      <w:divBdr>
        <w:top w:val="none" w:sz="0" w:space="0" w:color="auto"/>
        <w:left w:val="none" w:sz="0" w:space="0" w:color="auto"/>
        <w:bottom w:val="none" w:sz="0" w:space="0" w:color="auto"/>
        <w:right w:val="none" w:sz="0" w:space="0" w:color="auto"/>
      </w:divBdr>
    </w:div>
    <w:div w:id="532116980">
      <w:bodyDiv w:val="1"/>
      <w:marLeft w:val="0"/>
      <w:marRight w:val="0"/>
      <w:marTop w:val="0"/>
      <w:marBottom w:val="0"/>
      <w:divBdr>
        <w:top w:val="none" w:sz="0" w:space="0" w:color="auto"/>
        <w:left w:val="none" w:sz="0" w:space="0" w:color="auto"/>
        <w:bottom w:val="none" w:sz="0" w:space="0" w:color="auto"/>
        <w:right w:val="none" w:sz="0" w:space="0" w:color="auto"/>
      </w:divBdr>
    </w:div>
    <w:div w:id="536697054">
      <w:bodyDiv w:val="1"/>
      <w:marLeft w:val="0"/>
      <w:marRight w:val="0"/>
      <w:marTop w:val="0"/>
      <w:marBottom w:val="0"/>
      <w:divBdr>
        <w:top w:val="none" w:sz="0" w:space="0" w:color="auto"/>
        <w:left w:val="none" w:sz="0" w:space="0" w:color="auto"/>
        <w:bottom w:val="none" w:sz="0" w:space="0" w:color="auto"/>
        <w:right w:val="none" w:sz="0" w:space="0" w:color="auto"/>
      </w:divBdr>
    </w:div>
    <w:div w:id="555893349">
      <w:bodyDiv w:val="1"/>
      <w:marLeft w:val="0"/>
      <w:marRight w:val="0"/>
      <w:marTop w:val="0"/>
      <w:marBottom w:val="0"/>
      <w:divBdr>
        <w:top w:val="none" w:sz="0" w:space="0" w:color="auto"/>
        <w:left w:val="none" w:sz="0" w:space="0" w:color="auto"/>
        <w:bottom w:val="none" w:sz="0" w:space="0" w:color="auto"/>
        <w:right w:val="none" w:sz="0" w:space="0" w:color="auto"/>
      </w:divBdr>
    </w:div>
    <w:div w:id="566844972">
      <w:bodyDiv w:val="1"/>
      <w:marLeft w:val="0"/>
      <w:marRight w:val="0"/>
      <w:marTop w:val="0"/>
      <w:marBottom w:val="0"/>
      <w:divBdr>
        <w:top w:val="none" w:sz="0" w:space="0" w:color="auto"/>
        <w:left w:val="none" w:sz="0" w:space="0" w:color="auto"/>
        <w:bottom w:val="none" w:sz="0" w:space="0" w:color="auto"/>
        <w:right w:val="none" w:sz="0" w:space="0" w:color="auto"/>
      </w:divBdr>
    </w:div>
    <w:div w:id="568656746">
      <w:bodyDiv w:val="1"/>
      <w:marLeft w:val="0"/>
      <w:marRight w:val="0"/>
      <w:marTop w:val="0"/>
      <w:marBottom w:val="0"/>
      <w:divBdr>
        <w:top w:val="none" w:sz="0" w:space="0" w:color="auto"/>
        <w:left w:val="none" w:sz="0" w:space="0" w:color="auto"/>
        <w:bottom w:val="none" w:sz="0" w:space="0" w:color="auto"/>
        <w:right w:val="none" w:sz="0" w:space="0" w:color="auto"/>
      </w:divBdr>
      <w:divsChild>
        <w:div w:id="144444204">
          <w:marLeft w:val="0"/>
          <w:marRight w:val="0"/>
          <w:marTop w:val="0"/>
          <w:marBottom w:val="0"/>
          <w:divBdr>
            <w:top w:val="none" w:sz="0" w:space="0" w:color="auto"/>
            <w:left w:val="none" w:sz="0" w:space="0" w:color="auto"/>
            <w:bottom w:val="none" w:sz="0" w:space="0" w:color="auto"/>
            <w:right w:val="none" w:sz="0" w:space="0" w:color="auto"/>
          </w:divBdr>
        </w:div>
      </w:divsChild>
    </w:div>
    <w:div w:id="593171943">
      <w:bodyDiv w:val="1"/>
      <w:marLeft w:val="0"/>
      <w:marRight w:val="0"/>
      <w:marTop w:val="0"/>
      <w:marBottom w:val="0"/>
      <w:divBdr>
        <w:top w:val="none" w:sz="0" w:space="0" w:color="auto"/>
        <w:left w:val="none" w:sz="0" w:space="0" w:color="auto"/>
        <w:bottom w:val="none" w:sz="0" w:space="0" w:color="auto"/>
        <w:right w:val="none" w:sz="0" w:space="0" w:color="auto"/>
      </w:divBdr>
    </w:div>
    <w:div w:id="606691306">
      <w:bodyDiv w:val="1"/>
      <w:marLeft w:val="0"/>
      <w:marRight w:val="0"/>
      <w:marTop w:val="0"/>
      <w:marBottom w:val="0"/>
      <w:divBdr>
        <w:top w:val="none" w:sz="0" w:space="0" w:color="auto"/>
        <w:left w:val="none" w:sz="0" w:space="0" w:color="auto"/>
        <w:bottom w:val="none" w:sz="0" w:space="0" w:color="auto"/>
        <w:right w:val="none" w:sz="0" w:space="0" w:color="auto"/>
      </w:divBdr>
      <w:divsChild>
        <w:div w:id="1615557154">
          <w:marLeft w:val="0"/>
          <w:marRight w:val="0"/>
          <w:marTop w:val="0"/>
          <w:marBottom w:val="0"/>
          <w:divBdr>
            <w:top w:val="none" w:sz="0" w:space="0" w:color="auto"/>
            <w:left w:val="none" w:sz="0" w:space="0" w:color="auto"/>
            <w:bottom w:val="none" w:sz="0" w:space="0" w:color="auto"/>
            <w:right w:val="none" w:sz="0" w:space="0" w:color="auto"/>
          </w:divBdr>
        </w:div>
      </w:divsChild>
    </w:div>
    <w:div w:id="609163764">
      <w:bodyDiv w:val="1"/>
      <w:marLeft w:val="0"/>
      <w:marRight w:val="0"/>
      <w:marTop w:val="0"/>
      <w:marBottom w:val="0"/>
      <w:divBdr>
        <w:top w:val="none" w:sz="0" w:space="0" w:color="auto"/>
        <w:left w:val="none" w:sz="0" w:space="0" w:color="auto"/>
        <w:bottom w:val="none" w:sz="0" w:space="0" w:color="auto"/>
        <w:right w:val="none" w:sz="0" w:space="0" w:color="auto"/>
      </w:divBdr>
      <w:divsChild>
        <w:div w:id="1323000032">
          <w:marLeft w:val="0"/>
          <w:marRight w:val="0"/>
          <w:marTop w:val="0"/>
          <w:marBottom w:val="0"/>
          <w:divBdr>
            <w:top w:val="none" w:sz="0" w:space="0" w:color="auto"/>
            <w:left w:val="none" w:sz="0" w:space="0" w:color="auto"/>
            <w:bottom w:val="none" w:sz="0" w:space="0" w:color="auto"/>
            <w:right w:val="none" w:sz="0" w:space="0" w:color="auto"/>
          </w:divBdr>
        </w:div>
      </w:divsChild>
    </w:div>
    <w:div w:id="610284554">
      <w:bodyDiv w:val="1"/>
      <w:marLeft w:val="0"/>
      <w:marRight w:val="0"/>
      <w:marTop w:val="0"/>
      <w:marBottom w:val="0"/>
      <w:divBdr>
        <w:top w:val="none" w:sz="0" w:space="0" w:color="auto"/>
        <w:left w:val="none" w:sz="0" w:space="0" w:color="auto"/>
        <w:bottom w:val="none" w:sz="0" w:space="0" w:color="auto"/>
        <w:right w:val="none" w:sz="0" w:space="0" w:color="auto"/>
      </w:divBdr>
      <w:divsChild>
        <w:div w:id="1459759872">
          <w:marLeft w:val="0"/>
          <w:marRight w:val="0"/>
          <w:marTop w:val="0"/>
          <w:marBottom w:val="0"/>
          <w:divBdr>
            <w:top w:val="none" w:sz="0" w:space="0" w:color="auto"/>
            <w:left w:val="none" w:sz="0" w:space="0" w:color="auto"/>
            <w:bottom w:val="none" w:sz="0" w:space="0" w:color="auto"/>
            <w:right w:val="none" w:sz="0" w:space="0" w:color="auto"/>
          </w:divBdr>
        </w:div>
      </w:divsChild>
    </w:div>
    <w:div w:id="632058571">
      <w:bodyDiv w:val="1"/>
      <w:marLeft w:val="0"/>
      <w:marRight w:val="0"/>
      <w:marTop w:val="0"/>
      <w:marBottom w:val="0"/>
      <w:divBdr>
        <w:top w:val="none" w:sz="0" w:space="0" w:color="auto"/>
        <w:left w:val="none" w:sz="0" w:space="0" w:color="auto"/>
        <w:bottom w:val="none" w:sz="0" w:space="0" w:color="auto"/>
        <w:right w:val="none" w:sz="0" w:space="0" w:color="auto"/>
      </w:divBdr>
    </w:div>
    <w:div w:id="633676878">
      <w:bodyDiv w:val="1"/>
      <w:marLeft w:val="0"/>
      <w:marRight w:val="0"/>
      <w:marTop w:val="0"/>
      <w:marBottom w:val="0"/>
      <w:divBdr>
        <w:top w:val="none" w:sz="0" w:space="0" w:color="auto"/>
        <w:left w:val="none" w:sz="0" w:space="0" w:color="auto"/>
        <w:bottom w:val="none" w:sz="0" w:space="0" w:color="auto"/>
        <w:right w:val="none" w:sz="0" w:space="0" w:color="auto"/>
      </w:divBdr>
      <w:divsChild>
        <w:div w:id="54016892">
          <w:marLeft w:val="0"/>
          <w:marRight w:val="0"/>
          <w:marTop w:val="0"/>
          <w:marBottom w:val="0"/>
          <w:divBdr>
            <w:top w:val="none" w:sz="0" w:space="0" w:color="auto"/>
            <w:left w:val="none" w:sz="0" w:space="0" w:color="auto"/>
            <w:bottom w:val="none" w:sz="0" w:space="0" w:color="auto"/>
            <w:right w:val="none" w:sz="0" w:space="0" w:color="auto"/>
          </w:divBdr>
        </w:div>
      </w:divsChild>
    </w:div>
    <w:div w:id="636767520">
      <w:bodyDiv w:val="1"/>
      <w:marLeft w:val="0"/>
      <w:marRight w:val="0"/>
      <w:marTop w:val="0"/>
      <w:marBottom w:val="0"/>
      <w:divBdr>
        <w:top w:val="none" w:sz="0" w:space="0" w:color="auto"/>
        <w:left w:val="none" w:sz="0" w:space="0" w:color="auto"/>
        <w:bottom w:val="none" w:sz="0" w:space="0" w:color="auto"/>
        <w:right w:val="none" w:sz="0" w:space="0" w:color="auto"/>
      </w:divBdr>
    </w:div>
    <w:div w:id="637801973">
      <w:bodyDiv w:val="1"/>
      <w:marLeft w:val="0"/>
      <w:marRight w:val="0"/>
      <w:marTop w:val="0"/>
      <w:marBottom w:val="0"/>
      <w:divBdr>
        <w:top w:val="none" w:sz="0" w:space="0" w:color="auto"/>
        <w:left w:val="none" w:sz="0" w:space="0" w:color="auto"/>
        <w:bottom w:val="none" w:sz="0" w:space="0" w:color="auto"/>
        <w:right w:val="none" w:sz="0" w:space="0" w:color="auto"/>
      </w:divBdr>
      <w:divsChild>
        <w:div w:id="2115711160">
          <w:marLeft w:val="0"/>
          <w:marRight w:val="0"/>
          <w:marTop w:val="0"/>
          <w:marBottom w:val="0"/>
          <w:divBdr>
            <w:top w:val="none" w:sz="0" w:space="0" w:color="auto"/>
            <w:left w:val="none" w:sz="0" w:space="0" w:color="auto"/>
            <w:bottom w:val="none" w:sz="0" w:space="0" w:color="auto"/>
            <w:right w:val="none" w:sz="0" w:space="0" w:color="auto"/>
          </w:divBdr>
        </w:div>
      </w:divsChild>
    </w:div>
    <w:div w:id="638605941">
      <w:bodyDiv w:val="1"/>
      <w:marLeft w:val="0"/>
      <w:marRight w:val="0"/>
      <w:marTop w:val="0"/>
      <w:marBottom w:val="0"/>
      <w:divBdr>
        <w:top w:val="none" w:sz="0" w:space="0" w:color="auto"/>
        <w:left w:val="none" w:sz="0" w:space="0" w:color="auto"/>
        <w:bottom w:val="none" w:sz="0" w:space="0" w:color="auto"/>
        <w:right w:val="none" w:sz="0" w:space="0" w:color="auto"/>
      </w:divBdr>
    </w:div>
    <w:div w:id="652023798">
      <w:bodyDiv w:val="1"/>
      <w:marLeft w:val="0"/>
      <w:marRight w:val="0"/>
      <w:marTop w:val="0"/>
      <w:marBottom w:val="0"/>
      <w:divBdr>
        <w:top w:val="none" w:sz="0" w:space="0" w:color="auto"/>
        <w:left w:val="none" w:sz="0" w:space="0" w:color="auto"/>
        <w:bottom w:val="none" w:sz="0" w:space="0" w:color="auto"/>
        <w:right w:val="none" w:sz="0" w:space="0" w:color="auto"/>
      </w:divBdr>
      <w:divsChild>
        <w:div w:id="158735095">
          <w:marLeft w:val="1267"/>
          <w:marRight w:val="0"/>
          <w:marTop w:val="0"/>
          <w:marBottom w:val="120"/>
          <w:divBdr>
            <w:top w:val="none" w:sz="0" w:space="0" w:color="auto"/>
            <w:left w:val="none" w:sz="0" w:space="0" w:color="auto"/>
            <w:bottom w:val="none" w:sz="0" w:space="0" w:color="auto"/>
            <w:right w:val="none" w:sz="0" w:space="0" w:color="auto"/>
          </w:divBdr>
        </w:div>
        <w:div w:id="215050912">
          <w:marLeft w:val="1267"/>
          <w:marRight w:val="0"/>
          <w:marTop w:val="0"/>
          <w:marBottom w:val="120"/>
          <w:divBdr>
            <w:top w:val="none" w:sz="0" w:space="0" w:color="auto"/>
            <w:left w:val="none" w:sz="0" w:space="0" w:color="auto"/>
            <w:bottom w:val="none" w:sz="0" w:space="0" w:color="auto"/>
            <w:right w:val="none" w:sz="0" w:space="0" w:color="auto"/>
          </w:divBdr>
        </w:div>
        <w:div w:id="363941587">
          <w:marLeft w:val="1267"/>
          <w:marRight w:val="0"/>
          <w:marTop w:val="0"/>
          <w:marBottom w:val="120"/>
          <w:divBdr>
            <w:top w:val="none" w:sz="0" w:space="0" w:color="auto"/>
            <w:left w:val="none" w:sz="0" w:space="0" w:color="auto"/>
            <w:bottom w:val="none" w:sz="0" w:space="0" w:color="auto"/>
            <w:right w:val="none" w:sz="0" w:space="0" w:color="auto"/>
          </w:divBdr>
        </w:div>
        <w:div w:id="375277766">
          <w:marLeft w:val="1267"/>
          <w:marRight w:val="0"/>
          <w:marTop w:val="0"/>
          <w:marBottom w:val="120"/>
          <w:divBdr>
            <w:top w:val="none" w:sz="0" w:space="0" w:color="auto"/>
            <w:left w:val="none" w:sz="0" w:space="0" w:color="auto"/>
            <w:bottom w:val="none" w:sz="0" w:space="0" w:color="auto"/>
            <w:right w:val="none" w:sz="0" w:space="0" w:color="auto"/>
          </w:divBdr>
        </w:div>
        <w:div w:id="551307679">
          <w:marLeft w:val="1267"/>
          <w:marRight w:val="0"/>
          <w:marTop w:val="0"/>
          <w:marBottom w:val="120"/>
          <w:divBdr>
            <w:top w:val="none" w:sz="0" w:space="0" w:color="auto"/>
            <w:left w:val="none" w:sz="0" w:space="0" w:color="auto"/>
            <w:bottom w:val="none" w:sz="0" w:space="0" w:color="auto"/>
            <w:right w:val="none" w:sz="0" w:space="0" w:color="auto"/>
          </w:divBdr>
        </w:div>
        <w:div w:id="1137795559">
          <w:marLeft w:val="1267"/>
          <w:marRight w:val="0"/>
          <w:marTop w:val="0"/>
          <w:marBottom w:val="120"/>
          <w:divBdr>
            <w:top w:val="none" w:sz="0" w:space="0" w:color="auto"/>
            <w:left w:val="none" w:sz="0" w:space="0" w:color="auto"/>
            <w:bottom w:val="none" w:sz="0" w:space="0" w:color="auto"/>
            <w:right w:val="none" w:sz="0" w:space="0" w:color="auto"/>
          </w:divBdr>
        </w:div>
        <w:div w:id="1263220467">
          <w:marLeft w:val="1267"/>
          <w:marRight w:val="0"/>
          <w:marTop w:val="0"/>
          <w:marBottom w:val="120"/>
          <w:divBdr>
            <w:top w:val="none" w:sz="0" w:space="0" w:color="auto"/>
            <w:left w:val="none" w:sz="0" w:space="0" w:color="auto"/>
            <w:bottom w:val="none" w:sz="0" w:space="0" w:color="auto"/>
            <w:right w:val="none" w:sz="0" w:space="0" w:color="auto"/>
          </w:divBdr>
        </w:div>
        <w:div w:id="1357925186">
          <w:marLeft w:val="1267"/>
          <w:marRight w:val="0"/>
          <w:marTop w:val="0"/>
          <w:marBottom w:val="120"/>
          <w:divBdr>
            <w:top w:val="none" w:sz="0" w:space="0" w:color="auto"/>
            <w:left w:val="none" w:sz="0" w:space="0" w:color="auto"/>
            <w:bottom w:val="none" w:sz="0" w:space="0" w:color="auto"/>
            <w:right w:val="none" w:sz="0" w:space="0" w:color="auto"/>
          </w:divBdr>
        </w:div>
        <w:div w:id="2093306679">
          <w:marLeft w:val="1267"/>
          <w:marRight w:val="0"/>
          <w:marTop w:val="0"/>
          <w:marBottom w:val="120"/>
          <w:divBdr>
            <w:top w:val="none" w:sz="0" w:space="0" w:color="auto"/>
            <w:left w:val="none" w:sz="0" w:space="0" w:color="auto"/>
            <w:bottom w:val="none" w:sz="0" w:space="0" w:color="auto"/>
            <w:right w:val="none" w:sz="0" w:space="0" w:color="auto"/>
          </w:divBdr>
        </w:div>
      </w:divsChild>
    </w:div>
    <w:div w:id="661738079">
      <w:bodyDiv w:val="1"/>
      <w:marLeft w:val="0"/>
      <w:marRight w:val="0"/>
      <w:marTop w:val="0"/>
      <w:marBottom w:val="0"/>
      <w:divBdr>
        <w:top w:val="none" w:sz="0" w:space="0" w:color="auto"/>
        <w:left w:val="none" w:sz="0" w:space="0" w:color="auto"/>
        <w:bottom w:val="none" w:sz="0" w:space="0" w:color="auto"/>
        <w:right w:val="none" w:sz="0" w:space="0" w:color="auto"/>
      </w:divBdr>
    </w:div>
    <w:div w:id="664161579">
      <w:bodyDiv w:val="1"/>
      <w:marLeft w:val="0"/>
      <w:marRight w:val="0"/>
      <w:marTop w:val="0"/>
      <w:marBottom w:val="0"/>
      <w:divBdr>
        <w:top w:val="none" w:sz="0" w:space="0" w:color="auto"/>
        <w:left w:val="none" w:sz="0" w:space="0" w:color="auto"/>
        <w:bottom w:val="none" w:sz="0" w:space="0" w:color="auto"/>
        <w:right w:val="none" w:sz="0" w:space="0" w:color="auto"/>
      </w:divBdr>
    </w:div>
    <w:div w:id="675577193">
      <w:bodyDiv w:val="1"/>
      <w:marLeft w:val="0"/>
      <w:marRight w:val="0"/>
      <w:marTop w:val="0"/>
      <w:marBottom w:val="0"/>
      <w:divBdr>
        <w:top w:val="none" w:sz="0" w:space="0" w:color="auto"/>
        <w:left w:val="none" w:sz="0" w:space="0" w:color="auto"/>
        <w:bottom w:val="none" w:sz="0" w:space="0" w:color="auto"/>
        <w:right w:val="none" w:sz="0" w:space="0" w:color="auto"/>
      </w:divBdr>
    </w:div>
    <w:div w:id="675769284">
      <w:bodyDiv w:val="1"/>
      <w:marLeft w:val="0"/>
      <w:marRight w:val="0"/>
      <w:marTop w:val="0"/>
      <w:marBottom w:val="0"/>
      <w:divBdr>
        <w:top w:val="none" w:sz="0" w:space="0" w:color="auto"/>
        <w:left w:val="none" w:sz="0" w:space="0" w:color="auto"/>
        <w:bottom w:val="none" w:sz="0" w:space="0" w:color="auto"/>
        <w:right w:val="none" w:sz="0" w:space="0" w:color="auto"/>
      </w:divBdr>
    </w:div>
    <w:div w:id="677385009">
      <w:bodyDiv w:val="1"/>
      <w:marLeft w:val="0"/>
      <w:marRight w:val="0"/>
      <w:marTop w:val="0"/>
      <w:marBottom w:val="0"/>
      <w:divBdr>
        <w:top w:val="none" w:sz="0" w:space="0" w:color="auto"/>
        <w:left w:val="none" w:sz="0" w:space="0" w:color="auto"/>
        <w:bottom w:val="none" w:sz="0" w:space="0" w:color="auto"/>
        <w:right w:val="none" w:sz="0" w:space="0" w:color="auto"/>
      </w:divBdr>
    </w:div>
    <w:div w:id="688025782">
      <w:bodyDiv w:val="1"/>
      <w:marLeft w:val="0"/>
      <w:marRight w:val="0"/>
      <w:marTop w:val="0"/>
      <w:marBottom w:val="0"/>
      <w:divBdr>
        <w:top w:val="none" w:sz="0" w:space="0" w:color="auto"/>
        <w:left w:val="none" w:sz="0" w:space="0" w:color="auto"/>
        <w:bottom w:val="none" w:sz="0" w:space="0" w:color="auto"/>
        <w:right w:val="none" w:sz="0" w:space="0" w:color="auto"/>
      </w:divBdr>
    </w:div>
    <w:div w:id="696389531">
      <w:bodyDiv w:val="1"/>
      <w:marLeft w:val="0"/>
      <w:marRight w:val="0"/>
      <w:marTop w:val="0"/>
      <w:marBottom w:val="0"/>
      <w:divBdr>
        <w:top w:val="none" w:sz="0" w:space="0" w:color="auto"/>
        <w:left w:val="none" w:sz="0" w:space="0" w:color="auto"/>
        <w:bottom w:val="none" w:sz="0" w:space="0" w:color="auto"/>
        <w:right w:val="none" w:sz="0" w:space="0" w:color="auto"/>
      </w:divBdr>
    </w:div>
    <w:div w:id="707991989">
      <w:bodyDiv w:val="1"/>
      <w:marLeft w:val="0"/>
      <w:marRight w:val="0"/>
      <w:marTop w:val="0"/>
      <w:marBottom w:val="0"/>
      <w:divBdr>
        <w:top w:val="none" w:sz="0" w:space="0" w:color="auto"/>
        <w:left w:val="none" w:sz="0" w:space="0" w:color="auto"/>
        <w:bottom w:val="none" w:sz="0" w:space="0" w:color="auto"/>
        <w:right w:val="none" w:sz="0" w:space="0" w:color="auto"/>
      </w:divBdr>
    </w:div>
    <w:div w:id="720054791">
      <w:bodyDiv w:val="1"/>
      <w:marLeft w:val="0"/>
      <w:marRight w:val="0"/>
      <w:marTop w:val="0"/>
      <w:marBottom w:val="0"/>
      <w:divBdr>
        <w:top w:val="none" w:sz="0" w:space="0" w:color="auto"/>
        <w:left w:val="none" w:sz="0" w:space="0" w:color="auto"/>
        <w:bottom w:val="none" w:sz="0" w:space="0" w:color="auto"/>
        <w:right w:val="none" w:sz="0" w:space="0" w:color="auto"/>
      </w:divBdr>
    </w:div>
    <w:div w:id="722023962">
      <w:bodyDiv w:val="1"/>
      <w:marLeft w:val="0"/>
      <w:marRight w:val="0"/>
      <w:marTop w:val="0"/>
      <w:marBottom w:val="0"/>
      <w:divBdr>
        <w:top w:val="none" w:sz="0" w:space="0" w:color="auto"/>
        <w:left w:val="none" w:sz="0" w:space="0" w:color="auto"/>
        <w:bottom w:val="none" w:sz="0" w:space="0" w:color="auto"/>
        <w:right w:val="none" w:sz="0" w:space="0" w:color="auto"/>
      </w:divBdr>
    </w:div>
    <w:div w:id="723330815">
      <w:bodyDiv w:val="1"/>
      <w:marLeft w:val="0"/>
      <w:marRight w:val="0"/>
      <w:marTop w:val="0"/>
      <w:marBottom w:val="0"/>
      <w:divBdr>
        <w:top w:val="none" w:sz="0" w:space="0" w:color="auto"/>
        <w:left w:val="none" w:sz="0" w:space="0" w:color="auto"/>
        <w:bottom w:val="none" w:sz="0" w:space="0" w:color="auto"/>
        <w:right w:val="none" w:sz="0" w:space="0" w:color="auto"/>
      </w:divBdr>
      <w:divsChild>
        <w:div w:id="167643618">
          <w:marLeft w:val="0"/>
          <w:marRight w:val="0"/>
          <w:marTop w:val="0"/>
          <w:marBottom w:val="0"/>
          <w:divBdr>
            <w:top w:val="none" w:sz="0" w:space="0" w:color="auto"/>
            <w:left w:val="none" w:sz="0" w:space="0" w:color="auto"/>
            <w:bottom w:val="none" w:sz="0" w:space="0" w:color="auto"/>
            <w:right w:val="none" w:sz="0" w:space="0" w:color="auto"/>
          </w:divBdr>
        </w:div>
      </w:divsChild>
    </w:div>
    <w:div w:id="723867228">
      <w:bodyDiv w:val="1"/>
      <w:marLeft w:val="0"/>
      <w:marRight w:val="0"/>
      <w:marTop w:val="0"/>
      <w:marBottom w:val="0"/>
      <w:divBdr>
        <w:top w:val="none" w:sz="0" w:space="0" w:color="auto"/>
        <w:left w:val="none" w:sz="0" w:space="0" w:color="auto"/>
        <w:bottom w:val="none" w:sz="0" w:space="0" w:color="auto"/>
        <w:right w:val="none" w:sz="0" w:space="0" w:color="auto"/>
      </w:divBdr>
    </w:div>
    <w:div w:id="725881784">
      <w:bodyDiv w:val="1"/>
      <w:marLeft w:val="0"/>
      <w:marRight w:val="0"/>
      <w:marTop w:val="0"/>
      <w:marBottom w:val="0"/>
      <w:divBdr>
        <w:top w:val="none" w:sz="0" w:space="0" w:color="auto"/>
        <w:left w:val="none" w:sz="0" w:space="0" w:color="auto"/>
        <w:bottom w:val="none" w:sz="0" w:space="0" w:color="auto"/>
        <w:right w:val="none" w:sz="0" w:space="0" w:color="auto"/>
      </w:divBdr>
      <w:divsChild>
        <w:div w:id="1907648237">
          <w:marLeft w:val="0"/>
          <w:marRight w:val="0"/>
          <w:marTop w:val="0"/>
          <w:marBottom w:val="0"/>
          <w:divBdr>
            <w:top w:val="none" w:sz="0" w:space="0" w:color="auto"/>
            <w:left w:val="none" w:sz="0" w:space="0" w:color="auto"/>
            <w:bottom w:val="none" w:sz="0" w:space="0" w:color="auto"/>
            <w:right w:val="none" w:sz="0" w:space="0" w:color="auto"/>
          </w:divBdr>
        </w:div>
      </w:divsChild>
    </w:div>
    <w:div w:id="732435850">
      <w:bodyDiv w:val="1"/>
      <w:marLeft w:val="0"/>
      <w:marRight w:val="0"/>
      <w:marTop w:val="0"/>
      <w:marBottom w:val="0"/>
      <w:divBdr>
        <w:top w:val="none" w:sz="0" w:space="0" w:color="auto"/>
        <w:left w:val="none" w:sz="0" w:space="0" w:color="auto"/>
        <w:bottom w:val="none" w:sz="0" w:space="0" w:color="auto"/>
        <w:right w:val="none" w:sz="0" w:space="0" w:color="auto"/>
      </w:divBdr>
      <w:divsChild>
        <w:div w:id="961036203">
          <w:marLeft w:val="0"/>
          <w:marRight w:val="0"/>
          <w:marTop w:val="0"/>
          <w:marBottom w:val="0"/>
          <w:divBdr>
            <w:top w:val="none" w:sz="0" w:space="0" w:color="auto"/>
            <w:left w:val="none" w:sz="0" w:space="0" w:color="auto"/>
            <w:bottom w:val="none" w:sz="0" w:space="0" w:color="auto"/>
            <w:right w:val="none" w:sz="0" w:space="0" w:color="auto"/>
          </w:divBdr>
        </w:div>
      </w:divsChild>
    </w:div>
    <w:div w:id="733545298">
      <w:bodyDiv w:val="1"/>
      <w:marLeft w:val="0"/>
      <w:marRight w:val="0"/>
      <w:marTop w:val="0"/>
      <w:marBottom w:val="0"/>
      <w:divBdr>
        <w:top w:val="none" w:sz="0" w:space="0" w:color="auto"/>
        <w:left w:val="none" w:sz="0" w:space="0" w:color="auto"/>
        <w:bottom w:val="none" w:sz="0" w:space="0" w:color="auto"/>
        <w:right w:val="none" w:sz="0" w:space="0" w:color="auto"/>
      </w:divBdr>
    </w:div>
    <w:div w:id="759840466">
      <w:bodyDiv w:val="1"/>
      <w:marLeft w:val="0"/>
      <w:marRight w:val="0"/>
      <w:marTop w:val="0"/>
      <w:marBottom w:val="0"/>
      <w:divBdr>
        <w:top w:val="none" w:sz="0" w:space="0" w:color="auto"/>
        <w:left w:val="none" w:sz="0" w:space="0" w:color="auto"/>
        <w:bottom w:val="none" w:sz="0" w:space="0" w:color="auto"/>
        <w:right w:val="none" w:sz="0" w:space="0" w:color="auto"/>
      </w:divBdr>
    </w:div>
    <w:div w:id="771166285">
      <w:bodyDiv w:val="1"/>
      <w:marLeft w:val="0"/>
      <w:marRight w:val="0"/>
      <w:marTop w:val="0"/>
      <w:marBottom w:val="0"/>
      <w:divBdr>
        <w:top w:val="none" w:sz="0" w:space="0" w:color="auto"/>
        <w:left w:val="none" w:sz="0" w:space="0" w:color="auto"/>
        <w:bottom w:val="none" w:sz="0" w:space="0" w:color="auto"/>
        <w:right w:val="none" w:sz="0" w:space="0" w:color="auto"/>
      </w:divBdr>
    </w:div>
    <w:div w:id="771706882">
      <w:bodyDiv w:val="1"/>
      <w:marLeft w:val="0"/>
      <w:marRight w:val="0"/>
      <w:marTop w:val="0"/>
      <w:marBottom w:val="0"/>
      <w:divBdr>
        <w:top w:val="none" w:sz="0" w:space="0" w:color="auto"/>
        <w:left w:val="none" w:sz="0" w:space="0" w:color="auto"/>
        <w:bottom w:val="none" w:sz="0" w:space="0" w:color="auto"/>
        <w:right w:val="none" w:sz="0" w:space="0" w:color="auto"/>
      </w:divBdr>
    </w:div>
    <w:div w:id="777022757">
      <w:bodyDiv w:val="1"/>
      <w:marLeft w:val="0"/>
      <w:marRight w:val="0"/>
      <w:marTop w:val="0"/>
      <w:marBottom w:val="0"/>
      <w:divBdr>
        <w:top w:val="none" w:sz="0" w:space="0" w:color="auto"/>
        <w:left w:val="none" w:sz="0" w:space="0" w:color="auto"/>
        <w:bottom w:val="none" w:sz="0" w:space="0" w:color="auto"/>
        <w:right w:val="none" w:sz="0" w:space="0" w:color="auto"/>
      </w:divBdr>
    </w:div>
    <w:div w:id="784617729">
      <w:bodyDiv w:val="1"/>
      <w:marLeft w:val="0"/>
      <w:marRight w:val="0"/>
      <w:marTop w:val="0"/>
      <w:marBottom w:val="0"/>
      <w:divBdr>
        <w:top w:val="none" w:sz="0" w:space="0" w:color="auto"/>
        <w:left w:val="none" w:sz="0" w:space="0" w:color="auto"/>
        <w:bottom w:val="none" w:sz="0" w:space="0" w:color="auto"/>
        <w:right w:val="none" w:sz="0" w:space="0" w:color="auto"/>
      </w:divBdr>
    </w:div>
    <w:div w:id="788861650">
      <w:bodyDiv w:val="1"/>
      <w:marLeft w:val="0"/>
      <w:marRight w:val="0"/>
      <w:marTop w:val="0"/>
      <w:marBottom w:val="0"/>
      <w:divBdr>
        <w:top w:val="none" w:sz="0" w:space="0" w:color="auto"/>
        <w:left w:val="none" w:sz="0" w:space="0" w:color="auto"/>
        <w:bottom w:val="none" w:sz="0" w:space="0" w:color="auto"/>
        <w:right w:val="none" w:sz="0" w:space="0" w:color="auto"/>
      </w:divBdr>
      <w:divsChild>
        <w:div w:id="679048625">
          <w:marLeft w:val="0"/>
          <w:marRight w:val="0"/>
          <w:marTop w:val="0"/>
          <w:marBottom w:val="0"/>
          <w:divBdr>
            <w:top w:val="none" w:sz="0" w:space="0" w:color="auto"/>
            <w:left w:val="none" w:sz="0" w:space="0" w:color="auto"/>
            <w:bottom w:val="none" w:sz="0" w:space="0" w:color="auto"/>
            <w:right w:val="none" w:sz="0" w:space="0" w:color="auto"/>
          </w:divBdr>
        </w:div>
      </w:divsChild>
    </w:div>
    <w:div w:id="789084593">
      <w:bodyDiv w:val="1"/>
      <w:marLeft w:val="0"/>
      <w:marRight w:val="0"/>
      <w:marTop w:val="0"/>
      <w:marBottom w:val="0"/>
      <w:divBdr>
        <w:top w:val="none" w:sz="0" w:space="0" w:color="auto"/>
        <w:left w:val="none" w:sz="0" w:space="0" w:color="auto"/>
        <w:bottom w:val="none" w:sz="0" w:space="0" w:color="auto"/>
        <w:right w:val="none" w:sz="0" w:space="0" w:color="auto"/>
      </w:divBdr>
      <w:divsChild>
        <w:div w:id="872154957">
          <w:marLeft w:val="0"/>
          <w:marRight w:val="0"/>
          <w:marTop w:val="0"/>
          <w:marBottom w:val="0"/>
          <w:divBdr>
            <w:top w:val="none" w:sz="0" w:space="0" w:color="auto"/>
            <w:left w:val="none" w:sz="0" w:space="0" w:color="auto"/>
            <w:bottom w:val="none" w:sz="0" w:space="0" w:color="auto"/>
            <w:right w:val="none" w:sz="0" w:space="0" w:color="auto"/>
          </w:divBdr>
        </w:div>
      </w:divsChild>
    </w:div>
    <w:div w:id="797530607">
      <w:bodyDiv w:val="1"/>
      <w:marLeft w:val="0"/>
      <w:marRight w:val="0"/>
      <w:marTop w:val="0"/>
      <w:marBottom w:val="0"/>
      <w:divBdr>
        <w:top w:val="none" w:sz="0" w:space="0" w:color="auto"/>
        <w:left w:val="none" w:sz="0" w:space="0" w:color="auto"/>
        <w:bottom w:val="none" w:sz="0" w:space="0" w:color="auto"/>
        <w:right w:val="none" w:sz="0" w:space="0" w:color="auto"/>
      </w:divBdr>
    </w:div>
    <w:div w:id="804813297">
      <w:bodyDiv w:val="1"/>
      <w:marLeft w:val="0"/>
      <w:marRight w:val="0"/>
      <w:marTop w:val="0"/>
      <w:marBottom w:val="0"/>
      <w:divBdr>
        <w:top w:val="none" w:sz="0" w:space="0" w:color="auto"/>
        <w:left w:val="none" w:sz="0" w:space="0" w:color="auto"/>
        <w:bottom w:val="none" w:sz="0" w:space="0" w:color="auto"/>
        <w:right w:val="none" w:sz="0" w:space="0" w:color="auto"/>
      </w:divBdr>
    </w:div>
    <w:div w:id="814418649">
      <w:bodyDiv w:val="1"/>
      <w:marLeft w:val="0"/>
      <w:marRight w:val="0"/>
      <w:marTop w:val="0"/>
      <w:marBottom w:val="0"/>
      <w:divBdr>
        <w:top w:val="none" w:sz="0" w:space="0" w:color="auto"/>
        <w:left w:val="none" w:sz="0" w:space="0" w:color="auto"/>
        <w:bottom w:val="none" w:sz="0" w:space="0" w:color="auto"/>
        <w:right w:val="none" w:sz="0" w:space="0" w:color="auto"/>
      </w:divBdr>
    </w:div>
    <w:div w:id="821772480">
      <w:bodyDiv w:val="1"/>
      <w:marLeft w:val="0"/>
      <w:marRight w:val="0"/>
      <w:marTop w:val="0"/>
      <w:marBottom w:val="0"/>
      <w:divBdr>
        <w:top w:val="none" w:sz="0" w:space="0" w:color="auto"/>
        <w:left w:val="none" w:sz="0" w:space="0" w:color="auto"/>
        <w:bottom w:val="none" w:sz="0" w:space="0" w:color="auto"/>
        <w:right w:val="none" w:sz="0" w:space="0" w:color="auto"/>
      </w:divBdr>
    </w:div>
    <w:div w:id="830415767">
      <w:bodyDiv w:val="1"/>
      <w:marLeft w:val="0"/>
      <w:marRight w:val="0"/>
      <w:marTop w:val="0"/>
      <w:marBottom w:val="0"/>
      <w:divBdr>
        <w:top w:val="none" w:sz="0" w:space="0" w:color="auto"/>
        <w:left w:val="none" w:sz="0" w:space="0" w:color="auto"/>
        <w:bottom w:val="none" w:sz="0" w:space="0" w:color="auto"/>
        <w:right w:val="none" w:sz="0" w:space="0" w:color="auto"/>
      </w:divBdr>
    </w:div>
    <w:div w:id="844326336">
      <w:bodyDiv w:val="1"/>
      <w:marLeft w:val="0"/>
      <w:marRight w:val="0"/>
      <w:marTop w:val="0"/>
      <w:marBottom w:val="0"/>
      <w:divBdr>
        <w:top w:val="none" w:sz="0" w:space="0" w:color="auto"/>
        <w:left w:val="none" w:sz="0" w:space="0" w:color="auto"/>
        <w:bottom w:val="none" w:sz="0" w:space="0" w:color="auto"/>
        <w:right w:val="none" w:sz="0" w:space="0" w:color="auto"/>
      </w:divBdr>
    </w:div>
    <w:div w:id="852761963">
      <w:bodyDiv w:val="1"/>
      <w:marLeft w:val="0"/>
      <w:marRight w:val="0"/>
      <w:marTop w:val="0"/>
      <w:marBottom w:val="0"/>
      <w:divBdr>
        <w:top w:val="none" w:sz="0" w:space="0" w:color="auto"/>
        <w:left w:val="none" w:sz="0" w:space="0" w:color="auto"/>
        <w:bottom w:val="none" w:sz="0" w:space="0" w:color="auto"/>
        <w:right w:val="none" w:sz="0" w:space="0" w:color="auto"/>
      </w:divBdr>
      <w:divsChild>
        <w:div w:id="1720321509">
          <w:marLeft w:val="0"/>
          <w:marRight w:val="0"/>
          <w:marTop w:val="0"/>
          <w:marBottom w:val="0"/>
          <w:divBdr>
            <w:top w:val="none" w:sz="0" w:space="0" w:color="auto"/>
            <w:left w:val="none" w:sz="0" w:space="0" w:color="auto"/>
            <w:bottom w:val="none" w:sz="0" w:space="0" w:color="auto"/>
            <w:right w:val="none" w:sz="0" w:space="0" w:color="auto"/>
          </w:divBdr>
        </w:div>
      </w:divsChild>
    </w:div>
    <w:div w:id="855926583">
      <w:bodyDiv w:val="1"/>
      <w:marLeft w:val="0"/>
      <w:marRight w:val="0"/>
      <w:marTop w:val="0"/>
      <w:marBottom w:val="0"/>
      <w:divBdr>
        <w:top w:val="none" w:sz="0" w:space="0" w:color="auto"/>
        <w:left w:val="none" w:sz="0" w:space="0" w:color="auto"/>
        <w:bottom w:val="none" w:sz="0" w:space="0" w:color="auto"/>
        <w:right w:val="none" w:sz="0" w:space="0" w:color="auto"/>
      </w:divBdr>
      <w:divsChild>
        <w:div w:id="862133061">
          <w:marLeft w:val="0"/>
          <w:marRight w:val="0"/>
          <w:marTop w:val="0"/>
          <w:marBottom w:val="0"/>
          <w:divBdr>
            <w:top w:val="none" w:sz="0" w:space="0" w:color="auto"/>
            <w:left w:val="none" w:sz="0" w:space="0" w:color="auto"/>
            <w:bottom w:val="none" w:sz="0" w:space="0" w:color="auto"/>
            <w:right w:val="none" w:sz="0" w:space="0" w:color="auto"/>
          </w:divBdr>
        </w:div>
      </w:divsChild>
    </w:div>
    <w:div w:id="857936670">
      <w:bodyDiv w:val="1"/>
      <w:marLeft w:val="0"/>
      <w:marRight w:val="0"/>
      <w:marTop w:val="0"/>
      <w:marBottom w:val="0"/>
      <w:divBdr>
        <w:top w:val="none" w:sz="0" w:space="0" w:color="auto"/>
        <w:left w:val="none" w:sz="0" w:space="0" w:color="auto"/>
        <w:bottom w:val="none" w:sz="0" w:space="0" w:color="auto"/>
        <w:right w:val="none" w:sz="0" w:space="0" w:color="auto"/>
      </w:divBdr>
    </w:div>
    <w:div w:id="868449332">
      <w:bodyDiv w:val="1"/>
      <w:marLeft w:val="0"/>
      <w:marRight w:val="0"/>
      <w:marTop w:val="0"/>
      <w:marBottom w:val="0"/>
      <w:divBdr>
        <w:top w:val="none" w:sz="0" w:space="0" w:color="auto"/>
        <w:left w:val="none" w:sz="0" w:space="0" w:color="auto"/>
        <w:bottom w:val="none" w:sz="0" w:space="0" w:color="auto"/>
        <w:right w:val="none" w:sz="0" w:space="0" w:color="auto"/>
      </w:divBdr>
    </w:div>
    <w:div w:id="872619934">
      <w:bodyDiv w:val="1"/>
      <w:marLeft w:val="0"/>
      <w:marRight w:val="0"/>
      <w:marTop w:val="0"/>
      <w:marBottom w:val="0"/>
      <w:divBdr>
        <w:top w:val="none" w:sz="0" w:space="0" w:color="auto"/>
        <w:left w:val="none" w:sz="0" w:space="0" w:color="auto"/>
        <w:bottom w:val="none" w:sz="0" w:space="0" w:color="auto"/>
        <w:right w:val="none" w:sz="0" w:space="0" w:color="auto"/>
      </w:divBdr>
    </w:div>
    <w:div w:id="888690642">
      <w:bodyDiv w:val="1"/>
      <w:marLeft w:val="0"/>
      <w:marRight w:val="0"/>
      <w:marTop w:val="0"/>
      <w:marBottom w:val="0"/>
      <w:divBdr>
        <w:top w:val="none" w:sz="0" w:space="0" w:color="auto"/>
        <w:left w:val="none" w:sz="0" w:space="0" w:color="auto"/>
        <w:bottom w:val="none" w:sz="0" w:space="0" w:color="auto"/>
        <w:right w:val="none" w:sz="0" w:space="0" w:color="auto"/>
      </w:divBdr>
    </w:div>
    <w:div w:id="893469976">
      <w:bodyDiv w:val="1"/>
      <w:marLeft w:val="0"/>
      <w:marRight w:val="0"/>
      <w:marTop w:val="0"/>
      <w:marBottom w:val="0"/>
      <w:divBdr>
        <w:top w:val="none" w:sz="0" w:space="0" w:color="auto"/>
        <w:left w:val="none" w:sz="0" w:space="0" w:color="auto"/>
        <w:bottom w:val="none" w:sz="0" w:space="0" w:color="auto"/>
        <w:right w:val="none" w:sz="0" w:space="0" w:color="auto"/>
      </w:divBdr>
    </w:div>
    <w:div w:id="901981923">
      <w:bodyDiv w:val="1"/>
      <w:marLeft w:val="0"/>
      <w:marRight w:val="0"/>
      <w:marTop w:val="0"/>
      <w:marBottom w:val="0"/>
      <w:divBdr>
        <w:top w:val="none" w:sz="0" w:space="0" w:color="auto"/>
        <w:left w:val="none" w:sz="0" w:space="0" w:color="auto"/>
        <w:bottom w:val="none" w:sz="0" w:space="0" w:color="auto"/>
        <w:right w:val="none" w:sz="0" w:space="0" w:color="auto"/>
      </w:divBdr>
    </w:div>
    <w:div w:id="904292644">
      <w:bodyDiv w:val="1"/>
      <w:marLeft w:val="0"/>
      <w:marRight w:val="0"/>
      <w:marTop w:val="0"/>
      <w:marBottom w:val="0"/>
      <w:divBdr>
        <w:top w:val="none" w:sz="0" w:space="0" w:color="auto"/>
        <w:left w:val="none" w:sz="0" w:space="0" w:color="auto"/>
        <w:bottom w:val="none" w:sz="0" w:space="0" w:color="auto"/>
        <w:right w:val="none" w:sz="0" w:space="0" w:color="auto"/>
      </w:divBdr>
    </w:div>
    <w:div w:id="904529441">
      <w:bodyDiv w:val="1"/>
      <w:marLeft w:val="0"/>
      <w:marRight w:val="0"/>
      <w:marTop w:val="0"/>
      <w:marBottom w:val="0"/>
      <w:divBdr>
        <w:top w:val="none" w:sz="0" w:space="0" w:color="auto"/>
        <w:left w:val="none" w:sz="0" w:space="0" w:color="auto"/>
        <w:bottom w:val="none" w:sz="0" w:space="0" w:color="auto"/>
        <w:right w:val="none" w:sz="0" w:space="0" w:color="auto"/>
      </w:divBdr>
    </w:div>
    <w:div w:id="930315330">
      <w:bodyDiv w:val="1"/>
      <w:marLeft w:val="0"/>
      <w:marRight w:val="0"/>
      <w:marTop w:val="0"/>
      <w:marBottom w:val="0"/>
      <w:divBdr>
        <w:top w:val="none" w:sz="0" w:space="0" w:color="auto"/>
        <w:left w:val="none" w:sz="0" w:space="0" w:color="auto"/>
        <w:bottom w:val="none" w:sz="0" w:space="0" w:color="auto"/>
        <w:right w:val="none" w:sz="0" w:space="0" w:color="auto"/>
      </w:divBdr>
    </w:div>
    <w:div w:id="941110494">
      <w:bodyDiv w:val="1"/>
      <w:marLeft w:val="0"/>
      <w:marRight w:val="0"/>
      <w:marTop w:val="0"/>
      <w:marBottom w:val="0"/>
      <w:divBdr>
        <w:top w:val="none" w:sz="0" w:space="0" w:color="auto"/>
        <w:left w:val="none" w:sz="0" w:space="0" w:color="auto"/>
        <w:bottom w:val="none" w:sz="0" w:space="0" w:color="auto"/>
        <w:right w:val="none" w:sz="0" w:space="0" w:color="auto"/>
      </w:divBdr>
      <w:divsChild>
        <w:div w:id="1591350542">
          <w:marLeft w:val="0"/>
          <w:marRight w:val="0"/>
          <w:marTop w:val="0"/>
          <w:marBottom w:val="0"/>
          <w:divBdr>
            <w:top w:val="none" w:sz="0" w:space="0" w:color="auto"/>
            <w:left w:val="none" w:sz="0" w:space="0" w:color="auto"/>
            <w:bottom w:val="none" w:sz="0" w:space="0" w:color="auto"/>
            <w:right w:val="none" w:sz="0" w:space="0" w:color="auto"/>
          </w:divBdr>
        </w:div>
      </w:divsChild>
    </w:div>
    <w:div w:id="960189633">
      <w:bodyDiv w:val="1"/>
      <w:marLeft w:val="0"/>
      <w:marRight w:val="0"/>
      <w:marTop w:val="0"/>
      <w:marBottom w:val="0"/>
      <w:divBdr>
        <w:top w:val="none" w:sz="0" w:space="0" w:color="auto"/>
        <w:left w:val="none" w:sz="0" w:space="0" w:color="auto"/>
        <w:bottom w:val="none" w:sz="0" w:space="0" w:color="auto"/>
        <w:right w:val="none" w:sz="0" w:space="0" w:color="auto"/>
      </w:divBdr>
    </w:div>
    <w:div w:id="967779320">
      <w:bodyDiv w:val="1"/>
      <w:marLeft w:val="0"/>
      <w:marRight w:val="0"/>
      <w:marTop w:val="0"/>
      <w:marBottom w:val="0"/>
      <w:divBdr>
        <w:top w:val="none" w:sz="0" w:space="0" w:color="auto"/>
        <w:left w:val="none" w:sz="0" w:space="0" w:color="auto"/>
        <w:bottom w:val="none" w:sz="0" w:space="0" w:color="auto"/>
        <w:right w:val="none" w:sz="0" w:space="0" w:color="auto"/>
      </w:divBdr>
    </w:div>
    <w:div w:id="978654863">
      <w:bodyDiv w:val="1"/>
      <w:marLeft w:val="0"/>
      <w:marRight w:val="0"/>
      <w:marTop w:val="0"/>
      <w:marBottom w:val="0"/>
      <w:divBdr>
        <w:top w:val="none" w:sz="0" w:space="0" w:color="auto"/>
        <w:left w:val="none" w:sz="0" w:space="0" w:color="auto"/>
        <w:bottom w:val="none" w:sz="0" w:space="0" w:color="auto"/>
        <w:right w:val="none" w:sz="0" w:space="0" w:color="auto"/>
      </w:divBdr>
    </w:div>
    <w:div w:id="981234822">
      <w:bodyDiv w:val="1"/>
      <w:marLeft w:val="0"/>
      <w:marRight w:val="0"/>
      <w:marTop w:val="0"/>
      <w:marBottom w:val="0"/>
      <w:divBdr>
        <w:top w:val="none" w:sz="0" w:space="0" w:color="auto"/>
        <w:left w:val="none" w:sz="0" w:space="0" w:color="auto"/>
        <w:bottom w:val="none" w:sz="0" w:space="0" w:color="auto"/>
        <w:right w:val="none" w:sz="0" w:space="0" w:color="auto"/>
      </w:divBdr>
    </w:div>
    <w:div w:id="982124058">
      <w:bodyDiv w:val="1"/>
      <w:marLeft w:val="0"/>
      <w:marRight w:val="0"/>
      <w:marTop w:val="0"/>
      <w:marBottom w:val="0"/>
      <w:divBdr>
        <w:top w:val="none" w:sz="0" w:space="0" w:color="auto"/>
        <w:left w:val="none" w:sz="0" w:space="0" w:color="auto"/>
        <w:bottom w:val="none" w:sz="0" w:space="0" w:color="auto"/>
        <w:right w:val="none" w:sz="0" w:space="0" w:color="auto"/>
      </w:divBdr>
    </w:div>
    <w:div w:id="985087175">
      <w:bodyDiv w:val="1"/>
      <w:marLeft w:val="0"/>
      <w:marRight w:val="0"/>
      <w:marTop w:val="0"/>
      <w:marBottom w:val="0"/>
      <w:divBdr>
        <w:top w:val="none" w:sz="0" w:space="0" w:color="auto"/>
        <w:left w:val="none" w:sz="0" w:space="0" w:color="auto"/>
        <w:bottom w:val="none" w:sz="0" w:space="0" w:color="auto"/>
        <w:right w:val="none" w:sz="0" w:space="0" w:color="auto"/>
      </w:divBdr>
    </w:div>
    <w:div w:id="993722729">
      <w:bodyDiv w:val="1"/>
      <w:marLeft w:val="0"/>
      <w:marRight w:val="0"/>
      <w:marTop w:val="0"/>
      <w:marBottom w:val="0"/>
      <w:divBdr>
        <w:top w:val="none" w:sz="0" w:space="0" w:color="auto"/>
        <w:left w:val="none" w:sz="0" w:space="0" w:color="auto"/>
        <w:bottom w:val="none" w:sz="0" w:space="0" w:color="auto"/>
        <w:right w:val="none" w:sz="0" w:space="0" w:color="auto"/>
      </w:divBdr>
    </w:div>
    <w:div w:id="1006438868">
      <w:bodyDiv w:val="1"/>
      <w:marLeft w:val="0"/>
      <w:marRight w:val="0"/>
      <w:marTop w:val="0"/>
      <w:marBottom w:val="0"/>
      <w:divBdr>
        <w:top w:val="none" w:sz="0" w:space="0" w:color="auto"/>
        <w:left w:val="none" w:sz="0" w:space="0" w:color="auto"/>
        <w:bottom w:val="none" w:sz="0" w:space="0" w:color="auto"/>
        <w:right w:val="none" w:sz="0" w:space="0" w:color="auto"/>
      </w:divBdr>
    </w:div>
    <w:div w:id="1008681925">
      <w:bodyDiv w:val="1"/>
      <w:marLeft w:val="0"/>
      <w:marRight w:val="0"/>
      <w:marTop w:val="0"/>
      <w:marBottom w:val="0"/>
      <w:divBdr>
        <w:top w:val="none" w:sz="0" w:space="0" w:color="auto"/>
        <w:left w:val="none" w:sz="0" w:space="0" w:color="auto"/>
        <w:bottom w:val="none" w:sz="0" w:space="0" w:color="auto"/>
        <w:right w:val="none" w:sz="0" w:space="0" w:color="auto"/>
      </w:divBdr>
    </w:div>
    <w:div w:id="1017003584">
      <w:bodyDiv w:val="1"/>
      <w:marLeft w:val="0"/>
      <w:marRight w:val="0"/>
      <w:marTop w:val="0"/>
      <w:marBottom w:val="0"/>
      <w:divBdr>
        <w:top w:val="none" w:sz="0" w:space="0" w:color="auto"/>
        <w:left w:val="none" w:sz="0" w:space="0" w:color="auto"/>
        <w:bottom w:val="none" w:sz="0" w:space="0" w:color="auto"/>
        <w:right w:val="none" w:sz="0" w:space="0" w:color="auto"/>
      </w:divBdr>
      <w:divsChild>
        <w:div w:id="801923541">
          <w:marLeft w:val="0"/>
          <w:marRight w:val="0"/>
          <w:marTop w:val="0"/>
          <w:marBottom w:val="0"/>
          <w:divBdr>
            <w:top w:val="none" w:sz="0" w:space="0" w:color="auto"/>
            <w:left w:val="none" w:sz="0" w:space="0" w:color="auto"/>
            <w:bottom w:val="none" w:sz="0" w:space="0" w:color="auto"/>
            <w:right w:val="none" w:sz="0" w:space="0" w:color="auto"/>
          </w:divBdr>
        </w:div>
      </w:divsChild>
    </w:div>
    <w:div w:id="1021473740">
      <w:bodyDiv w:val="1"/>
      <w:marLeft w:val="0"/>
      <w:marRight w:val="0"/>
      <w:marTop w:val="0"/>
      <w:marBottom w:val="0"/>
      <w:divBdr>
        <w:top w:val="none" w:sz="0" w:space="0" w:color="auto"/>
        <w:left w:val="none" w:sz="0" w:space="0" w:color="auto"/>
        <w:bottom w:val="none" w:sz="0" w:space="0" w:color="auto"/>
        <w:right w:val="none" w:sz="0" w:space="0" w:color="auto"/>
      </w:divBdr>
      <w:divsChild>
        <w:div w:id="2071493562">
          <w:marLeft w:val="0"/>
          <w:marRight w:val="0"/>
          <w:marTop w:val="0"/>
          <w:marBottom w:val="0"/>
          <w:divBdr>
            <w:top w:val="none" w:sz="0" w:space="0" w:color="auto"/>
            <w:left w:val="none" w:sz="0" w:space="0" w:color="auto"/>
            <w:bottom w:val="none" w:sz="0" w:space="0" w:color="auto"/>
            <w:right w:val="none" w:sz="0" w:space="0" w:color="auto"/>
          </w:divBdr>
        </w:div>
      </w:divsChild>
    </w:div>
    <w:div w:id="1034499149">
      <w:bodyDiv w:val="1"/>
      <w:marLeft w:val="0"/>
      <w:marRight w:val="0"/>
      <w:marTop w:val="0"/>
      <w:marBottom w:val="0"/>
      <w:divBdr>
        <w:top w:val="none" w:sz="0" w:space="0" w:color="auto"/>
        <w:left w:val="none" w:sz="0" w:space="0" w:color="auto"/>
        <w:bottom w:val="none" w:sz="0" w:space="0" w:color="auto"/>
        <w:right w:val="none" w:sz="0" w:space="0" w:color="auto"/>
      </w:divBdr>
    </w:div>
    <w:div w:id="1039013483">
      <w:bodyDiv w:val="1"/>
      <w:marLeft w:val="0"/>
      <w:marRight w:val="0"/>
      <w:marTop w:val="0"/>
      <w:marBottom w:val="0"/>
      <w:divBdr>
        <w:top w:val="none" w:sz="0" w:space="0" w:color="auto"/>
        <w:left w:val="none" w:sz="0" w:space="0" w:color="auto"/>
        <w:bottom w:val="none" w:sz="0" w:space="0" w:color="auto"/>
        <w:right w:val="none" w:sz="0" w:space="0" w:color="auto"/>
      </w:divBdr>
      <w:divsChild>
        <w:div w:id="268394130">
          <w:marLeft w:val="0"/>
          <w:marRight w:val="0"/>
          <w:marTop w:val="0"/>
          <w:marBottom w:val="0"/>
          <w:divBdr>
            <w:top w:val="none" w:sz="0" w:space="0" w:color="auto"/>
            <w:left w:val="none" w:sz="0" w:space="0" w:color="auto"/>
            <w:bottom w:val="none" w:sz="0" w:space="0" w:color="auto"/>
            <w:right w:val="none" w:sz="0" w:space="0" w:color="auto"/>
          </w:divBdr>
        </w:div>
      </w:divsChild>
    </w:div>
    <w:div w:id="1046373916">
      <w:bodyDiv w:val="1"/>
      <w:marLeft w:val="0"/>
      <w:marRight w:val="0"/>
      <w:marTop w:val="0"/>
      <w:marBottom w:val="0"/>
      <w:divBdr>
        <w:top w:val="none" w:sz="0" w:space="0" w:color="auto"/>
        <w:left w:val="none" w:sz="0" w:space="0" w:color="auto"/>
        <w:bottom w:val="none" w:sz="0" w:space="0" w:color="auto"/>
        <w:right w:val="none" w:sz="0" w:space="0" w:color="auto"/>
      </w:divBdr>
    </w:div>
    <w:div w:id="1077169774">
      <w:bodyDiv w:val="1"/>
      <w:marLeft w:val="0"/>
      <w:marRight w:val="0"/>
      <w:marTop w:val="0"/>
      <w:marBottom w:val="0"/>
      <w:divBdr>
        <w:top w:val="none" w:sz="0" w:space="0" w:color="auto"/>
        <w:left w:val="none" w:sz="0" w:space="0" w:color="auto"/>
        <w:bottom w:val="none" w:sz="0" w:space="0" w:color="auto"/>
        <w:right w:val="none" w:sz="0" w:space="0" w:color="auto"/>
      </w:divBdr>
    </w:div>
    <w:div w:id="1077557027">
      <w:bodyDiv w:val="1"/>
      <w:marLeft w:val="0"/>
      <w:marRight w:val="0"/>
      <w:marTop w:val="0"/>
      <w:marBottom w:val="0"/>
      <w:divBdr>
        <w:top w:val="none" w:sz="0" w:space="0" w:color="auto"/>
        <w:left w:val="none" w:sz="0" w:space="0" w:color="auto"/>
        <w:bottom w:val="none" w:sz="0" w:space="0" w:color="auto"/>
        <w:right w:val="none" w:sz="0" w:space="0" w:color="auto"/>
      </w:divBdr>
    </w:div>
    <w:div w:id="1078285285">
      <w:bodyDiv w:val="1"/>
      <w:marLeft w:val="0"/>
      <w:marRight w:val="0"/>
      <w:marTop w:val="0"/>
      <w:marBottom w:val="0"/>
      <w:divBdr>
        <w:top w:val="none" w:sz="0" w:space="0" w:color="auto"/>
        <w:left w:val="none" w:sz="0" w:space="0" w:color="auto"/>
        <w:bottom w:val="none" w:sz="0" w:space="0" w:color="auto"/>
        <w:right w:val="none" w:sz="0" w:space="0" w:color="auto"/>
      </w:divBdr>
      <w:divsChild>
        <w:div w:id="1706098813">
          <w:marLeft w:val="0"/>
          <w:marRight w:val="0"/>
          <w:marTop w:val="0"/>
          <w:marBottom w:val="0"/>
          <w:divBdr>
            <w:top w:val="none" w:sz="0" w:space="0" w:color="auto"/>
            <w:left w:val="none" w:sz="0" w:space="0" w:color="auto"/>
            <w:bottom w:val="none" w:sz="0" w:space="0" w:color="auto"/>
            <w:right w:val="none" w:sz="0" w:space="0" w:color="auto"/>
          </w:divBdr>
          <w:divsChild>
            <w:div w:id="1052535805">
              <w:marLeft w:val="0"/>
              <w:marRight w:val="0"/>
              <w:marTop w:val="0"/>
              <w:marBottom w:val="0"/>
              <w:divBdr>
                <w:top w:val="none" w:sz="0" w:space="0" w:color="auto"/>
                <w:left w:val="none" w:sz="0" w:space="0" w:color="auto"/>
                <w:bottom w:val="none" w:sz="0" w:space="0" w:color="auto"/>
                <w:right w:val="none" w:sz="0" w:space="0" w:color="auto"/>
              </w:divBdr>
              <w:divsChild>
                <w:div w:id="624847065">
                  <w:marLeft w:val="0"/>
                  <w:marRight w:val="0"/>
                  <w:marTop w:val="0"/>
                  <w:marBottom w:val="0"/>
                  <w:divBdr>
                    <w:top w:val="none" w:sz="0" w:space="0" w:color="auto"/>
                    <w:left w:val="none" w:sz="0" w:space="0" w:color="auto"/>
                    <w:bottom w:val="none" w:sz="0" w:space="0" w:color="auto"/>
                    <w:right w:val="none" w:sz="0" w:space="0" w:color="auto"/>
                  </w:divBdr>
                  <w:divsChild>
                    <w:div w:id="1199049102">
                      <w:marLeft w:val="0"/>
                      <w:marRight w:val="0"/>
                      <w:marTop w:val="0"/>
                      <w:marBottom w:val="0"/>
                      <w:divBdr>
                        <w:top w:val="none" w:sz="0" w:space="0" w:color="auto"/>
                        <w:left w:val="none" w:sz="0" w:space="0" w:color="auto"/>
                        <w:bottom w:val="none" w:sz="0" w:space="0" w:color="auto"/>
                        <w:right w:val="none" w:sz="0" w:space="0" w:color="auto"/>
                      </w:divBdr>
                      <w:divsChild>
                        <w:div w:id="1717116438">
                          <w:marLeft w:val="0"/>
                          <w:marRight w:val="0"/>
                          <w:marTop w:val="0"/>
                          <w:marBottom w:val="0"/>
                          <w:divBdr>
                            <w:top w:val="none" w:sz="0" w:space="0" w:color="auto"/>
                            <w:left w:val="none" w:sz="0" w:space="0" w:color="auto"/>
                            <w:bottom w:val="none" w:sz="0" w:space="0" w:color="auto"/>
                            <w:right w:val="none" w:sz="0" w:space="0" w:color="auto"/>
                          </w:divBdr>
                          <w:divsChild>
                            <w:div w:id="10107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4594">
                  <w:marLeft w:val="0"/>
                  <w:marRight w:val="0"/>
                  <w:marTop w:val="0"/>
                  <w:marBottom w:val="0"/>
                  <w:divBdr>
                    <w:top w:val="none" w:sz="0" w:space="0" w:color="auto"/>
                    <w:left w:val="none" w:sz="0" w:space="0" w:color="auto"/>
                    <w:bottom w:val="none" w:sz="0" w:space="0" w:color="auto"/>
                    <w:right w:val="none" w:sz="0" w:space="0" w:color="auto"/>
                  </w:divBdr>
                  <w:divsChild>
                    <w:div w:id="1948737218">
                      <w:marLeft w:val="0"/>
                      <w:marRight w:val="0"/>
                      <w:marTop w:val="0"/>
                      <w:marBottom w:val="0"/>
                      <w:divBdr>
                        <w:top w:val="none" w:sz="0" w:space="0" w:color="auto"/>
                        <w:left w:val="none" w:sz="0" w:space="0" w:color="auto"/>
                        <w:bottom w:val="none" w:sz="0" w:space="0" w:color="auto"/>
                        <w:right w:val="none" w:sz="0" w:space="0" w:color="auto"/>
                      </w:divBdr>
                      <w:divsChild>
                        <w:div w:id="423846852">
                          <w:marLeft w:val="0"/>
                          <w:marRight w:val="0"/>
                          <w:marTop w:val="0"/>
                          <w:marBottom w:val="0"/>
                          <w:divBdr>
                            <w:top w:val="none" w:sz="0" w:space="0" w:color="auto"/>
                            <w:left w:val="none" w:sz="0" w:space="0" w:color="auto"/>
                            <w:bottom w:val="none" w:sz="0" w:space="0" w:color="auto"/>
                            <w:right w:val="none" w:sz="0" w:space="0" w:color="auto"/>
                          </w:divBdr>
                          <w:divsChild>
                            <w:div w:id="46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2636">
      <w:bodyDiv w:val="1"/>
      <w:marLeft w:val="0"/>
      <w:marRight w:val="0"/>
      <w:marTop w:val="0"/>
      <w:marBottom w:val="0"/>
      <w:divBdr>
        <w:top w:val="none" w:sz="0" w:space="0" w:color="auto"/>
        <w:left w:val="none" w:sz="0" w:space="0" w:color="auto"/>
        <w:bottom w:val="none" w:sz="0" w:space="0" w:color="auto"/>
        <w:right w:val="none" w:sz="0" w:space="0" w:color="auto"/>
      </w:divBdr>
    </w:div>
    <w:div w:id="1090127069">
      <w:bodyDiv w:val="1"/>
      <w:marLeft w:val="0"/>
      <w:marRight w:val="0"/>
      <w:marTop w:val="0"/>
      <w:marBottom w:val="0"/>
      <w:divBdr>
        <w:top w:val="none" w:sz="0" w:space="0" w:color="auto"/>
        <w:left w:val="none" w:sz="0" w:space="0" w:color="auto"/>
        <w:bottom w:val="none" w:sz="0" w:space="0" w:color="auto"/>
        <w:right w:val="none" w:sz="0" w:space="0" w:color="auto"/>
      </w:divBdr>
    </w:div>
    <w:div w:id="1092698458">
      <w:bodyDiv w:val="1"/>
      <w:marLeft w:val="0"/>
      <w:marRight w:val="0"/>
      <w:marTop w:val="0"/>
      <w:marBottom w:val="0"/>
      <w:divBdr>
        <w:top w:val="none" w:sz="0" w:space="0" w:color="auto"/>
        <w:left w:val="none" w:sz="0" w:space="0" w:color="auto"/>
        <w:bottom w:val="none" w:sz="0" w:space="0" w:color="auto"/>
        <w:right w:val="none" w:sz="0" w:space="0" w:color="auto"/>
      </w:divBdr>
    </w:div>
    <w:div w:id="1096945759">
      <w:bodyDiv w:val="1"/>
      <w:marLeft w:val="0"/>
      <w:marRight w:val="0"/>
      <w:marTop w:val="0"/>
      <w:marBottom w:val="0"/>
      <w:divBdr>
        <w:top w:val="none" w:sz="0" w:space="0" w:color="auto"/>
        <w:left w:val="none" w:sz="0" w:space="0" w:color="auto"/>
        <w:bottom w:val="none" w:sz="0" w:space="0" w:color="auto"/>
        <w:right w:val="none" w:sz="0" w:space="0" w:color="auto"/>
      </w:divBdr>
      <w:divsChild>
        <w:div w:id="1876917745">
          <w:marLeft w:val="0"/>
          <w:marRight w:val="0"/>
          <w:marTop w:val="0"/>
          <w:marBottom w:val="0"/>
          <w:divBdr>
            <w:top w:val="none" w:sz="0" w:space="0" w:color="auto"/>
            <w:left w:val="none" w:sz="0" w:space="0" w:color="auto"/>
            <w:bottom w:val="none" w:sz="0" w:space="0" w:color="auto"/>
            <w:right w:val="none" w:sz="0" w:space="0" w:color="auto"/>
          </w:divBdr>
        </w:div>
      </w:divsChild>
    </w:div>
    <w:div w:id="1098058972">
      <w:bodyDiv w:val="1"/>
      <w:marLeft w:val="0"/>
      <w:marRight w:val="0"/>
      <w:marTop w:val="0"/>
      <w:marBottom w:val="0"/>
      <w:divBdr>
        <w:top w:val="none" w:sz="0" w:space="0" w:color="auto"/>
        <w:left w:val="none" w:sz="0" w:space="0" w:color="auto"/>
        <w:bottom w:val="none" w:sz="0" w:space="0" w:color="auto"/>
        <w:right w:val="none" w:sz="0" w:space="0" w:color="auto"/>
      </w:divBdr>
    </w:div>
    <w:div w:id="1111969238">
      <w:bodyDiv w:val="1"/>
      <w:marLeft w:val="0"/>
      <w:marRight w:val="0"/>
      <w:marTop w:val="0"/>
      <w:marBottom w:val="0"/>
      <w:divBdr>
        <w:top w:val="none" w:sz="0" w:space="0" w:color="auto"/>
        <w:left w:val="none" w:sz="0" w:space="0" w:color="auto"/>
        <w:bottom w:val="none" w:sz="0" w:space="0" w:color="auto"/>
        <w:right w:val="none" w:sz="0" w:space="0" w:color="auto"/>
      </w:divBdr>
      <w:divsChild>
        <w:div w:id="1706324531">
          <w:marLeft w:val="0"/>
          <w:marRight w:val="0"/>
          <w:marTop w:val="0"/>
          <w:marBottom w:val="0"/>
          <w:divBdr>
            <w:top w:val="none" w:sz="0" w:space="0" w:color="auto"/>
            <w:left w:val="none" w:sz="0" w:space="0" w:color="auto"/>
            <w:bottom w:val="none" w:sz="0" w:space="0" w:color="auto"/>
            <w:right w:val="none" w:sz="0" w:space="0" w:color="auto"/>
          </w:divBdr>
        </w:div>
      </w:divsChild>
    </w:div>
    <w:div w:id="1112898700">
      <w:bodyDiv w:val="1"/>
      <w:marLeft w:val="0"/>
      <w:marRight w:val="0"/>
      <w:marTop w:val="0"/>
      <w:marBottom w:val="0"/>
      <w:divBdr>
        <w:top w:val="none" w:sz="0" w:space="0" w:color="auto"/>
        <w:left w:val="none" w:sz="0" w:space="0" w:color="auto"/>
        <w:bottom w:val="none" w:sz="0" w:space="0" w:color="auto"/>
        <w:right w:val="none" w:sz="0" w:space="0" w:color="auto"/>
      </w:divBdr>
    </w:div>
    <w:div w:id="1113747001">
      <w:bodyDiv w:val="1"/>
      <w:marLeft w:val="0"/>
      <w:marRight w:val="0"/>
      <w:marTop w:val="0"/>
      <w:marBottom w:val="0"/>
      <w:divBdr>
        <w:top w:val="none" w:sz="0" w:space="0" w:color="auto"/>
        <w:left w:val="none" w:sz="0" w:space="0" w:color="auto"/>
        <w:bottom w:val="none" w:sz="0" w:space="0" w:color="auto"/>
        <w:right w:val="none" w:sz="0" w:space="0" w:color="auto"/>
      </w:divBdr>
    </w:div>
    <w:div w:id="1114668191">
      <w:bodyDiv w:val="1"/>
      <w:marLeft w:val="0"/>
      <w:marRight w:val="0"/>
      <w:marTop w:val="0"/>
      <w:marBottom w:val="0"/>
      <w:divBdr>
        <w:top w:val="none" w:sz="0" w:space="0" w:color="auto"/>
        <w:left w:val="none" w:sz="0" w:space="0" w:color="auto"/>
        <w:bottom w:val="none" w:sz="0" w:space="0" w:color="auto"/>
        <w:right w:val="none" w:sz="0" w:space="0" w:color="auto"/>
      </w:divBdr>
    </w:div>
    <w:div w:id="1116172667">
      <w:bodyDiv w:val="1"/>
      <w:marLeft w:val="0"/>
      <w:marRight w:val="0"/>
      <w:marTop w:val="0"/>
      <w:marBottom w:val="0"/>
      <w:divBdr>
        <w:top w:val="none" w:sz="0" w:space="0" w:color="auto"/>
        <w:left w:val="none" w:sz="0" w:space="0" w:color="auto"/>
        <w:bottom w:val="none" w:sz="0" w:space="0" w:color="auto"/>
        <w:right w:val="none" w:sz="0" w:space="0" w:color="auto"/>
      </w:divBdr>
    </w:div>
    <w:div w:id="1120681122">
      <w:bodyDiv w:val="1"/>
      <w:marLeft w:val="0"/>
      <w:marRight w:val="0"/>
      <w:marTop w:val="0"/>
      <w:marBottom w:val="0"/>
      <w:divBdr>
        <w:top w:val="none" w:sz="0" w:space="0" w:color="auto"/>
        <w:left w:val="none" w:sz="0" w:space="0" w:color="auto"/>
        <w:bottom w:val="none" w:sz="0" w:space="0" w:color="auto"/>
        <w:right w:val="none" w:sz="0" w:space="0" w:color="auto"/>
      </w:divBdr>
    </w:div>
    <w:div w:id="1125663220">
      <w:bodyDiv w:val="1"/>
      <w:marLeft w:val="0"/>
      <w:marRight w:val="0"/>
      <w:marTop w:val="0"/>
      <w:marBottom w:val="0"/>
      <w:divBdr>
        <w:top w:val="none" w:sz="0" w:space="0" w:color="auto"/>
        <w:left w:val="none" w:sz="0" w:space="0" w:color="auto"/>
        <w:bottom w:val="none" w:sz="0" w:space="0" w:color="auto"/>
        <w:right w:val="none" w:sz="0" w:space="0" w:color="auto"/>
      </w:divBdr>
    </w:div>
    <w:div w:id="1134524152">
      <w:bodyDiv w:val="1"/>
      <w:marLeft w:val="0"/>
      <w:marRight w:val="0"/>
      <w:marTop w:val="0"/>
      <w:marBottom w:val="0"/>
      <w:divBdr>
        <w:top w:val="none" w:sz="0" w:space="0" w:color="auto"/>
        <w:left w:val="none" w:sz="0" w:space="0" w:color="auto"/>
        <w:bottom w:val="none" w:sz="0" w:space="0" w:color="auto"/>
        <w:right w:val="none" w:sz="0" w:space="0" w:color="auto"/>
      </w:divBdr>
    </w:div>
    <w:div w:id="1138229630">
      <w:bodyDiv w:val="1"/>
      <w:marLeft w:val="0"/>
      <w:marRight w:val="0"/>
      <w:marTop w:val="0"/>
      <w:marBottom w:val="0"/>
      <w:divBdr>
        <w:top w:val="none" w:sz="0" w:space="0" w:color="auto"/>
        <w:left w:val="none" w:sz="0" w:space="0" w:color="auto"/>
        <w:bottom w:val="none" w:sz="0" w:space="0" w:color="auto"/>
        <w:right w:val="none" w:sz="0" w:space="0" w:color="auto"/>
      </w:divBdr>
    </w:div>
    <w:div w:id="1141580946">
      <w:bodyDiv w:val="1"/>
      <w:marLeft w:val="0"/>
      <w:marRight w:val="0"/>
      <w:marTop w:val="0"/>
      <w:marBottom w:val="0"/>
      <w:divBdr>
        <w:top w:val="none" w:sz="0" w:space="0" w:color="auto"/>
        <w:left w:val="none" w:sz="0" w:space="0" w:color="auto"/>
        <w:bottom w:val="none" w:sz="0" w:space="0" w:color="auto"/>
        <w:right w:val="none" w:sz="0" w:space="0" w:color="auto"/>
      </w:divBdr>
    </w:div>
    <w:div w:id="1145050406">
      <w:bodyDiv w:val="1"/>
      <w:marLeft w:val="0"/>
      <w:marRight w:val="0"/>
      <w:marTop w:val="0"/>
      <w:marBottom w:val="0"/>
      <w:divBdr>
        <w:top w:val="none" w:sz="0" w:space="0" w:color="auto"/>
        <w:left w:val="none" w:sz="0" w:space="0" w:color="auto"/>
        <w:bottom w:val="none" w:sz="0" w:space="0" w:color="auto"/>
        <w:right w:val="none" w:sz="0" w:space="0" w:color="auto"/>
      </w:divBdr>
    </w:div>
    <w:div w:id="1146438556">
      <w:bodyDiv w:val="1"/>
      <w:marLeft w:val="0"/>
      <w:marRight w:val="0"/>
      <w:marTop w:val="0"/>
      <w:marBottom w:val="0"/>
      <w:divBdr>
        <w:top w:val="none" w:sz="0" w:space="0" w:color="auto"/>
        <w:left w:val="none" w:sz="0" w:space="0" w:color="auto"/>
        <w:bottom w:val="none" w:sz="0" w:space="0" w:color="auto"/>
        <w:right w:val="none" w:sz="0" w:space="0" w:color="auto"/>
      </w:divBdr>
    </w:div>
    <w:div w:id="1154563349">
      <w:bodyDiv w:val="1"/>
      <w:marLeft w:val="0"/>
      <w:marRight w:val="0"/>
      <w:marTop w:val="0"/>
      <w:marBottom w:val="0"/>
      <w:divBdr>
        <w:top w:val="none" w:sz="0" w:space="0" w:color="auto"/>
        <w:left w:val="none" w:sz="0" w:space="0" w:color="auto"/>
        <w:bottom w:val="none" w:sz="0" w:space="0" w:color="auto"/>
        <w:right w:val="none" w:sz="0" w:space="0" w:color="auto"/>
      </w:divBdr>
    </w:div>
    <w:div w:id="1160121399">
      <w:bodyDiv w:val="1"/>
      <w:marLeft w:val="0"/>
      <w:marRight w:val="0"/>
      <w:marTop w:val="0"/>
      <w:marBottom w:val="0"/>
      <w:divBdr>
        <w:top w:val="none" w:sz="0" w:space="0" w:color="auto"/>
        <w:left w:val="none" w:sz="0" w:space="0" w:color="auto"/>
        <w:bottom w:val="none" w:sz="0" w:space="0" w:color="auto"/>
        <w:right w:val="none" w:sz="0" w:space="0" w:color="auto"/>
      </w:divBdr>
    </w:div>
    <w:div w:id="1162281028">
      <w:bodyDiv w:val="1"/>
      <w:marLeft w:val="0"/>
      <w:marRight w:val="0"/>
      <w:marTop w:val="0"/>
      <w:marBottom w:val="0"/>
      <w:divBdr>
        <w:top w:val="none" w:sz="0" w:space="0" w:color="auto"/>
        <w:left w:val="none" w:sz="0" w:space="0" w:color="auto"/>
        <w:bottom w:val="none" w:sz="0" w:space="0" w:color="auto"/>
        <w:right w:val="none" w:sz="0" w:space="0" w:color="auto"/>
      </w:divBdr>
    </w:div>
    <w:div w:id="1172448351">
      <w:bodyDiv w:val="1"/>
      <w:marLeft w:val="0"/>
      <w:marRight w:val="0"/>
      <w:marTop w:val="0"/>
      <w:marBottom w:val="0"/>
      <w:divBdr>
        <w:top w:val="none" w:sz="0" w:space="0" w:color="auto"/>
        <w:left w:val="none" w:sz="0" w:space="0" w:color="auto"/>
        <w:bottom w:val="none" w:sz="0" w:space="0" w:color="auto"/>
        <w:right w:val="none" w:sz="0" w:space="0" w:color="auto"/>
      </w:divBdr>
      <w:divsChild>
        <w:div w:id="688793771">
          <w:marLeft w:val="0"/>
          <w:marRight w:val="0"/>
          <w:marTop w:val="0"/>
          <w:marBottom w:val="0"/>
          <w:divBdr>
            <w:top w:val="none" w:sz="0" w:space="0" w:color="auto"/>
            <w:left w:val="none" w:sz="0" w:space="0" w:color="auto"/>
            <w:bottom w:val="none" w:sz="0" w:space="0" w:color="auto"/>
            <w:right w:val="none" w:sz="0" w:space="0" w:color="auto"/>
          </w:divBdr>
        </w:div>
      </w:divsChild>
    </w:div>
    <w:div w:id="1177186964">
      <w:bodyDiv w:val="1"/>
      <w:marLeft w:val="0"/>
      <w:marRight w:val="0"/>
      <w:marTop w:val="0"/>
      <w:marBottom w:val="0"/>
      <w:divBdr>
        <w:top w:val="none" w:sz="0" w:space="0" w:color="auto"/>
        <w:left w:val="none" w:sz="0" w:space="0" w:color="auto"/>
        <w:bottom w:val="none" w:sz="0" w:space="0" w:color="auto"/>
        <w:right w:val="none" w:sz="0" w:space="0" w:color="auto"/>
      </w:divBdr>
    </w:div>
    <w:div w:id="1182279324">
      <w:bodyDiv w:val="1"/>
      <w:marLeft w:val="0"/>
      <w:marRight w:val="0"/>
      <w:marTop w:val="0"/>
      <w:marBottom w:val="0"/>
      <w:divBdr>
        <w:top w:val="none" w:sz="0" w:space="0" w:color="auto"/>
        <w:left w:val="none" w:sz="0" w:space="0" w:color="auto"/>
        <w:bottom w:val="none" w:sz="0" w:space="0" w:color="auto"/>
        <w:right w:val="none" w:sz="0" w:space="0" w:color="auto"/>
      </w:divBdr>
    </w:div>
    <w:div w:id="1182284299">
      <w:bodyDiv w:val="1"/>
      <w:marLeft w:val="0"/>
      <w:marRight w:val="0"/>
      <w:marTop w:val="0"/>
      <w:marBottom w:val="0"/>
      <w:divBdr>
        <w:top w:val="none" w:sz="0" w:space="0" w:color="auto"/>
        <w:left w:val="none" w:sz="0" w:space="0" w:color="auto"/>
        <w:bottom w:val="none" w:sz="0" w:space="0" w:color="auto"/>
        <w:right w:val="none" w:sz="0" w:space="0" w:color="auto"/>
      </w:divBdr>
      <w:divsChild>
        <w:div w:id="1374380895">
          <w:marLeft w:val="0"/>
          <w:marRight w:val="0"/>
          <w:marTop w:val="0"/>
          <w:marBottom w:val="0"/>
          <w:divBdr>
            <w:top w:val="none" w:sz="0" w:space="0" w:color="auto"/>
            <w:left w:val="none" w:sz="0" w:space="0" w:color="auto"/>
            <w:bottom w:val="none" w:sz="0" w:space="0" w:color="auto"/>
            <w:right w:val="none" w:sz="0" w:space="0" w:color="auto"/>
          </w:divBdr>
          <w:divsChild>
            <w:div w:id="20982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3479">
      <w:bodyDiv w:val="1"/>
      <w:marLeft w:val="0"/>
      <w:marRight w:val="0"/>
      <w:marTop w:val="0"/>
      <w:marBottom w:val="0"/>
      <w:divBdr>
        <w:top w:val="none" w:sz="0" w:space="0" w:color="auto"/>
        <w:left w:val="none" w:sz="0" w:space="0" w:color="auto"/>
        <w:bottom w:val="none" w:sz="0" w:space="0" w:color="auto"/>
        <w:right w:val="none" w:sz="0" w:space="0" w:color="auto"/>
      </w:divBdr>
    </w:div>
    <w:div w:id="1211645671">
      <w:bodyDiv w:val="1"/>
      <w:marLeft w:val="0"/>
      <w:marRight w:val="0"/>
      <w:marTop w:val="0"/>
      <w:marBottom w:val="0"/>
      <w:divBdr>
        <w:top w:val="none" w:sz="0" w:space="0" w:color="auto"/>
        <w:left w:val="none" w:sz="0" w:space="0" w:color="auto"/>
        <w:bottom w:val="none" w:sz="0" w:space="0" w:color="auto"/>
        <w:right w:val="none" w:sz="0" w:space="0" w:color="auto"/>
      </w:divBdr>
    </w:div>
    <w:div w:id="1218668854">
      <w:bodyDiv w:val="1"/>
      <w:marLeft w:val="0"/>
      <w:marRight w:val="0"/>
      <w:marTop w:val="0"/>
      <w:marBottom w:val="0"/>
      <w:divBdr>
        <w:top w:val="none" w:sz="0" w:space="0" w:color="auto"/>
        <w:left w:val="none" w:sz="0" w:space="0" w:color="auto"/>
        <w:bottom w:val="none" w:sz="0" w:space="0" w:color="auto"/>
        <w:right w:val="none" w:sz="0" w:space="0" w:color="auto"/>
      </w:divBdr>
    </w:div>
    <w:div w:id="1219318530">
      <w:bodyDiv w:val="1"/>
      <w:marLeft w:val="0"/>
      <w:marRight w:val="0"/>
      <w:marTop w:val="0"/>
      <w:marBottom w:val="0"/>
      <w:divBdr>
        <w:top w:val="none" w:sz="0" w:space="0" w:color="auto"/>
        <w:left w:val="none" w:sz="0" w:space="0" w:color="auto"/>
        <w:bottom w:val="none" w:sz="0" w:space="0" w:color="auto"/>
        <w:right w:val="none" w:sz="0" w:space="0" w:color="auto"/>
      </w:divBdr>
    </w:div>
    <w:div w:id="1229808005">
      <w:bodyDiv w:val="1"/>
      <w:marLeft w:val="0"/>
      <w:marRight w:val="0"/>
      <w:marTop w:val="0"/>
      <w:marBottom w:val="0"/>
      <w:divBdr>
        <w:top w:val="none" w:sz="0" w:space="0" w:color="auto"/>
        <w:left w:val="none" w:sz="0" w:space="0" w:color="auto"/>
        <w:bottom w:val="none" w:sz="0" w:space="0" w:color="auto"/>
        <w:right w:val="none" w:sz="0" w:space="0" w:color="auto"/>
      </w:divBdr>
      <w:divsChild>
        <w:div w:id="319500131">
          <w:marLeft w:val="0"/>
          <w:marRight w:val="0"/>
          <w:marTop w:val="0"/>
          <w:marBottom w:val="0"/>
          <w:divBdr>
            <w:top w:val="none" w:sz="0" w:space="0" w:color="auto"/>
            <w:left w:val="none" w:sz="0" w:space="0" w:color="auto"/>
            <w:bottom w:val="none" w:sz="0" w:space="0" w:color="auto"/>
            <w:right w:val="none" w:sz="0" w:space="0" w:color="auto"/>
          </w:divBdr>
        </w:div>
        <w:div w:id="460810930">
          <w:marLeft w:val="0"/>
          <w:marRight w:val="0"/>
          <w:marTop w:val="0"/>
          <w:marBottom w:val="0"/>
          <w:divBdr>
            <w:top w:val="none" w:sz="0" w:space="0" w:color="auto"/>
            <w:left w:val="none" w:sz="0" w:space="0" w:color="auto"/>
            <w:bottom w:val="none" w:sz="0" w:space="0" w:color="auto"/>
            <w:right w:val="none" w:sz="0" w:space="0" w:color="auto"/>
          </w:divBdr>
        </w:div>
        <w:div w:id="1187404957">
          <w:marLeft w:val="0"/>
          <w:marRight w:val="0"/>
          <w:marTop w:val="0"/>
          <w:marBottom w:val="0"/>
          <w:divBdr>
            <w:top w:val="none" w:sz="0" w:space="0" w:color="auto"/>
            <w:left w:val="none" w:sz="0" w:space="0" w:color="auto"/>
            <w:bottom w:val="none" w:sz="0" w:space="0" w:color="auto"/>
            <w:right w:val="none" w:sz="0" w:space="0" w:color="auto"/>
          </w:divBdr>
        </w:div>
      </w:divsChild>
    </w:div>
    <w:div w:id="1230841569">
      <w:bodyDiv w:val="1"/>
      <w:marLeft w:val="0"/>
      <w:marRight w:val="0"/>
      <w:marTop w:val="0"/>
      <w:marBottom w:val="0"/>
      <w:divBdr>
        <w:top w:val="none" w:sz="0" w:space="0" w:color="auto"/>
        <w:left w:val="none" w:sz="0" w:space="0" w:color="auto"/>
        <w:bottom w:val="none" w:sz="0" w:space="0" w:color="auto"/>
        <w:right w:val="none" w:sz="0" w:space="0" w:color="auto"/>
      </w:divBdr>
    </w:div>
    <w:div w:id="1232421916">
      <w:bodyDiv w:val="1"/>
      <w:marLeft w:val="0"/>
      <w:marRight w:val="0"/>
      <w:marTop w:val="0"/>
      <w:marBottom w:val="0"/>
      <w:divBdr>
        <w:top w:val="none" w:sz="0" w:space="0" w:color="auto"/>
        <w:left w:val="none" w:sz="0" w:space="0" w:color="auto"/>
        <w:bottom w:val="none" w:sz="0" w:space="0" w:color="auto"/>
        <w:right w:val="none" w:sz="0" w:space="0" w:color="auto"/>
      </w:divBdr>
    </w:div>
    <w:div w:id="1242451635">
      <w:bodyDiv w:val="1"/>
      <w:marLeft w:val="0"/>
      <w:marRight w:val="0"/>
      <w:marTop w:val="0"/>
      <w:marBottom w:val="0"/>
      <w:divBdr>
        <w:top w:val="none" w:sz="0" w:space="0" w:color="auto"/>
        <w:left w:val="none" w:sz="0" w:space="0" w:color="auto"/>
        <w:bottom w:val="none" w:sz="0" w:space="0" w:color="auto"/>
        <w:right w:val="none" w:sz="0" w:space="0" w:color="auto"/>
      </w:divBdr>
      <w:divsChild>
        <w:div w:id="693724563">
          <w:marLeft w:val="0"/>
          <w:marRight w:val="0"/>
          <w:marTop w:val="0"/>
          <w:marBottom w:val="0"/>
          <w:divBdr>
            <w:top w:val="none" w:sz="0" w:space="0" w:color="auto"/>
            <w:left w:val="none" w:sz="0" w:space="0" w:color="auto"/>
            <w:bottom w:val="none" w:sz="0" w:space="0" w:color="auto"/>
            <w:right w:val="none" w:sz="0" w:space="0" w:color="auto"/>
          </w:divBdr>
        </w:div>
        <w:div w:id="1593540050">
          <w:marLeft w:val="0"/>
          <w:marRight w:val="0"/>
          <w:marTop w:val="0"/>
          <w:marBottom w:val="0"/>
          <w:divBdr>
            <w:top w:val="none" w:sz="0" w:space="0" w:color="auto"/>
            <w:left w:val="none" w:sz="0" w:space="0" w:color="auto"/>
            <w:bottom w:val="none" w:sz="0" w:space="0" w:color="auto"/>
            <w:right w:val="none" w:sz="0" w:space="0" w:color="auto"/>
          </w:divBdr>
        </w:div>
        <w:div w:id="2105101786">
          <w:marLeft w:val="0"/>
          <w:marRight w:val="0"/>
          <w:marTop w:val="0"/>
          <w:marBottom w:val="0"/>
          <w:divBdr>
            <w:top w:val="none" w:sz="0" w:space="0" w:color="auto"/>
            <w:left w:val="none" w:sz="0" w:space="0" w:color="auto"/>
            <w:bottom w:val="none" w:sz="0" w:space="0" w:color="auto"/>
            <w:right w:val="none" w:sz="0" w:space="0" w:color="auto"/>
          </w:divBdr>
        </w:div>
      </w:divsChild>
    </w:div>
    <w:div w:id="1244335350">
      <w:bodyDiv w:val="1"/>
      <w:marLeft w:val="0"/>
      <w:marRight w:val="0"/>
      <w:marTop w:val="0"/>
      <w:marBottom w:val="0"/>
      <w:divBdr>
        <w:top w:val="none" w:sz="0" w:space="0" w:color="auto"/>
        <w:left w:val="none" w:sz="0" w:space="0" w:color="auto"/>
        <w:bottom w:val="none" w:sz="0" w:space="0" w:color="auto"/>
        <w:right w:val="none" w:sz="0" w:space="0" w:color="auto"/>
      </w:divBdr>
    </w:div>
    <w:div w:id="1246305088">
      <w:bodyDiv w:val="1"/>
      <w:marLeft w:val="0"/>
      <w:marRight w:val="0"/>
      <w:marTop w:val="0"/>
      <w:marBottom w:val="0"/>
      <w:divBdr>
        <w:top w:val="none" w:sz="0" w:space="0" w:color="auto"/>
        <w:left w:val="none" w:sz="0" w:space="0" w:color="auto"/>
        <w:bottom w:val="none" w:sz="0" w:space="0" w:color="auto"/>
        <w:right w:val="none" w:sz="0" w:space="0" w:color="auto"/>
      </w:divBdr>
    </w:div>
    <w:div w:id="1259289574">
      <w:bodyDiv w:val="1"/>
      <w:marLeft w:val="0"/>
      <w:marRight w:val="0"/>
      <w:marTop w:val="0"/>
      <w:marBottom w:val="0"/>
      <w:divBdr>
        <w:top w:val="none" w:sz="0" w:space="0" w:color="auto"/>
        <w:left w:val="none" w:sz="0" w:space="0" w:color="auto"/>
        <w:bottom w:val="none" w:sz="0" w:space="0" w:color="auto"/>
        <w:right w:val="none" w:sz="0" w:space="0" w:color="auto"/>
      </w:divBdr>
    </w:div>
    <w:div w:id="1275482800">
      <w:bodyDiv w:val="1"/>
      <w:marLeft w:val="0"/>
      <w:marRight w:val="0"/>
      <w:marTop w:val="0"/>
      <w:marBottom w:val="0"/>
      <w:divBdr>
        <w:top w:val="none" w:sz="0" w:space="0" w:color="auto"/>
        <w:left w:val="none" w:sz="0" w:space="0" w:color="auto"/>
        <w:bottom w:val="none" w:sz="0" w:space="0" w:color="auto"/>
        <w:right w:val="none" w:sz="0" w:space="0" w:color="auto"/>
      </w:divBdr>
    </w:div>
    <w:div w:id="1288507126">
      <w:bodyDiv w:val="1"/>
      <w:marLeft w:val="0"/>
      <w:marRight w:val="0"/>
      <w:marTop w:val="0"/>
      <w:marBottom w:val="0"/>
      <w:divBdr>
        <w:top w:val="none" w:sz="0" w:space="0" w:color="auto"/>
        <w:left w:val="none" w:sz="0" w:space="0" w:color="auto"/>
        <w:bottom w:val="none" w:sz="0" w:space="0" w:color="auto"/>
        <w:right w:val="none" w:sz="0" w:space="0" w:color="auto"/>
      </w:divBdr>
    </w:div>
    <w:div w:id="1295914186">
      <w:marLeft w:val="0"/>
      <w:marRight w:val="0"/>
      <w:marTop w:val="0"/>
      <w:marBottom w:val="0"/>
      <w:divBdr>
        <w:top w:val="none" w:sz="0" w:space="0" w:color="auto"/>
        <w:left w:val="none" w:sz="0" w:space="0" w:color="auto"/>
        <w:bottom w:val="none" w:sz="0" w:space="0" w:color="auto"/>
        <w:right w:val="none" w:sz="0" w:space="0" w:color="auto"/>
      </w:divBdr>
    </w:div>
    <w:div w:id="1308704955">
      <w:bodyDiv w:val="1"/>
      <w:marLeft w:val="0"/>
      <w:marRight w:val="0"/>
      <w:marTop w:val="0"/>
      <w:marBottom w:val="0"/>
      <w:divBdr>
        <w:top w:val="none" w:sz="0" w:space="0" w:color="auto"/>
        <w:left w:val="none" w:sz="0" w:space="0" w:color="auto"/>
        <w:bottom w:val="none" w:sz="0" w:space="0" w:color="auto"/>
        <w:right w:val="none" w:sz="0" w:space="0" w:color="auto"/>
      </w:divBdr>
    </w:div>
    <w:div w:id="1317101149">
      <w:bodyDiv w:val="1"/>
      <w:marLeft w:val="0"/>
      <w:marRight w:val="0"/>
      <w:marTop w:val="0"/>
      <w:marBottom w:val="0"/>
      <w:divBdr>
        <w:top w:val="none" w:sz="0" w:space="0" w:color="auto"/>
        <w:left w:val="none" w:sz="0" w:space="0" w:color="auto"/>
        <w:bottom w:val="none" w:sz="0" w:space="0" w:color="auto"/>
        <w:right w:val="none" w:sz="0" w:space="0" w:color="auto"/>
      </w:divBdr>
    </w:div>
    <w:div w:id="1317150624">
      <w:bodyDiv w:val="1"/>
      <w:marLeft w:val="0"/>
      <w:marRight w:val="0"/>
      <w:marTop w:val="0"/>
      <w:marBottom w:val="0"/>
      <w:divBdr>
        <w:top w:val="none" w:sz="0" w:space="0" w:color="auto"/>
        <w:left w:val="none" w:sz="0" w:space="0" w:color="auto"/>
        <w:bottom w:val="none" w:sz="0" w:space="0" w:color="auto"/>
        <w:right w:val="none" w:sz="0" w:space="0" w:color="auto"/>
      </w:divBdr>
    </w:div>
    <w:div w:id="1322654892">
      <w:bodyDiv w:val="1"/>
      <w:marLeft w:val="0"/>
      <w:marRight w:val="0"/>
      <w:marTop w:val="0"/>
      <w:marBottom w:val="0"/>
      <w:divBdr>
        <w:top w:val="none" w:sz="0" w:space="0" w:color="auto"/>
        <w:left w:val="none" w:sz="0" w:space="0" w:color="auto"/>
        <w:bottom w:val="none" w:sz="0" w:space="0" w:color="auto"/>
        <w:right w:val="none" w:sz="0" w:space="0" w:color="auto"/>
      </w:divBdr>
    </w:div>
    <w:div w:id="1332828718">
      <w:bodyDiv w:val="1"/>
      <w:marLeft w:val="0"/>
      <w:marRight w:val="0"/>
      <w:marTop w:val="0"/>
      <w:marBottom w:val="0"/>
      <w:divBdr>
        <w:top w:val="none" w:sz="0" w:space="0" w:color="auto"/>
        <w:left w:val="none" w:sz="0" w:space="0" w:color="auto"/>
        <w:bottom w:val="none" w:sz="0" w:space="0" w:color="auto"/>
        <w:right w:val="none" w:sz="0" w:space="0" w:color="auto"/>
      </w:divBdr>
      <w:divsChild>
        <w:div w:id="1172721251">
          <w:marLeft w:val="0"/>
          <w:marRight w:val="0"/>
          <w:marTop w:val="0"/>
          <w:marBottom w:val="0"/>
          <w:divBdr>
            <w:top w:val="none" w:sz="0" w:space="0" w:color="auto"/>
            <w:left w:val="none" w:sz="0" w:space="0" w:color="auto"/>
            <w:bottom w:val="none" w:sz="0" w:space="0" w:color="auto"/>
            <w:right w:val="none" w:sz="0" w:space="0" w:color="auto"/>
          </w:divBdr>
        </w:div>
      </w:divsChild>
    </w:div>
    <w:div w:id="1345093338">
      <w:bodyDiv w:val="1"/>
      <w:marLeft w:val="0"/>
      <w:marRight w:val="0"/>
      <w:marTop w:val="0"/>
      <w:marBottom w:val="0"/>
      <w:divBdr>
        <w:top w:val="none" w:sz="0" w:space="0" w:color="auto"/>
        <w:left w:val="none" w:sz="0" w:space="0" w:color="auto"/>
        <w:bottom w:val="none" w:sz="0" w:space="0" w:color="auto"/>
        <w:right w:val="none" w:sz="0" w:space="0" w:color="auto"/>
      </w:divBdr>
    </w:div>
    <w:div w:id="1348828915">
      <w:bodyDiv w:val="1"/>
      <w:marLeft w:val="0"/>
      <w:marRight w:val="0"/>
      <w:marTop w:val="0"/>
      <w:marBottom w:val="0"/>
      <w:divBdr>
        <w:top w:val="none" w:sz="0" w:space="0" w:color="auto"/>
        <w:left w:val="none" w:sz="0" w:space="0" w:color="auto"/>
        <w:bottom w:val="none" w:sz="0" w:space="0" w:color="auto"/>
        <w:right w:val="none" w:sz="0" w:space="0" w:color="auto"/>
      </w:divBdr>
    </w:div>
    <w:div w:id="1359308534">
      <w:bodyDiv w:val="1"/>
      <w:marLeft w:val="0"/>
      <w:marRight w:val="0"/>
      <w:marTop w:val="0"/>
      <w:marBottom w:val="0"/>
      <w:divBdr>
        <w:top w:val="none" w:sz="0" w:space="0" w:color="auto"/>
        <w:left w:val="none" w:sz="0" w:space="0" w:color="auto"/>
        <w:bottom w:val="none" w:sz="0" w:space="0" w:color="auto"/>
        <w:right w:val="none" w:sz="0" w:space="0" w:color="auto"/>
      </w:divBdr>
    </w:div>
    <w:div w:id="1377897088">
      <w:bodyDiv w:val="1"/>
      <w:marLeft w:val="0"/>
      <w:marRight w:val="0"/>
      <w:marTop w:val="0"/>
      <w:marBottom w:val="0"/>
      <w:divBdr>
        <w:top w:val="none" w:sz="0" w:space="0" w:color="auto"/>
        <w:left w:val="none" w:sz="0" w:space="0" w:color="auto"/>
        <w:bottom w:val="none" w:sz="0" w:space="0" w:color="auto"/>
        <w:right w:val="none" w:sz="0" w:space="0" w:color="auto"/>
      </w:divBdr>
      <w:divsChild>
        <w:div w:id="1642810489">
          <w:marLeft w:val="0"/>
          <w:marRight w:val="0"/>
          <w:marTop w:val="0"/>
          <w:marBottom w:val="0"/>
          <w:divBdr>
            <w:top w:val="none" w:sz="0" w:space="0" w:color="auto"/>
            <w:left w:val="none" w:sz="0" w:space="0" w:color="auto"/>
            <w:bottom w:val="none" w:sz="0" w:space="0" w:color="auto"/>
            <w:right w:val="none" w:sz="0" w:space="0" w:color="auto"/>
          </w:divBdr>
        </w:div>
      </w:divsChild>
    </w:div>
    <w:div w:id="1380205370">
      <w:bodyDiv w:val="1"/>
      <w:marLeft w:val="0"/>
      <w:marRight w:val="0"/>
      <w:marTop w:val="0"/>
      <w:marBottom w:val="0"/>
      <w:divBdr>
        <w:top w:val="none" w:sz="0" w:space="0" w:color="auto"/>
        <w:left w:val="none" w:sz="0" w:space="0" w:color="auto"/>
        <w:bottom w:val="none" w:sz="0" w:space="0" w:color="auto"/>
        <w:right w:val="none" w:sz="0" w:space="0" w:color="auto"/>
      </w:divBdr>
      <w:divsChild>
        <w:div w:id="1281258166">
          <w:marLeft w:val="0"/>
          <w:marRight w:val="0"/>
          <w:marTop w:val="0"/>
          <w:marBottom w:val="0"/>
          <w:divBdr>
            <w:top w:val="none" w:sz="0" w:space="0" w:color="auto"/>
            <w:left w:val="none" w:sz="0" w:space="0" w:color="auto"/>
            <w:bottom w:val="none" w:sz="0" w:space="0" w:color="auto"/>
            <w:right w:val="none" w:sz="0" w:space="0" w:color="auto"/>
          </w:divBdr>
        </w:div>
      </w:divsChild>
    </w:div>
    <w:div w:id="1385107051">
      <w:bodyDiv w:val="1"/>
      <w:marLeft w:val="0"/>
      <w:marRight w:val="0"/>
      <w:marTop w:val="0"/>
      <w:marBottom w:val="0"/>
      <w:divBdr>
        <w:top w:val="none" w:sz="0" w:space="0" w:color="auto"/>
        <w:left w:val="none" w:sz="0" w:space="0" w:color="auto"/>
        <w:bottom w:val="none" w:sz="0" w:space="0" w:color="auto"/>
        <w:right w:val="none" w:sz="0" w:space="0" w:color="auto"/>
      </w:divBdr>
    </w:div>
    <w:div w:id="1387604697">
      <w:bodyDiv w:val="1"/>
      <w:marLeft w:val="0"/>
      <w:marRight w:val="0"/>
      <w:marTop w:val="0"/>
      <w:marBottom w:val="0"/>
      <w:divBdr>
        <w:top w:val="none" w:sz="0" w:space="0" w:color="auto"/>
        <w:left w:val="none" w:sz="0" w:space="0" w:color="auto"/>
        <w:bottom w:val="none" w:sz="0" w:space="0" w:color="auto"/>
        <w:right w:val="none" w:sz="0" w:space="0" w:color="auto"/>
      </w:divBdr>
      <w:divsChild>
        <w:div w:id="429358828">
          <w:marLeft w:val="0"/>
          <w:marRight w:val="0"/>
          <w:marTop w:val="0"/>
          <w:marBottom w:val="0"/>
          <w:divBdr>
            <w:top w:val="none" w:sz="0" w:space="0" w:color="auto"/>
            <w:left w:val="none" w:sz="0" w:space="0" w:color="auto"/>
            <w:bottom w:val="none" w:sz="0" w:space="0" w:color="auto"/>
            <w:right w:val="none" w:sz="0" w:space="0" w:color="auto"/>
          </w:divBdr>
        </w:div>
      </w:divsChild>
    </w:div>
    <w:div w:id="1389768638">
      <w:bodyDiv w:val="1"/>
      <w:marLeft w:val="0"/>
      <w:marRight w:val="0"/>
      <w:marTop w:val="0"/>
      <w:marBottom w:val="0"/>
      <w:divBdr>
        <w:top w:val="none" w:sz="0" w:space="0" w:color="auto"/>
        <w:left w:val="none" w:sz="0" w:space="0" w:color="auto"/>
        <w:bottom w:val="none" w:sz="0" w:space="0" w:color="auto"/>
        <w:right w:val="none" w:sz="0" w:space="0" w:color="auto"/>
      </w:divBdr>
    </w:div>
    <w:div w:id="1395663114">
      <w:bodyDiv w:val="1"/>
      <w:marLeft w:val="0"/>
      <w:marRight w:val="0"/>
      <w:marTop w:val="0"/>
      <w:marBottom w:val="0"/>
      <w:divBdr>
        <w:top w:val="none" w:sz="0" w:space="0" w:color="auto"/>
        <w:left w:val="none" w:sz="0" w:space="0" w:color="auto"/>
        <w:bottom w:val="none" w:sz="0" w:space="0" w:color="auto"/>
        <w:right w:val="none" w:sz="0" w:space="0" w:color="auto"/>
      </w:divBdr>
    </w:div>
    <w:div w:id="1404063688">
      <w:bodyDiv w:val="1"/>
      <w:marLeft w:val="0"/>
      <w:marRight w:val="0"/>
      <w:marTop w:val="0"/>
      <w:marBottom w:val="0"/>
      <w:divBdr>
        <w:top w:val="none" w:sz="0" w:space="0" w:color="auto"/>
        <w:left w:val="none" w:sz="0" w:space="0" w:color="auto"/>
        <w:bottom w:val="none" w:sz="0" w:space="0" w:color="auto"/>
        <w:right w:val="none" w:sz="0" w:space="0" w:color="auto"/>
      </w:divBdr>
      <w:divsChild>
        <w:div w:id="1613629986">
          <w:marLeft w:val="0"/>
          <w:marRight w:val="0"/>
          <w:marTop w:val="0"/>
          <w:marBottom w:val="0"/>
          <w:divBdr>
            <w:top w:val="none" w:sz="0" w:space="0" w:color="auto"/>
            <w:left w:val="none" w:sz="0" w:space="0" w:color="auto"/>
            <w:bottom w:val="none" w:sz="0" w:space="0" w:color="auto"/>
            <w:right w:val="none" w:sz="0" w:space="0" w:color="auto"/>
          </w:divBdr>
        </w:div>
      </w:divsChild>
    </w:div>
    <w:div w:id="1416435908">
      <w:bodyDiv w:val="1"/>
      <w:marLeft w:val="0"/>
      <w:marRight w:val="0"/>
      <w:marTop w:val="0"/>
      <w:marBottom w:val="0"/>
      <w:divBdr>
        <w:top w:val="none" w:sz="0" w:space="0" w:color="auto"/>
        <w:left w:val="none" w:sz="0" w:space="0" w:color="auto"/>
        <w:bottom w:val="none" w:sz="0" w:space="0" w:color="auto"/>
        <w:right w:val="none" w:sz="0" w:space="0" w:color="auto"/>
      </w:divBdr>
    </w:div>
    <w:div w:id="1426027134">
      <w:bodyDiv w:val="1"/>
      <w:marLeft w:val="0"/>
      <w:marRight w:val="0"/>
      <w:marTop w:val="0"/>
      <w:marBottom w:val="0"/>
      <w:divBdr>
        <w:top w:val="none" w:sz="0" w:space="0" w:color="auto"/>
        <w:left w:val="none" w:sz="0" w:space="0" w:color="auto"/>
        <w:bottom w:val="none" w:sz="0" w:space="0" w:color="auto"/>
        <w:right w:val="none" w:sz="0" w:space="0" w:color="auto"/>
      </w:divBdr>
      <w:divsChild>
        <w:div w:id="1249651430">
          <w:marLeft w:val="0"/>
          <w:marRight w:val="0"/>
          <w:marTop w:val="0"/>
          <w:marBottom w:val="0"/>
          <w:divBdr>
            <w:top w:val="none" w:sz="0" w:space="0" w:color="auto"/>
            <w:left w:val="none" w:sz="0" w:space="0" w:color="auto"/>
            <w:bottom w:val="none" w:sz="0" w:space="0" w:color="auto"/>
            <w:right w:val="none" w:sz="0" w:space="0" w:color="auto"/>
          </w:divBdr>
        </w:div>
      </w:divsChild>
    </w:div>
    <w:div w:id="1466198870">
      <w:bodyDiv w:val="1"/>
      <w:marLeft w:val="0"/>
      <w:marRight w:val="0"/>
      <w:marTop w:val="0"/>
      <w:marBottom w:val="0"/>
      <w:divBdr>
        <w:top w:val="none" w:sz="0" w:space="0" w:color="auto"/>
        <w:left w:val="none" w:sz="0" w:space="0" w:color="auto"/>
        <w:bottom w:val="none" w:sz="0" w:space="0" w:color="auto"/>
        <w:right w:val="none" w:sz="0" w:space="0" w:color="auto"/>
      </w:divBdr>
    </w:div>
    <w:div w:id="1488092889">
      <w:bodyDiv w:val="1"/>
      <w:marLeft w:val="0"/>
      <w:marRight w:val="0"/>
      <w:marTop w:val="0"/>
      <w:marBottom w:val="0"/>
      <w:divBdr>
        <w:top w:val="none" w:sz="0" w:space="0" w:color="auto"/>
        <w:left w:val="none" w:sz="0" w:space="0" w:color="auto"/>
        <w:bottom w:val="none" w:sz="0" w:space="0" w:color="auto"/>
        <w:right w:val="none" w:sz="0" w:space="0" w:color="auto"/>
      </w:divBdr>
    </w:div>
    <w:div w:id="1489710851">
      <w:bodyDiv w:val="1"/>
      <w:marLeft w:val="0"/>
      <w:marRight w:val="0"/>
      <w:marTop w:val="0"/>
      <w:marBottom w:val="0"/>
      <w:divBdr>
        <w:top w:val="none" w:sz="0" w:space="0" w:color="auto"/>
        <w:left w:val="none" w:sz="0" w:space="0" w:color="auto"/>
        <w:bottom w:val="none" w:sz="0" w:space="0" w:color="auto"/>
        <w:right w:val="none" w:sz="0" w:space="0" w:color="auto"/>
      </w:divBdr>
    </w:div>
    <w:div w:id="1500541126">
      <w:bodyDiv w:val="1"/>
      <w:marLeft w:val="0"/>
      <w:marRight w:val="0"/>
      <w:marTop w:val="0"/>
      <w:marBottom w:val="0"/>
      <w:divBdr>
        <w:top w:val="none" w:sz="0" w:space="0" w:color="auto"/>
        <w:left w:val="none" w:sz="0" w:space="0" w:color="auto"/>
        <w:bottom w:val="none" w:sz="0" w:space="0" w:color="auto"/>
        <w:right w:val="none" w:sz="0" w:space="0" w:color="auto"/>
      </w:divBdr>
    </w:div>
    <w:div w:id="1521892829">
      <w:bodyDiv w:val="1"/>
      <w:marLeft w:val="0"/>
      <w:marRight w:val="0"/>
      <w:marTop w:val="0"/>
      <w:marBottom w:val="0"/>
      <w:divBdr>
        <w:top w:val="none" w:sz="0" w:space="0" w:color="auto"/>
        <w:left w:val="none" w:sz="0" w:space="0" w:color="auto"/>
        <w:bottom w:val="none" w:sz="0" w:space="0" w:color="auto"/>
        <w:right w:val="none" w:sz="0" w:space="0" w:color="auto"/>
      </w:divBdr>
    </w:div>
    <w:div w:id="1525553945">
      <w:bodyDiv w:val="1"/>
      <w:marLeft w:val="0"/>
      <w:marRight w:val="0"/>
      <w:marTop w:val="0"/>
      <w:marBottom w:val="0"/>
      <w:divBdr>
        <w:top w:val="none" w:sz="0" w:space="0" w:color="auto"/>
        <w:left w:val="none" w:sz="0" w:space="0" w:color="auto"/>
        <w:bottom w:val="none" w:sz="0" w:space="0" w:color="auto"/>
        <w:right w:val="none" w:sz="0" w:space="0" w:color="auto"/>
      </w:divBdr>
    </w:div>
    <w:div w:id="1541437208">
      <w:bodyDiv w:val="1"/>
      <w:marLeft w:val="0"/>
      <w:marRight w:val="0"/>
      <w:marTop w:val="0"/>
      <w:marBottom w:val="0"/>
      <w:divBdr>
        <w:top w:val="none" w:sz="0" w:space="0" w:color="auto"/>
        <w:left w:val="none" w:sz="0" w:space="0" w:color="auto"/>
        <w:bottom w:val="none" w:sz="0" w:space="0" w:color="auto"/>
        <w:right w:val="none" w:sz="0" w:space="0" w:color="auto"/>
      </w:divBdr>
      <w:divsChild>
        <w:div w:id="1661033918">
          <w:marLeft w:val="0"/>
          <w:marRight w:val="0"/>
          <w:marTop w:val="0"/>
          <w:marBottom w:val="0"/>
          <w:divBdr>
            <w:top w:val="none" w:sz="0" w:space="0" w:color="auto"/>
            <w:left w:val="none" w:sz="0" w:space="0" w:color="auto"/>
            <w:bottom w:val="none" w:sz="0" w:space="0" w:color="auto"/>
            <w:right w:val="none" w:sz="0" w:space="0" w:color="auto"/>
          </w:divBdr>
        </w:div>
      </w:divsChild>
    </w:div>
    <w:div w:id="1544245565">
      <w:bodyDiv w:val="1"/>
      <w:marLeft w:val="0"/>
      <w:marRight w:val="0"/>
      <w:marTop w:val="0"/>
      <w:marBottom w:val="0"/>
      <w:divBdr>
        <w:top w:val="none" w:sz="0" w:space="0" w:color="auto"/>
        <w:left w:val="none" w:sz="0" w:space="0" w:color="auto"/>
        <w:bottom w:val="none" w:sz="0" w:space="0" w:color="auto"/>
        <w:right w:val="none" w:sz="0" w:space="0" w:color="auto"/>
      </w:divBdr>
    </w:div>
    <w:div w:id="1553537988">
      <w:bodyDiv w:val="1"/>
      <w:marLeft w:val="0"/>
      <w:marRight w:val="0"/>
      <w:marTop w:val="0"/>
      <w:marBottom w:val="0"/>
      <w:divBdr>
        <w:top w:val="none" w:sz="0" w:space="0" w:color="auto"/>
        <w:left w:val="none" w:sz="0" w:space="0" w:color="auto"/>
        <w:bottom w:val="none" w:sz="0" w:space="0" w:color="auto"/>
        <w:right w:val="none" w:sz="0" w:space="0" w:color="auto"/>
      </w:divBdr>
    </w:div>
    <w:div w:id="1576040775">
      <w:bodyDiv w:val="1"/>
      <w:marLeft w:val="0"/>
      <w:marRight w:val="0"/>
      <w:marTop w:val="0"/>
      <w:marBottom w:val="0"/>
      <w:divBdr>
        <w:top w:val="none" w:sz="0" w:space="0" w:color="auto"/>
        <w:left w:val="none" w:sz="0" w:space="0" w:color="auto"/>
        <w:bottom w:val="none" w:sz="0" w:space="0" w:color="auto"/>
        <w:right w:val="none" w:sz="0" w:space="0" w:color="auto"/>
      </w:divBdr>
    </w:div>
    <w:div w:id="1576893872">
      <w:bodyDiv w:val="1"/>
      <w:marLeft w:val="0"/>
      <w:marRight w:val="0"/>
      <w:marTop w:val="0"/>
      <w:marBottom w:val="0"/>
      <w:divBdr>
        <w:top w:val="none" w:sz="0" w:space="0" w:color="auto"/>
        <w:left w:val="none" w:sz="0" w:space="0" w:color="auto"/>
        <w:bottom w:val="none" w:sz="0" w:space="0" w:color="auto"/>
        <w:right w:val="none" w:sz="0" w:space="0" w:color="auto"/>
      </w:divBdr>
    </w:div>
    <w:div w:id="1582712107">
      <w:bodyDiv w:val="1"/>
      <w:marLeft w:val="0"/>
      <w:marRight w:val="0"/>
      <w:marTop w:val="0"/>
      <w:marBottom w:val="0"/>
      <w:divBdr>
        <w:top w:val="none" w:sz="0" w:space="0" w:color="auto"/>
        <w:left w:val="none" w:sz="0" w:space="0" w:color="auto"/>
        <w:bottom w:val="none" w:sz="0" w:space="0" w:color="auto"/>
        <w:right w:val="none" w:sz="0" w:space="0" w:color="auto"/>
      </w:divBdr>
    </w:div>
    <w:div w:id="1584149217">
      <w:bodyDiv w:val="1"/>
      <w:marLeft w:val="0"/>
      <w:marRight w:val="0"/>
      <w:marTop w:val="0"/>
      <w:marBottom w:val="0"/>
      <w:divBdr>
        <w:top w:val="none" w:sz="0" w:space="0" w:color="auto"/>
        <w:left w:val="none" w:sz="0" w:space="0" w:color="auto"/>
        <w:bottom w:val="none" w:sz="0" w:space="0" w:color="auto"/>
        <w:right w:val="none" w:sz="0" w:space="0" w:color="auto"/>
      </w:divBdr>
    </w:div>
    <w:div w:id="1590656620">
      <w:bodyDiv w:val="1"/>
      <w:marLeft w:val="0"/>
      <w:marRight w:val="0"/>
      <w:marTop w:val="0"/>
      <w:marBottom w:val="0"/>
      <w:divBdr>
        <w:top w:val="none" w:sz="0" w:space="0" w:color="auto"/>
        <w:left w:val="none" w:sz="0" w:space="0" w:color="auto"/>
        <w:bottom w:val="none" w:sz="0" w:space="0" w:color="auto"/>
        <w:right w:val="none" w:sz="0" w:space="0" w:color="auto"/>
      </w:divBdr>
    </w:div>
    <w:div w:id="1595474984">
      <w:bodyDiv w:val="1"/>
      <w:marLeft w:val="0"/>
      <w:marRight w:val="0"/>
      <w:marTop w:val="0"/>
      <w:marBottom w:val="0"/>
      <w:divBdr>
        <w:top w:val="none" w:sz="0" w:space="0" w:color="auto"/>
        <w:left w:val="none" w:sz="0" w:space="0" w:color="auto"/>
        <w:bottom w:val="none" w:sz="0" w:space="0" w:color="auto"/>
        <w:right w:val="none" w:sz="0" w:space="0" w:color="auto"/>
      </w:divBdr>
    </w:div>
    <w:div w:id="1639531320">
      <w:bodyDiv w:val="1"/>
      <w:marLeft w:val="0"/>
      <w:marRight w:val="0"/>
      <w:marTop w:val="0"/>
      <w:marBottom w:val="0"/>
      <w:divBdr>
        <w:top w:val="none" w:sz="0" w:space="0" w:color="auto"/>
        <w:left w:val="none" w:sz="0" w:space="0" w:color="auto"/>
        <w:bottom w:val="none" w:sz="0" w:space="0" w:color="auto"/>
        <w:right w:val="none" w:sz="0" w:space="0" w:color="auto"/>
      </w:divBdr>
    </w:div>
    <w:div w:id="1639795597">
      <w:bodyDiv w:val="1"/>
      <w:marLeft w:val="0"/>
      <w:marRight w:val="0"/>
      <w:marTop w:val="0"/>
      <w:marBottom w:val="0"/>
      <w:divBdr>
        <w:top w:val="none" w:sz="0" w:space="0" w:color="auto"/>
        <w:left w:val="none" w:sz="0" w:space="0" w:color="auto"/>
        <w:bottom w:val="none" w:sz="0" w:space="0" w:color="auto"/>
        <w:right w:val="none" w:sz="0" w:space="0" w:color="auto"/>
      </w:divBdr>
    </w:div>
    <w:div w:id="1652518357">
      <w:bodyDiv w:val="1"/>
      <w:marLeft w:val="0"/>
      <w:marRight w:val="0"/>
      <w:marTop w:val="0"/>
      <w:marBottom w:val="0"/>
      <w:divBdr>
        <w:top w:val="none" w:sz="0" w:space="0" w:color="auto"/>
        <w:left w:val="none" w:sz="0" w:space="0" w:color="auto"/>
        <w:bottom w:val="none" w:sz="0" w:space="0" w:color="auto"/>
        <w:right w:val="none" w:sz="0" w:space="0" w:color="auto"/>
      </w:divBdr>
    </w:div>
    <w:div w:id="1675450849">
      <w:bodyDiv w:val="1"/>
      <w:marLeft w:val="0"/>
      <w:marRight w:val="0"/>
      <w:marTop w:val="0"/>
      <w:marBottom w:val="0"/>
      <w:divBdr>
        <w:top w:val="none" w:sz="0" w:space="0" w:color="auto"/>
        <w:left w:val="none" w:sz="0" w:space="0" w:color="auto"/>
        <w:bottom w:val="none" w:sz="0" w:space="0" w:color="auto"/>
        <w:right w:val="none" w:sz="0" w:space="0" w:color="auto"/>
      </w:divBdr>
    </w:div>
    <w:div w:id="1699116679">
      <w:bodyDiv w:val="1"/>
      <w:marLeft w:val="0"/>
      <w:marRight w:val="0"/>
      <w:marTop w:val="0"/>
      <w:marBottom w:val="0"/>
      <w:divBdr>
        <w:top w:val="none" w:sz="0" w:space="0" w:color="auto"/>
        <w:left w:val="none" w:sz="0" w:space="0" w:color="auto"/>
        <w:bottom w:val="none" w:sz="0" w:space="0" w:color="auto"/>
        <w:right w:val="none" w:sz="0" w:space="0" w:color="auto"/>
      </w:divBdr>
    </w:div>
    <w:div w:id="1707020556">
      <w:bodyDiv w:val="1"/>
      <w:marLeft w:val="0"/>
      <w:marRight w:val="0"/>
      <w:marTop w:val="0"/>
      <w:marBottom w:val="0"/>
      <w:divBdr>
        <w:top w:val="none" w:sz="0" w:space="0" w:color="auto"/>
        <w:left w:val="none" w:sz="0" w:space="0" w:color="auto"/>
        <w:bottom w:val="none" w:sz="0" w:space="0" w:color="auto"/>
        <w:right w:val="none" w:sz="0" w:space="0" w:color="auto"/>
      </w:divBdr>
    </w:div>
    <w:div w:id="1721130841">
      <w:bodyDiv w:val="1"/>
      <w:marLeft w:val="0"/>
      <w:marRight w:val="0"/>
      <w:marTop w:val="0"/>
      <w:marBottom w:val="0"/>
      <w:divBdr>
        <w:top w:val="none" w:sz="0" w:space="0" w:color="auto"/>
        <w:left w:val="none" w:sz="0" w:space="0" w:color="auto"/>
        <w:bottom w:val="none" w:sz="0" w:space="0" w:color="auto"/>
        <w:right w:val="none" w:sz="0" w:space="0" w:color="auto"/>
      </w:divBdr>
    </w:div>
    <w:div w:id="1723094833">
      <w:bodyDiv w:val="1"/>
      <w:marLeft w:val="0"/>
      <w:marRight w:val="0"/>
      <w:marTop w:val="0"/>
      <w:marBottom w:val="0"/>
      <w:divBdr>
        <w:top w:val="none" w:sz="0" w:space="0" w:color="auto"/>
        <w:left w:val="none" w:sz="0" w:space="0" w:color="auto"/>
        <w:bottom w:val="none" w:sz="0" w:space="0" w:color="auto"/>
        <w:right w:val="none" w:sz="0" w:space="0" w:color="auto"/>
      </w:divBdr>
      <w:divsChild>
        <w:div w:id="452941135">
          <w:marLeft w:val="0"/>
          <w:marRight w:val="0"/>
          <w:marTop w:val="0"/>
          <w:marBottom w:val="0"/>
          <w:divBdr>
            <w:top w:val="none" w:sz="0" w:space="0" w:color="auto"/>
            <w:left w:val="none" w:sz="0" w:space="0" w:color="auto"/>
            <w:bottom w:val="none" w:sz="0" w:space="0" w:color="auto"/>
            <w:right w:val="none" w:sz="0" w:space="0" w:color="auto"/>
          </w:divBdr>
        </w:div>
      </w:divsChild>
    </w:div>
    <w:div w:id="1725134732">
      <w:bodyDiv w:val="1"/>
      <w:marLeft w:val="0"/>
      <w:marRight w:val="0"/>
      <w:marTop w:val="0"/>
      <w:marBottom w:val="0"/>
      <w:divBdr>
        <w:top w:val="none" w:sz="0" w:space="0" w:color="auto"/>
        <w:left w:val="none" w:sz="0" w:space="0" w:color="auto"/>
        <w:bottom w:val="none" w:sz="0" w:space="0" w:color="auto"/>
        <w:right w:val="none" w:sz="0" w:space="0" w:color="auto"/>
      </w:divBdr>
      <w:divsChild>
        <w:div w:id="1780444334">
          <w:marLeft w:val="0"/>
          <w:marRight w:val="0"/>
          <w:marTop w:val="0"/>
          <w:marBottom w:val="0"/>
          <w:divBdr>
            <w:top w:val="none" w:sz="0" w:space="0" w:color="auto"/>
            <w:left w:val="none" w:sz="0" w:space="0" w:color="auto"/>
            <w:bottom w:val="none" w:sz="0" w:space="0" w:color="auto"/>
            <w:right w:val="none" w:sz="0" w:space="0" w:color="auto"/>
          </w:divBdr>
        </w:div>
      </w:divsChild>
    </w:div>
    <w:div w:id="1726952521">
      <w:bodyDiv w:val="1"/>
      <w:marLeft w:val="0"/>
      <w:marRight w:val="0"/>
      <w:marTop w:val="0"/>
      <w:marBottom w:val="0"/>
      <w:divBdr>
        <w:top w:val="none" w:sz="0" w:space="0" w:color="auto"/>
        <w:left w:val="none" w:sz="0" w:space="0" w:color="auto"/>
        <w:bottom w:val="none" w:sz="0" w:space="0" w:color="auto"/>
        <w:right w:val="none" w:sz="0" w:space="0" w:color="auto"/>
      </w:divBdr>
      <w:divsChild>
        <w:div w:id="791020784">
          <w:marLeft w:val="0"/>
          <w:marRight w:val="0"/>
          <w:marTop w:val="0"/>
          <w:marBottom w:val="0"/>
          <w:divBdr>
            <w:top w:val="none" w:sz="0" w:space="0" w:color="auto"/>
            <w:left w:val="none" w:sz="0" w:space="0" w:color="auto"/>
            <w:bottom w:val="none" w:sz="0" w:space="0" w:color="auto"/>
            <w:right w:val="none" w:sz="0" w:space="0" w:color="auto"/>
          </w:divBdr>
        </w:div>
      </w:divsChild>
    </w:div>
    <w:div w:id="1744401850">
      <w:bodyDiv w:val="1"/>
      <w:marLeft w:val="0"/>
      <w:marRight w:val="0"/>
      <w:marTop w:val="0"/>
      <w:marBottom w:val="0"/>
      <w:divBdr>
        <w:top w:val="none" w:sz="0" w:space="0" w:color="auto"/>
        <w:left w:val="none" w:sz="0" w:space="0" w:color="auto"/>
        <w:bottom w:val="none" w:sz="0" w:space="0" w:color="auto"/>
        <w:right w:val="none" w:sz="0" w:space="0" w:color="auto"/>
      </w:divBdr>
      <w:divsChild>
        <w:div w:id="837771013">
          <w:marLeft w:val="0"/>
          <w:marRight w:val="0"/>
          <w:marTop w:val="0"/>
          <w:marBottom w:val="0"/>
          <w:divBdr>
            <w:top w:val="none" w:sz="0" w:space="0" w:color="auto"/>
            <w:left w:val="none" w:sz="0" w:space="0" w:color="auto"/>
            <w:bottom w:val="none" w:sz="0" w:space="0" w:color="auto"/>
            <w:right w:val="none" w:sz="0" w:space="0" w:color="auto"/>
          </w:divBdr>
        </w:div>
      </w:divsChild>
    </w:div>
    <w:div w:id="1748258515">
      <w:bodyDiv w:val="1"/>
      <w:marLeft w:val="0"/>
      <w:marRight w:val="0"/>
      <w:marTop w:val="0"/>
      <w:marBottom w:val="0"/>
      <w:divBdr>
        <w:top w:val="none" w:sz="0" w:space="0" w:color="auto"/>
        <w:left w:val="none" w:sz="0" w:space="0" w:color="auto"/>
        <w:bottom w:val="none" w:sz="0" w:space="0" w:color="auto"/>
        <w:right w:val="none" w:sz="0" w:space="0" w:color="auto"/>
      </w:divBdr>
    </w:div>
    <w:div w:id="1756851985">
      <w:bodyDiv w:val="1"/>
      <w:marLeft w:val="0"/>
      <w:marRight w:val="0"/>
      <w:marTop w:val="0"/>
      <w:marBottom w:val="0"/>
      <w:divBdr>
        <w:top w:val="none" w:sz="0" w:space="0" w:color="auto"/>
        <w:left w:val="none" w:sz="0" w:space="0" w:color="auto"/>
        <w:bottom w:val="none" w:sz="0" w:space="0" w:color="auto"/>
        <w:right w:val="none" w:sz="0" w:space="0" w:color="auto"/>
      </w:divBdr>
      <w:divsChild>
        <w:div w:id="477066698">
          <w:marLeft w:val="0"/>
          <w:marRight w:val="0"/>
          <w:marTop w:val="0"/>
          <w:marBottom w:val="0"/>
          <w:divBdr>
            <w:top w:val="none" w:sz="0" w:space="0" w:color="auto"/>
            <w:left w:val="none" w:sz="0" w:space="0" w:color="auto"/>
            <w:bottom w:val="none" w:sz="0" w:space="0" w:color="auto"/>
            <w:right w:val="none" w:sz="0" w:space="0" w:color="auto"/>
          </w:divBdr>
        </w:div>
      </w:divsChild>
    </w:div>
    <w:div w:id="1757901135">
      <w:bodyDiv w:val="1"/>
      <w:marLeft w:val="0"/>
      <w:marRight w:val="0"/>
      <w:marTop w:val="0"/>
      <w:marBottom w:val="0"/>
      <w:divBdr>
        <w:top w:val="none" w:sz="0" w:space="0" w:color="auto"/>
        <w:left w:val="none" w:sz="0" w:space="0" w:color="auto"/>
        <w:bottom w:val="none" w:sz="0" w:space="0" w:color="auto"/>
        <w:right w:val="none" w:sz="0" w:space="0" w:color="auto"/>
      </w:divBdr>
    </w:div>
    <w:div w:id="1760636680">
      <w:bodyDiv w:val="1"/>
      <w:marLeft w:val="0"/>
      <w:marRight w:val="0"/>
      <w:marTop w:val="0"/>
      <w:marBottom w:val="0"/>
      <w:divBdr>
        <w:top w:val="none" w:sz="0" w:space="0" w:color="auto"/>
        <w:left w:val="none" w:sz="0" w:space="0" w:color="auto"/>
        <w:bottom w:val="none" w:sz="0" w:space="0" w:color="auto"/>
        <w:right w:val="none" w:sz="0" w:space="0" w:color="auto"/>
      </w:divBdr>
    </w:div>
    <w:div w:id="1765177405">
      <w:bodyDiv w:val="1"/>
      <w:marLeft w:val="0"/>
      <w:marRight w:val="0"/>
      <w:marTop w:val="0"/>
      <w:marBottom w:val="0"/>
      <w:divBdr>
        <w:top w:val="none" w:sz="0" w:space="0" w:color="auto"/>
        <w:left w:val="none" w:sz="0" w:space="0" w:color="auto"/>
        <w:bottom w:val="none" w:sz="0" w:space="0" w:color="auto"/>
        <w:right w:val="none" w:sz="0" w:space="0" w:color="auto"/>
      </w:divBdr>
      <w:divsChild>
        <w:div w:id="710541768">
          <w:marLeft w:val="274"/>
          <w:marRight w:val="0"/>
          <w:marTop w:val="40"/>
          <w:marBottom w:val="0"/>
          <w:divBdr>
            <w:top w:val="none" w:sz="0" w:space="0" w:color="auto"/>
            <w:left w:val="none" w:sz="0" w:space="0" w:color="auto"/>
            <w:bottom w:val="none" w:sz="0" w:space="0" w:color="auto"/>
            <w:right w:val="none" w:sz="0" w:space="0" w:color="auto"/>
          </w:divBdr>
        </w:div>
      </w:divsChild>
    </w:div>
    <w:div w:id="1765615708">
      <w:bodyDiv w:val="1"/>
      <w:marLeft w:val="0"/>
      <w:marRight w:val="0"/>
      <w:marTop w:val="0"/>
      <w:marBottom w:val="0"/>
      <w:divBdr>
        <w:top w:val="none" w:sz="0" w:space="0" w:color="auto"/>
        <w:left w:val="none" w:sz="0" w:space="0" w:color="auto"/>
        <w:bottom w:val="none" w:sz="0" w:space="0" w:color="auto"/>
        <w:right w:val="none" w:sz="0" w:space="0" w:color="auto"/>
      </w:divBdr>
      <w:divsChild>
        <w:div w:id="295181230">
          <w:marLeft w:val="0"/>
          <w:marRight w:val="0"/>
          <w:marTop w:val="0"/>
          <w:marBottom w:val="0"/>
          <w:divBdr>
            <w:top w:val="none" w:sz="0" w:space="0" w:color="auto"/>
            <w:left w:val="none" w:sz="0" w:space="0" w:color="auto"/>
            <w:bottom w:val="none" w:sz="0" w:space="0" w:color="auto"/>
            <w:right w:val="none" w:sz="0" w:space="0" w:color="auto"/>
          </w:divBdr>
        </w:div>
      </w:divsChild>
    </w:div>
    <w:div w:id="1788111960">
      <w:bodyDiv w:val="1"/>
      <w:marLeft w:val="0"/>
      <w:marRight w:val="0"/>
      <w:marTop w:val="0"/>
      <w:marBottom w:val="0"/>
      <w:divBdr>
        <w:top w:val="none" w:sz="0" w:space="0" w:color="auto"/>
        <w:left w:val="none" w:sz="0" w:space="0" w:color="auto"/>
        <w:bottom w:val="none" w:sz="0" w:space="0" w:color="auto"/>
        <w:right w:val="none" w:sz="0" w:space="0" w:color="auto"/>
      </w:divBdr>
      <w:divsChild>
        <w:div w:id="184297909">
          <w:marLeft w:val="0"/>
          <w:marRight w:val="0"/>
          <w:marTop w:val="0"/>
          <w:marBottom w:val="0"/>
          <w:divBdr>
            <w:top w:val="none" w:sz="0" w:space="0" w:color="auto"/>
            <w:left w:val="none" w:sz="0" w:space="0" w:color="auto"/>
            <w:bottom w:val="none" w:sz="0" w:space="0" w:color="auto"/>
            <w:right w:val="none" w:sz="0" w:space="0" w:color="auto"/>
          </w:divBdr>
        </w:div>
        <w:div w:id="212040151">
          <w:marLeft w:val="0"/>
          <w:marRight w:val="0"/>
          <w:marTop w:val="0"/>
          <w:marBottom w:val="0"/>
          <w:divBdr>
            <w:top w:val="none" w:sz="0" w:space="0" w:color="auto"/>
            <w:left w:val="none" w:sz="0" w:space="0" w:color="auto"/>
            <w:bottom w:val="none" w:sz="0" w:space="0" w:color="auto"/>
            <w:right w:val="none" w:sz="0" w:space="0" w:color="auto"/>
          </w:divBdr>
        </w:div>
        <w:div w:id="231742861">
          <w:marLeft w:val="0"/>
          <w:marRight w:val="0"/>
          <w:marTop w:val="0"/>
          <w:marBottom w:val="0"/>
          <w:divBdr>
            <w:top w:val="none" w:sz="0" w:space="0" w:color="auto"/>
            <w:left w:val="none" w:sz="0" w:space="0" w:color="auto"/>
            <w:bottom w:val="none" w:sz="0" w:space="0" w:color="auto"/>
            <w:right w:val="none" w:sz="0" w:space="0" w:color="auto"/>
          </w:divBdr>
        </w:div>
        <w:div w:id="279529601">
          <w:marLeft w:val="0"/>
          <w:marRight w:val="0"/>
          <w:marTop w:val="0"/>
          <w:marBottom w:val="0"/>
          <w:divBdr>
            <w:top w:val="none" w:sz="0" w:space="0" w:color="auto"/>
            <w:left w:val="none" w:sz="0" w:space="0" w:color="auto"/>
            <w:bottom w:val="none" w:sz="0" w:space="0" w:color="auto"/>
            <w:right w:val="none" w:sz="0" w:space="0" w:color="auto"/>
          </w:divBdr>
        </w:div>
        <w:div w:id="313679840">
          <w:marLeft w:val="0"/>
          <w:marRight w:val="0"/>
          <w:marTop w:val="0"/>
          <w:marBottom w:val="0"/>
          <w:divBdr>
            <w:top w:val="none" w:sz="0" w:space="0" w:color="auto"/>
            <w:left w:val="none" w:sz="0" w:space="0" w:color="auto"/>
            <w:bottom w:val="none" w:sz="0" w:space="0" w:color="auto"/>
            <w:right w:val="none" w:sz="0" w:space="0" w:color="auto"/>
          </w:divBdr>
        </w:div>
        <w:div w:id="319584380">
          <w:marLeft w:val="0"/>
          <w:marRight w:val="0"/>
          <w:marTop w:val="0"/>
          <w:marBottom w:val="0"/>
          <w:divBdr>
            <w:top w:val="none" w:sz="0" w:space="0" w:color="auto"/>
            <w:left w:val="none" w:sz="0" w:space="0" w:color="auto"/>
            <w:bottom w:val="none" w:sz="0" w:space="0" w:color="auto"/>
            <w:right w:val="none" w:sz="0" w:space="0" w:color="auto"/>
          </w:divBdr>
        </w:div>
        <w:div w:id="331615591">
          <w:marLeft w:val="0"/>
          <w:marRight w:val="0"/>
          <w:marTop w:val="0"/>
          <w:marBottom w:val="0"/>
          <w:divBdr>
            <w:top w:val="none" w:sz="0" w:space="0" w:color="auto"/>
            <w:left w:val="none" w:sz="0" w:space="0" w:color="auto"/>
            <w:bottom w:val="none" w:sz="0" w:space="0" w:color="auto"/>
            <w:right w:val="none" w:sz="0" w:space="0" w:color="auto"/>
          </w:divBdr>
        </w:div>
        <w:div w:id="380328874">
          <w:marLeft w:val="0"/>
          <w:marRight w:val="0"/>
          <w:marTop w:val="0"/>
          <w:marBottom w:val="0"/>
          <w:divBdr>
            <w:top w:val="none" w:sz="0" w:space="0" w:color="auto"/>
            <w:left w:val="none" w:sz="0" w:space="0" w:color="auto"/>
            <w:bottom w:val="none" w:sz="0" w:space="0" w:color="auto"/>
            <w:right w:val="none" w:sz="0" w:space="0" w:color="auto"/>
          </w:divBdr>
        </w:div>
        <w:div w:id="403721440">
          <w:marLeft w:val="0"/>
          <w:marRight w:val="0"/>
          <w:marTop w:val="0"/>
          <w:marBottom w:val="0"/>
          <w:divBdr>
            <w:top w:val="none" w:sz="0" w:space="0" w:color="auto"/>
            <w:left w:val="none" w:sz="0" w:space="0" w:color="auto"/>
            <w:bottom w:val="none" w:sz="0" w:space="0" w:color="auto"/>
            <w:right w:val="none" w:sz="0" w:space="0" w:color="auto"/>
          </w:divBdr>
        </w:div>
        <w:div w:id="474566388">
          <w:marLeft w:val="0"/>
          <w:marRight w:val="0"/>
          <w:marTop w:val="0"/>
          <w:marBottom w:val="0"/>
          <w:divBdr>
            <w:top w:val="none" w:sz="0" w:space="0" w:color="auto"/>
            <w:left w:val="none" w:sz="0" w:space="0" w:color="auto"/>
            <w:bottom w:val="none" w:sz="0" w:space="0" w:color="auto"/>
            <w:right w:val="none" w:sz="0" w:space="0" w:color="auto"/>
          </w:divBdr>
        </w:div>
        <w:div w:id="537204236">
          <w:marLeft w:val="0"/>
          <w:marRight w:val="0"/>
          <w:marTop w:val="0"/>
          <w:marBottom w:val="0"/>
          <w:divBdr>
            <w:top w:val="none" w:sz="0" w:space="0" w:color="auto"/>
            <w:left w:val="none" w:sz="0" w:space="0" w:color="auto"/>
            <w:bottom w:val="none" w:sz="0" w:space="0" w:color="auto"/>
            <w:right w:val="none" w:sz="0" w:space="0" w:color="auto"/>
          </w:divBdr>
        </w:div>
        <w:div w:id="538057796">
          <w:marLeft w:val="0"/>
          <w:marRight w:val="0"/>
          <w:marTop w:val="0"/>
          <w:marBottom w:val="0"/>
          <w:divBdr>
            <w:top w:val="none" w:sz="0" w:space="0" w:color="auto"/>
            <w:left w:val="none" w:sz="0" w:space="0" w:color="auto"/>
            <w:bottom w:val="none" w:sz="0" w:space="0" w:color="auto"/>
            <w:right w:val="none" w:sz="0" w:space="0" w:color="auto"/>
          </w:divBdr>
        </w:div>
        <w:div w:id="604001945">
          <w:marLeft w:val="0"/>
          <w:marRight w:val="0"/>
          <w:marTop w:val="0"/>
          <w:marBottom w:val="0"/>
          <w:divBdr>
            <w:top w:val="none" w:sz="0" w:space="0" w:color="auto"/>
            <w:left w:val="none" w:sz="0" w:space="0" w:color="auto"/>
            <w:bottom w:val="none" w:sz="0" w:space="0" w:color="auto"/>
            <w:right w:val="none" w:sz="0" w:space="0" w:color="auto"/>
          </w:divBdr>
        </w:div>
        <w:div w:id="625894146">
          <w:marLeft w:val="0"/>
          <w:marRight w:val="0"/>
          <w:marTop w:val="0"/>
          <w:marBottom w:val="0"/>
          <w:divBdr>
            <w:top w:val="none" w:sz="0" w:space="0" w:color="auto"/>
            <w:left w:val="none" w:sz="0" w:space="0" w:color="auto"/>
            <w:bottom w:val="none" w:sz="0" w:space="0" w:color="auto"/>
            <w:right w:val="none" w:sz="0" w:space="0" w:color="auto"/>
          </w:divBdr>
        </w:div>
        <w:div w:id="633632691">
          <w:marLeft w:val="0"/>
          <w:marRight w:val="0"/>
          <w:marTop w:val="0"/>
          <w:marBottom w:val="0"/>
          <w:divBdr>
            <w:top w:val="none" w:sz="0" w:space="0" w:color="auto"/>
            <w:left w:val="none" w:sz="0" w:space="0" w:color="auto"/>
            <w:bottom w:val="none" w:sz="0" w:space="0" w:color="auto"/>
            <w:right w:val="none" w:sz="0" w:space="0" w:color="auto"/>
          </w:divBdr>
        </w:div>
        <w:div w:id="659042241">
          <w:marLeft w:val="0"/>
          <w:marRight w:val="0"/>
          <w:marTop w:val="0"/>
          <w:marBottom w:val="0"/>
          <w:divBdr>
            <w:top w:val="none" w:sz="0" w:space="0" w:color="auto"/>
            <w:left w:val="none" w:sz="0" w:space="0" w:color="auto"/>
            <w:bottom w:val="none" w:sz="0" w:space="0" w:color="auto"/>
            <w:right w:val="none" w:sz="0" w:space="0" w:color="auto"/>
          </w:divBdr>
        </w:div>
        <w:div w:id="671950105">
          <w:marLeft w:val="0"/>
          <w:marRight w:val="0"/>
          <w:marTop w:val="0"/>
          <w:marBottom w:val="0"/>
          <w:divBdr>
            <w:top w:val="none" w:sz="0" w:space="0" w:color="auto"/>
            <w:left w:val="none" w:sz="0" w:space="0" w:color="auto"/>
            <w:bottom w:val="none" w:sz="0" w:space="0" w:color="auto"/>
            <w:right w:val="none" w:sz="0" w:space="0" w:color="auto"/>
          </w:divBdr>
        </w:div>
        <w:div w:id="708724858">
          <w:marLeft w:val="0"/>
          <w:marRight w:val="0"/>
          <w:marTop w:val="0"/>
          <w:marBottom w:val="0"/>
          <w:divBdr>
            <w:top w:val="none" w:sz="0" w:space="0" w:color="auto"/>
            <w:left w:val="none" w:sz="0" w:space="0" w:color="auto"/>
            <w:bottom w:val="none" w:sz="0" w:space="0" w:color="auto"/>
            <w:right w:val="none" w:sz="0" w:space="0" w:color="auto"/>
          </w:divBdr>
        </w:div>
        <w:div w:id="743255988">
          <w:marLeft w:val="0"/>
          <w:marRight w:val="0"/>
          <w:marTop w:val="0"/>
          <w:marBottom w:val="0"/>
          <w:divBdr>
            <w:top w:val="none" w:sz="0" w:space="0" w:color="auto"/>
            <w:left w:val="none" w:sz="0" w:space="0" w:color="auto"/>
            <w:bottom w:val="none" w:sz="0" w:space="0" w:color="auto"/>
            <w:right w:val="none" w:sz="0" w:space="0" w:color="auto"/>
          </w:divBdr>
        </w:div>
        <w:div w:id="748425766">
          <w:marLeft w:val="0"/>
          <w:marRight w:val="0"/>
          <w:marTop w:val="0"/>
          <w:marBottom w:val="0"/>
          <w:divBdr>
            <w:top w:val="none" w:sz="0" w:space="0" w:color="auto"/>
            <w:left w:val="none" w:sz="0" w:space="0" w:color="auto"/>
            <w:bottom w:val="none" w:sz="0" w:space="0" w:color="auto"/>
            <w:right w:val="none" w:sz="0" w:space="0" w:color="auto"/>
          </w:divBdr>
        </w:div>
        <w:div w:id="804079340">
          <w:marLeft w:val="0"/>
          <w:marRight w:val="0"/>
          <w:marTop w:val="0"/>
          <w:marBottom w:val="0"/>
          <w:divBdr>
            <w:top w:val="none" w:sz="0" w:space="0" w:color="auto"/>
            <w:left w:val="none" w:sz="0" w:space="0" w:color="auto"/>
            <w:bottom w:val="none" w:sz="0" w:space="0" w:color="auto"/>
            <w:right w:val="none" w:sz="0" w:space="0" w:color="auto"/>
          </w:divBdr>
        </w:div>
        <w:div w:id="806314033">
          <w:marLeft w:val="0"/>
          <w:marRight w:val="0"/>
          <w:marTop w:val="0"/>
          <w:marBottom w:val="0"/>
          <w:divBdr>
            <w:top w:val="none" w:sz="0" w:space="0" w:color="auto"/>
            <w:left w:val="none" w:sz="0" w:space="0" w:color="auto"/>
            <w:bottom w:val="none" w:sz="0" w:space="0" w:color="auto"/>
            <w:right w:val="none" w:sz="0" w:space="0" w:color="auto"/>
          </w:divBdr>
        </w:div>
        <w:div w:id="811558421">
          <w:marLeft w:val="0"/>
          <w:marRight w:val="0"/>
          <w:marTop w:val="0"/>
          <w:marBottom w:val="0"/>
          <w:divBdr>
            <w:top w:val="none" w:sz="0" w:space="0" w:color="auto"/>
            <w:left w:val="none" w:sz="0" w:space="0" w:color="auto"/>
            <w:bottom w:val="none" w:sz="0" w:space="0" w:color="auto"/>
            <w:right w:val="none" w:sz="0" w:space="0" w:color="auto"/>
          </w:divBdr>
        </w:div>
        <w:div w:id="814024777">
          <w:marLeft w:val="0"/>
          <w:marRight w:val="0"/>
          <w:marTop w:val="0"/>
          <w:marBottom w:val="0"/>
          <w:divBdr>
            <w:top w:val="none" w:sz="0" w:space="0" w:color="auto"/>
            <w:left w:val="none" w:sz="0" w:space="0" w:color="auto"/>
            <w:bottom w:val="none" w:sz="0" w:space="0" w:color="auto"/>
            <w:right w:val="none" w:sz="0" w:space="0" w:color="auto"/>
          </w:divBdr>
        </w:div>
        <w:div w:id="824902892">
          <w:marLeft w:val="0"/>
          <w:marRight w:val="0"/>
          <w:marTop w:val="0"/>
          <w:marBottom w:val="0"/>
          <w:divBdr>
            <w:top w:val="none" w:sz="0" w:space="0" w:color="auto"/>
            <w:left w:val="none" w:sz="0" w:space="0" w:color="auto"/>
            <w:bottom w:val="none" w:sz="0" w:space="0" w:color="auto"/>
            <w:right w:val="none" w:sz="0" w:space="0" w:color="auto"/>
          </w:divBdr>
        </w:div>
        <w:div w:id="853307808">
          <w:marLeft w:val="0"/>
          <w:marRight w:val="0"/>
          <w:marTop w:val="0"/>
          <w:marBottom w:val="0"/>
          <w:divBdr>
            <w:top w:val="none" w:sz="0" w:space="0" w:color="auto"/>
            <w:left w:val="none" w:sz="0" w:space="0" w:color="auto"/>
            <w:bottom w:val="none" w:sz="0" w:space="0" w:color="auto"/>
            <w:right w:val="none" w:sz="0" w:space="0" w:color="auto"/>
          </w:divBdr>
        </w:div>
        <w:div w:id="863178236">
          <w:marLeft w:val="0"/>
          <w:marRight w:val="0"/>
          <w:marTop w:val="0"/>
          <w:marBottom w:val="0"/>
          <w:divBdr>
            <w:top w:val="none" w:sz="0" w:space="0" w:color="auto"/>
            <w:left w:val="none" w:sz="0" w:space="0" w:color="auto"/>
            <w:bottom w:val="none" w:sz="0" w:space="0" w:color="auto"/>
            <w:right w:val="none" w:sz="0" w:space="0" w:color="auto"/>
          </w:divBdr>
        </w:div>
        <w:div w:id="899830174">
          <w:marLeft w:val="0"/>
          <w:marRight w:val="0"/>
          <w:marTop w:val="0"/>
          <w:marBottom w:val="0"/>
          <w:divBdr>
            <w:top w:val="none" w:sz="0" w:space="0" w:color="auto"/>
            <w:left w:val="none" w:sz="0" w:space="0" w:color="auto"/>
            <w:bottom w:val="none" w:sz="0" w:space="0" w:color="auto"/>
            <w:right w:val="none" w:sz="0" w:space="0" w:color="auto"/>
          </w:divBdr>
        </w:div>
        <w:div w:id="903610500">
          <w:marLeft w:val="0"/>
          <w:marRight w:val="0"/>
          <w:marTop w:val="0"/>
          <w:marBottom w:val="0"/>
          <w:divBdr>
            <w:top w:val="none" w:sz="0" w:space="0" w:color="auto"/>
            <w:left w:val="none" w:sz="0" w:space="0" w:color="auto"/>
            <w:bottom w:val="none" w:sz="0" w:space="0" w:color="auto"/>
            <w:right w:val="none" w:sz="0" w:space="0" w:color="auto"/>
          </w:divBdr>
        </w:div>
        <w:div w:id="904610793">
          <w:marLeft w:val="0"/>
          <w:marRight w:val="0"/>
          <w:marTop w:val="0"/>
          <w:marBottom w:val="0"/>
          <w:divBdr>
            <w:top w:val="none" w:sz="0" w:space="0" w:color="auto"/>
            <w:left w:val="none" w:sz="0" w:space="0" w:color="auto"/>
            <w:bottom w:val="none" w:sz="0" w:space="0" w:color="auto"/>
            <w:right w:val="none" w:sz="0" w:space="0" w:color="auto"/>
          </w:divBdr>
        </w:div>
        <w:div w:id="919607863">
          <w:marLeft w:val="0"/>
          <w:marRight w:val="0"/>
          <w:marTop w:val="0"/>
          <w:marBottom w:val="0"/>
          <w:divBdr>
            <w:top w:val="none" w:sz="0" w:space="0" w:color="auto"/>
            <w:left w:val="none" w:sz="0" w:space="0" w:color="auto"/>
            <w:bottom w:val="none" w:sz="0" w:space="0" w:color="auto"/>
            <w:right w:val="none" w:sz="0" w:space="0" w:color="auto"/>
          </w:divBdr>
        </w:div>
        <w:div w:id="979967333">
          <w:marLeft w:val="0"/>
          <w:marRight w:val="0"/>
          <w:marTop w:val="0"/>
          <w:marBottom w:val="0"/>
          <w:divBdr>
            <w:top w:val="none" w:sz="0" w:space="0" w:color="auto"/>
            <w:left w:val="none" w:sz="0" w:space="0" w:color="auto"/>
            <w:bottom w:val="none" w:sz="0" w:space="0" w:color="auto"/>
            <w:right w:val="none" w:sz="0" w:space="0" w:color="auto"/>
          </w:divBdr>
        </w:div>
        <w:div w:id="985625843">
          <w:marLeft w:val="0"/>
          <w:marRight w:val="0"/>
          <w:marTop w:val="0"/>
          <w:marBottom w:val="0"/>
          <w:divBdr>
            <w:top w:val="none" w:sz="0" w:space="0" w:color="auto"/>
            <w:left w:val="none" w:sz="0" w:space="0" w:color="auto"/>
            <w:bottom w:val="none" w:sz="0" w:space="0" w:color="auto"/>
            <w:right w:val="none" w:sz="0" w:space="0" w:color="auto"/>
          </w:divBdr>
        </w:div>
        <w:div w:id="988629156">
          <w:marLeft w:val="0"/>
          <w:marRight w:val="0"/>
          <w:marTop w:val="0"/>
          <w:marBottom w:val="0"/>
          <w:divBdr>
            <w:top w:val="none" w:sz="0" w:space="0" w:color="auto"/>
            <w:left w:val="none" w:sz="0" w:space="0" w:color="auto"/>
            <w:bottom w:val="none" w:sz="0" w:space="0" w:color="auto"/>
            <w:right w:val="none" w:sz="0" w:space="0" w:color="auto"/>
          </w:divBdr>
        </w:div>
        <w:div w:id="992491841">
          <w:marLeft w:val="0"/>
          <w:marRight w:val="0"/>
          <w:marTop w:val="0"/>
          <w:marBottom w:val="0"/>
          <w:divBdr>
            <w:top w:val="none" w:sz="0" w:space="0" w:color="auto"/>
            <w:left w:val="none" w:sz="0" w:space="0" w:color="auto"/>
            <w:bottom w:val="none" w:sz="0" w:space="0" w:color="auto"/>
            <w:right w:val="none" w:sz="0" w:space="0" w:color="auto"/>
          </w:divBdr>
        </w:div>
        <w:div w:id="1020818121">
          <w:marLeft w:val="0"/>
          <w:marRight w:val="0"/>
          <w:marTop w:val="0"/>
          <w:marBottom w:val="0"/>
          <w:divBdr>
            <w:top w:val="none" w:sz="0" w:space="0" w:color="auto"/>
            <w:left w:val="none" w:sz="0" w:space="0" w:color="auto"/>
            <w:bottom w:val="none" w:sz="0" w:space="0" w:color="auto"/>
            <w:right w:val="none" w:sz="0" w:space="0" w:color="auto"/>
          </w:divBdr>
        </w:div>
        <w:div w:id="1029601273">
          <w:marLeft w:val="0"/>
          <w:marRight w:val="0"/>
          <w:marTop w:val="0"/>
          <w:marBottom w:val="0"/>
          <w:divBdr>
            <w:top w:val="none" w:sz="0" w:space="0" w:color="auto"/>
            <w:left w:val="none" w:sz="0" w:space="0" w:color="auto"/>
            <w:bottom w:val="none" w:sz="0" w:space="0" w:color="auto"/>
            <w:right w:val="none" w:sz="0" w:space="0" w:color="auto"/>
          </w:divBdr>
        </w:div>
        <w:div w:id="1056468164">
          <w:marLeft w:val="0"/>
          <w:marRight w:val="0"/>
          <w:marTop w:val="0"/>
          <w:marBottom w:val="0"/>
          <w:divBdr>
            <w:top w:val="none" w:sz="0" w:space="0" w:color="auto"/>
            <w:left w:val="none" w:sz="0" w:space="0" w:color="auto"/>
            <w:bottom w:val="none" w:sz="0" w:space="0" w:color="auto"/>
            <w:right w:val="none" w:sz="0" w:space="0" w:color="auto"/>
          </w:divBdr>
        </w:div>
        <w:div w:id="1111363295">
          <w:marLeft w:val="0"/>
          <w:marRight w:val="0"/>
          <w:marTop w:val="0"/>
          <w:marBottom w:val="0"/>
          <w:divBdr>
            <w:top w:val="none" w:sz="0" w:space="0" w:color="auto"/>
            <w:left w:val="none" w:sz="0" w:space="0" w:color="auto"/>
            <w:bottom w:val="none" w:sz="0" w:space="0" w:color="auto"/>
            <w:right w:val="none" w:sz="0" w:space="0" w:color="auto"/>
          </w:divBdr>
        </w:div>
        <w:div w:id="1179081297">
          <w:marLeft w:val="0"/>
          <w:marRight w:val="0"/>
          <w:marTop w:val="0"/>
          <w:marBottom w:val="0"/>
          <w:divBdr>
            <w:top w:val="none" w:sz="0" w:space="0" w:color="auto"/>
            <w:left w:val="none" w:sz="0" w:space="0" w:color="auto"/>
            <w:bottom w:val="none" w:sz="0" w:space="0" w:color="auto"/>
            <w:right w:val="none" w:sz="0" w:space="0" w:color="auto"/>
          </w:divBdr>
        </w:div>
        <w:div w:id="1220551208">
          <w:marLeft w:val="0"/>
          <w:marRight w:val="0"/>
          <w:marTop w:val="0"/>
          <w:marBottom w:val="0"/>
          <w:divBdr>
            <w:top w:val="none" w:sz="0" w:space="0" w:color="auto"/>
            <w:left w:val="none" w:sz="0" w:space="0" w:color="auto"/>
            <w:bottom w:val="none" w:sz="0" w:space="0" w:color="auto"/>
            <w:right w:val="none" w:sz="0" w:space="0" w:color="auto"/>
          </w:divBdr>
        </w:div>
        <w:div w:id="1245648075">
          <w:marLeft w:val="0"/>
          <w:marRight w:val="0"/>
          <w:marTop w:val="0"/>
          <w:marBottom w:val="0"/>
          <w:divBdr>
            <w:top w:val="none" w:sz="0" w:space="0" w:color="auto"/>
            <w:left w:val="none" w:sz="0" w:space="0" w:color="auto"/>
            <w:bottom w:val="none" w:sz="0" w:space="0" w:color="auto"/>
            <w:right w:val="none" w:sz="0" w:space="0" w:color="auto"/>
          </w:divBdr>
        </w:div>
        <w:div w:id="1312445233">
          <w:marLeft w:val="0"/>
          <w:marRight w:val="0"/>
          <w:marTop w:val="0"/>
          <w:marBottom w:val="0"/>
          <w:divBdr>
            <w:top w:val="none" w:sz="0" w:space="0" w:color="auto"/>
            <w:left w:val="none" w:sz="0" w:space="0" w:color="auto"/>
            <w:bottom w:val="none" w:sz="0" w:space="0" w:color="auto"/>
            <w:right w:val="none" w:sz="0" w:space="0" w:color="auto"/>
          </w:divBdr>
        </w:div>
        <w:div w:id="1337340889">
          <w:marLeft w:val="0"/>
          <w:marRight w:val="0"/>
          <w:marTop w:val="0"/>
          <w:marBottom w:val="0"/>
          <w:divBdr>
            <w:top w:val="none" w:sz="0" w:space="0" w:color="auto"/>
            <w:left w:val="none" w:sz="0" w:space="0" w:color="auto"/>
            <w:bottom w:val="none" w:sz="0" w:space="0" w:color="auto"/>
            <w:right w:val="none" w:sz="0" w:space="0" w:color="auto"/>
          </w:divBdr>
        </w:div>
        <w:div w:id="1345981636">
          <w:marLeft w:val="0"/>
          <w:marRight w:val="0"/>
          <w:marTop w:val="0"/>
          <w:marBottom w:val="0"/>
          <w:divBdr>
            <w:top w:val="none" w:sz="0" w:space="0" w:color="auto"/>
            <w:left w:val="none" w:sz="0" w:space="0" w:color="auto"/>
            <w:bottom w:val="none" w:sz="0" w:space="0" w:color="auto"/>
            <w:right w:val="none" w:sz="0" w:space="0" w:color="auto"/>
          </w:divBdr>
        </w:div>
        <w:div w:id="1357465476">
          <w:marLeft w:val="0"/>
          <w:marRight w:val="0"/>
          <w:marTop w:val="0"/>
          <w:marBottom w:val="0"/>
          <w:divBdr>
            <w:top w:val="none" w:sz="0" w:space="0" w:color="auto"/>
            <w:left w:val="none" w:sz="0" w:space="0" w:color="auto"/>
            <w:bottom w:val="none" w:sz="0" w:space="0" w:color="auto"/>
            <w:right w:val="none" w:sz="0" w:space="0" w:color="auto"/>
          </w:divBdr>
        </w:div>
        <w:div w:id="1363633861">
          <w:marLeft w:val="0"/>
          <w:marRight w:val="0"/>
          <w:marTop w:val="0"/>
          <w:marBottom w:val="0"/>
          <w:divBdr>
            <w:top w:val="none" w:sz="0" w:space="0" w:color="auto"/>
            <w:left w:val="none" w:sz="0" w:space="0" w:color="auto"/>
            <w:bottom w:val="none" w:sz="0" w:space="0" w:color="auto"/>
            <w:right w:val="none" w:sz="0" w:space="0" w:color="auto"/>
          </w:divBdr>
        </w:div>
        <w:div w:id="1375734147">
          <w:marLeft w:val="0"/>
          <w:marRight w:val="0"/>
          <w:marTop w:val="0"/>
          <w:marBottom w:val="0"/>
          <w:divBdr>
            <w:top w:val="none" w:sz="0" w:space="0" w:color="auto"/>
            <w:left w:val="none" w:sz="0" w:space="0" w:color="auto"/>
            <w:bottom w:val="none" w:sz="0" w:space="0" w:color="auto"/>
            <w:right w:val="none" w:sz="0" w:space="0" w:color="auto"/>
          </w:divBdr>
        </w:div>
        <w:div w:id="1380015851">
          <w:marLeft w:val="0"/>
          <w:marRight w:val="0"/>
          <w:marTop w:val="0"/>
          <w:marBottom w:val="0"/>
          <w:divBdr>
            <w:top w:val="none" w:sz="0" w:space="0" w:color="auto"/>
            <w:left w:val="none" w:sz="0" w:space="0" w:color="auto"/>
            <w:bottom w:val="none" w:sz="0" w:space="0" w:color="auto"/>
            <w:right w:val="none" w:sz="0" w:space="0" w:color="auto"/>
          </w:divBdr>
        </w:div>
        <w:div w:id="1389650455">
          <w:marLeft w:val="0"/>
          <w:marRight w:val="0"/>
          <w:marTop w:val="0"/>
          <w:marBottom w:val="0"/>
          <w:divBdr>
            <w:top w:val="none" w:sz="0" w:space="0" w:color="auto"/>
            <w:left w:val="none" w:sz="0" w:space="0" w:color="auto"/>
            <w:bottom w:val="none" w:sz="0" w:space="0" w:color="auto"/>
            <w:right w:val="none" w:sz="0" w:space="0" w:color="auto"/>
          </w:divBdr>
        </w:div>
        <w:div w:id="1401637999">
          <w:marLeft w:val="0"/>
          <w:marRight w:val="0"/>
          <w:marTop w:val="0"/>
          <w:marBottom w:val="0"/>
          <w:divBdr>
            <w:top w:val="none" w:sz="0" w:space="0" w:color="auto"/>
            <w:left w:val="none" w:sz="0" w:space="0" w:color="auto"/>
            <w:bottom w:val="none" w:sz="0" w:space="0" w:color="auto"/>
            <w:right w:val="none" w:sz="0" w:space="0" w:color="auto"/>
          </w:divBdr>
        </w:div>
        <w:div w:id="1428116577">
          <w:marLeft w:val="0"/>
          <w:marRight w:val="0"/>
          <w:marTop w:val="0"/>
          <w:marBottom w:val="0"/>
          <w:divBdr>
            <w:top w:val="none" w:sz="0" w:space="0" w:color="auto"/>
            <w:left w:val="none" w:sz="0" w:space="0" w:color="auto"/>
            <w:bottom w:val="none" w:sz="0" w:space="0" w:color="auto"/>
            <w:right w:val="none" w:sz="0" w:space="0" w:color="auto"/>
          </w:divBdr>
        </w:div>
        <w:div w:id="1459452807">
          <w:marLeft w:val="0"/>
          <w:marRight w:val="0"/>
          <w:marTop w:val="0"/>
          <w:marBottom w:val="0"/>
          <w:divBdr>
            <w:top w:val="none" w:sz="0" w:space="0" w:color="auto"/>
            <w:left w:val="none" w:sz="0" w:space="0" w:color="auto"/>
            <w:bottom w:val="none" w:sz="0" w:space="0" w:color="auto"/>
            <w:right w:val="none" w:sz="0" w:space="0" w:color="auto"/>
          </w:divBdr>
        </w:div>
        <w:div w:id="1475179989">
          <w:marLeft w:val="0"/>
          <w:marRight w:val="0"/>
          <w:marTop w:val="0"/>
          <w:marBottom w:val="0"/>
          <w:divBdr>
            <w:top w:val="none" w:sz="0" w:space="0" w:color="auto"/>
            <w:left w:val="none" w:sz="0" w:space="0" w:color="auto"/>
            <w:bottom w:val="none" w:sz="0" w:space="0" w:color="auto"/>
            <w:right w:val="none" w:sz="0" w:space="0" w:color="auto"/>
          </w:divBdr>
        </w:div>
        <w:div w:id="1492259292">
          <w:marLeft w:val="0"/>
          <w:marRight w:val="0"/>
          <w:marTop w:val="0"/>
          <w:marBottom w:val="0"/>
          <w:divBdr>
            <w:top w:val="none" w:sz="0" w:space="0" w:color="auto"/>
            <w:left w:val="none" w:sz="0" w:space="0" w:color="auto"/>
            <w:bottom w:val="none" w:sz="0" w:space="0" w:color="auto"/>
            <w:right w:val="none" w:sz="0" w:space="0" w:color="auto"/>
          </w:divBdr>
        </w:div>
        <w:div w:id="1496534708">
          <w:marLeft w:val="0"/>
          <w:marRight w:val="0"/>
          <w:marTop w:val="0"/>
          <w:marBottom w:val="0"/>
          <w:divBdr>
            <w:top w:val="none" w:sz="0" w:space="0" w:color="auto"/>
            <w:left w:val="none" w:sz="0" w:space="0" w:color="auto"/>
            <w:bottom w:val="none" w:sz="0" w:space="0" w:color="auto"/>
            <w:right w:val="none" w:sz="0" w:space="0" w:color="auto"/>
          </w:divBdr>
        </w:div>
        <w:div w:id="1501429821">
          <w:marLeft w:val="0"/>
          <w:marRight w:val="0"/>
          <w:marTop w:val="0"/>
          <w:marBottom w:val="0"/>
          <w:divBdr>
            <w:top w:val="none" w:sz="0" w:space="0" w:color="auto"/>
            <w:left w:val="none" w:sz="0" w:space="0" w:color="auto"/>
            <w:bottom w:val="none" w:sz="0" w:space="0" w:color="auto"/>
            <w:right w:val="none" w:sz="0" w:space="0" w:color="auto"/>
          </w:divBdr>
        </w:div>
        <w:div w:id="1512642821">
          <w:marLeft w:val="0"/>
          <w:marRight w:val="0"/>
          <w:marTop w:val="0"/>
          <w:marBottom w:val="0"/>
          <w:divBdr>
            <w:top w:val="none" w:sz="0" w:space="0" w:color="auto"/>
            <w:left w:val="none" w:sz="0" w:space="0" w:color="auto"/>
            <w:bottom w:val="none" w:sz="0" w:space="0" w:color="auto"/>
            <w:right w:val="none" w:sz="0" w:space="0" w:color="auto"/>
          </w:divBdr>
        </w:div>
        <w:div w:id="1518156405">
          <w:marLeft w:val="0"/>
          <w:marRight w:val="0"/>
          <w:marTop w:val="0"/>
          <w:marBottom w:val="0"/>
          <w:divBdr>
            <w:top w:val="none" w:sz="0" w:space="0" w:color="auto"/>
            <w:left w:val="none" w:sz="0" w:space="0" w:color="auto"/>
            <w:bottom w:val="none" w:sz="0" w:space="0" w:color="auto"/>
            <w:right w:val="none" w:sz="0" w:space="0" w:color="auto"/>
          </w:divBdr>
        </w:div>
        <w:div w:id="1529249402">
          <w:marLeft w:val="0"/>
          <w:marRight w:val="0"/>
          <w:marTop w:val="0"/>
          <w:marBottom w:val="0"/>
          <w:divBdr>
            <w:top w:val="none" w:sz="0" w:space="0" w:color="auto"/>
            <w:left w:val="none" w:sz="0" w:space="0" w:color="auto"/>
            <w:bottom w:val="none" w:sz="0" w:space="0" w:color="auto"/>
            <w:right w:val="none" w:sz="0" w:space="0" w:color="auto"/>
          </w:divBdr>
        </w:div>
        <w:div w:id="1585382871">
          <w:marLeft w:val="0"/>
          <w:marRight w:val="0"/>
          <w:marTop w:val="0"/>
          <w:marBottom w:val="0"/>
          <w:divBdr>
            <w:top w:val="none" w:sz="0" w:space="0" w:color="auto"/>
            <w:left w:val="none" w:sz="0" w:space="0" w:color="auto"/>
            <w:bottom w:val="none" w:sz="0" w:space="0" w:color="auto"/>
            <w:right w:val="none" w:sz="0" w:space="0" w:color="auto"/>
          </w:divBdr>
        </w:div>
        <w:div w:id="1644507564">
          <w:marLeft w:val="0"/>
          <w:marRight w:val="0"/>
          <w:marTop w:val="0"/>
          <w:marBottom w:val="0"/>
          <w:divBdr>
            <w:top w:val="none" w:sz="0" w:space="0" w:color="auto"/>
            <w:left w:val="none" w:sz="0" w:space="0" w:color="auto"/>
            <w:bottom w:val="none" w:sz="0" w:space="0" w:color="auto"/>
            <w:right w:val="none" w:sz="0" w:space="0" w:color="auto"/>
          </w:divBdr>
        </w:div>
        <w:div w:id="1648975233">
          <w:marLeft w:val="0"/>
          <w:marRight w:val="0"/>
          <w:marTop w:val="0"/>
          <w:marBottom w:val="0"/>
          <w:divBdr>
            <w:top w:val="none" w:sz="0" w:space="0" w:color="auto"/>
            <w:left w:val="none" w:sz="0" w:space="0" w:color="auto"/>
            <w:bottom w:val="none" w:sz="0" w:space="0" w:color="auto"/>
            <w:right w:val="none" w:sz="0" w:space="0" w:color="auto"/>
          </w:divBdr>
        </w:div>
        <w:div w:id="1712225548">
          <w:marLeft w:val="0"/>
          <w:marRight w:val="0"/>
          <w:marTop w:val="0"/>
          <w:marBottom w:val="0"/>
          <w:divBdr>
            <w:top w:val="none" w:sz="0" w:space="0" w:color="auto"/>
            <w:left w:val="none" w:sz="0" w:space="0" w:color="auto"/>
            <w:bottom w:val="none" w:sz="0" w:space="0" w:color="auto"/>
            <w:right w:val="none" w:sz="0" w:space="0" w:color="auto"/>
          </w:divBdr>
        </w:div>
        <w:div w:id="1715421026">
          <w:marLeft w:val="0"/>
          <w:marRight w:val="0"/>
          <w:marTop w:val="0"/>
          <w:marBottom w:val="0"/>
          <w:divBdr>
            <w:top w:val="none" w:sz="0" w:space="0" w:color="auto"/>
            <w:left w:val="none" w:sz="0" w:space="0" w:color="auto"/>
            <w:bottom w:val="none" w:sz="0" w:space="0" w:color="auto"/>
            <w:right w:val="none" w:sz="0" w:space="0" w:color="auto"/>
          </w:divBdr>
        </w:div>
        <w:div w:id="1743287809">
          <w:marLeft w:val="0"/>
          <w:marRight w:val="0"/>
          <w:marTop w:val="0"/>
          <w:marBottom w:val="0"/>
          <w:divBdr>
            <w:top w:val="none" w:sz="0" w:space="0" w:color="auto"/>
            <w:left w:val="none" w:sz="0" w:space="0" w:color="auto"/>
            <w:bottom w:val="none" w:sz="0" w:space="0" w:color="auto"/>
            <w:right w:val="none" w:sz="0" w:space="0" w:color="auto"/>
          </w:divBdr>
        </w:div>
        <w:div w:id="1775053010">
          <w:marLeft w:val="0"/>
          <w:marRight w:val="0"/>
          <w:marTop w:val="0"/>
          <w:marBottom w:val="0"/>
          <w:divBdr>
            <w:top w:val="none" w:sz="0" w:space="0" w:color="auto"/>
            <w:left w:val="none" w:sz="0" w:space="0" w:color="auto"/>
            <w:bottom w:val="none" w:sz="0" w:space="0" w:color="auto"/>
            <w:right w:val="none" w:sz="0" w:space="0" w:color="auto"/>
          </w:divBdr>
        </w:div>
        <w:div w:id="1778793244">
          <w:marLeft w:val="0"/>
          <w:marRight w:val="0"/>
          <w:marTop w:val="0"/>
          <w:marBottom w:val="0"/>
          <w:divBdr>
            <w:top w:val="none" w:sz="0" w:space="0" w:color="auto"/>
            <w:left w:val="none" w:sz="0" w:space="0" w:color="auto"/>
            <w:bottom w:val="none" w:sz="0" w:space="0" w:color="auto"/>
            <w:right w:val="none" w:sz="0" w:space="0" w:color="auto"/>
          </w:divBdr>
        </w:div>
        <w:div w:id="1875774815">
          <w:marLeft w:val="0"/>
          <w:marRight w:val="0"/>
          <w:marTop w:val="0"/>
          <w:marBottom w:val="0"/>
          <w:divBdr>
            <w:top w:val="none" w:sz="0" w:space="0" w:color="auto"/>
            <w:left w:val="none" w:sz="0" w:space="0" w:color="auto"/>
            <w:bottom w:val="none" w:sz="0" w:space="0" w:color="auto"/>
            <w:right w:val="none" w:sz="0" w:space="0" w:color="auto"/>
          </w:divBdr>
        </w:div>
        <w:div w:id="1912495129">
          <w:marLeft w:val="0"/>
          <w:marRight w:val="0"/>
          <w:marTop w:val="0"/>
          <w:marBottom w:val="0"/>
          <w:divBdr>
            <w:top w:val="none" w:sz="0" w:space="0" w:color="auto"/>
            <w:left w:val="none" w:sz="0" w:space="0" w:color="auto"/>
            <w:bottom w:val="none" w:sz="0" w:space="0" w:color="auto"/>
            <w:right w:val="none" w:sz="0" w:space="0" w:color="auto"/>
          </w:divBdr>
        </w:div>
        <w:div w:id="1974015907">
          <w:marLeft w:val="0"/>
          <w:marRight w:val="0"/>
          <w:marTop w:val="0"/>
          <w:marBottom w:val="0"/>
          <w:divBdr>
            <w:top w:val="none" w:sz="0" w:space="0" w:color="auto"/>
            <w:left w:val="none" w:sz="0" w:space="0" w:color="auto"/>
            <w:bottom w:val="none" w:sz="0" w:space="0" w:color="auto"/>
            <w:right w:val="none" w:sz="0" w:space="0" w:color="auto"/>
          </w:divBdr>
        </w:div>
        <w:div w:id="2041082454">
          <w:marLeft w:val="0"/>
          <w:marRight w:val="0"/>
          <w:marTop w:val="0"/>
          <w:marBottom w:val="0"/>
          <w:divBdr>
            <w:top w:val="none" w:sz="0" w:space="0" w:color="auto"/>
            <w:left w:val="none" w:sz="0" w:space="0" w:color="auto"/>
            <w:bottom w:val="none" w:sz="0" w:space="0" w:color="auto"/>
            <w:right w:val="none" w:sz="0" w:space="0" w:color="auto"/>
          </w:divBdr>
        </w:div>
        <w:div w:id="2086219505">
          <w:marLeft w:val="0"/>
          <w:marRight w:val="0"/>
          <w:marTop w:val="0"/>
          <w:marBottom w:val="0"/>
          <w:divBdr>
            <w:top w:val="none" w:sz="0" w:space="0" w:color="auto"/>
            <w:left w:val="none" w:sz="0" w:space="0" w:color="auto"/>
            <w:bottom w:val="none" w:sz="0" w:space="0" w:color="auto"/>
            <w:right w:val="none" w:sz="0" w:space="0" w:color="auto"/>
          </w:divBdr>
        </w:div>
        <w:div w:id="2097745737">
          <w:marLeft w:val="0"/>
          <w:marRight w:val="0"/>
          <w:marTop w:val="0"/>
          <w:marBottom w:val="0"/>
          <w:divBdr>
            <w:top w:val="none" w:sz="0" w:space="0" w:color="auto"/>
            <w:left w:val="none" w:sz="0" w:space="0" w:color="auto"/>
            <w:bottom w:val="none" w:sz="0" w:space="0" w:color="auto"/>
            <w:right w:val="none" w:sz="0" w:space="0" w:color="auto"/>
          </w:divBdr>
        </w:div>
      </w:divsChild>
    </w:div>
    <w:div w:id="1788161875">
      <w:bodyDiv w:val="1"/>
      <w:marLeft w:val="0"/>
      <w:marRight w:val="0"/>
      <w:marTop w:val="0"/>
      <w:marBottom w:val="0"/>
      <w:divBdr>
        <w:top w:val="none" w:sz="0" w:space="0" w:color="auto"/>
        <w:left w:val="none" w:sz="0" w:space="0" w:color="auto"/>
        <w:bottom w:val="none" w:sz="0" w:space="0" w:color="auto"/>
        <w:right w:val="none" w:sz="0" w:space="0" w:color="auto"/>
      </w:divBdr>
    </w:div>
    <w:div w:id="1797215387">
      <w:bodyDiv w:val="1"/>
      <w:marLeft w:val="0"/>
      <w:marRight w:val="0"/>
      <w:marTop w:val="0"/>
      <w:marBottom w:val="0"/>
      <w:divBdr>
        <w:top w:val="none" w:sz="0" w:space="0" w:color="auto"/>
        <w:left w:val="none" w:sz="0" w:space="0" w:color="auto"/>
        <w:bottom w:val="none" w:sz="0" w:space="0" w:color="auto"/>
        <w:right w:val="none" w:sz="0" w:space="0" w:color="auto"/>
      </w:divBdr>
      <w:divsChild>
        <w:div w:id="2097433548">
          <w:marLeft w:val="0"/>
          <w:marRight w:val="0"/>
          <w:marTop w:val="0"/>
          <w:marBottom w:val="0"/>
          <w:divBdr>
            <w:top w:val="none" w:sz="0" w:space="0" w:color="auto"/>
            <w:left w:val="none" w:sz="0" w:space="0" w:color="auto"/>
            <w:bottom w:val="none" w:sz="0" w:space="0" w:color="auto"/>
            <w:right w:val="none" w:sz="0" w:space="0" w:color="auto"/>
          </w:divBdr>
        </w:div>
      </w:divsChild>
    </w:div>
    <w:div w:id="1800874140">
      <w:bodyDiv w:val="1"/>
      <w:marLeft w:val="0"/>
      <w:marRight w:val="0"/>
      <w:marTop w:val="0"/>
      <w:marBottom w:val="0"/>
      <w:divBdr>
        <w:top w:val="none" w:sz="0" w:space="0" w:color="auto"/>
        <w:left w:val="none" w:sz="0" w:space="0" w:color="auto"/>
        <w:bottom w:val="none" w:sz="0" w:space="0" w:color="auto"/>
        <w:right w:val="none" w:sz="0" w:space="0" w:color="auto"/>
      </w:divBdr>
      <w:divsChild>
        <w:div w:id="2009550926">
          <w:marLeft w:val="0"/>
          <w:marRight w:val="0"/>
          <w:marTop w:val="0"/>
          <w:marBottom w:val="0"/>
          <w:divBdr>
            <w:top w:val="none" w:sz="0" w:space="0" w:color="auto"/>
            <w:left w:val="none" w:sz="0" w:space="0" w:color="auto"/>
            <w:bottom w:val="none" w:sz="0" w:space="0" w:color="auto"/>
            <w:right w:val="none" w:sz="0" w:space="0" w:color="auto"/>
          </w:divBdr>
        </w:div>
      </w:divsChild>
    </w:div>
    <w:div w:id="1802646854">
      <w:bodyDiv w:val="1"/>
      <w:marLeft w:val="0"/>
      <w:marRight w:val="0"/>
      <w:marTop w:val="0"/>
      <w:marBottom w:val="0"/>
      <w:divBdr>
        <w:top w:val="none" w:sz="0" w:space="0" w:color="auto"/>
        <w:left w:val="none" w:sz="0" w:space="0" w:color="auto"/>
        <w:bottom w:val="none" w:sz="0" w:space="0" w:color="auto"/>
        <w:right w:val="none" w:sz="0" w:space="0" w:color="auto"/>
      </w:divBdr>
    </w:div>
    <w:div w:id="1820725031">
      <w:bodyDiv w:val="1"/>
      <w:marLeft w:val="0"/>
      <w:marRight w:val="0"/>
      <w:marTop w:val="0"/>
      <w:marBottom w:val="0"/>
      <w:divBdr>
        <w:top w:val="none" w:sz="0" w:space="0" w:color="auto"/>
        <w:left w:val="none" w:sz="0" w:space="0" w:color="auto"/>
        <w:bottom w:val="none" w:sz="0" w:space="0" w:color="auto"/>
        <w:right w:val="none" w:sz="0" w:space="0" w:color="auto"/>
      </w:divBdr>
    </w:div>
    <w:div w:id="1829399555">
      <w:bodyDiv w:val="1"/>
      <w:marLeft w:val="0"/>
      <w:marRight w:val="0"/>
      <w:marTop w:val="0"/>
      <w:marBottom w:val="0"/>
      <w:divBdr>
        <w:top w:val="none" w:sz="0" w:space="0" w:color="auto"/>
        <w:left w:val="none" w:sz="0" w:space="0" w:color="auto"/>
        <w:bottom w:val="none" w:sz="0" w:space="0" w:color="auto"/>
        <w:right w:val="none" w:sz="0" w:space="0" w:color="auto"/>
      </w:divBdr>
    </w:div>
    <w:div w:id="1831483918">
      <w:bodyDiv w:val="1"/>
      <w:marLeft w:val="0"/>
      <w:marRight w:val="0"/>
      <w:marTop w:val="0"/>
      <w:marBottom w:val="0"/>
      <w:divBdr>
        <w:top w:val="none" w:sz="0" w:space="0" w:color="auto"/>
        <w:left w:val="none" w:sz="0" w:space="0" w:color="auto"/>
        <w:bottom w:val="none" w:sz="0" w:space="0" w:color="auto"/>
        <w:right w:val="none" w:sz="0" w:space="0" w:color="auto"/>
      </w:divBdr>
    </w:div>
    <w:div w:id="1831939922">
      <w:bodyDiv w:val="1"/>
      <w:marLeft w:val="0"/>
      <w:marRight w:val="0"/>
      <w:marTop w:val="0"/>
      <w:marBottom w:val="0"/>
      <w:divBdr>
        <w:top w:val="none" w:sz="0" w:space="0" w:color="auto"/>
        <w:left w:val="none" w:sz="0" w:space="0" w:color="auto"/>
        <w:bottom w:val="none" w:sz="0" w:space="0" w:color="auto"/>
        <w:right w:val="none" w:sz="0" w:space="0" w:color="auto"/>
      </w:divBdr>
    </w:div>
    <w:div w:id="1834565364">
      <w:bodyDiv w:val="1"/>
      <w:marLeft w:val="0"/>
      <w:marRight w:val="0"/>
      <w:marTop w:val="0"/>
      <w:marBottom w:val="0"/>
      <w:divBdr>
        <w:top w:val="none" w:sz="0" w:space="0" w:color="auto"/>
        <w:left w:val="none" w:sz="0" w:space="0" w:color="auto"/>
        <w:bottom w:val="none" w:sz="0" w:space="0" w:color="auto"/>
        <w:right w:val="none" w:sz="0" w:space="0" w:color="auto"/>
      </w:divBdr>
    </w:div>
    <w:div w:id="1835099497">
      <w:bodyDiv w:val="1"/>
      <w:marLeft w:val="0"/>
      <w:marRight w:val="0"/>
      <w:marTop w:val="0"/>
      <w:marBottom w:val="0"/>
      <w:divBdr>
        <w:top w:val="none" w:sz="0" w:space="0" w:color="auto"/>
        <w:left w:val="none" w:sz="0" w:space="0" w:color="auto"/>
        <w:bottom w:val="none" w:sz="0" w:space="0" w:color="auto"/>
        <w:right w:val="none" w:sz="0" w:space="0" w:color="auto"/>
      </w:divBdr>
    </w:div>
    <w:div w:id="1841043048">
      <w:bodyDiv w:val="1"/>
      <w:marLeft w:val="0"/>
      <w:marRight w:val="0"/>
      <w:marTop w:val="0"/>
      <w:marBottom w:val="0"/>
      <w:divBdr>
        <w:top w:val="none" w:sz="0" w:space="0" w:color="auto"/>
        <w:left w:val="none" w:sz="0" w:space="0" w:color="auto"/>
        <w:bottom w:val="none" w:sz="0" w:space="0" w:color="auto"/>
        <w:right w:val="none" w:sz="0" w:space="0" w:color="auto"/>
      </w:divBdr>
    </w:div>
    <w:div w:id="1846090814">
      <w:bodyDiv w:val="1"/>
      <w:marLeft w:val="0"/>
      <w:marRight w:val="0"/>
      <w:marTop w:val="0"/>
      <w:marBottom w:val="0"/>
      <w:divBdr>
        <w:top w:val="none" w:sz="0" w:space="0" w:color="auto"/>
        <w:left w:val="none" w:sz="0" w:space="0" w:color="auto"/>
        <w:bottom w:val="none" w:sz="0" w:space="0" w:color="auto"/>
        <w:right w:val="none" w:sz="0" w:space="0" w:color="auto"/>
      </w:divBdr>
    </w:div>
    <w:div w:id="18504093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770">
          <w:marLeft w:val="0"/>
          <w:marRight w:val="0"/>
          <w:marTop w:val="0"/>
          <w:marBottom w:val="0"/>
          <w:divBdr>
            <w:top w:val="none" w:sz="0" w:space="0" w:color="auto"/>
            <w:left w:val="none" w:sz="0" w:space="0" w:color="auto"/>
            <w:bottom w:val="none" w:sz="0" w:space="0" w:color="auto"/>
            <w:right w:val="none" w:sz="0" w:space="0" w:color="auto"/>
          </w:divBdr>
        </w:div>
      </w:divsChild>
    </w:div>
    <w:div w:id="1856730832">
      <w:bodyDiv w:val="1"/>
      <w:marLeft w:val="0"/>
      <w:marRight w:val="0"/>
      <w:marTop w:val="0"/>
      <w:marBottom w:val="0"/>
      <w:divBdr>
        <w:top w:val="none" w:sz="0" w:space="0" w:color="auto"/>
        <w:left w:val="none" w:sz="0" w:space="0" w:color="auto"/>
        <w:bottom w:val="none" w:sz="0" w:space="0" w:color="auto"/>
        <w:right w:val="none" w:sz="0" w:space="0" w:color="auto"/>
      </w:divBdr>
      <w:divsChild>
        <w:div w:id="137117085">
          <w:marLeft w:val="245"/>
          <w:marRight w:val="0"/>
          <w:marTop w:val="0"/>
          <w:marBottom w:val="132"/>
          <w:divBdr>
            <w:top w:val="none" w:sz="0" w:space="0" w:color="auto"/>
            <w:left w:val="none" w:sz="0" w:space="0" w:color="auto"/>
            <w:bottom w:val="none" w:sz="0" w:space="0" w:color="auto"/>
            <w:right w:val="none" w:sz="0" w:space="0" w:color="auto"/>
          </w:divBdr>
        </w:div>
        <w:div w:id="330331832">
          <w:marLeft w:val="245"/>
          <w:marRight w:val="0"/>
          <w:marTop w:val="0"/>
          <w:marBottom w:val="132"/>
          <w:divBdr>
            <w:top w:val="none" w:sz="0" w:space="0" w:color="auto"/>
            <w:left w:val="none" w:sz="0" w:space="0" w:color="auto"/>
            <w:bottom w:val="none" w:sz="0" w:space="0" w:color="auto"/>
            <w:right w:val="none" w:sz="0" w:space="0" w:color="auto"/>
          </w:divBdr>
        </w:div>
        <w:div w:id="573702797">
          <w:marLeft w:val="245"/>
          <w:marRight w:val="0"/>
          <w:marTop w:val="0"/>
          <w:marBottom w:val="132"/>
          <w:divBdr>
            <w:top w:val="none" w:sz="0" w:space="0" w:color="auto"/>
            <w:left w:val="none" w:sz="0" w:space="0" w:color="auto"/>
            <w:bottom w:val="none" w:sz="0" w:space="0" w:color="auto"/>
            <w:right w:val="none" w:sz="0" w:space="0" w:color="auto"/>
          </w:divBdr>
        </w:div>
        <w:div w:id="1030373178">
          <w:marLeft w:val="245"/>
          <w:marRight w:val="0"/>
          <w:marTop w:val="0"/>
          <w:marBottom w:val="132"/>
          <w:divBdr>
            <w:top w:val="none" w:sz="0" w:space="0" w:color="auto"/>
            <w:left w:val="none" w:sz="0" w:space="0" w:color="auto"/>
            <w:bottom w:val="none" w:sz="0" w:space="0" w:color="auto"/>
            <w:right w:val="none" w:sz="0" w:space="0" w:color="auto"/>
          </w:divBdr>
        </w:div>
        <w:div w:id="1030641322">
          <w:marLeft w:val="245"/>
          <w:marRight w:val="0"/>
          <w:marTop w:val="0"/>
          <w:marBottom w:val="132"/>
          <w:divBdr>
            <w:top w:val="none" w:sz="0" w:space="0" w:color="auto"/>
            <w:left w:val="none" w:sz="0" w:space="0" w:color="auto"/>
            <w:bottom w:val="none" w:sz="0" w:space="0" w:color="auto"/>
            <w:right w:val="none" w:sz="0" w:space="0" w:color="auto"/>
          </w:divBdr>
        </w:div>
        <w:div w:id="1062027197">
          <w:marLeft w:val="245"/>
          <w:marRight w:val="0"/>
          <w:marTop w:val="0"/>
          <w:marBottom w:val="132"/>
          <w:divBdr>
            <w:top w:val="none" w:sz="0" w:space="0" w:color="auto"/>
            <w:left w:val="none" w:sz="0" w:space="0" w:color="auto"/>
            <w:bottom w:val="none" w:sz="0" w:space="0" w:color="auto"/>
            <w:right w:val="none" w:sz="0" w:space="0" w:color="auto"/>
          </w:divBdr>
        </w:div>
        <w:div w:id="1941520461">
          <w:marLeft w:val="245"/>
          <w:marRight w:val="0"/>
          <w:marTop w:val="0"/>
          <w:marBottom w:val="132"/>
          <w:divBdr>
            <w:top w:val="none" w:sz="0" w:space="0" w:color="auto"/>
            <w:left w:val="none" w:sz="0" w:space="0" w:color="auto"/>
            <w:bottom w:val="none" w:sz="0" w:space="0" w:color="auto"/>
            <w:right w:val="none" w:sz="0" w:space="0" w:color="auto"/>
          </w:divBdr>
        </w:div>
      </w:divsChild>
    </w:div>
    <w:div w:id="1859855739">
      <w:bodyDiv w:val="1"/>
      <w:marLeft w:val="0"/>
      <w:marRight w:val="0"/>
      <w:marTop w:val="0"/>
      <w:marBottom w:val="0"/>
      <w:divBdr>
        <w:top w:val="none" w:sz="0" w:space="0" w:color="auto"/>
        <w:left w:val="none" w:sz="0" w:space="0" w:color="auto"/>
        <w:bottom w:val="none" w:sz="0" w:space="0" w:color="auto"/>
        <w:right w:val="none" w:sz="0" w:space="0" w:color="auto"/>
      </w:divBdr>
    </w:div>
    <w:div w:id="1892962630">
      <w:bodyDiv w:val="1"/>
      <w:marLeft w:val="0"/>
      <w:marRight w:val="0"/>
      <w:marTop w:val="0"/>
      <w:marBottom w:val="0"/>
      <w:divBdr>
        <w:top w:val="none" w:sz="0" w:space="0" w:color="auto"/>
        <w:left w:val="none" w:sz="0" w:space="0" w:color="auto"/>
        <w:bottom w:val="none" w:sz="0" w:space="0" w:color="auto"/>
        <w:right w:val="none" w:sz="0" w:space="0" w:color="auto"/>
      </w:divBdr>
      <w:divsChild>
        <w:div w:id="1555579721">
          <w:marLeft w:val="0"/>
          <w:marRight w:val="0"/>
          <w:marTop w:val="0"/>
          <w:marBottom w:val="0"/>
          <w:divBdr>
            <w:top w:val="none" w:sz="0" w:space="0" w:color="auto"/>
            <w:left w:val="none" w:sz="0" w:space="0" w:color="auto"/>
            <w:bottom w:val="none" w:sz="0" w:space="0" w:color="auto"/>
            <w:right w:val="none" w:sz="0" w:space="0" w:color="auto"/>
          </w:divBdr>
        </w:div>
      </w:divsChild>
    </w:div>
    <w:div w:id="1908957222">
      <w:bodyDiv w:val="1"/>
      <w:marLeft w:val="0"/>
      <w:marRight w:val="0"/>
      <w:marTop w:val="0"/>
      <w:marBottom w:val="0"/>
      <w:divBdr>
        <w:top w:val="none" w:sz="0" w:space="0" w:color="auto"/>
        <w:left w:val="none" w:sz="0" w:space="0" w:color="auto"/>
        <w:bottom w:val="none" w:sz="0" w:space="0" w:color="auto"/>
        <w:right w:val="none" w:sz="0" w:space="0" w:color="auto"/>
      </w:divBdr>
      <w:divsChild>
        <w:div w:id="1276866814">
          <w:marLeft w:val="0"/>
          <w:marRight w:val="0"/>
          <w:marTop w:val="0"/>
          <w:marBottom w:val="0"/>
          <w:divBdr>
            <w:top w:val="none" w:sz="0" w:space="0" w:color="auto"/>
            <w:left w:val="none" w:sz="0" w:space="0" w:color="auto"/>
            <w:bottom w:val="none" w:sz="0" w:space="0" w:color="auto"/>
            <w:right w:val="none" w:sz="0" w:space="0" w:color="auto"/>
          </w:divBdr>
        </w:div>
      </w:divsChild>
    </w:div>
    <w:div w:id="1910335661">
      <w:bodyDiv w:val="1"/>
      <w:marLeft w:val="0"/>
      <w:marRight w:val="0"/>
      <w:marTop w:val="0"/>
      <w:marBottom w:val="0"/>
      <w:divBdr>
        <w:top w:val="none" w:sz="0" w:space="0" w:color="auto"/>
        <w:left w:val="none" w:sz="0" w:space="0" w:color="auto"/>
        <w:bottom w:val="none" w:sz="0" w:space="0" w:color="auto"/>
        <w:right w:val="none" w:sz="0" w:space="0" w:color="auto"/>
      </w:divBdr>
      <w:divsChild>
        <w:div w:id="598218123">
          <w:marLeft w:val="0"/>
          <w:marRight w:val="0"/>
          <w:marTop w:val="0"/>
          <w:marBottom w:val="0"/>
          <w:divBdr>
            <w:top w:val="none" w:sz="0" w:space="0" w:color="auto"/>
            <w:left w:val="none" w:sz="0" w:space="0" w:color="auto"/>
            <w:bottom w:val="none" w:sz="0" w:space="0" w:color="auto"/>
            <w:right w:val="none" w:sz="0" w:space="0" w:color="auto"/>
          </w:divBdr>
        </w:div>
      </w:divsChild>
    </w:div>
    <w:div w:id="1910726090">
      <w:bodyDiv w:val="1"/>
      <w:marLeft w:val="0"/>
      <w:marRight w:val="0"/>
      <w:marTop w:val="0"/>
      <w:marBottom w:val="0"/>
      <w:divBdr>
        <w:top w:val="none" w:sz="0" w:space="0" w:color="auto"/>
        <w:left w:val="none" w:sz="0" w:space="0" w:color="auto"/>
        <w:bottom w:val="none" w:sz="0" w:space="0" w:color="auto"/>
        <w:right w:val="none" w:sz="0" w:space="0" w:color="auto"/>
      </w:divBdr>
    </w:div>
    <w:div w:id="1914392952">
      <w:bodyDiv w:val="1"/>
      <w:marLeft w:val="0"/>
      <w:marRight w:val="0"/>
      <w:marTop w:val="0"/>
      <w:marBottom w:val="0"/>
      <w:divBdr>
        <w:top w:val="none" w:sz="0" w:space="0" w:color="auto"/>
        <w:left w:val="none" w:sz="0" w:space="0" w:color="auto"/>
        <w:bottom w:val="none" w:sz="0" w:space="0" w:color="auto"/>
        <w:right w:val="none" w:sz="0" w:space="0" w:color="auto"/>
      </w:divBdr>
    </w:div>
    <w:div w:id="1925258948">
      <w:bodyDiv w:val="1"/>
      <w:marLeft w:val="0"/>
      <w:marRight w:val="0"/>
      <w:marTop w:val="0"/>
      <w:marBottom w:val="0"/>
      <w:divBdr>
        <w:top w:val="none" w:sz="0" w:space="0" w:color="auto"/>
        <w:left w:val="none" w:sz="0" w:space="0" w:color="auto"/>
        <w:bottom w:val="none" w:sz="0" w:space="0" w:color="auto"/>
        <w:right w:val="none" w:sz="0" w:space="0" w:color="auto"/>
      </w:divBdr>
    </w:div>
    <w:div w:id="1941641512">
      <w:bodyDiv w:val="1"/>
      <w:marLeft w:val="0"/>
      <w:marRight w:val="0"/>
      <w:marTop w:val="0"/>
      <w:marBottom w:val="0"/>
      <w:divBdr>
        <w:top w:val="none" w:sz="0" w:space="0" w:color="auto"/>
        <w:left w:val="none" w:sz="0" w:space="0" w:color="auto"/>
        <w:bottom w:val="none" w:sz="0" w:space="0" w:color="auto"/>
        <w:right w:val="none" w:sz="0" w:space="0" w:color="auto"/>
      </w:divBdr>
    </w:div>
    <w:div w:id="1950623331">
      <w:bodyDiv w:val="1"/>
      <w:marLeft w:val="0"/>
      <w:marRight w:val="0"/>
      <w:marTop w:val="0"/>
      <w:marBottom w:val="0"/>
      <w:divBdr>
        <w:top w:val="none" w:sz="0" w:space="0" w:color="auto"/>
        <w:left w:val="none" w:sz="0" w:space="0" w:color="auto"/>
        <w:bottom w:val="none" w:sz="0" w:space="0" w:color="auto"/>
        <w:right w:val="none" w:sz="0" w:space="0" w:color="auto"/>
      </w:divBdr>
    </w:div>
    <w:div w:id="1962180010">
      <w:bodyDiv w:val="1"/>
      <w:marLeft w:val="0"/>
      <w:marRight w:val="0"/>
      <w:marTop w:val="0"/>
      <w:marBottom w:val="0"/>
      <w:divBdr>
        <w:top w:val="none" w:sz="0" w:space="0" w:color="auto"/>
        <w:left w:val="none" w:sz="0" w:space="0" w:color="auto"/>
        <w:bottom w:val="none" w:sz="0" w:space="0" w:color="auto"/>
        <w:right w:val="none" w:sz="0" w:space="0" w:color="auto"/>
      </w:divBdr>
    </w:div>
    <w:div w:id="1965194350">
      <w:bodyDiv w:val="1"/>
      <w:marLeft w:val="0"/>
      <w:marRight w:val="0"/>
      <w:marTop w:val="0"/>
      <w:marBottom w:val="0"/>
      <w:divBdr>
        <w:top w:val="none" w:sz="0" w:space="0" w:color="auto"/>
        <w:left w:val="none" w:sz="0" w:space="0" w:color="auto"/>
        <w:bottom w:val="none" w:sz="0" w:space="0" w:color="auto"/>
        <w:right w:val="none" w:sz="0" w:space="0" w:color="auto"/>
      </w:divBdr>
      <w:divsChild>
        <w:div w:id="354960">
          <w:marLeft w:val="360"/>
          <w:marRight w:val="0"/>
          <w:marTop w:val="100"/>
          <w:marBottom w:val="60"/>
          <w:divBdr>
            <w:top w:val="none" w:sz="0" w:space="0" w:color="auto"/>
            <w:left w:val="none" w:sz="0" w:space="0" w:color="auto"/>
            <w:bottom w:val="none" w:sz="0" w:space="0" w:color="auto"/>
            <w:right w:val="none" w:sz="0" w:space="0" w:color="auto"/>
          </w:divBdr>
        </w:div>
        <w:div w:id="28068323">
          <w:marLeft w:val="360"/>
          <w:marRight w:val="0"/>
          <w:marTop w:val="100"/>
          <w:marBottom w:val="60"/>
          <w:divBdr>
            <w:top w:val="none" w:sz="0" w:space="0" w:color="auto"/>
            <w:left w:val="none" w:sz="0" w:space="0" w:color="auto"/>
            <w:bottom w:val="none" w:sz="0" w:space="0" w:color="auto"/>
            <w:right w:val="none" w:sz="0" w:space="0" w:color="auto"/>
          </w:divBdr>
        </w:div>
        <w:div w:id="39669812">
          <w:marLeft w:val="360"/>
          <w:marRight w:val="0"/>
          <w:marTop w:val="100"/>
          <w:marBottom w:val="60"/>
          <w:divBdr>
            <w:top w:val="none" w:sz="0" w:space="0" w:color="auto"/>
            <w:left w:val="none" w:sz="0" w:space="0" w:color="auto"/>
            <w:bottom w:val="none" w:sz="0" w:space="0" w:color="auto"/>
            <w:right w:val="none" w:sz="0" w:space="0" w:color="auto"/>
          </w:divBdr>
        </w:div>
        <w:div w:id="514617606">
          <w:marLeft w:val="360"/>
          <w:marRight w:val="0"/>
          <w:marTop w:val="100"/>
          <w:marBottom w:val="60"/>
          <w:divBdr>
            <w:top w:val="none" w:sz="0" w:space="0" w:color="auto"/>
            <w:left w:val="none" w:sz="0" w:space="0" w:color="auto"/>
            <w:bottom w:val="none" w:sz="0" w:space="0" w:color="auto"/>
            <w:right w:val="none" w:sz="0" w:space="0" w:color="auto"/>
          </w:divBdr>
        </w:div>
        <w:div w:id="706298389">
          <w:marLeft w:val="360"/>
          <w:marRight w:val="0"/>
          <w:marTop w:val="100"/>
          <w:marBottom w:val="60"/>
          <w:divBdr>
            <w:top w:val="none" w:sz="0" w:space="0" w:color="auto"/>
            <w:left w:val="none" w:sz="0" w:space="0" w:color="auto"/>
            <w:bottom w:val="none" w:sz="0" w:space="0" w:color="auto"/>
            <w:right w:val="none" w:sz="0" w:space="0" w:color="auto"/>
          </w:divBdr>
        </w:div>
        <w:div w:id="1123425558">
          <w:marLeft w:val="360"/>
          <w:marRight w:val="0"/>
          <w:marTop w:val="100"/>
          <w:marBottom w:val="60"/>
          <w:divBdr>
            <w:top w:val="none" w:sz="0" w:space="0" w:color="auto"/>
            <w:left w:val="none" w:sz="0" w:space="0" w:color="auto"/>
            <w:bottom w:val="none" w:sz="0" w:space="0" w:color="auto"/>
            <w:right w:val="none" w:sz="0" w:space="0" w:color="auto"/>
          </w:divBdr>
        </w:div>
        <w:div w:id="1239175654">
          <w:marLeft w:val="360"/>
          <w:marRight w:val="0"/>
          <w:marTop w:val="100"/>
          <w:marBottom w:val="60"/>
          <w:divBdr>
            <w:top w:val="none" w:sz="0" w:space="0" w:color="auto"/>
            <w:left w:val="none" w:sz="0" w:space="0" w:color="auto"/>
            <w:bottom w:val="none" w:sz="0" w:space="0" w:color="auto"/>
            <w:right w:val="none" w:sz="0" w:space="0" w:color="auto"/>
          </w:divBdr>
        </w:div>
        <w:div w:id="1445732406">
          <w:marLeft w:val="360"/>
          <w:marRight w:val="0"/>
          <w:marTop w:val="100"/>
          <w:marBottom w:val="60"/>
          <w:divBdr>
            <w:top w:val="none" w:sz="0" w:space="0" w:color="auto"/>
            <w:left w:val="none" w:sz="0" w:space="0" w:color="auto"/>
            <w:bottom w:val="none" w:sz="0" w:space="0" w:color="auto"/>
            <w:right w:val="none" w:sz="0" w:space="0" w:color="auto"/>
          </w:divBdr>
        </w:div>
        <w:div w:id="1469858897">
          <w:marLeft w:val="360"/>
          <w:marRight w:val="0"/>
          <w:marTop w:val="100"/>
          <w:marBottom w:val="60"/>
          <w:divBdr>
            <w:top w:val="none" w:sz="0" w:space="0" w:color="auto"/>
            <w:left w:val="none" w:sz="0" w:space="0" w:color="auto"/>
            <w:bottom w:val="none" w:sz="0" w:space="0" w:color="auto"/>
            <w:right w:val="none" w:sz="0" w:space="0" w:color="auto"/>
          </w:divBdr>
        </w:div>
        <w:div w:id="1645889659">
          <w:marLeft w:val="360"/>
          <w:marRight w:val="0"/>
          <w:marTop w:val="100"/>
          <w:marBottom w:val="60"/>
          <w:divBdr>
            <w:top w:val="none" w:sz="0" w:space="0" w:color="auto"/>
            <w:left w:val="none" w:sz="0" w:space="0" w:color="auto"/>
            <w:bottom w:val="none" w:sz="0" w:space="0" w:color="auto"/>
            <w:right w:val="none" w:sz="0" w:space="0" w:color="auto"/>
          </w:divBdr>
        </w:div>
        <w:div w:id="2020306155">
          <w:marLeft w:val="360"/>
          <w:marRight w:val="0"/>
          <w:marTop w:val="100"/>
          <w:marBottom w:val="60"/>
          <w:divBdr>
            <w:top w:val="none" w:sz="0" w:space="0" w:color="auto"/>
            <w:left w:val="none" w:sz="0" w:space="0" w:color="auto"/>
            <w:bottom w:val="none" w:sz="0" w:space="0" w:color="auto"/>
            <w:right w:val="none" w:sz="0" w:space="0" w:color="auto"/>
          </w:divBdr>
        </w:div>
      </w:divsChild>
    </w:div>
    <w:div w:id="1965653684">
      <w:bodyDiv w:val="1"/>
      <w:marLeft w:val="0"/>
      <w:marRight w:val="0"/>
      <w:marTop w:val="0"/>
      <w:marBottom w:val="0"/>
      <w:divBdr>
        <w:top w:val="none" w:sz="0" w:space="0" w:color="auto"/>
        <w:left w:val="none" w:sz="0" w:space="0" w:color="auto"/>
        <w:bottom w:val="none" w:sz="0" w:space="0" w:color="auto"/>
        <w:right w:val="none" w:sz="0" w:space="0" w:color="auto"/>
      </w:divBdr>
      <w:divsChild>
        <w:div w:id="364674997">
          <w:marLeft w:val="0"/>
          <w:marRight w:val="0"/>
          <w:marTop w:val="0"/>
          <w:marBottom w:val="0"/>
          <w:divBdr>
            <w:top w:val="none" w:sz="0" w:space="0" w:color="auto"/>
            <w:left w:val="none" w:sz="0" w:space="0" w:color="auto"/>
            <w:bottom w:val="none" w:sz="0" w:space="0" w:color="auto"/>
            <w:right w:val="none" w:sz="0" w:space="0" w:color="auto"/>
          </w:divBdr>
        </w:div>
      </w:divsChild>
    </w:div>
    <w:div w:id="1968006126">
      <w:bodyDiv w:val="1"/>
      <w:marLeft w:val="0"/>
      <w:marRight w:val="0"/>
      <w:marTop w:val="0"/>
      <w:marBottom w:val="0"/>
      <w:divBdr>
        <w:top w:val="none" w:sz="0" w:space="0" w:color="auto"/>
        <w:left w:val="none" w:sz="0" w:space="0" w:color="auto"/>
        <w:bottom w:val="none" w:sz="0" w:space="0" w:color="auto"/>
        <w:right w:val="none" w:sz="0" w:space="0" w:color="auto"/>
      </w:divBdr>
      <w:divsChild>
        <w:div w:id="1229456397">
          <w:marLeft w:val="0"/>
          <w:marRight w:val="0"/>
          <w:marTop w:val="0"/>
          <w:marBottom w:val="0"/>
          <w:divBdr>
            <w:top w:val="none" w:sz="0" w:space="0" w:color="auto"/>
            <w:left w:val="none" w:sz="0" w:space="0" w:color="auto"/>
            <w:bottom w:val="none" w:sz="0" w:space="0" w:color="auto"/>
            <w:right w:val="none" w:sz="0" w:space="0" w:color="auto"/>
          </w:divBdr>
        </w:div>
      </w:divsChild>
    </w:div>
    <w:div w:id="1978366726">
      <w:bodyDiv w:val="1"/>
      <w:marLeft w:val="0"/>
      <w:marRight w:val="0"/>
      <w:marTop w:val="0"/>
      <w:marBottom w:val="0"/>
      <w:divBdr>
        <w:top w:val="none" w:sz="0" w:space="0" w:color="auto"/>
        <w:left w:val="none" w:sz="0" w:space="0" w:color="auto"/>
        <w:bottom w:val="none" w:sz="0" w:space="0" w:color="auto"/>
        <w:right w:val="none" w:sz="0" w:space="0" w:color="auto"/>
      </w:divBdr>
    </w:div>
    <w:div w:id="1995838449">
      <w:bodyDiv w:val="1"/>
      <w:marLeft w:val="0"/>
      <w:marRight w:val="0"/>
      <w:marTop w:val="0"/>
      <w:marBottom w:val="0"/>
      <w:divBdr>
        <w:top w:val="none" w:sz="0" w:space="0" w:color="auto"/>
        <w:left w:val="none" w:sz="0" w:space="0" w:color="auto"/>
        <w:bottom w:val="none" w:sz="0" w:space="0" w:color="auto"/>
        <w:right w:val="none" w:sz="0" w:space="0" w:color="auto"/>
      </w:divBdr>
    </w:div>
    <w:div w:id="2005040193">
      <w:bodyDiv w:val="1"/>
      <w:marLeft w:val="0"/>
      <w:marRight w:val="0"/>
      <w:marTop w:val="0"/>
      <w:marBottom w:val="0"/>
      <w:divBdr>
        <w:top w:val="none" w:sz="0" w:space="0" w:color="auto"/>
        <w:left w:val="none" w:sz="0" w:space="0" w:color="auto"/>
        <w:bottom w:val="none" w:sz="0" w:space="0" w:color="auto"/>
        <w:right w:val="none" w:sz="0" w:space="0" w:color="auto"/>
      </w:divBdr>
    </w:div>
    <w:div w:id="2016684085">
      <w:bodyDiv w:val="1"/>
      <w:marLeft w:val="0"/>
      <w:marRight w:val="0"/>
      <w:marTop w:val="0"/>
      <w:marBottom w:val="0"/>
      <w:divBdr>
        <w:top w:val="none" w:sz="0" w:space="0" w:color="auto"/>
        <w:left w:val="none" w:sz="0" w:space="0" w:color="auto"/>
        <w:bottom w:val="none" w:sz="0" w:space="0" w:color="auto"/>
        <w:right w:val="none" w:sz="0" w:space="0" w:color="auto"/>
      </w:divBdr>
    </w:div>
    <w:div w:id="2017033578">
      <w:bodyDiv w:val="1"/>
      <w:marLeft w:val="0"/>
      <w:marRight w:val="0"/>
      <w:marTop w:val="0"/>
      <w:marBottom w:val="0"/>
      <w:divBdr>
        <w:top w:val="none" w:sz="0" w:space="0" w:color="auto"/>
        <w:left w:val="none" w:sz="0" w:space="0" w:color="auto"/>
        <w:bottom w:val="none" w:sz="0" w:space="0" w:color="auto"/>
        <w:right w:val="none" w:sz="0" w:space="0" w:color="auto"/>
      </w:divBdr>
    </w:div>
    <w:div w:id="2026245812">
      <w:bodyDiv w:val="1"/>
      <w:marLeft w:val="0"/>
      <w:marRight w:val="0"/>
      <w:marTop w:val="0"/>
      <w:marBottom w:val="0"/>
      <w:divBdr>
        <w:top w:val="none" w:sz="0" w:space="0" w:color="auto"/>
        <w:left w:val="none" w:sz="0" w:space="0" w:color="auto"/>
        <w:bottom w:val="none" w:sz="0" w:space="0" w:color="auto"/>
        <w:right w:val="none" w:sz="0" w:space="0" w:color="auto"/>
      </w:divBdr>
    </w:div>
    <w:div w:id="2030057167">
      <w:bodyDiv w:val="1"/>
      <w:marLeft w:val="0"/>
      <w:marRight w:val="0"/>
      <w:marTop w:val="0"/>
      <w:marBottom w:val="0"/>
      <w:divBdr>
        <w:top w:val="none" w:sz="0" w:space="0" w:color="auto"/>
        <w:left w:val="none" w:sz="0" w:space="0" w:color="auto"/>
        <w:bottom w:val="none" w:sz="0" w:space="0" w:color="auto"/>
        <w:right w:val="none" w:sz="0" w:space="0" w:color="auto"/>
      </w:divBdr>
    </w:div>
    <w:div w:id="2041121343">
      <w:bodyDiv w:val="1"/>
      <w:marLeft w:val="0"/>
      <w:marRight w:val="0"/>
      <w:marTop w:val="0"/>
      <w:marBottom w:val="0"/>
      <w:divBdr>
        <w:top w:val="none" w:sz="0" w:space="0" w:color="auto"/>
        <w:left w:val="none" w:sz="0" w:space="0" w:color="auto"/>
        <w:bottom w:val="none" w:sz="0" w:space="0" w:color="auto"/>
        <w:right w:val="none" w:sz="0" w:space="0" w:color="auto"/>
      </w:divBdr>
    </w:div>
    <w:div w:id="2042851271">
      <w:bodyDiv w:val="1"/>
      <w:marLeft w:val="0"/>
      <w:marRight w:val="0"/>
      <w:marTop w:val="0"/>
      <w:marBottom w:val="0"/>
      <w:divBdr>
        <w:top w:val="none" w:sz="0" w:space="0" w:color="auto"/>
        <w:left w:val="none" w:sz="0" w:space="0" w:color="auto"/>
        <w:bottom w:val="none" w:sz="0" w:space="0" w:color="auto"/>
        <w:right w:val="none" w:sz="0" w:space="0" w:color="auto"/>
      </w:divBdr>
    </w:div>
    <w:div w:id="2069184149">
      <w:bodyDiv w:val="1"/>
      <w:marLeft w:val="0"/>
      <w:marRight w:val="0"/>
      <w:marTop w:val="0"/>
      <w:marBottom w:val="0"/>
      <w:divBdr>
        <w:top w:val="none" w:sz="0" w:space="0" w:color="auto"/>
        <w:left w:val="none" w:sz="0" w:space="0" w:color="auto"/>
        <w:bottom w:val="none" w:sz="0" w:space="0" w:color="auto"/>
        <w:right w:val="none" w:sz="0" w:space="0" w:color="auto"/>
      </w:divBdr>
    </w:div>
    <w:div w:id="2079278845">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0">
          <w:marLeft w:val="0"/>
          <w:marRight w:val="0"/>
          <w:marTop w:val="0"/>
          <w:marBottom w:val="0"/>
          <w:divBdr>
            <w:top w:val="none" w:sz="0" w:space="0" w:color="auto"/>
            <w:left w:val="none" w:sz="0" w:space="0" w:color="auto"/>
            <w:bottom w:val="none" w:sz="0" w:space="0" w:color="auto"/>
            <w:right w:val="none" w:sz="0" w:space="0" w:color="auto"/>
          </w:divBdr>
        </w:div>
      </w:divsChild>
    </w:div>
    <w:div w:id="2079671689">
      <w:bodyDiv w:val="1"/>
      <w:marLeft w:val="0"/>
      <w:marRight w:val="0"/>
      <w:marTop w:val="0"/>
      <w:marBottom w:val="0"/>
      <w:divBdr>
        <w:top w:val="none" w:sz="0" w:space="0" w:color="auto"/>
        <w:left w:val="none" w:sz="0" w:space="0" w:color="auto"/>
        <w:bottom w:val="none" w:sz="0" w:space="0" w:color="auto"/>
        <w:right w:val="none" w:sz="0" w:space="0" w:color="auto"/>
      </w:divBdr>
    </w:div>
    <w:div w:id="2084908701">
      <w:bodyDiv w:val="1"/>
      <w:marLeft w:val="0"/>
      <w:marRight w:val="0"/>
      <w:marTop w:val="0"/>
      <w:marBottom w:val="0"/>
      <w:divBdr>
        <w:top w:val="none" w:sz="0" w:space="0" w:color="auto"/>
        <w:left w:val="none" w:sz="0" w:space="0" w:color="auto"/>
        <w:bottom w:val="none" w:sz="0" w:space="0" w:color="auto"/>
        <w:right w:val="none" w:sz="0" w:space="0" w:color="auto"/>
      </w:divBdr>
    </w:div>
    <w:div w:id="2085685189">
      <w:bodyDiv w:val="1"/>
      <w:marLeft w:val="0"/>
      <w:marRight w:val="0"/>
      <w:marTop w:val="0"/>
      <w:marBottom w:val="0"/>
      <w:divBdr>
        <w:top w:val="none" w:sz="0" w:space="0" w:color="auto"/>
        <w:left w:val="none" w:sz="0" w:space="0" w:color="auto"/>
        <w:bottom w:val="none" w:sz="0" w:space="0" w:color="auto"/>
        <w:right w:val="none" w:sz="0" w:space="0" w:color="auto"/>
      </w:divBdr>
      <w:divsChild>
        <w:div w:id="920605331">
          <w:marLeft w:val="0"/>
          <w:marRight w:val="0"/>
          <w:marTop w:val="0"/>
          <w:marBottom w:val="0"/>
          <w:divBdr>
            <w:top w:val="none" w:sz="0" w:space="0" w:color="auto"/>
            <w:left w:val="none" w:sz="0" w:space="0" w:color="auto"/>
            <w:bottom w:val="none" w:sz="0" w:space="0" w:color="auto"/>
            <w:right w:val="none" w:sz="0" w:space="0" w:color="auto"/>
          </w:divBdr>
        </w:div>
      </w:divsChild>
    </w:div>
    <w:div w:id="2087262661">
      <w:bodyDiv w:val="1"/>
      <w:marLeft w:val="0"/>
      <w:marRight w:val="0"/>
      <w:marTop w:val="0"/>
      <w:marBottom w:val="0"/>
      <w:divBdr>
        <w:top w:val="none" w:sz="0" w:space="0" w:color="auto"/>
        <w:left w:val="none" w:sz="0" w:space="0" w:color="auto"/>
        <w:bottom w:val="none" w:sz="0" w:space="0" w:color="auto"/>
        <w:right w:val="none" w:sz="0" w:space="0" w:color="auto"/>
      </w:divBdr>
    </w:div>
    <w:div w:id="2104757434">
      <w:bodyDiv w:val="1"/>
      <w:marLeft w:val="0"/>
      <w:marRight w:val="0"/>
      <w:marTop w:val="0"/>
      <w:marBottom w:val="0"/>
      <w:divBdr>
        <w:top w:val="none" w:sz="0" w:space="0" w:color="auto"/>
        <w:left w:val="none" w:sz="0" w:space="0" w:color="auto"/>
        <w:bottom w:val="none" w:sz="0" w:space="0" w:color="auto"/>
        <w:right w:val="none" w:sz="0" w:space="0" w:color="auto"/>
      </w:divBdr>
      <w:divsChild>
        <w:div w:id="1165701413">
          <w:marLeft w:val="0"/>
          <w:marRight w:val="0"/>
          <w:marTop w:val="0"/>
          <w:marBottom w:val="0"/>
          <w:divBdr>
            <w:top w:val="none" w:sz="0" w:space="0" w:color="auto"/>
            <w:left w:val="none" w:sz="0" w:space="0" w:color="auto"/>
            <w:bottom w:val="none" w:sz="0" w:space="0" w:color="auto"/>
            <w:right w:val="none" w:sz="0" w:space="0" w:color="auto"/>
          </w:divBdr>
        </w:div>
      </w:divsChild>
    </w:div>
    <w:div w:id="2110849159">
      <w:bodyDiv w:val="1"/>
      <w:marLeft w:val="0"/>
      <w:marRight w:val="0"/>
      <w:marTop w:val="0"/>
      <w:marBottom w:val="0"/>
      <w:divBdr>
        <w:top w:val="none" w:sz="0" w:space="0" w:color="auto"/>
        <w:left w:val="none" w:sz="0" w:space="0" w:color="auto"/>
        <w:bottom w:val="none" w:sz="0" w:space="0" w:color="auto"/>
        <w:right w:val="none" w:sz="0" w:space="0" w:color="auto"/>
      </w:divBdr>
      <w:divsChild>
        <w:div w:id="606352871">
          <w:marLeft w:val="0"/>
          <w:marRight w:val="0"/>
          <w:marTop w:val="0"/>
          <w:marBottom w:val="0"/>
          <w:divBdr>
            <w:top w:val="none" w:sz="0" w:space="0" w:color="auto"/>
            <w:left w:val="none" w:sz="0" w:space="0" w:color="auto"/>
            <w:bottom w:val="none" w:sz="0" w:space="0" w:color="auto"/>
            <w:right w:val="none" w:sz="0" w:space="0" w:color="auto"/>
          </w:divBdr>
        </w:div>
      </w:divsChild>
    </w:div>
    <w:div w:id="2126265174">
      <w:bodyDiv w:val="1"/>
      <w:marLeft w:val="0"/>
      <w:marRight w:val="0"/>
      <w:marTop w:val="0"/>
      <w:marBottom w:val="0"/>
      <w:divBdr>
        <w:top w:val="none" w:sz="0" w:space="0" w:color="auto"/>
        <w:left w:val="none" w:sz="0" w:space="0" w:color="auto"/>
        <w:bottom w:val="none" w:sz="0" w:space="0" w:color="auto"/>
        <w:right w:val="none" w:sz="0" w:space="0" w:color="auto"/>
      </w:divBdr>
    </w:div>
    <w:div w:id="2135252589">
      <w:bodyDiv w:val="1"/>
      <w:marLeft w:val="0"/>
      <w:marRight w:val="0"/>
      <w:marTop w:val="0"/>
      <w:marBottom w:val="0"/>
      <w:divBdr>
        <w:top w:val="none" w:sz="0" w:space="0" w:color="auto"/>
        <w:left w:val="none" w:sz="0" w:space="0" w:color="auto"/>
        <w:bottom w:val="none" w:sz="0" w:space="0" w:color="auto"/>
        <w:right w:val="none" w:sz="0" w:space="0" w:color="auto"/>
      </w:divBdr>
    </w:div>
    <w:div w:id="2143503186">
      <w:bodyDiv w:val="1"/>
      <w:marLeft w:val="0"/>
      <w:marRight w:val="0"/>
      <w:marTop w:val="0"/>
      <w:marBottom w:val="0"/>
      <w:divBdr>
        <w:top w:val="none" w:sz="0" w:space="0" w:color="auto"/>
        <w:left w:val="none" w:sz="0" w:space="0" w:color="auto"/>
        <w:bottom w:val="none" w:sz="0" w:space="0" w:color="auto"/>
        <w:right w:val="none" w:sz="0" w:space="0" w:color="auto"/>
      </w:divBdr>
    </w:div>
    <w:div w:id="21456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vsdx"/><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209</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CF3DA709051074BB3B98280CF43B830" ma:contentTypeVersion="3" ma:contentTypeDescription="Create a new document." ma:contentTypeScope="" ma:versionID="a40c439b59b561ac3230f2b467ac3835">
  <xsd:schema xmlns:xsd="http://www.w3.org/2001/XMLSchema" xmlns:xs="http://www.w3.org/2001/XMLSchema" xmlns:p="http://schemas.microsoft.com/office/2006/metadata/properties" xmlns:ns2="b7c1ca51-7144-45b9-9ae7-0736438ebdb5" targetNamespace="http://schemas.microsoft.com/office/2006/metadata/properties" ma:root="true" ma:fieldsID="0ad852c4a9af0f0a4efa36ea266709c0" ns2:_="">
    <xsd:import namespace="b7c1ca51-7144-45b9-9ae7-0736438ebdb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1ca51-7144-45b9-9ae7-0736438eb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87EF3-4937-47B5-8F4D-D141758FE3BD}">
  <ds:schemaRefs>
    <ds:schemaRef ds:uri="http://schemas.microsoft.com/sharepoint/v3/contenttype/forms"/>
  </ds:schemaRefs>
</ds:datastoreItem>
</file>

<file path=customXml/itemProps3.xml><?xml version="1.0" encoding="utf-8"?>
<ds:datastoreItem xmlns:ds="http://schemas.openxmlformats.org/officeDocument/2006/customXml" ds:itemID="{858CA2C5-C935-472A-A394-FB41FBBC21D7}">
  <ds:schemaRefs>
    <ds:schemaRef ds:uri="http://schemas.openxmlformats.org/officeDocument/2006/bibliography"/>
  </ds:schemaRefs>
</ds:datastoreItem>
</file>

<file path=customXml/itemProps4.xml><?xml version="1.0" encoding="utf-8"?>
<ds:datastoreItem xmlns:ds="http://schemas.openxmlformats.org/officeDocument/2006/customXml" ds:itemID="{89BEE193-84A1-4236-8001-8D39A83E381B}">
  <ds:schemaRef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571626B3-8532-4058-A602-55442F271F85}"/>
</file>

<file path=docProps/app.xml><?xml version="1.0" encoding="utf-8"?>
<Properties xmlns="http://schemas.openxmlformats.org/officeDocument/2006/extended-properties" xmlns:vt="http://schemas.openxmlformats.org/officeDocument/2006/docPropsVTypes">
  <Template>Normal</Template>
  <TotalTime>7359</TotalTime>
  <Pages>19</Pages>
  <Words>3566</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Business Process Design Document</vt:lpstr>
    </vt:vector>
  </TitlesOfParts>
  <Company>Huber + Suhner</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Design Document</dc:title>
  <dc:subject>StraToS</dc:subject>
  <dc:creator>nmaqbool@deloitte.com</dc:creator>
  <cp:keywords/>
  <dc:description/>
  <cp:lastModifiedBy>Deepak K Rohatgi</cp:lastModifiedBy>
  <cp:revision>565</cp:revision>
  <cp:lastPrinted>2025-04-28T07:34:00Z</cp:lastPrinted>
  <dcterms:created xsi:type="dcterms:W3CDTF">2024-08-21T00:33:00Z</dcterms:created>
  <dcterms:modified xsi:type="dcterms:W3CDTF">2025-06-23T04:29:00Z</dcterms:modified>
  <cp:category>Blueprint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0x0101007CF3DA709051074BB3B98280CF43B830</vt:lpwstr>
  </property>
  <property fmtid="{D5CDD505-2E9C-101B-9397-08002B2CF9AE}" pid="3" name="MSIP_Label_ea60d57e-af5b-4752-ac57-3e4f28ca11dc_Enabled">
    <vt:lpwstr>true</vt:lpwstr>
  </property>
  <property fmtid="{D5CDD505-2E9C-101B-9397-08002B2CF9AE}" pid="4" name="MSIP_Label_ea60d57e-af5b-4752-ac57-3e4f28ca11dc_SetDate">
    <vt:lpwstr>2021-10-04T08:10:45Z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d9a0fb1d-99aa-4d86-9694-961867fdb374</vt:lpwstr>
  </property>
  <property fmtid="{D5CDD505-2E9C-101B-9397-08002B2CF9AE}" pid="9" name="MSIP_Label_ea60d57e-af5b-4752-ac57-3e4f28ca11dc_ContentBits">
    <vt:lpwstr>0</vt:lpwstr>
  </property>
  <property fmtid="{D5CDD505-2E9C-101B-9397-08002B2CF9AE}" pid="10" name="MediaServiceImageTags">
    <vt:lpwstr/>
  </property>
</Properties>
</file>