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3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76"/>
        <w:gridCol w:w="7654"/>
      </w:tblGrid>
      <w:tr w:rsidR="00A676F8" w:rsidRPr="00A676F8" w14:paraId="56B612A9" w14:textId="77777777" w:rsidTr="0028502E">
        <w:trPr>
          <w:trHeight w:val="285"/>
        </w:trPr>
        <w:tc>
          <w:tcPr>
            <w:tcW w:w="2576" w:type="dxa"/>
            <w:noWrap/>
            <w:hideMark/>
          </w:tcPr>
          <w:p w14:paraId="28AC5D99" w14:textId="77777777" w:rsidR="00A676F8" w:rsidRPr="00A676F8" w:rsidRDefault="00A676F8" w:rsidP="00A6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Question</w:t>
            </w:r>
          </w:p>
        </w:tc>
        <w:tc>
          <w:tcPr>
            <w:tcW w:w="7654" w:type="dxa"/>
            <w:noWrap/>
            <w:hideMark/>
          </w:tcPr>
          <w:p w14:paraId="778F7CDD" w14:textId="77777777" w:rsidR="00A676F8" w:rsidRPr="00A676F8" w:rsidRDefault="00A676F8" w:rsidP="00A6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Answer</w:t>
            </w:r>
          </w:p>
        </w:tc>
      </w:tr>
      <w:tr w:rsidR="00A676F8" w:rsidRPr="00A676F8" w14:paraId="0F6F8175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21F6B849" w14:textId="7A9FE0B7" w:rsidR="00A676F8" w:rsidRPr="001F0D38" w:rsidRDefault="00D41170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Process Areas in Scope</w:t>
            </w:r>
          </w:p>
        </w:tc>
        <w:tc>
          <w:tcPr>
            <w:tcW w:w="7654" w:type="dxa"/>
            <w:vAlign w:val="bottom"/>
            <w:hideMark/>
          </w:tcPr>
          <w:p w14:paraId="110888A9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Only RFQ will be used</w:t>
            </w:r>
          </w:p>
        </w:tc>
      </w:tr>
      <w:tr w:rsidR="00A676F8" w:rsidRPr="00A676F8" w14:paraId="39B3503E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43C6129C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Do you require different templates for different categories or business units?</w:t>
            </w:r>
          </w:p>
        </w:tc>
        <w:tc>
          <w:tcPr>
            <w:tcW w:w="7654" w:type="dxa"/>
            <w:noWrap/>
            <w:vAlign w:val="bottom"/>
            <w:hideMark/>
          </w:tcPr>
          <w:p w14:paraId="20C4D1DA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Single template will be used for all the categories</w:t>
            </w:r>
          </w:p>
        </w:tc>
      </w:tr>
      <w:tr w:rsidR="00A676F8" w:rsidRPr="00A676F8" w14:paraId="41BF3254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2F1A2F45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default settings should be applied in each template (e.g., bidding rules, timing)?</w:t>
            </w:r>
          </w:p>
        </w:tc>
        <w:tc>
          <w:tcPr>
            <w:tcW w:w="7654" w:type="dxa"/>
            <w:noWrap/>
            <w:vAlign w:val="bottom"/>
            <w:hideMark/>
          </w:tcPr>
          <w:p w14:paraId="1A942E41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system default settings should be applied for all the templates</w:t>
            </w:r>
          </w:p>
        </w:tc>
      </w:tr>
      <w:tr w:rsidR="00A676F8" w:rsidRPr="00A676F8" w14:paraId="301EF577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5EFA9BA0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phases should each sourcing event include (e.g., preparation, bidding, evaluation)?</w:t>
            </w:r>
          </w:p>
        </w:tc>
        <w:tc>
          <w:tcPr>
            <w:tcW w:w="7654" w:type="dxa"/>
            <w:noWrap/>
            <w:vAlign w:val="bottom"/>
            <w:hideMark/>
          </w:tcPr>
          <w:p w14:paraId="4F314488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Evaluation </w:t>
            </w:r>
          </w:p>
        </w:tc>
      </w:tr>
      <w:tr w:rsidR="00A676F8" w:rsidRPr="00A676F8" w14:paraId="285C20A9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2EBBAAD3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E5677">
              <w:rPr>
                <w:rFonts w:ascii="Calibri" w:eastAsia="Times New Roman" w:hAnsi="Calibri" w:cs="Calibri"/>
                <w:color w:val="0D0D0D" w:themeColor="text1" w:themeTint="F2"/>
                <w:kern w:val="0"/>
                <w:sz w:val="18"/>
                <w:szCs w:val="18"/>
                <w:lang w:eastAsia="en-IN"/>
                <w14:ligatures w14:val="none"/>
              </w:rPr>
              <w:t>Do you need predefined tasks or milestones in sourcing projects?</w:t>
            </w:r>
          </w:p>
        </w:tc>
        <w:tc>
          <w:tcPr>
            <w:tcW w:w="7654" w:type="dxa"/>
            <w:noWrap/>
            <w:vAlign w:val="bottom"/>
            <w:hideMark/>
          </w:tcPr>
          <w:p w14:paraId="70953D43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676F8" w:rsidRPr="00A676F8" w14:paraId="56F74C42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715DCDD5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custom fields are needed for supplier responses?</w:t>
            </w:r>
          </w:p>
        </w:tc>
        <w:tc>
          <w:tcPr>
            <w:tcW w:w="7654" w:type="dxa"/>
            <w:noWrap/>
            <w:vAlign w:val="bottom"/>
            <w:hideMark/>
          </w:tcPr>
          <w:p w14:paraId="36AE476F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 custom fields required</w:t>
            </w:r>
          </w:p>
        </w:tc>
      </w:tr>
      <w:tr w:rsidR="00A676F8" w:rsidRPr="00A676F8" w14:paraId="387DBD36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68355F22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Should any fields be mandatory or conditional?</w:t>
            </w:r>
          </w:p>
        </w:tc>
        <w:tc>
          <w:tcPr>
            <w:tcW w:w="7654" w:type="dxa"/>
            <w:noWrap/>
            <w:vAlign w:val="bottom"/>
            <w:hideMark/>
          </w:tcPr>
          <w:p w14:paraId="628F8F6A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all the fields should be mandatory</w:t>
            </w:r>
          </w:p>
        </w:tc>
      </w:tr>
      <w:tr w:rsidR="00A676F8" w:rsidRPr="00A676F8" w14:paraId="362025DA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4AD08314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Do you need scoring or weighting for specific questions?</w:t>
            </w:r>
          </w:p>
        </w:tc>
        <w:tc>
          <w:tcPr>
            <w:tcW w:w="7654" w:type="dxa"/>
            <w:noWrap/>
            <w:vAlign w:val="bottom"/>
            <w:hideMark/>
          </w:tcPr>
          <w:p w14:paraId="3C417487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676F8" w:rsidRPr="00A676F8" w14:paraId="45CD5483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0A58E8A0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approval steps are required before publishing an event?</w:t>
            </w:r>
          </w:p>
        </w:tc>
        <w:tc>
          <w:tcPr>
            <w:tcW w:w="7654" w:type="dxa"/>
            <w:noWrap/>
            <w:vAlign w:val="bottom"/>
            <w:hideMark/>
          </w:tcPr>
          <w:p w14:paraId="0FE10018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 approval required before publishing an event</w:t>
            </w:r>
          </w:p>
        </w:tc>
      </w:tr>
      <w:tr w:rsidR="00A676F8" w:rsidRPr="00A676F8" w14:paraId="2A038F16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712FFD7A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Who should be notified at each stage of the event?</w:t>
            </w:r>
          </w:p>
        </w:tc>
        <w:tc>
          <w:tcPr>
            <w:tcW w:w="7654" w:type="dxa"/>
            <w:noWrap/>
            <w:vAlign w:val="bottom"/>
            <w:hideMark/>
          </w:tcPr>
          <w:p w14:paraId="591C33FE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Event owner should be notified at every stage of the event</w:t>
            </w:r>
          </w:p>
        </w:tc>
      </w:tr>
      <w:tr w:rsidR="00A676F8" w:rsidRPr="00A676F8" w14:paraId="16C16A47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6595037A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Are there escalation paths for delayed approvals?</w:t>
            </w:r>
          </w:p>
        </w:tc>
        <w:tc>
          <w:tcPr>
            <w:tcW w:w="7654" w:type="dxa"/>
            <w:noWrap/>
            <w:vAlign w:val="bottom"/>
            <w:hideMark/>
          </w:tcPr>
          <w:p w14:paraId="20B339E9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676F8" w:rsidRPr="00A676F8" w14:paraId="428DE1DC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1516D5FA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roles exist (e.g., Sourcing Manager, Reviewer, Supplier)?</w:t>
            </w:r>
          </w:p>
        </w:tc>
        <w:tc>
          <w:tcPr>
            <w:tcW w:w="7654" w:type="dxa"/>
            <w:noWrap/>
            <w:vAlign w:val="bottom"/>
            <w:hideMark/>
          </w:tcPr>
          <w:p w14:paraId="281B836E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sourcing Manager and Reviewer</w:t>
            </w:r>
          </w:p>
        </w:tc>
      </w:tr>
      <w:tr w:rsidR="00A676F8" w:rsidRPr="00A676F8" w14:paraId="6B6445FF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581E9906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permissions should each role have (e.g., create, edit, approve)?</w:t>
            </w:r>
          </w:p>
        </w:tc>
        <w:tc>
          <w:tcPr>
            <w:tcW w:w="7654" w:type="dxa"/>
            <w:noWrap/>
            <w:vAlign w:val="bottom"/>
            <w:hideMark/>
          </w:tcPr>
          <w:p w14:paraId="28E16ECC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Sourcing manager can create, edit and Reviewer can approve</w:t>
            </w:r>
          </w:p>
        </w:tc>
      </w:tr>
      <w:tr w:rsidR="00A676F8" w:rsidRPr="00A676F8" w14:paraId="2CC40196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00DE4931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Are there any restrictions based on business unit or geography?</w:t>
            </w:r>
          </w:p>
        </w:tc>
        <w:tc>
          <w:tcPr>
            <w:tcW w:w="7654" w:type="dxa"/>
            <w:noWrap/>
            <w:vAlign w:val="bottom"/>
            <w:hideMark/>
          </w:tcPr>
          <w:p w14:paraId="6AAA9286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676F8" w:rsidRPr="00A676F8" w14:paraId="58EF3014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767DB3CD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ERP systems need to be integrated (e.g., SAP ECC, S/4HANA)?</w:t>
            </w:r>
          </w:p>
        </w:tc>
        <w:tc>
          <w:tcPr>
            <w:tcW w:w="7654" w:type="dxa"/>
            <w:noWrap/>
            <w:vAlign w:val="bottom"/>
            <w:hideMark/>
          </w:tcPr>
          <w:p w14:paraId="4F67B748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SAP S/4HANA</w:t>
            </w:r>
          </w:p>
        </w:tc>
      </w:tr>
      <w:tr w:rsidR="00A676F8" w:rsidRPr="00A676F8" w14:paraId="53347CE3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6B1450D2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data should be synced (e.g., supplier master, material master)?</w:t>
            </w:r>
          </w:p>
        </w:tc>
        <w:tc>
          <w:tcPr>
            <w:tcW w:w="7654" w:type="dxa"/>
            <w:noWrap/>
            <w:vAlign w:val="bottom"/>
            <w:hideMark/>
          </w:tcPr>
          <w:p w14:paraId="056D752A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Supplier master and Material master needs to be synced</w:t>
            </w:r>
          </w:p>
        </w:tc>
      </w:tr>
      <w:tr w:rsidR="00A676F8" w:rsidRPr="00A676F8" w14:paraId="149EB292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1FA7E5E3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Are there custom APIs or middleware involved?</w:t>
            </w:r>
          </w:p>
        </w:tc>
        <w:tc>
          <w:tcPr>
            <w:tcW w:w="7654" w:type="dxa"/>
            <w:noWrap/>
            <w:vAlign w:val="bottom"/>
            <w:hideMark/>
          </w:tcPr>
          <w:p w14:paraId="072AEBA4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676F8" w:rsidRPr="00A676F8" w14:paraId="5B53BBBC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2735432A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standard reports are needed (e.g., event performance, supplier participation)?</w:t>
            </w:r>
          </w:p>
        </w:tc>
        <w:tc>
          <w:tcPr>
            <w:tcW w:w="7654" w:type="dxa"/>
            <w:noWrap/>
            <w:vAlign w:val="bottom"/>
            <w:hideMark/>
          </w:tcPr>
          <w:p w14:paraId="415E579B" w14:textId="70582EEA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all the st</w:t>
            </w:r>
            <w:r w:rsidR="2B157658"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andard</w:t>
            </w: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reports available in the system</w:t>
            </w:r>
          </w:p>
        </w:tc>
      </w:tr>
      <w:tr w:rsidR="00A676F8" w:rsidRPr="00A676F8" w14:paraId="4E0BF968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365600C0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Do you need custom dashboards?</w:t>
            </w:r>
          </w:p>
        </w:tc>
        <w:tc>
          <w:tcPr>
            <w:tcW w:w="7654" w:type="dxa"/>
            <w:noWrap/>
            <w:vAlign w:val="bottom"/>
            <w:hideMark/>
          </w:tcPr>
          <w:p w14:paraId="1C679D58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676F8" w:rsidRPr="00A676F8" w14:paraId="57599A19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1623C09B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languages and currencies must be supported?</w:t>
            </w:r>
          </w:p>
        </w:tc>
        <w:tc>
          <w:tcPr>
            <w:tcW w:w="7654" w:type="dxa"/>
            <w:noWrap/>
            <w:vAlign w:val="bottom"/>
            <w:hideMark/>
          </w:tcPr>
          <w:p w14:paraId="74A0C95B" w14:textId="1DD94B0B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Language will be </w:t>
            </w:r>
            <w:r w:rsidR="18438312"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English</w:t>
            </w: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 Currencies will be INR and USD.</w:t>
            </w:r>
          </w:p>
        </w:tc>
      </w:tr>
      <w:tr w:rsidR="00A676F8" w:rsidRPr="00A676F8" w14:paraId="56D07A5E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23799C9B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Are there region-specific tax or legal requirements?</w:t>
            </w:r>
          </w:p>
        </w:tc>
        <w:tc>
          <w:tcPr>
            <w:tcW w:w="7654" w:type="dxa"/>
            <w:noWrap/>
            <w:vAlign w:val="bottom"/>
            <w:hideMark/>
          </w:tcPr>
          <w:p w14:paraId="0B79B2E4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No</w:t>
            </w:r>
          </w:p>
        </w:tc>
      </w:tr>
      <w:tr w:rsidR="00A676F8" w:rsidRPr="00A676F8" w14:paraId="0D948F6A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16F34211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Do you need audit trails for regulatory compliance?</w:t>
            </w:r>
          </w:p>
        </w:tc>
        <w:tc>
          <w:tcPr>
            <w:tcW w:w="7654" w:type="dxa"/>
            <w:noWrap/>
            <w:vAlign w:val="bottom"/>
            <w:hideMark/>
          </w:tcPr>
          <w:p w14:paraId="0D3A3875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</w:tr>
      <w:tr w:rsidR="00A676F8" w:rsidRPr="00A676F8" w14:paraId="20621B23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174E7DBF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What training materials are needed for users?</w:t>
            </w:r>
          </w:p>
        </w:tc>
        <w:tc>
          <w:tcPr>
            <w:tcW w:w="7654" w:type="dxa"/>
            <w:noWrap/>
            <w:vAlign w:val="bottom"/>
            <w:hideMark/>
          </w:tcPr>
          <w:p w14:paraId="393AD09E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Step by Step guide user manuals in PDF format</w:t>
            </w:r>
          </w:p>
        </w:tc>
      </w:tr>
      <w:tr w:rsidR="00A676F8" w:rsidRPr="00A676F8" w14:paraId="4906A269" w14:textId="77777777" w:rsidTr="0028502E">
        <w:trPr>
          <w:trHeight w:val="285"/>
        </w:trPr>
        <w:tc>
          <w:tcPr>
            <w:tcW w:w="2576" w:type="dxa"/>
            <w:noWrap/>
            <w:vAlign w:val="bottom"/>
            <w:hideMark/>
          </w:tcPr>
          <w:p w14:paraId="6EB7CA1B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Do you need sandbox environments for testing?</w:t>
            </w:r>
          </w:p>
        </w:tc>
        <w:tc>
          <w:tcPr>
            <w:tcW w:w="7654" w:type="dxa"/>
            <w:noWrap/>
            <w:vAlign w:val="bottom"/>
            <w:hideMark/>
          </w:tcPr>
          <w:p w14:paraId="1BD15716" w14:textId="77777777" w:rsidR="00A676F8" w:rsidRPr="00A676F8" w:rsidRDefault="00A676F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A676F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Ariba Test realm is available post Go live.</w:t>
            </w:r>
          </w:p>
        </w:tc>
      </w:tr>
      <w:tr w:rsidR="00C32EA2" w:rsidRPr="00A676F8" w14:paraId="51F7322A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47A37D22" w14:textId="0D46A88D" w:rsidR="00C32EA2" w:rsidRPr="001F0D38" w:rsidRDefault="0050314A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Client/Organization Name</w:t>
            </w:r>
          </w:p>
        </w:tc>
        <w:tc>
          <w:tcPr>
            <w:tcW w:w="7654" w:type="dxa"/>
            <w:noWrap/>
            <w:vAlign w:val="bottom"/>
          </w:tcPr>
          <w:p w14:paraId="6604672E" w14:textId="3DEEDBAF" w:rsidR="00C32EA2" w:rsidRPr="00A676F8" w:rsidRDefault="00BD4204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D420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XYZ company</w:t>
            </w:r>
          </w:p>
        </w:tc>
      </w:tr>
      <w:tr w:rsidR="00BD4204" w:rsidRPr="00A676F8" w14:paraId="0228B7F7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0D4A5262" w14:textId="0E7A53C4" w:rsidR="00BD4204" w:rsidRPr="001F0D38" w:rsidRDefault="00B638AE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Industry Domain</w:t>
            </w:r>
          </w:p>
        </w:tc>
        <w:tc>
          <w:tcPr>
            <w:tcW w:w="7654" w:type="dxa"/>
            <w:noWrap/>
            <w:vAlign w:val="bottom"/>
          </w:tcPr>
          <w:p w14:paraId="7747377D" w14:textId="330077FA" w:rsidR="00BD4204" w:rsidRPr="00BD4204" w:rsidRDefault="2D1AD945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FB397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</w:t>
            </w:r>
            <w:r w:rsidR="00FB3979" w:rsidRPr="00FB397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anufacturing</w:t>
            </w:r>
          </w:p>
        </w:tc>
      </w:tr>
      <w:tr w:rsidR="00FB3979" w:rsidRPr="00A676F8" w14:paraId="6CB89106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43BA2554" w14:textId="6296151C" w:rsidR="00FB3979" w:rsidRPr="001F0D38" w:rsidRDefault="002B05A5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Project Goal/Objectives</w:t>
            </w:r>
          </w:p>
        </w:tc>
        <w:tc>
          <w:tcPr>
            <w:tcW w:w="7654" w:type="dxa"/>
            <w:noWrap/>
            <w:vAlign w:val="bottom"/>
          </w:tcPr>
          <w:p w14:paraId="5736CF39" w14:textId="0523CCFB" w:rsidR="00FB3979" w:rsidRPr="00FB3979" w:rsidRDefault="00952E53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52E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Procurement </w:t>
            </w:r>
            <w:r w:rsidR="46DA03D3" w:rsidRPr="00952E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</w:t>
            </w:r>
            <w:r w:rsidRPr="00952E5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utomation</w:t>
            </w:r>
          </w:p>
        </w:tc>
      </w:tr>
      <w:tr w:rsidR="00952E53" w:rsidRPr="00A676F8" w14:paraId="16345281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38F9DD4A" w14:textId="24F2097B" w:rsidR="00952E53" w:rsidRPr="001F0D38" w:rsidRDefault="00C951AF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Geographies Involved</w:t>
            </w:r>
          </w:p>
        </w:tc>
        <w:tc>
          <w:tcPr>
            <w:tcW w:w="7654" w:type="dxa"/>
            <w:noWrap/>
            <w:vAlign w:val="bottom"/>
          </w:tcPr>
          <w:p w14:paraId="64AB2EEE" w14:textId="422C6925" w:rsidR="00952E53" w:rsidRPr="00952E53" w:rsidRDefault="00E219CC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India</w:t>
            </w:r>
          </w:p>
        </w:tc>
      </w:tr>
      <w:tr w:rsidR="00E219CC" w:rsidRPr="00A676F8" w14:paraId="01A1CA85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206F75A2" w14:textId="11CD1481" w:rsidR="00E219CC" w:rsidRPr="001F0D38" w:rsidRDefault="00E219CC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Project Stakeholders</w:t>
            </w:r>
          </w:p>
        </w:tc>
        <w:tc>
          <w:tcPr>
            <w:tcW w:w="7654" w:type="dxa"/>
            <w:noWrap/>
            <w:vAlign w:val="bottom"/>
          </w:tcPr>
          <w:p w14:paraId="6F0082AB" w14:textId="2F804045" w:rsidR="00E219CC" w:rsidRPr="00952E53" w:rsidRDefault="00E219CC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Mr. </w:t>
            </w:r>
            <w:r w:rsidR="00FD0AD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ABC</w:t>
            </w:r>
          </w:p>
        </w:tc>
      </w:tr>
      <w:tr w:rsidR="00BF16BE" w:rsidRPr="00A676F8" w14:paraId="6700FA2E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5DF58687" w14:textId="6ABCC36F" w:rsidR="00BF16BE" w:rsidRPr="001F0D38" w:rsidRDefault="00BF16BE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Master Data Source</w:t>
            </w:r>
          </w:p>
        </w:tc>
        <w:tc>
          <w:tcPr>
            <w:tcW w:w="7654" w:type="dxa"/>
            <w:noWrap/>
            <w:vAlign w:val="bottom"/>
          </w:tcPr>
          <w:p w14:paraId="2F36DE75" w14:textId="1EC039E4" w:rsidR="00BF16BE" w:rsidRDefault="00D90305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9030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supplier master, material master</w:t>
            </w:r>
          </w:p>
        </w:tc>
      </w:tr>
      <w:tr w:rsidR="00BF16BE" w:rsidRPr="00A676F8" w14:paraId="0BC1F4A0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38E7EEFF" w14:textId="75E34B7D" w:rsidR="00BF16BE" w:rsidRPr="001F0D38" w:rsidRDefault="00095C33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Integration Tools</w:t>
            </w:r>
          </w:p>
        </w:tc>
        <w:tc>
          <w:tcPr>
            <w:tcW w:w="7654" w:type="dxa"/>
            <w:noWrap/>
            <w:vAlign w:val="bottom"/>
          </w:tcPr>
          <w:p w14:paraId="34C885CE" w14:textId="7ECAEF53" w:rsidR="00BF16BE" w:rsidRDefault="00095C33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CIG</w:t>
            </w:r>
          </w:p>
        </w:tc>
      </w:tr>
      <w:tr w:rsidR="002A47AC" w:rsidRPr="00A676F8" w14:paraId="570750E1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0A3A0477" w14:textId="7A092191" w:rsidR="002A47AC" w:rsidRPr="001F0D38" w:rsidRDefault="002A47AC" w:rsidP="002101A0">
            <w:pPr>
              <w:spacing w:after="0" w:line="60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As-Is</w:t>
            </w:r>
            <w:r w:rsidR="00264E10"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process</w:t>
            </w: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Descriptions</w:t>
            </w:r>
          </w:p>
        </w:tc>
        <w:tc>
          <w:tcPr>
            <w:tcW w:w="7654" w:type="dxa"/>
            <w:noWrap/>
            <w:vAlign w:val="bottom"/>
          </w:tcPr>
          <w:p w14:paraId="7E0AEB4B" w14:textId="2EA7420E" w:rsidR="007652B1" w:rsidRDefault="002A47AC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Currently Creating Purchase requisitions in SAP S/4HANA and</w:t>
            </w:r>
            <w:r w:rsidR="0050133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negotiation</w:t>
            </w:r>
            <w:r w:rsidR="5150B01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</w:t>
            </w:r>
            <w:r w:rsidR="0050133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  <w:p w14:paraId="24BF7CC9" w14:textId="77777777" w:rsidR="00E13F2A" w:rsidRDefault="00243EDB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with suppliers are happening </w:t>
            </w:r>
            <w:r w:rsidR="007652B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over the emails and phone.</w:t>
            </w:r>
            <w:r w:rsidR="006D62E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Later Purchase order</w:t>
            </w:r>
            <w:r w:rsidR="00117BB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s creation </w:t>
            </w:r>
          </w:p>
          <w:p w14:paraId="6ECA03F9" w14:textId="54826F52" w:rsidR="002A47AC" w:rsidRDefault="00117BB8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is happening </w:t>
            </w:r>
            <w:r w:rsidR="00E13F2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in </w:t>
            </w:r>
            <w:r w:rsidR="00E13F2A" w:rsidRPr="202B0F39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IN"/>
              </w:rPr>
              <w:t>S/</w:t>
            </w:r>
            <w:r w:rsidR="627ECBB4" w:rsidRPr="202B0F39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IN"/>
              </w:rPr>
              <w:t>4HANA</w:t>
            </w:r>
            <w:r w:rsidR="627ECBB4" w:rsidRPr="2426991C">
              <w:rPr>
                <w:rFonts w:ascii="Calibri" w:eastAsia="Times New Roman" w:hAnsi="Calibri" w:cs="Calibri"/>
                <w:color w:val="000000" w:themeColor="text1"/>
                <w:sz w:val="18"/>
                <w:szCs w:val="18"/>
                <w:lang w:eastAsia="en-IN"/>
              </w:rPr>
              <w:t>.</w:t>
            </w:r>
          </w:p>
        </w:tc>
      </w:tr>
      <w:tr w:rsidR="00F4561C" w:rsidRPr="00A676F8" w14:paraId="6FF15666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0D60BB35" w14:textId="77777777" w:rsidR="00F4561C" w:rsidRPr="001F0D38" w:rsidRDefault="00F4561C" w:rsidP="002101A0">
            <w:pPr>
              <w:spacing w:after="0" w:line="60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654" w:type="dxa"/>
            <w:noWrap/>
            <w:vAlign w:val="bottom"/>
          </w:tcPr>
          <w:p w14:paraId="52FA85F1" w14:textId="77777777" w:rsidR="00F4561C" w:rsidRPr="00E74C91" w:rsidRDefault="00F4561C" w:rsidP="00E74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E13F2A" w:rsidRPr="00A676F8" w14:paraId="3FCB8B0D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03F5F9B0" w14:textId="3291C99C" w:rsidR="00E13F2A" w:rsidRPr="001F0D38" w:rsidRDefault="00264E10" w:rsidP="002101A0">
            <w:pPr>
              <w:spacing w:after="0" w:line="60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 Be process Descriptions</w:t>
            </w:r>
          </w:p>
        </w:tc>
        <w:tc>
          <w:tcPr>
            <w:tcW w:w="7654" w:type="dxa"/>
            <w:noWrap/>
            <w:vAlign w:val="bottom"/>
          </w:tcPr>
          <w:p w14:paraId="375A7C78" w14:textId="77777777" w:rsidR="00E74C91" w:rsidRPr="00E74C91" w:rsidRDefault="00E74C91" w:rsidP="00E74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4C9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After the Purchase Requisition (PR) is generated in SAP S/4HANA, it will be automatically converted into a Request for Quotation (RFQ) within S/4HANA and seamlessly pushed to the SAP Ariba system via integration.</w:t>
            </w:r>
          </w:p>
          <w:p w14:paraId="2565DC31" w14:textId="77777777" w:rsidR="00E74C91" w:rsidRPr="00E74C91" w:rsidRDefault="00E74C91" w:rsidP="00E74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4C9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 Ariba, the assigned buyer can initiate the appropriate sourcing event—RFI, RFQ, or auction—based on the business requirement. The RFQ will then be floated to relevant suppliers through Ariba.</w:t>
            </w:r>
          </w:p>
          <w:p w14:paraId="4FBCFA0C" w14:textId="77777777" w:rsidR="00E74C91" w:rsidRPr="00E74C91" w:rsidRDefault="00E74C91" w:rsidP="00E74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4C9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Upon receiving supplier quotations, the system will automatically generate a comparative analysis of the responses. This facilitates the vendor evaluation and selection process for awarding the purchase order (PO).</w:t>
            </w:r>
          </w:p>
          <w:p w14:paraId="1FD18BAF" w14:textId="77777777" w:rsidR="00E74C91" w:rsidRPr="00E74C91" w:rsidRDefault="00E74C91" w:rsidP="00E74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74C9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Once a vendor is selected, an auto-generated PO will be triggered from Ariba, and the corresponding Purchase Order will be created in SAP S/4HANA through the integrated workflow.</w:t>
            </w:r>
          </w:p>
          <w:p w14:paraId="0E787FCD" w14:textId="4286EE3A" w:rsidR="001F5367" w:rsidRPr="0017716A" w:rsidRDefault="001F5367" w:rsidP="00E74C91">
            <w:pPr>
              <w:spacing w:after="0" w:line="240" w:lineRule="auto"/>
              <w:ind w:left="-509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E74C91" w:rsidRPr="00A676F8" w14:paraId="1BCA15AD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3444D864" w14:textId="23C6BE69" w:rsidR="00E74C91" w:rsidRPr="001F0D38" w:rsidRDefault="00394E46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1F0D3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Approval Workflow</w:t>
            </w:r>
          </w:p>
        </w:tc>
        <w:tc>
          <w:tcPr>
            <w:tcW w:w="7654" w:type="dxa"/>
            <w:noWrap/>
            <w:vAlign w:val="bottom"/>
          </w:tcPr>
          <w:p w14:paraId="502E5044" w14:textId="3E1AEC01" w:rsidR="00E74C91" w:rsidRPr="00E74C91" w:rsidRDefault="00394E46" w:rsidP="00E74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Project </w:t>
            </w:r>
            <w:r w:rsidR="00257B8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owner will approve the </w:t>
            </w:r>
            <w:r w:rsidR="0054393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RFQ before </w:t>
            </w:r>
            <w:r w:rsidR="446831C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publishing</w:t>
            </w:r>
            <w:r w:rsidR="0054393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</w:t>
            </w:r>
          </w:p>
        </w:tc>
      </w:tr>
      <w:tr w:rsidR="00D1393C" w:rsidRPr="00A676F8" w14:paraId="60BE1393" w14:textId="77777777" w:rsidTr="0028502E">
        <w:trPr>
          <w:trHeight w:val="285"/>
        </w:trPr>
        <w:tc>
          <w:tcPr>
            <w:tcW w:w="2576" w:type="dxa"/>
            <w:noWrap/>
            <w:vAlign w:val="bottom"/>
          </w:tcPr>
          <w:p w14:paraId="7C2D1651" w14:textId="77777777" w:rsidR="00D1393C" w:rsidRPr="001F0D38" w:rsidRDefault="00D1393C" w:rsidP="00A67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7654" w:type="dxa"/>
            <w:noWrap/>
            <w:vAlign w:val="bottom"/>
          </w:tcPr>
          <w:p w14:paraId="68BE1F27" w14:textId="77777777" w:rsidR="00D1393C" w:rsidRDefault="00D1393C" w:rsidP="00E74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</w:tbl>
    <w:p w14:paraId="50F79142" w14:textId="77777777" w:rsidR="00F41EE4" w:rsidRDefault="00F41EE4">
      <w:pPr>
        <w:rPr>
          <w:sz w:val="18"/>
          <w:szCs w:val="18"/>
        </w:rPr>
      </w:pPr>
    </w:p>
    <w:p w14:paraId="12E0D5AC" w14:textId="77777777" w:rsidR="001D65B5" w:rsidRDefault="001D65B5">
      <w:pPr>
        <w:rPr>
          <w:sz w:val="18"/>
          <w:szCs w:val="18"/>
        </w:rPr>
      </w:pPr>
    </w:p>
    <w:p w14:paraId="68460869" w14:textId="77777777" w:rsidR="001D65B5" w:rsidRDefault="001D65B5">
      <w:pPr>
        <w:rPr>
          <w:sz w:val="18"/>
          <w:szCs w:val="18"/>
        </w:rPr>
      </w:pPr>
    </w:p>
    <w:p w14:paraId="3E3AD6D9" w14:textId="77777777" w:rsidR="001D65B5" w:rsidRDefault="001D65B5">
      <w:pPr>
        <w:rPr>
          <w:sz w:val="18"/>
          <w:szCs w:val="18"/>
        </w:rPr>
      </w:pPr>
    </w:p>
    <w:p w14:paraId="2BFF6D15" w14:textId="77777777" w:rsidR="001D65B5" w:rsidRPr="00A676F8" w:rsidRDefault="001D65B5">
      <w:pPr>
        <w:rPr>
          <w:sz w:val="18"/>
          <w:szCs w:val="18"/>
        </w:rPr>
      </w:pPr>
    </w:p>
    <w:sectPr w:rsidR="001D65B5" w:rsidRPr="00A6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8"/>
    <w:rsid w:val="00033F0A"/>
    <w:rsid w:val="000921F7"/>
    <w:rsid w:val="000954D1"/>
    <w:rsid w:val="00095C33"/>
    <w:rsid w:val="000A7FDB"/>
    <w:rsid w:val="000B53FD"/>
    <w:rsid w:val="000C3A8B"/>
    <w:rsid w:val="000F34C6"/>
    <w:rsid w:val="00107F14"/>
    <w:rsid w:val="00117BB8"/>
    <w:rsid w:val="00144999"/>
    <w:rsid w:val="001654BD"/>
    <w:rsid w:val="00167246"/>
    <w:rsid w:val="0017716A"/>
    <w:rsid w:val="001969DF"/>
    <w:rsid w:val="001D65B5"/>
    <w:rsid w:val="001E1123"/>
    <w:rsid w:val="001F0D38"/>
    <w:rsid w:val="001F5367"/>
    <w:rsid w:val="002101A0"/>
    <w:rsid w:val="00232E6D"/>
    <w:rsid w:val="00243EDB"/>
    <w:rsid w:val="00257B85"/>
    <w:rsid w:val="00264E10"/>
    <w:rsid w:val="0028502E"/>
    <w:rsid w:val="002A47AC"/>
    <w:rsid w:val="002A657D"/>
    <w:rsid w:val="002B05A5"/>
    <w:rsid w:val="002B116F"/>
    <w:rsid w:val="002C1FA5"/>
    <w:rsid w:val="002C33FD"/>
    <w:rsid w:val="002C7544"/>
    <w:rsid w:val="002D1D21"/>
    <w:rsid w:val="00350A1D"/>
    <w:rsid w:val="003655B3"/>
    <w:rsid w:val="00394E46"/>
    <w:rsid w:val="003B281B"/>
    <w:rsid w:val="003E7F73"/>
    <w:rsid w:val="00417345"/>
    <w:rsid w:val="00426437"/>
    <w:rsid w:val="004516C9"/>
    <w:rsid w:val="00461CEF"/>
    <w:rsid w:val="0046264A"/>
    <w:rsid w:val="0047059B"/>
    <w:rsid w:val="004A7F20"/>
    <w:rsid w:val="004F7884"/>
    <w:rsid w:val="00500688"/>
    <w:rsid w:val="00501334"/>
    <w:rsid w:val="0050314A"/>
    <w:rsid w:val="00543932"/>
    <w:rsid w:val="00592FAF"/>
    <w:rsid w:val="005C0DC3"/>
    <w:rsid w:val="005F19F1"/>
    <w:rsid w:val="00631448"/>
    <w:rsid w:val="00673AB9"/>
    <w:rsid w:val="006D62E6"/>
    <w:rsid w:val="0072565D"/>
    <w:rsid w:val="00752034"/>
    <w:rsid w:val="00761AAD"/>
    <w:rsid w:val="007652B1"/>
    <w:rsid w:val="007B4BD4"/>
    <w:rsid w:val="007D737B"/>
    <w:rsid w:val="00824257"/>
    <w:rsid w:val="00831E0A"/>
    <w:rsid w:val="008F19D6"/>
    <w:rsid w:val="0090198F"/>
    <w:rsid w:val="00927167"/>
    <w:rsid w:val="00952E53"/>
    <w:rsid w:val="009654EA"/>
    <w:rsid w:val="0096618B"/>
    <w:rsid w:val="00977775"/>
    <w:rsid w:val="009A1F00"/>
    <w:rsid w:val="009C42F0"/>
    <w:rsid w:val="009E4BCA"/>
    <w:rsid w:val="00A16C14"/>
    <w:rsid w:val="00A676F8"/>
    <w:rsid w:val="00A772C1"/>
    <w:rsid w:val="00A95882"/>
    <w:rsid w:val="00B05942"/>
    <w:rsid w:val="00B32EDC"/>
    <w:rsid w:val="00B356D9"/>
    <w:rsid w:val="00B638AE"/>
    <w:rsid w:val="00B86C4D"/>
    <w:rsid w:val="00B93BA2"/>
    <w:rsid w:val="00BC08CC"/>
    <w:rsid w:val="00BC33FC"/>
    <w:rsid w:val="00BD4204"/>
    <w:rsid w:val="00BD7C75"/>
    <w:rsid w:val="00BD7CAB"/>
    <w:rsid w:val="00BE46AB"/>
    <w:rsid w:val="00BF16BE"/>
    <w:rsid w:val="00C1030A"/>
    <w:rsid w:val="00C140DD"/>
    <w:rsid w:val="00C32D34"/>
    <w:rsid w:val="00C32EA2"/>
    <w:rsid w:val="00C426B2"/>
    <w:rsid w:val="00C61270"/>
    <w:rsid w:val="00C951AF"/>
    <w:rsid w:val="00D1393C"/>
    <w:rsid w:val="00D41170"/>
    <w:rsid w:val="00D821CF"/>
    <w:rsid w:val="00D847E4"/>
    <w:rsid w:val="00D90305"/>
    <w:rsid w:val="00DC5140"/>
    <w:rsid w:val="00DE5677"/>
    <w:rsid w:val="00DF02EB"/>
    <w:rsid w:val="00E10702"/>
    <w:rsid w:val="00E117C0"/>
    <w:rsid w:val="00E13F2A"/>
    <w:rsid w:val="00E219CC"/>
    <w:rsid w:val="00E21CB0"/>
    <w:rsid w:val="00E260E8"/>
    <w:rsid w:val="00E36811"/>
    <w:rsid w:val="00E74C91"/>
    <w:rsid w:val="00E80B8F"/>
    <w:rsid w:val="00EA22D5"/>
    <w:rsid w:val="00EA3688"/>
    <w:rsid w:val="00EA3B77"/>
    <w:rsid w:val="00ED35EA"/>
    <w:rsid w:val="00EF3CD2"/>
    <w:rsid w:val="00F27528"/>
    <w:rsid w:val="00F41EE4"/>
    <w:rsid w:val="00F4561C"/>
    <w:rsid w:val="00F502E6"/>
    <w:rsid w:val="00F57DE9"/>
    <w:rsid w:val="00F742F7"/>
    <w:rsid w:val="00FA4DE3"/>
    <w:rsid w:val="00FB04B9"/>
    <w:rsid w:val="00FB3979"/>
    <w:rsid w:val="00FD0AD4"/>
    <w:rsid w:val="0EA33EE0"/>
    <w:rsid w:val="124B8919"/>
    <w:rsid w:val="15CF4D80"/>
    <w:rsid w:val="18438312"/>
    <w:rsid w:val="202B0F39"/>
    <w:rsid w:val="206AF7B0"/>
    <w:rsid w:val="22D4C9BF"/>
    <w:rsid w:val="2426991C"/>
    <w:rsid w:val="2A1398F8"/>
    <w:rsid w:val="2B157658"/>
    <w:rsid w:val="2D1AD945"/>
    <w:rsid w:val="34CB3AB1"/>
    <w:rsid w:val="36FE2850"/>
    <w:rsid w:val="38D4C59D"/>
    <w:rsid w:val="3987E32F"/>
    <w:rsid w:val="446831C9"/>
    <w:rsid w:val="46DA03D3"/>
    <w:rsid w:val="4ECACB9F"/>
    <w:rsid w:val="5150B01C"/>
    <w:rsid w:val="55E4C39E"/>
    <w:rsid w:val="5BF55C72"/>
    <w:rsid w:val="627ECBB4"/>
    <w:rsid w:val="71C7DC12"/>
    <w:rsid w:val="7601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7472"/>
  <w15:chartTrackingRefBased/>
  <w15:docId w15:val="{8436C178-BDAE-49A5-BB00-E6C127F6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525</Words>
  <Characters>2995</Characters>
  <Application>Microsoft Office Word</Application>
  <DocSecurity>4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Gupta</dc:creator>
  <cp:keywords/>
  <dc:description/>
  <cp:lastModifiedBy>Deepak K Rohatgi</cp:lastModifiedBy>
  <cp:revision>99</cp:revision>
  <dcterms:created xsi:type="dcterms:W3CDTF">2025-06-23T17:19:00Z</dcterms:created>
  <dcterms:modified xsi:type="dcterms:W3CDTF">2025-06-23T11:00:00Z</dcterms:modified>
</cp:coreProperties>
</file>