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6297F" w14:textId="77777777" w:rsidR="001314FA" w:rsidRDefault="00000000">
      <w:pPr>
        <w:pStyle w:val="Heading1"/>
      </w:pPr>
      <w:r>
        <w:t>Sourcing Process Best Practices Checklist</w:t>
      </w:r>
    </w:p>
    <w:p w14:paraId="3352D716" w14:textId="77777777" w:rsidR="001314FA" w:rsidRDefault="00000000">
      <w:pPr>
        <w:pStyle w:val="Heading2"/>
      </w:pPr>
      <w:r>
        <w:t>Strategic Sourcing</w:t>
      </w:r>
    </w:p>
    <w:p w14:paraId="0C123AB1" w14:textId="77777777" w:rsidR="001314FA" w:rsidRPr="00142AAF" w:rsidRDefault="00000000">
      <w:pPr>
        <w:pStyle w:val="Heading3"/>
        <w:rPr>
          <w:color w:val="FF0000"/>
        </w:rPr>
      </w:pPr>
      <w:r w:rsidRPr="00142AAF">
        <w:rPr>
          <w:color w:val="FF0000"/>
        </w:rPr>
        <w:t>Supplier Identification and Evaluation</w:t>
      </w:r>
    </w:p>
    <w:p w14:paraId="326247A8" w14:textId="77777777" w:rsidR="001314FA" w:rsidRDefault="00000000">
      <w:pPr>
        <w:pStyle w:val="Heading4"/>
      </w:pPr>
      <w:r>
        <w:t>Define Supplier Requirements</w:t>
      </w:r>
    </w:p>
    <w:p w14:paraId="7F63CA13" w14:textId="77777777" w:rsidR="001314FA" w:rsidRDefault="00000000">
      <w:pPr>
        <w:pStyle w:val="ListBullet"/>
      </w:pPr>
      <w:r>
        <w:t>Conduct stakeholder interviews across procurement, operations, and quality.</w:t>
      </w:r>
    </w:p>
    <w:p w14:paraId="324C3722" w14:textId="77777777" w:rsidR="001314FA" w:rsidRDefault="00000000">
      <w:pPr>
        <w:pStyle w:val="ListBullet"/>
      </w:pPr>
      <w:r>
        <w:t>Document product/service specifications, volume forecasts, and delivery expectations.</w:t>
      </w:r>
    </w:p>
    <w:p w14:paraId="30EBF37C" w14:textId="77777777" w:rsidR="001314FA" w:rsidRDefault="00000000">
      <w:pPr>
        <w:pStyle w:val="ListBullet"/>
      </w:pPr>
      <w:r>
        <w:t>Define scoring weights for quality, cost, compliance, sustainability, and innovation.</w:t>
      </w:r>
    </w:p>
    <w:p w14:paraId="66E8B79B" w14:textId="77777777" w:rsidR="001314FA" w:rsidRDefault="00000000">
      <w:pPr>
        <w:pStyle w:val="ListBullet"/>
      </w:pPr>
      <w:r>
        <w:t>Align criteria with corporate procurement policies and risk appetite.</w:t>
      </w:r>
    </w:p>
    <w:p w14:paraId="08D8B42A" w14:textId="77777777" w:rsidR="001314FA" w:rsidRDefault="00000000">
      <w:pPr>
        <w:pStyle w:val="ListBullet"/>
      </w:pPr>
      <w:r>
        <w:t>Use ERP-integrated forms to standardize requirement documentation.</w:t>
      </w:r>
    </w:p>
    <w:p w14:paraId="7C847696" w14:textId="77777777" w:rsidR="001314FA" w:rsidRDefault="00000000">
      <w:pPr>
        <w:pStyle w:val="ListBullet"/>
      </w:pPr>
      <w:r>
        <w:t>Include mandatory fields for regulatory and financial compliance.</w:t>
      </w:r>
    </w:p>
    <w:p w14:paraId="00C655B4" w14:textId="77777777" w:rsidR="001314FA" w:rsidRDefault="00000000">
      <w:pPr>
        <w:pStyle w:val="Heading4"/>
      </w:pPr>
      <w:r>
        <w:t>Conduct Market Research</w:t>
      </w:r>
    </w:p>
    <w:p w14:paraId="53D27B95" w14:textId="77777777" w:rsidR="001314FA" w:rsidRDefault="00000000">
      <w:pPr>
        <w:pStyle w:val="ListBullet"/>
      </w:pPr>
      <w:r>
        <w:t>Use industry directories, trade portals, and analyst reports.</w:t>
      </w:r>
    </w:p>
    <w:p w14:paraId="4CDBEEE0" w14:textId="77777777" w:rsidR="001314FA" w:rsidRDefault="00000000">
      <w:pPr>
        <w:pStyle w:val="ListBullet"/>
      </w:pPr>
      <w:r>
        <w:t>Subscribe to supplier intelligence platforms for real-time updates.</w:t>
      </w:r>
    </w:p>
    <w:p w14:paraId="2C67F452" w14:textId="77777777" w:rsidR="001314FA" w:rsidRDefault="00000000">
      <w:pPr>
        <w:pStyle w:val="ListBullet"/>
      </w:pPr>
      <w:r>
        <w:t>Categorize suppliers by geography, capability, and risk profile.</w:t>
      </w:r>
    </w:p>
    <w:p w14:paraId="2B14CBAD" w14:textId="77777777" w:rsidR="001314FA" w:rsidRDefault="00000000">
      <w:pPr>
        <w:pStyle w:val="ListBullet"/>
      </w:pPr>
      <w:r>
        <w:t>Maintain a dynamic supplier segmentation matrix in ERP.</w:t>
      </w:r>
    </w:p>
    <w:p w14:paraId="57D6762D" w14:textId="77777777" w:rsidR="001314FA" w:rsidRDefault="00000000">
      <w:pPr>
        <w:pStyle w:val="ListBullet"/>
      </w:pPr>
      <w:r>
        <w:t>Compare supplier offerings against industry benchmarks.</w:t>
      </w:r>
    </w:p>
    <w:p w14:paraId="59807D61" w14:textId="77777777" w:rsidR="001314FA" w:rsidRDefault="00000000">
      <w:pPr>
        <w:pStyle w:val="ListBullet"/>
      </w:pPr>
      <w:r>
        <w:t>Document findings to support strategic sourcing decisions.</w:t>
      </w:r>
    </w:p>
    <w:p w14:paraId="3156D4B2" w14:textId="77777777" w:rsidR="001314FA" w:rsidRDefault="00000000">
      <w:pPr>
        <w:pStyle w:val="Heading4"/>
      </w:pPr>
      <w:r>
        <w:t>Issue Request for Information (RFI)</w:t>
      </w:r>
    </w:p>
    <w:p w14:paraId="6B2A7E10" w14:textId="77777777" w:rsidR="001314FA" w:rsidRDefault="00000000">
      <w:pPr>
        <w:pStyle w:val="ListBullet"/>
      </w:pPr>
      <w:r>
        <w:t>Include sections on company background, certifications, capacity, and references.</w:t>
      </w:r>
    </w:p>
    <w:p w14:paraId="58331E01" w14:textId="77777777" w:rsidR="001314FA" w:rsidRDefault="00000000">
      <w:pPr>
        <w:pStyle w:val="ListBullet"/>
      </w:pPr>
      <w:r>
        <w:t>Use conditional logic to tailor questions based on supplier type.</w:t>
      </w:r>
    </w:p>
    <w:p w14:paraId="3C12DF4F" w14:textId="77777777" w:rsidR="001314FA" w:rsidRDefault="00000000">
      <w:pPr>
        <w:pStyle w:val="ListBullet"/>
      </w:pPr>
      <w:r>
        <w:t>Automate distribution using ERP or e-sourcing tools.</w:t>
      </w:r>
    </w:p>
    <w:p w14:paraId="3B0DB676" w14:textId="77777777" w:rsidR="001314FA" w:rsidRDefault="00000000">
      <w:pPr>
        <w:pStyle w:val="ListBullet"/>
      </w:pPr>
      <w:r>
        <w:t>Track response status and send reminders.</w:t>
      </w:r>
    </w:p>
    <w:p w14:paraId="181DA1C4" w14:textId="77777777" w:rsidR="001314FA" w:rsidRDefault="00000000">
      <w:pPr>
        <w:pStyle w:val="ListBullet"/>
      </w:pPr>
      <w:r>
        <w:t>Use automated scoring and tagging to classify suppliers.</w:t>
      </w:r>
    </w:p>
    <w:p w14:paraId="43D387F6" w14:textId="77777777" w:rsidR="001314FA" w:rsidRDefault="00000000">
      <w:pPr>
        <w:pStyle w:val="ListBullet"/>
      </w:pPr>
      <w:r>
        <w:t>Generate summary dashboards for stakeholder review.</w:t>
      </w:r>
    </w:p>
    <w:p w14:paraId="2513C535" w14:textId="77777777" w:rsidR="001314FA" w:rsidRDefault="00000000">
      <w:pPr>
        <w:pStyle w:val="Heading4"/>
      </w:pPr>
      <w:r>
        <w:t>Evaluate Supplier Responses</w:t>
      </w:r>
    </w:p>
    <w:p w14:paraId="028137C2" w14:textId="77777777" w:rsidR="001314FA" w:rsidRDefault="00000000">
      <w:pPr>
        <w:pStyle w:val="ListBullet"/>
      </w:pPr>
      <w:r>
        <w:t>Assign weights to each criterion and normalize scores.</w:t>
      </w:r>
    </w:p>
    <w:p w14:paraId="3244B51D" w14:textId="77777777" w:rsidR="001314FA" w:rsidRDefault="00000000">
      <w:pPr>
        <w:pStyle w:val="ListBullet"/>
      </w:pPr>
      <w:r>
        <w:t>Include qualitative assessments from cross-functional teams.</w:t>
      </w:r>
    </w:p>
    <w:p w14:paraId="10E4F6C0" w14:textId="77777777" w:rsidR="001314FA" w:rsidRDefault="00000000">
      <w:pPr>
        <w:pStyle w:val="ListBullet"/>
      </w:pPr>
      <w:r>
        <w:t>Schedule structured interviews to clarify RFI responses.</w:t>
      </w:r>
    </w:p>
    <w:p w14:paraId="3ADAECBB" w14:textId="77777777" w:rsidR="001314FA" w:rsidRDefault="00000000">
      <w:pPr>
        <w:pStyle w:val="ListBullet"/>
      </w:pPr>
      <w:r>
        <w:t>Document insights and update supplier profiles.</w:t>
      </w:r>
    </w:p>
    <w:p w14:paraId="7BB8989F" w14:textId="77777777" w:rsidR="001314FA" w:rsidRDefault="00000000">
      <w:pPr>
        <w:pStyle w:val="ListBullet"/>
      </w:pPr>
      <w:r>
        <w:t>Apply cut-off thresholds to filter top candidates.</w:t>
      </w:r>
    </w:p>
    <w:p w14:paraId="73C41208" w14:textId="77777777" w:rsidR="001314FA" w:rsidRDefault="00000000">
      <w:pPr>
        <w:pStyle w:val="ListBullet"/>
      </w:pPr>
      <w:r>
        <w:t>Archive evaluation history for audit and future reference.</w:t>
      </w:r>
    </w:p>
    <w:p w14:paraId="43F4A9ED" w14:textId="77777777" w:rsidR="001314FA" w:rsidRPr="00142AAF" w:rsidRDefault="00000000">
      <w:pPr>
        <w:pStyle w:val="Heading3"/>
        <w:rPr>
          <w:color w:val="FF0000"/>
        </w:rPr>
      </w:pPr>
      <w:r w:rsidRPr="00142AAF">
        <w:rPr>
          <w:color w:val="FF0000"/>
        </w:rPr>
        <w:t>Supplier Selection and Contracting</w:t>
      </w:r>
    </w:p>
    <w:p w14:paraId="1C27CE07" w14:textId="77777777" w:rsidR="001314FA" w:rsidRDefault="00000000">
      <w:pPr>
        <w:pStyle w:val="Heading4"/>
      </w:pPr>
      <w:r>
        <w:t>Issue Request for Proposal (RFP) / Request for Quotation (RFQ)</w:t>
      </w:r>
    </w:p>
    <w:p w14:paraId="3E17AFB8" w14:textId="77777777" w:rsidR="001314FA" w:rsidRDefault="00000000">
      <w:pPr>
        <w:pStyle w:val="ListBullet"/>
      </w:pPr>
      <w:r>
        <w:t>Include detailed specifications, delivery schedules, and pricing formats.</w:t>
      </w:r>
    </w:p>
    <w:p w14:paraId="2DBD0322" w14:textId="77777777" w:rsidR="001314FA" w:rsidRDefault="00000000">
      <w:pPr>
        <w:pStyle w:val="ListBullet"/>
      </w:pPr>
      <w:r>
        <w:lastRenderedPageBreak/>
        <w:t>Attach compliance checklists and legal terms.</w:t>
      </w:r>
    </w:p>
    <w:p w14:paraId="472DE84C" w14:textId="77777777" w:rsidR="001314FA" w:rsidRDefault="00000000">
      <w:pPr>
        <w:pStyle w:val="ListBullet"/>
      </w:pPr>
      <w:r>
        <w:t>Use ERP-integrated sourcing portals to manage submissions.</w:t>
      </w:r>
    </w:p>
    <w:p w14:paraId="4735873F" w14:textId="77777777" w:rsidR="001314FA" w:rsidRDefault="00000000">
      <w:pPr>
        <w:pStyle w:val="ListBullet"/>
      </w:pPr>
      <w:r>
        <w:t>Enable Q&amp;A forums for supplier queries.</w:t>
      </w:r>
    </w:p>
    <w:p w14:paraId="6B925B58" w14:textId="77777777" w:rsidR="001314FA" w:rsidRDefault="00000000">
      <w:pPr>
        <w:pStyle w:val="ListBullet"/>
      </w:pPr>
      <w:r>
        <w:t>Monitor open rates, response times, and document downloads.</w:t>
      </w:r>
    </w:p>
    <w:p w14:paraId="68C7288A" w14:textId="77777777" w:rsidR="001314FA" w:rsidRDefault="00000000">
      <w:pPr>
        <w:pStyle w:val="ListBullet"/>
      </w:pPr>
      <w:r>
        <w:t>Use analytics to identify supplier interest levels.</w:t>
      </w:r>
    </w:p>
    <w:p w14:paraId="3B6B33CA" w14:textId="77777777" w:rsidR="001314FA" w:rsidRDefault="00000000">
      <w:pPr>
        <w:pStyle w:val="Heading4"/>
      </w:pPr>
      <w:r>
        <w:t>Conduct Supplier Negotiations</w:t>
      </w:r>
    </w:p>
    <w:p w14:paraId="1AAE9750" w14:textId="77777777" w:rsidR="001314FA" w:rsidRDefault="00000000">
      <w:pPr>
        <w:pStyle w:val="ListBullet"/>
      </w:pPr>
      <w:r>
        <w:t>Set target price ranges, service levels, and risk-sharing models.</w:t>
      </w:r>
    </w:p>
    <w:p w14:paraId="36EFA41E" w14:textId="77777777" w:rsidR="001314FA" w:rsidRDefault="00000000">
      <w:pPr>
        <w:pStyle w:val="ListBullet"/>
      </w:pPr>
      <w:r>
        <w:t>Prepare fallback positions and escalation paths.</w:t>
      </w:r>
    </w:p>
    <w:p w14:paraId="2277D463" w14:textId="77777777" w:rsidR="001314FA" w:rsidRDefault="00000000">
      <w:pPr>
        <w:pStyle w:val="ListBullet"/>
      </w:pPr>
      <w:r>
        <w:t>Use digital collaboration tools for real-time discussions.</w:t>
      </w:r>
    </w:p>
    <w:p w14:paraId="6A1BAA5C" w14:textId="77777777" w:rsidR="001314FA" w:rsidRDefault="00000000">
      <w:pPr>
        <w:pStyle w:val="ListBullet"/>
      </w:pPr>
      <w:r>
        <w:t>Record negotiation outcomes and update ERP records.</w:t>
      </w:r>
    </w:p>
    <w:p w14:paraId="426387CE" w14:textId="77777777" w:rsidR="001314FA" w:rsidRDefault="00000000">
      <w:pPr>
        <w:pStyle w:val="ListBullet"/>
      </w:pPr>
      <w:r>
        <w:t>Model cost vs. value scenarios using ERP analytics.</w:t>
      </w:r>
    </w:p>
    <w:p w14:paraId="7F5DB164" w14:textId="77777777" w:rsidR="001314FA" w:rsidRDefault="00000000">
      <w:pPr>
        <w:pStyle w:val="ListBullet"/>
      </w:pPr>
      <w:r>
        <w:t>Document concessions and final terms.</w:t>
      </w:r>
    </w:p>
    <w:p w14:paraId="486B3513" w14:textId="77777777" w:rsidR="001314FA" w:rsidRDefault="00000000">
      <w:pPr>
        <w:pStyle w:val="Heading4"/>
      </w:pPr>
      <w:r>
        <w:t>Finalize Supplier Selection</w:t>
      </w:r>
    </w:p>
    <w:p w14:paraId="53DFFB88" w14:textId="77777777" w:rsidR="001314FA" w:rsidRDefault="00000000">
      <w:pPr>
        <w:pStyle w:val="ListBullet"/>
      </w:pPr>
      <w:r>
        <w:t>Reapply evaluation matrix to RFP/RFQ responses.</w:t>
      </w:r>
    </w:p>
    <w:p w14:paraId="52C1843F" w14:textId="77777777" w:rsidR="001314FA" w:rsidRDefault="00000000">
      <w:pPr>
        <w:pStyle w:val="ListBullet"/>
      </w:pPr>
      <w:r>
        <w:t>Include negotiation outcomes in final scoring.</w:t>
      </w:r>
    </w:p>
    <w:p w14:paraId="64FB37AE" w14:textId="77777777" w:rsidR="001314FA" w:rsidRDefault="00000000">
      <w:pPr>
        <w:pStyle w:val="ListBullet"/>
      </w:pPr>
      <w:r>
        <w:t>Present selection rationale to leadership.</w:t>
      </w:r>
    </w:p>
    <w:p w14:paraId="14940367" w14:textId="77777777" w:rsidR="001314FA" w:rsidRDefault="00000000">
      <w:pPr>
        <w:pStyle w:val="ListBullet"/>
      </w:pPr>
      <w:r>
        <w:t>Secure approvals and document decisions.</w:t>
      </w:r>
    </w:p>
    <w:p w14:paraId="0D533D32" w14:textId="77777777" w:rsidR="001314FA" w:rsidRDefault="00000000">
      <w:pPr>
        <w:pStyle w:val="ListBullet"/>
      </w:pPr>
      <w:r>
        <w:t>Trigger onboarding workflows in ERP.</w:t>
      </w:r>
    </w:p>
    <w:p w14:paraId="4D5F522C" w14:textId="77777777" w:rsidR="001314FA" w:rsidRDefault="00000000">
      <w:pPr>
        <w:pStyle w:val="ListBullet"/>
      </w:pPr>
      <w:r>
        <w:t>Assign supplier category and risk rating.</w:t>
      </w:r>
    </w:p>
    <w:p w14:paraId="5CE045DD" w14:textId="77777777" w:rsidR="001314FA" w:rsidRDefault="00000000">
      <w:pPr>
        <w:pStyle w:val="Heading4"/>
      </w:pPr>
      <w:r>
        <w:t>Draft and Sign Contracts</w:t>
      </w:r>
    </w:p>
    <w:p w14:paraId="22E50DFF" w14:textId="77777777" w:rsidR="001314FA" w:rsidRDefault="00000000">
      <w:pPr>
        <w:pStyle w:val="ListBullet"/>
      </w:pPr>
      <w:r>
        <w:t>Include standard clauses for SLAs, penalties, and renewals.</w:t>
      </w:r>
    </w:p>
    <w:p w14:paraId="4856B9E4" w14:textId="77777777" w:rsidR="001314FA" w:rsidRDefault="00000000">
      <w:pPr>
        <w:pStyle w:val="ListBullet"/>
      </w:pPr>
      <w:r>
        <w:t>Customize based on supplier type and region.</w:t>
      </w:r>
    </w:p>
    <w:p w14:paraId="422639E4" w14:textId="77777777" w:rsidR="001314FA" w:rsidRDefault="00000000">
      <w:pPr>
        <w:pStyle w:val="ListBullet"/>
      </w:pPr>
      <w:r>
        <w:t>Route contracts through legal and compliance for review.</w:t>
      </w:r>
    </w:p>
    <w:p w14:paraId="4F87C668" w14:textId="77777777" w:rsidR="001314FA" w:rsidRDefault="00000000">
      <w:pPr>
        <w:pStyle w:val="ListBullet"/>
      </w:pPr>
      <w:r>
        <w:t>Use digital signature tools for execution.</w:t>
      </w:r>
    </w:p>
    <w:p w14:paraId="26D350CF" w14:textId="77777777" w:rsidR="001314FA" w:rsidRDefault="00000000">
      <w:pPr>
        <w:pStyle w:val="ListBullet"/>
      </w:pPr>
      <w:r>
        <w:t>Upload to ERP or CLM system with metadata tagging.</w:t>
      </w:r>
    </w:p>
    <w:p w14:paraId="13CFE48D" w14:textId="77777777" w:rsidR="001314FA" w:rsidRDefault="00000000">
      <w:pPr>
        <w:pStyle w:val="ListBullet"/>
      </w:pPr>
      <w:r>
        <w:t>Set alerts for renewals and performance reviews.</w:t>
      </w:r>
    </w:p>
    <w:p w14:paraId="297FB669" w14:textId="77777777" w:rsidR="001314FA" w:rsidRPr="00142AAF" w:rsidRDefault="00000000">
      <w:pPr>
        <w:pStyle w:val="Heading3"/>
        <w:rPr>
          <w:color w:val="FF0000"/>
        </w:rPr>
      </w:pPr>
      <w:r w:rsidRPr="00142AAF">
        <w:rPr>
          <w:color w:val="FF0000"/>
        </w:rPr>
        <w:t>Supplier Onboarding and Management</w:t>
      </w:r>
    </w:p>
    <w:p w14:paraId="2385B509" w14:textId="77777777" w:rsidR="001314FA" w:rsidRDefault="00000000">
      <w:pPr>
        <w:pStyle w:val="Heading4"/>
      </w:pPr>
      <w:r>
        <w:t>Supplier Onboarding</w:t>
      </w:r>
    </w:p>
    <w:p w14:paraId="5B7EDA68" w14:textId="77777777" w:rsidR="001314FA" w:rsidRDefault="00000000">
      <w:pPr>
        <w:pStyle w:val="ListBullet"/>
      </w:pPr>
      <w:r>
        <w:t>Request tax IDs, bank details, insurance, and certifications.</w:t>
      </w:r>
    </w:p>
    <w:p w14:paraId="2C8DB434" w14:textId="77777777" w:rsidR="001314FA" w:rsidRDefault="00000000">
      <w:pPr>
        <w:pStyle w:val="ListBullet"/>
      </w:pPr>
      <w:r>
        <w:t>Validate documents using automated checks.</w:t>
      </w:r>
    </w:p>
    <w:p w14:paraId="5347025C" w14:textId="77777777" w:rsidR="001314FA" w:rsidRDefault="00000000">
      <w:pPr>
        <w:pStyle w:val="ListBullet"/>
      </w:pPr>
      <w:r>
        <w:t>Populate ERP with supplier data including payment terms and contact info.</w:t>
      </w:r>
    </w:p>
    <w:p w14:paraId="66326A99" w14:textId="77777777" w:rsidR="001314FA" w:rsidRDefault="00000000">
      <w:pPr>
        <w:pStyle w:val="ListBullet"/>
      </w:pPr>
      <w:r>
        <w:t>Assign supplier codes and categories.</w:t>
      </w:r>
    </w:p>
    <w:p w14:paraId="37304DFE" w14:textId="77777777" w:rsidR="001314FA" w:rsidRDefault="00000000">
      <w:pPr>
        <w:pStyle w:val="ListBullet"/>
      </w:pPr>
      <w:r>
        <w:t>Provide onboarding materials on invoicing, compliance, and communication.</w:t>
      </w:r>
    </w:p>
    <w:p w14:paraId="532CDE04" w14:textId="77777777" w:rsidR="001314FA" w:rsidRDefault="00000000">
      <w:pPr>
        <w:pStyle w:val="ListBullet"/>
      </w:pPr>
      <w:r>
        <w:t>Track training completion and feedback.</w:t>
      </w:r>
    </w:p>
    <w:p w14:paraId="7B4E29FF" w14:textId="77777777" w:rsidR="001314FA" w:rsidRDefault="00000000">
      <w:pPr>
        <w:pStyle w:val="Heading4"/>
      </w:pPr>
      <w:r>
        <w:t>Performance Monitoring</w:t>
      </w:r>
    </w:p>
    <w:p w14:paraId="00AE2715" w14:textId="77777777" w:rsidR="001314FA" w:rsidRDefault="00000000">
      <w:pPr>
        <w:pStyle w:val="ListBullet"/>
      </w:pPr>
      <w:r>
        <w:t>Set metrics for delivery, quality, responsiveness, and innovation.</w:t>
      </w:r>
    </w:p>
    <w:p w14:paraId="341E0574" w14:textId="77777777" w:rsidR="001314FA" w:rsidRDefault="00000000">
      <w:pPr>
        <w:pStyle w:val="ListBullet"/>
      </w:pPr>
      <w:r>
        <w:t>Align KPIs with contract terms and business goals.</w:t>
      </w:r>
    </w:p>
    <w:p w14:paraId="7EC40F26" w14:textId="77777777" w:rsidR="001314FA" w:rsidRDefault="00000000">
      <w:pPr>
        <w:pStyle w:val="ListBullet"/>
      </w:pPr>
      <w:r>
        <w:t>Use ERP dashboards to track real-time metrics.</w:t>
      </w:r>
    </w:p>
    <w:p w14:paraId="4286329B" w14:textId="77777777" w:rsidR="001314FA" w:rsidRDefault="00000000">
      <w:pPr>
        <w:pStyle w:val="ListBullet"/>
      </w:pPr>
      <w:r>
        <w:t>Generate monthly scorecards and trend reports.</w:t>
      </w:r>
    </w:p>
    <w:p w14:paraId="3150480A" w14:textId="77777777" w:rsidR="001314FA" w:rsidRDefault="00000000">
      <w:pPr>
        <w:pStyle w:val="ListBullet"/>
      </w:pPr>
      <w:r>
        <w:t>Schedule quarterly business reviews (QBRs).</w:t>
      </w:r>
    </w:p>
    <w:p w14:paraId="6FE87867" w14:textId="77777777" w:rsidR="001314FA" w:rsidRDefault="00000000">
      <w:pPr>
        <w:pStyle w:val="ListBullet"/>
      </w:pPr>
      <w:r>
        <w:t>Document feedback and improvement plans.</w:t>
      </w:r>
    </w:p>
    <w:p w14:paraId="44600047" w14:textId="77777777" w:rsidR="001314FA" w:rsidRDefault="00000000">
      <w:pPr>
        <w:pStyle w:val="Heading4"/>
      </w:pPr>
      <w:r>
        <w:t>Relationship Management</w:t>
      </w:r>
    </w:p>
    <w:p w14:paraId="31F77D2F" w14:textId="77777777" w:rsidR="001314FA" w:rsidRDefault="00000000">
      <w:pPr>
        <w:pStyle w:val="ListBullet"/>
      </w:pPr>
      <w:r>
        <w:t>Set up regular calls, site visits, and planning sessions.</w:t>
      </w:r>
    </w:p>
    <w:p w14:paraId="7E8A424C" w14:textId="77777777" w:rsidR="001314FA" w:rsidRDefault="00000000">
      <w:pPr>
        <w:pStyle w:val="ListBullet"/>
      </w:pPr>
      <w:r>
        <w:t>Use SRM tools to log interactions and commitments.</w:t>
      </w:r>
    </w:p>
    <w:p w14:paraId="191E4FBA" w14:textId="77777777" w:rsidR="001314FA" w:rsidRDefault="00000000">
      <w:pPr>
        <w:pStyle w:val="ListBullet"/>
      </w:pPr>
      <w:r>
        <w:t>Invite suppliers to co-develop new products or processes.</w:t>
      </w:r>
    </w:p>
    <w:p w14:paraId="3AE55EA0" w14:textId="77777777" w:rsidR="001314FA" w:rsidRDefault="00000000">
      <w:pPr>
        <w:pStyle w:val="ListBullet"/>
      </w:pPr>
      <w:r>
        <w:t>Track joint initiatives and outcomes.</w:t>
      </w:r>
    </w:p>
    <w:p w14:paraId="0C6BE19E" w14:textId="77777777" w:rsidR="001314FA" w:rsidRDefault="00000000">
      <w:pPr>
        <w:pStyle w:val="ListBullet"/>
      </w:pPr>
      <w:r>
        <w:t>Create governance models for key suppliers.</w:t>
      </w:r>
    </w:p>
    <w:p w14:paraId="21BB146F" w14:textId="77777777" w:rsidR="001314FA" w:rsidRDefault="00000000">
      <w:pPr>
        <w:pStyle w:val="ListBullet"/>
      </w:pPr>
      <w:r>
        <w:t>Include escalation paths and joint risk management protocols.</w:t>
      </w:r>
    </w:p>
    <w:p w14:paraId="210BBC58" w14:textId="77777777" w:rsidR="001314FA" w:rsidRDefault="00000000">
      <w:pPr>
        <w:pStyle w:val="Heading4"/>
      </w:pPr>
      <w:r>
        <w:t>Risk and Compliance Management</w:t>
      </w:r>
    </w:p>
    <w:p w14:paraId="5A454386" w14:textId="77777777" w:rsidR="001314FA" w:rsidRDefault="00000000">
      <w:pPr>
        <w:pStyle w:val="ListBullet"/>
      </w:pPr>
      <w:r>
        <w:t>Use risk scoring models for financial, operational, and geopolitical factors.</w:t>
      </w:r>
    </w:p>
    <w:p w14:paraId="2E3C576E" w14:textId="77777777" w:rsidR="001314FA" w:rsidRDefault="00000000">
      <w:pPr>
        <w:pStyle w:val="ListBullet"/>
      </w:pPr>
      <w:r>
        <w:t>Integrate third-party risk data into ERP.</w:t>
      </w:r>
    </w:p>
    <w:p w14:paraId="5BF2D214" w14:textId="77777777" w:rsidR="001314FA" w:rsidRDefault="00000000">
      <w:pPr>
        <w:pStyle w:val="ListBullet"/>
      </w:pPr>
      <w:r>
        <w:t>Schedule periodic audits for regulatory and ethical standards.</w:t>
      </w:r>
    </w:p>
    <w:p w14:paraId="0D722F2C" w14:textId="77777777" w:rsidR="001314FA" w:rsidRDefault="00000000">
      <w:pPr>
        <w:pStyle w:val="ListBullet"/>
      </w:pPr>
      <w:r>
        <w:t>Document findings and remediation actions.</w:t>
      </w:r>
    </w:p>
    <w:p w14:paraId="70885FA8" w14:textId="77777777" w:rsidR="001314FA" w:rsidRDefault="00000000">
      <w:pPr>
        <w:pStyle w:val="ListBullet"/>
      </w:pPr>
      <w:r>
        <w:t>Set up ERP alerts for expired certifications, sanctions, or performance dips.</w:t>
      </w:r>
    </w:p>
    <w:p w14:paraId="3ACAA478" w14:textId="77777777" w:rsidR="001314FA" w:rsidRDefault="00000000">
      <w:pPr>
        <w:pStyle w:val="ListBullet"/>
      </w:pPr>
      <w:r>
        <w:t>Implement automated workflows for issue resolution.</w:t>
      </w:r>
    </w:p>
    <w:sectPr w:rsidR="00131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591288">
    <w:abstractNumId w:val="8"/>
  </w:num>
  <w:num w:numId="2" w16cid:durableId="1819564725">
    <w:abstractNumId w:val="6"/>
  </w:num>
  <w:num w:numId="3" w16cid:durableId="1120799835">
    <w:abstractNumId w:val="5"/>
  </w:num>
  <w:num w:numId="4" w16cid:durableId="1132598196">
    <w:abstractNumId w:val="4"/>
  </w:num>
  <w:num w:numId="5" w16cid:durableId="1939678805">
    <w:abstractNumId w:val="7"/>
  </w:num>
  <w:num w:numId="6" w16cid:durableId="40793070">
    <w:abstractNumId w:val="3"/>
  </w:num>
  <w:num w:numId="7" w16cid:durableId="1295722276">
    <w:abstractNumId w:val="2"/>
  </w:num>
  <w:num w:numId="8" w16cid:durableId="1138380318">
    <w:abstractNumId w:val="1"/>
  </w:num>
  <w:num w:numId="9" w16cid:durableId="150374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4FA"/>
    <w:rsid w:val="00142AAF"/>
    <w:rsid w:val="0015074B"/>
    <w:rsid w:val="0029639D"/>
    <w:rsid w:val="00326F90"/>
    <w:rsid w:val="00AA1D8D"/>
    <w:rsid w:val="00B265B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CC1C80E-253D-4FE2-92B8-D2716EA9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Abhilasha Gupta</cp:lastModifiedBy>
  <cp:revision>2</cp:revision>
  <dcterms:created xsi:type="dcterms:W3CDTF">2013-12-23T23:15:00Z</dcterms:created>
  <dcterms:modified xsi:type="dcterms:W3CDTF">2025-06-30T09:10:00Z</dcterms:modified>
  <cp:category/>
</cp:coreProperties>
</file>