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2"/>
          <w:szCs w:val="22"/>
          <w:rFonts w:ascii="Cambria" w:cs="Cambria" w:eastAsia="Cambria" w:hAnsi="Cambria"/>
        </w:rPr>
        <w:t xml:space="preserve">APPENDIX A: PROFESSIONAL ELECTIVE COURSES VERTICALS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</w:tblGrid>
      <w:tr>
        <w:trPr>
          <w:trHeight w:val="0" w:hRule="auto"/>
        </w:trPr>
        <w:tc>
          <w:tcPr>
            <w:tcW w:type="dxa" w:w="2460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mbria" w:cs="Cambria" w:eastAsia="Cambria" w:hAnsi="Cambria"/>
              </w:rPr>
              <w:t xml:space="preserve">Vertical I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mbria" w:cs="Cambria" w:eastAsia="Cambria" w:hAnsi="Cambria"/>
              </w:rPr>
              <w:t xml:space="preserve"/>
            </w:r>
          </w:p>
        </w:tc>
      </w:tr>
      <w:tr>
        <w:trPr>
          <w:trHeight w:val="0" w:hRule="auto"/>
        </w:trPr>
        <w:tc>
          <w:tcPr>
            <w:tcW w:type="dxa" w:w="2460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mbria" w:cs="Cambria" w:eastAsia="Cambria" w:hAnsi="Cambria"/>
              </w:rPr>
              <w:t xml:space="preserve"/>
            </w:r>
          </w:p>
          <w:p>
            <w:pPr>
              <w:jc w:val="center"/>
            </w:pPr>
            <w:r>
              <w:rPr>
                <w:sz w:val="22"/>
                <w:szCs w:val="22"/>
                <w:rFonts w:ascii="Cambria" w:cs="Cambria" w:eastAsia="Cambria" w:hAnsi="Cambria"/>
              </w:rPr>
              <w:t xml:space="preserve"/>
            </w:r>
          </w:p>
        </w:tc>
      </w:tr>
    </w:tbl>
    <w:p>
      <w:pPr>
        <w:spacing w:before="400" w:after="200"/>
      </w:pPr>
      <w:r>
        <w:rPr>
          <w:sz w:val="22"/>
          <w:szCs w:val="22"/>
          <w:rFonts w:ascii="Cambria" w:cs="Cambria" w:eastAsia="Cambria" w:hAnsi="Cambria"/>
        </w:rPr>
        <w:t xml:space="preserve">*Students are permitted to choose all the Professional Electives from a particular vertical or from different verticals. However, Students are restricted to select from not more than 2 verticals.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2025-06-17T15:58:47.797Z</dcterms:created>
  <dcterms:modified xsi:type="dcterms:W3CDTF">2025-06-17T15:58:47.797Z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