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requirement of data </w:t>
      </w:r>
    </w:p>
    <w:p>
      <w:pPr>
        <w:pStyle w:val="Normal"/>
        <w:bidi w:val="0"/>
        <w:jc w:val="left"/>
        <w:rPr/>
      </w:pPr>
      <w:r>
        <w:rPr/>
        <w:t>-------------------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1. data integraty : Data should be accurate e.g. my facebook profile should contain valid country name.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2. data availability : I should be able to access facebook and see my data at all times.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3. data security : Only my friends should be able to see my posts and no one else.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4. concurrent :  All my friends should be able to see my posts at the same time.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Data is stored in flat files and can be accessed using any programming language. The file based approach suffers following problems: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1. Dependency of program on physical structure of 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2. Complex process to retrieve 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3. Loss of data on concurrent access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4. Inability to give access based on record (Security)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5. Data redundancy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function of DBMS</w:t>
      </w:r>
    </w:p>
    <w:p>
      <w:pPr>
        <w:pStyle w:val="Normal"/>
        <w:bidi w:val="0"/>
        <w:jc w:val="left"/>
        <w:rPr/>
      </w:pPr>
      <w:r>
        <w:rPr/>
        <w:t>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1. utility : data import/export, data management, user login 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2. integrity : data accuracy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3. security : access data to authenticated user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4. data management : modifucation, store, retrive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5. recovery : recovery of data no data lose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6. tracsaction support : ensure of notification to databases must either be successful or not to be done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7. concurrency control : simulteneously all user access the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Terminology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row == tuples == records =========&gt; employee(id, name, dob)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attribute == columns == fields ========&gt; employee(id, name, dob)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 of records == rows == tuples =======&gt; cardinality of relations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The set of permitted values of an attribute is called =====&gt;Domain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candidate key: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 candidate key are used to uniquely identify the single tuple in columns.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example: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right candidate key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-------------------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1. employee_id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2. name and bob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3. aadharNo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not right candidate key for columns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-----------------------------------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1. salary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2. name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primary key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 primary key are used to uniquely identify the typle in a relation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 xml:space="preserve">mendatory ===&gt; must uniquely identify the tuple and not allows null values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When two or more columns together identify the unique row then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it's referred to as Composite Primary Key.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The combination of Name and DateOfBirth if selected as a primary key would be a composite primary key.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foreign key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are the set of one or more table in child table that required to match with parent table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foreign key are used to stablish the relationship between two table. here the parent class should be unique and primary and child table can be null 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example: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Computer is the parent table with CompId as the primary key.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Employee is the child table with Id as the primary key.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we want to allocate a maximum of one computer to an employee then CompId must be made the foreign key in the Employee table.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It can only contain values that are present in Computer table or no values at all.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We cannot allocate a computer that does not exist to an employee.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Additionally multiple rows in the child table can link to the same row of the parent table dependening upon the type of relationship.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relationship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1. realtionship are assiciated with one entity to another entity====&gt; for example: computer is associated with employee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2. A relationship can be also exist between instance of entity =====&gt; for example: employee report to another employee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3. There can be more than one relationship between entities===&gt; for example: an Employee works in a Department while the head of department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</w:t>
      </w:r>
      <w:r>
        <w:rPr/>
        <w:t>(also an employee) manages a Department.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cardinality of relationship</w:t>
      </w:r>
    </w:p>
    <w:p>
      <w:pPr>
        <w:pStyle w:val="Normal"/>
        <w:bidi w:val="0"/>
        <w:jc w:val="left"/>
        <w:rPr/>
      </w:pPr>
      <w:r>
        <w:rPr/>
        <w:t>---------------------------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cardinality of relationship is the number of instance in one entity to the number of instance in another.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example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The relationship between computer and employee.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which help us to ans that is how many computer are shared between employee. can employee exist without being allocated a computer etc.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e.g.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----</w:t>
      </w:r>
    </w:p>
    <w:p>
      <w:pPr>
        <w:pStyle w:val="Normal"/>
        <w:bidi w:val="0"/>
        <w:jc w:val="left"/>
        <w:rPr/>
      </w:pPr>
      <w:r>
        <w:rPr/>
        <w:t xml:space="preserve">                               </w:t>
      </w:r>
      <w:r>
        <w:rPr/>
        <w:t>if 0 or 1 computer can be allocated to 0 or 1 employee then the cardinality of relationship between these two entities will be 1:1.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Cardinality of relationships are of three types: 1:1, 1:N and M:N.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A relationship with cardinality 1:1 is also called as one-to-one relationship or 1:1 relationship.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 xml:space="preserve">Some entites in the context of Infosys are Employee, Computer, Project, Salaried Account. 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Can you identify relationships and cardinality for these relationships?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Crow foot notation</w:t>
      </w:r>
    </w:p>
    <w:p>
      <w:pPr>
        <w:pStyle w:val="Normal"/>
        <w:bidi w:val="0"/>
        <w:jc w:val="left"/>
        <w:rPr/>
      </w:pPr>
      <w:r>
        <w:rPr/>
        <w:t>------------------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Crow foot notationis one of the ways to represent cardinality of relationship in an ER Model.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The notation comprises of four symbols and one of them need to be used for each entity in a relationship.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ind w:left="0" w:hanging="0"/>
        <w:jc w:val="left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4"/>
        </w:rPr>
        <w:t>--||------       ====&gt;          Exactly one</w:t>
      </w:r>
    </w:p>
    <w:p>
      <w:pPr>
        <w:pStyle w:val="Normal"/>
        <w:bidi w:val="0"/>
        <w:ind w:left="0" w:hanging="0"/>
        <w:jc w:val="left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4"/>
        </w:rPr>
        <w:t>--|O------       ====&gt;          zero or one</w:t>
      </w:r>
    </w:p>
    <w:p>
      <w:pPr>
        <w:pStyle w:val="Normal"/>
        <w:bidi w:val="0"/>
        <w:ind w:left="0" w:hanging="0"/>
        <w:jc w:val="left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4"/>
        </w:rPr>
        <w:t>-&gt; -------       ====&gt;          zero one or more</w:t>
      </w:r>
    </w:p>
    <w:p>
      <w:pPr>
        <w:pStyle w:val="Normal"/>
        <w:bidi w:val="0"/>
        <w:ind w:left="0" w:hanging="0"/>
        <w:jc w:val="left"/>
        <w:rPr/>
      </w:pPr>
      <w:r>
        <w:rPr>
          <w:sz w:val="24"/>
        </w:rPr>
        <w:t xml:space="preserve">                        </w:t>
      </w:r>
      <w:r>
        <w:rPr>
          <w:sz w:val="24"/>
        </w:rPr>
        <w:t>-&gt;|-------       ===</w:t>
      </w:r>
      <w:r>
        <w:rPr/>
        <w:t>=&gt;          one or More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Let us say the relationship between employee and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computer is such that a computer must be allocated to one and only one employee but an employee can be allocated zero or any number of computers.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Such a relationship is represented by the diagram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774065</wp:posOffset>
            </wp:positionH>
            <wp:positionV relativeFrom="paragraph">
              <wp:posOffset>61595</wp:posOffset>
            </wp:positionV>
            <wp:extent cx="5585460" cy="35928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903605</wp:posOffset>
            </wp:positionH>
            <wp:positionV relativeFrom="paragraph">
              <wp:posOffset>72390</wp:posOffset>
            </wp:positionV>
            <wp:extent cx="5278120" cy="39033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835660</wp:posOffset>
            </wp:positionH>
            <wp:positionV relativeFrom="paragraph">
              <wp:posOffset>117475</wp:posOffset>
            </wp:positionV>
            <wp:extent cx="5469255" cy="31610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-680" w:right="0" w:hanging="0"/>
        <w:jc w:val="left"/>
        <w:rPr/>
      </w:pPr>
      <w:r>
        <w:rPr/>
      </w:r>
    </w:p>
    <w:sectPr>
      <w:type w:val="nextPage"/>
      <w:pgSz w:w="11906" w:h="16838"/>
      <w:pgMar w:left="540" w:right="43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5</Pages>
  <Words>800</Words>
  <Characters>4174</Characters>
  <CharactersWithSpaces>5959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2020-10-14T18:14:39Z</dcterms:created>
  <dc:creator/>
  <dc:description/>
  <dc:language>en-IN</dc:language>
  <cp:lastModifiedBy/>
  <dcterms:modified xsi:type="dcterms:W3CDTF">2020-10-14T18:21:43Z</dcterms:modified>
  <cp:revision>1</cp:revision>
  <dc:subject/>
  <dc:title/>
</cp:coreProperties>
</file>