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68D650F9" w:rsidR="00653A76" w:rsidRDefault="00653A76" w:rsidP="00653A76">
      <w:pPr>
        <w:pStyle w:val="Title"/>
      </w:pPr>
      <w:r w:rsidRPr="00653A76">
        <w:t>CS545-HCI</w:t>
      </w:r>
      <w:r>
        <w:t xml:space="preserve">-A  </w:t>
      </w:r>
      <w:r w:rsidRPr="00653A76">
        <w:t xml:space="preserve">Reading Response - Week </w:t>
      </w:r>
      <w:r w:rsidR="00B70626">
        <w:t>8</w:t>
      </w:r>
    </w:p>
    <w:p w14:paraId="55A3575F" w14:textId="77777777" w:rsidR="008A1BD7" w:rsidRDefault="00653A76" w:rsidP="008A1BD7">
      <w:pPr>
        <w:pStyle w:val="Heading1"/>
      </w:pPr>
      <w:r>
        <w:t xml:space="preserve">Sanjeet Vinod Jain | </w:t>
      </w:r>
      <w:r w:rsidRPr="00653A76">
        <w:t>20012768</w:t>
      </w:r>
      <w:r w:rsidR="008A1BD7">
        <w:t xml:space="preserve"> </w:t>
      </w:r>
    </w:p>
    <w:p w14:paraId="79C6C64B" w14:textId="77777777" w:rsidR="008D4495" w:rsidRPr="008D4495" w:rsidRDefault="008D4495" w:rsidP="008D4495"/>
    <w:p w14:paraId="6505D46D" w14:textId="77777777" w:rsidR="002A2C1E" w:rsidRPr="002A2C1E" w:rsidRDefault="002A2C1E" w:rsidP="002A2C1E">
      <w:pPr>
        <w:rPr>
          <w:rFonts w:asciiTheme="majorHAnsi" w:eastAsiaTheme="majorEastAsia" w:hAnsiTheme="majorHAnsi" w:cstheme="majorBidi"/>
          <w:color w:val="2F5496" w:themeColor="accent1" w:themeShade="BF"/>
          <w:sz w:val="32"/>
          <w:szCs w:val="32"/>
        </w:rPr>
      </w:pPr>
      <w:r w:rsidRPr="002A2C1E">
        <w:rPr>
          <w:rFonts w:asciiTheme="majorHAnsi" w:eastAsiaTheme="majorEastAsia" w:hAnsiTheme="majorHAnsi" w:cstheme="majorBidi"/>
          <w:color w:val="2F5496" w:themeColor="accent1" w:themeShade="BF"/>
          <w:sz w:val="32"/>
          <w:szCs w:val="32"/>
        </w:rPr>
        <w:t>asEars: Designing and Evaluating the User Experience of</w:t>
      </w:r>
    </w:p>
    <w:p w14:paraId="5B3519EE" w14:textId="77777777" w:rsidR="002A2C1E" w:rsidRDefault="002A2C1E" w:rsidP="002A2C1E">
      <w:pPr>
        <w:rPr>
          <w:rFonts w:asciiTheme="majorHAnsi" w:eastAsiaTheme="majorEastAsia" w:hAnsiTheme="majorHAnsi" w:cstheme="majorBidi"/>
          <w:color w:val="2F5496" w:themeColor="accent1" w:themeShade="BF"/>
          <w:sz w:val="32"/>
          <w:szCs w:val="32"/>
        </w:rPr>
      </w:pPr>
      <w:r w:rsidRPr="002A2C1E">
        <w:rPr>
          <w:rFonts w:asciiTheme="majorHAnsi" w:eastAsiaTheme="majorEastAsia" w:hAnsiTheme="majorHAnsi" w:cstheme="majorBidi"/>
          <w:color w:val="2F5496" w:themeColor="accent1" w:themeShade="BF"/>
          <w:sz w:val="32"/>
          <w:szCs w:val="32"/>
        </w:rPr>
        <w:t>Wearable Assistive Devices for Single-Sided Deafness</w:t>
      </w:r>
    </w:p>
    <w:p w14:paraId="55E16B7D" w14:textId="5CE99F97" w:rsidR="00B85E6C" w:rsidRDefault="00653A76" w:rsidP="002A2C1E">
      <w:r w:rsidRPr="00653A76">
        <w:rPr>
          <w:rStyle w:val="Heading2Char"/>
        </w:rPr>
        <w:t>Summary:</w:t>
      </w:r>
      <w:r w:rsidR="00CE44CB" w:rsidRPr="00653A76">
        <w:rPr>
          <w:rStyle w:val="Heading2Char"/>
        </w:rPr>
        <w:t xml:space="preserve"> </w:t>
      </w:r>
      <w:r w:rsidR="00CE44CB" w:rsidRPr="00653A76">
        <w:rPr>
          <w:rStyle w:val="Heading2Char"/>
        </w:rPr>
        <w:br/>
      </w:r>
      <w:r w:rsidR="002A2C1E" w:rsidRPr="002A2C1E">
        <w:t>The research project named "Design and Assessment of Wearable Assistive Gadgets for Unilateral Deafness" focuses on the development and assessment of wearable assistive gadgets specifically designed for those who suffer from single-sided deafness (SSD). Improving the social interaction and communication skills of people with SSD was the main goal of this study. The Day Reconstruction Method (DRM) was utilized by the authors to collect participant everyday experiences pertaining to the assistive equipment. A fixed-effects ordered logistic regression analysis was performed on the questionnaire data. The study's findings demonstrated how well the asEars gadget worked to raise SSD patients' feelings of acceptance and contentment.</w:t>
      </w:r>
    </w:p>
    <w:p w14:paraId="76DD5DF6" w14:textId="77777777" w:rsidR="00E604A6" w:rsidRDefault="00E604A6" w:rsidP="007B0E0E"/>
    <w:p w14:paraId="7A23036F" w14:textId="77777777" w:rsidR="008D4495" w:rsidRDefault="00CE44CB" w:rsidP="008D4495">
      <w:pPr>
        <w:rPr>
          <w:rStyle w:val="Heading2Char"/>
        </w:rPr>
      </w:pPr>
      <w:r w:rsidRPr="00653A76">
        <w:rPr>
          <w:rStyle w:val="Heading2Char"/>
        </w:rPr>
        <w:t xml:space="preserve">Reaction: </w:t>
      </w:r>
    </w:p>
    <w:p w14:paraId="2522C0C3" w14:textId="77777777" w:rsidR="002A2C1E" w:rsidRDefault="002A2C1E" w:rsidP="007B0E0E">
      <w:r w:rsidRPr="002A2C1E">
        <w:t>According to my evaluation, the work was well-structured and informative. The writers provide a concise overview of the difficulties presented by SSDs and the need for assistive technology. The methodologies used were suitable for answering the research questions, and the study's design was well explained. A fresh and insightful viewpoint on the user experience was provided by the usage of the DRM to record everyday events. The study's findings were presented in a clear and understandable way, and the authors thoroughly examined the consequences of their conclusions.</w:t>
      </w:r>
    </w:p>
    <w:p w14:paraId="2EE4A3A5" w14:textId="4C5F3F51" w:rsidR="007B0E0E" w:rsidRDefault="002A2C1E" w:rsidP="007B0E0E">
      <w:r w:rsidRPr="002A2C1E">
        <w:t>The very small sample size of the paper—just 28 participants—is one element that has to be criticized. It would have been interesting to investigate if the results might have been applied to a wider population, even though the authors were aware of this constraint. Moreover, the research just evaluated the asEars gadget; it would have been advantageous to contrast its functionality with that of other SSD assisting gadgets. The price of the asEars gadget, which may be a major deterrent to adoption for certain potential users, was also not discussed in the research.</w:t>
      </w:r>
    </w:p>
    <w:p w14:paraId="71214C97" w14:textId="77777777" w:rsidR="002A2C1E" w:rsidRPr="007B0E0E" w:rsidRDefault="002A2C1E" w:rsidP="007B0E0E"/>
    <w:p w14:paraId="60FFBCD4" w14:textId="40644C56" w:rsidR="00CE44CB" w:rsidRDefault="00653A76" w:rsidP="008A1BD7">
      <w:r w:rsidRPr="00653A76">
        <w:rPr>
          <w:rStyle w:val="Heading2Char"/>
        </w:rPr>
        <w:t xml:space="preserve">Conclusion: </w:t>
      </w:r>
      <w:r w:rsidRPr="00653A76">
        <w:rPr>
          <w:rStyle w:val="Heading2Char"/>
        </w:rPr>
        <w:br/>
      </w:r>
      <w:r w:rsidR="002A2C1E" w:rsidRPr="002A2C1E">
        <w:t>All things considered, I think the research makes a significant contribution to the field of SSD-specific assistive technology. The asEars gadget was thoroughly evaluated by the writers, who also confirmed that the device is beneficial in raising the acceptance and satisfaction levels of people with SSD. The study's concept was implemented well, and using the DRM to record day-to-day occurrences was a creative and perceptive approach. Notwithstanding many study limitations, the authors thoughtfully discussed the ramifications of their results and gave suggestions for further research.</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F63C1"/>
    <w:multiLevelType w:val="multilevel"/>
    <w:tmpl w:val="4B6A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01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09765C"/>
    <w:rsid w:val="001F0185"/>
    <w:rsid w:val="001F108A"/>
    <w:rsid w:val="002A2C1E"/>
    <w:rsid w:val="006126AD"/>
    <w:rsid w:val="00653A76"/>
    <w:rsid w:val="00695A7A"/>
    <w:rsid w:val="006D450F"/>
    <w:rsid w:val="007B0E0E"/>
    <w:rsid w:val="0081245F"/>
    <w:rsid w:val="008A1BD7"/>
    <w:rsid w:val="008D4495"/>
    <w:rsid w:val="009C6F18"/>
    <w:rsid w:val="00B53536"/>
    <w:rsid w:val="00B70626"/>
    <w:rsid w:val="00B85E6C"/>
    <w:rsid w:val="00CE44CB"/>
    <w:rsid w:val="00CF6998"/>
    <w:rsid w:val="00E604A6"/>
    <w:rsid w:val="00F3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5C"/>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8908">
      <w:bodyDiv w:val="1"/>
      <w:marLeft w:val="0"/>
      <w:marRight w:val="0"/>
      <w:marTop w:val="0"/>
      <w:marBottom w:val="0"/>
      <w:divBdr>
        <w:top w:val="none" w:sz="0" w:space="0" w:color="auto"/>
        <w:left w:val="none" w:sz="0" w:space="0" w:color="auto"/>
        <w:bottom w:val="none" w:sz="0" w:space="0" w:color="auto"/>
        <w:right w:val="none" w:sz="0" w:space="0" w:color="auto"/>
      </w:divBdr>
    </w:div>
    <w:div w:id="375354389">
      <w:bodyDiv w:val="1"/>
      <w:marLeft w:val="0"/>
      <w:marRight w:val="0"/>
      <w:marTop w:val="0"/>
      <w:marBottom w:val="0"/>
      <w:divBdr>
        <w:top w:val="none" w:sz="0" w:space="0" w:color="auto"/>
        <w:left w:val="none" w:sz="0" w:space="0" w:color="auto"/>
        <w:bottom w:val="none" w:sz="0" w:space="0" w:color="auto"/>
        <w:right w:val="none" w:sz="0" w:space="0" w:color="auto"/>
      </w:divBdr>
    </w:div>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17</cp:revision>
  <dcterms:created xsi:type="dcterms:W3CDTF">2023-09-18T05:09:00Z</dcterms:created>
  <dcterms:modified xsi:type="dcterms:W3CDTF">2023-11-06T18:47:00Z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