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137C7F"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766528">
                <w:t xml:space="preserve">YCompany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7D70613E" w:rsidR="00756E07" w:rsidRPr="00B35EB8" w:rsidRDefault="001A377C"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451FC39D" w:rsidR="00756E07" w:rsidRPr="008848D6" w:rsidRDefault="000D35FB" w:rsidP="00C22C69">
            <w:pPr>
              <w:pStyle w:val="NoSpacing"/>
              <w:rPr>
                <w:rFonts w:asciiTheme="majorHAnsi" w:hAnsiTheme="majorHAnsi"/>
              </w:rPr>
            </w:pPr>
            <w:r>
              <w:rPr>
                <w:rFonts w:asciiTheme="majorHAnsi" w:hAnsiTheme="majorHAnsi"/>
              </w:rPr>
              <w:t>28</w:t>
            </w:r>
            <w:r w:rsidR="009C3BDE">
              <w:rPr>
                <w:rFonts w:asciiTheme="majorHAnsi" w:hAnsiTheme="majorHAnsi"/>
              </w:rPr>
              <w:t>/0</w:t>
            </w:r>
            <w:r>
              <w:rPr>
                <w:rFonts w:asciiTheme="majorHAnsi" w:hAnsiTheme="majorHAnsi"/>
              </w:rPr>
              <w:t>6</w:t>
            </w:r>
            <w:r w:rsidR="009C3BDE">
              <w:rPr>
                <w:rFonts w:asciiTheme="majorHAnsi" w:hAnsiTheme="majorHAnsi"/>
              </w:rPr>
              <w:t>/201</w:t>
            </w:r>
            <w:r>
              <w:rPr>
                <w:rFonts w:asciiTheme="majorHAnsi" w:hAnsiTheme="majorHAnsi"/>
              </w:rPr>
              <w:t>9</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116A3CC3" w14:textId="79505C69" w:rsidR="00482545"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5751849" w:history="1">
            <w:r w:rsidR="00482545" w:rsidRPr="008C77BE">
              <w:rPr>
                <w:rStyle w:val="Hyperlink"/>
                <w:noProof/>
              </w:rPr>
              <w:t>1</w:t>
            </w:r>
            <w:r w:rsidR="00482545">
              <w:rPr>
                <w:rFonts w:asciiTheme="minorHAnsi" w:hAnsiTheme="minorHAnsi"/>
                <w:noProof/>
                <w:lang w:val="en-IN" w:eastAsia="en-IN"/>
              </w:rPr>
              <w:tab/>
            </w:r>
            <w:r w:rsidR="00482545" w:rsidRPr="008C77BE">
              <w:rPr>
                <w:rStyle w:val="Hyperlink"/>
                <w:noProof/>
              </w:rPr>
              <w:t>Introduction</w:t>
            </w:r>
            <w:r w:rsidR="00482545">
              <w:rPr>
                <w:noProof/>
                <w:webHidden/>
              </w:rPr>
              <w:tab/>
            </w:r>
            <w:r w:rsidR="00482545">
              <w:rPr>
                <w:noProof/>
                <w:webHidden/>
              </w:rPr>
              <w:fldChar w:fldCharType="begin"/>
            </w:r>
            <w:r w:rsidR="00482545">
              <w:rPr>
                <w:noProof/>
                <w:webHidden/>
              </w:rPr>
              <w:instrText xml:space="preserve"> PAGEREF _Toc15751849 \h </w:instrText>
            </w:r>
            <w:r w:rsidR="00482545">
              <w:rPr>
                <w:noProof/>
                <w:webHidden/>
              </w:rPr>
            </w:r>
            <w:r w:rsidR="00482545">
              <w:rPr>
                <w:noProof/>
                <w:webHidden/>
              </w:rPr>
              <w:fldChar w:fldCharType="separate"/>
            </w:r>
            <w:r w:rsidR="00482545">
              <w:rPr>
                <w:noProof/>
                <w:webHidden/>
              </w:rPr>
              <w:t>4</w:t>
            </w:r>
            <w:r w:rsidR="00482545">
              <w:rPr>
                <w:noProof/>
                <w:webHidden/>
              </w:rPr>
              <w:fldChar w:fldCharType="end"/>
            </w:r>
          </w:hyperlink>
        </w:p>
        <w:p w14:paraId="33A9C761" w14:textId="2E908632" w:rsidR="00482545" w:rsidRDefault="00482545">
          <w:pPr>
            <w:pStyle w:val="TOC2"/>
            <w:tabs>
              <w:tab w:val="left" w:pos="880"/>
              <w:tab w:val="right" w:leader="dot" w:pos="9016"/>
            </w:tabs>
            <w:rPr>
              <w:rFonts w:asciiTheme="minorHAnsi" w:hAnsiTheme="minorHAnsi"/>
              <w:noProof/>
              <w:lang w:val="en-IN" w:eastAsia="en-IN"/>
            </w:rPr>
          </w:pPr>
          <w:hyperlink w:anchor="_Toc15751850" w:history="1">
            <w:r w:rsidRPr="008C77BE">
              <w:rPr>
                <w:rStyle w:val="Hyperlink"/>
                <w:noProof/>
              </w:rPr>
              <w:t>1.1</w:t>
            </w:r>
            <w:r>
              <w:rPr>
                <w:rFonts w:asciiTheme="minorHAnsi" w:hAnsiTheme="minorHAnsi"/>
                <w:noProof/>
                <w:lang w:val="en-IN" w:eastAsia="en-IN"/>
              </w:rPr>
              <w:tab/>
            </w:r>
            <w:r w:rsidRPr="008C77BE">
              <w:rPr>
                <w:rStyle w:val="Hyperlink"/>
                <w:noProof/>
              </w:rPr>
              <w:t>Objective and scope of document</w:t>
            </w:r>
            <w:r>
              <w:rPr>
                <w:noProof/>
                <w:webHidden/>
              </w:rPr>
              <w:tab/>
            </w:r>
            <w:r>
              <w:rPr>
                <w:noProof/>
                <w:webHidden/>
              </w:rPr>
              <w:fldChar w:fldCharType="begin"/>
            </w:r>
            <w:r>
              <w:rPr>
                <w:noProof/>
                <w:webHidden/>
              </w:rPr>
              <w:instrText xml:space="preserve"> PAGEREF _Toc15751850 \h </w:instrText>
            </w:r>
            <w:r>
              <w:rPr>
                <w:noProof/>
                <w:webHidden/>
              </w:rPr>
            </w:r>
            <w:r>
              <w:rPr>
                <w:noProof/>
                <w:webHidden/>
              </w:rPr>
              <w:fldChar w:fldCharType="separate"/>
            </w:r>
            <w:r>
              <w:rPr>
                <w:noProof/>
                <w:webHidden/>
              </w:rPr>
              <w:t>4</w:t>
            </w:r>
            <w:r>
              <w:rPr>
                <w:noProof/>
                <w:webHidden/>
              </w:rPr>
              <w:fldChar w:fldCharType="end"/>
            </w:r>
          </w:hyperlink>
        </w:p>
        <w:p w14:paraId="1352931B" w14:textId="2BC2CBE4" w:rsidR="00482545" w:rsidRDefault="00482545">
          <w:pPr>
            <w:pStyle w:val="TOC1"/>
            <w:rPr>
              <w:rFonts w:asciiTheme="minorHAnsi" w:hAnsiTheme="minorHAnsi"/>
              <w:noProof/>
              <w:lang w:val="en-IN" w:eastAsia="en-IN"/>
            </w:rPr>
          </w:pPr>
          <w:hyperlink w:anchor="_Toc15751851" w:history="1">
            <w:r w:rsidRPr="008C77BE">
              <w:rPr>
                <w:rStyle w:val="Hyperlink"/>
                <w:noProof/>
              </w:rPr>
              <w:t>2</w:t>
            </w:r>
            <w:r>
              <w:rPr>
                <w:rFonts w:asciiTheme="minorHAnsi" w:hAnsiTheme="minorHAnsi"/>
                <w:noProof/>
                <w:lang w:val="en-IN" w:eastAsia="en-IN"/>
              </w:rPr>
              <w:tab/>
            </w:r>
            <w:r w:rsidRPr="008C77BE">
              <w:rPr>
                <w:rStyle w:val="Hyperlink"/>
                <w:noProof/>
              </w:rPr>
              <w:t>Requirements at a Glance</w:t>
            </w:r>
            <w:r>
              <w:rPr>
                <w:noProof/>
                <w:webHidden/>
              </w:rPr>
              <w:tab/>
            </w:r>
            <w:r>
              <w:rPr>
                <w:noProof/>
                <w:webHidden/>
              </w:rPr>
              <w:fldChar w:fldCharType="begin"/>
            </w:r>
            <w:r>
              <w:rPr>
                <w:noProof/>
                <w:webHidden/>
              </w:rPr>
              <w:instrText xml:space="preserve"> PAGEREF _Toc15751851 \h </w:instrText>
            </w:r>
            <w:r>
              <w:rPr>
                <w:noProof/>
                <w:webHidden/>
              </w:rPr>
            </w:r>
            <w:r>
              <w:rPr>
                <w:noProof/>
                <w:webHidden/>
              </w:rPr>
              <w:fldChar w:fldCharType="separate"/>
            </w:r>
            <w:r>
              <w:rPr>
                <w:noProof/>
                <w:webHidden/>
              </w:rPr>
              <w:t>5</w:t>
            </w:r>
            <w:r>
              <w:rPr>
                <w:noProof/>
                <w:webHidden/>
              </w:rPr>
              <w:fldChar w:fldCharType="end"/>
            </w:r>
          </w:hyperlink>
        </w:p>
        <w:p w14:paraId="61E2357E" w14:textId="2DE784C3" w:rsidR="00482545" w:rsidRDefault="00482545">
          <w:pPr>
            <w:pStyle w:val="TOC1"/>
            <w:rPr>
              <w:rFonts w:asciiTheme="minorHAnsi" w:hAnsiTheme="minorHAnsi"/>
              <w:noProof/>
              <w:lang w:val="en-IN" w:eastAsia="en-IN"/>
            </w:rPr>
          </w:pPr>
          <w:hyperlink w:anchor="_Toc15751852" w:history="1">
            <w:r w:rsidRPr="008C77BE">
              <w:rPr>
                <w:rStyle w:val="Hyperlink"/>
                <w:noProof/>
              </w:rPr>
              <w:t>3</w:t>
            </w:r>
            <w:r>
              <w:rPr>
                <w:rFonts w:asciiTheme="minorHAnsi" w:hAnsiTheme="minorHAnsi"/>
                <w:noProof/>
                <w:lang w:val="en-IN" w:eastAsia="en-IN"/>
              </w:rPr>
              <w:tab/>
            </w:r>
            <w:r w:rsidRPr="008C77BE">
              <w:rPr>
                <w:rStyle w:val="Hyperlink"/>
                <w:noProof/>
              </w:rPr>
              <w:t>Available tools</w:t>
            </w:r>
            <w:r>
              <w:rPr>
                <w:noProof/>
                <w:webHidden/>
              </w:rPr>
              <w:tab/>
            </w:r>
            <w:r>
              <w:rPr>
                <w:noProof/>
                <w:webHidden/>
              </w:rPr>
              <w:fldChar w:fldCharType="begin"/>
            </w:r>
            <w:r>
              <w:rPr>
                <w:noProof/>
                <w:webHidden/>
              </w:rPr>
              <w:instrText xml:space="preserve"> PAGEREF _Toc15751852 \h </w:instrText>
            </w:r>
            <w:r>
              <w:rPr>
                <w:noProof/>
                <w:webHidden/>
              </w:rPr>
            </w:r>
            <w:r>
              <w:rPr>
                <w:noProof/>
                <w:webHidden/>
              </w:rPr>
              <w:fldChar w:fldCharType="separate"/>
            </w:r>
            <w:r>
              <w:rPr>
                <w:noProof/>
                <w:webHidden/>
              </w:rPr>
              <w:t>6</w:t>
            </w:r>
            <w:r>
              <w:rPr>
                <w:noProof/>
                <w:webHidden/>
              </w:rPr>
              <w:fldChar w:fldCharType="end"/>
            </w:r>
          </w:hyperlink>
        </w:p>
        <w:p w14:paraId="3E2B15F0" w14:textId="3CFC10CB" w:rsidR="00482545" w:rsidRDefault="00482545">
          <w:pPr>
            <w:pStyle w:val="TOC2"/>
            <w:tabs>
              <w:tab w:val="left" w:pos="880"/>
              <w:tab w:val="right" w:leader="dot" w:pos="9016"/>
            </w:tabs>
            <w:rPr>
              <w:rFonts w:asciiTheme="minorHAnsi" w:hAnsiTheme="minorHAnsi"/>
              <w:noProof/>
              <w:lang w:val="en-IN" w:eastAsia="en-IN"/>
            </w:rPr>
          </w:pPr>
          <w:hyperlink w:anchor="_Toc15751853" w:history="1">
            <w:r w:rsidRPr="008C77BE">
              <w:rPr>
                <w:rStyle w:val="Hyperlink"/>
                <w:noProof/>
              </w:rPr>
              <w:t>3.1</w:t>
            </w:r>
            <w:r>
              <w:rPr>
                <w:rFonts w:asciiTheme="minorHAnsi" w:hAnsiTheme="minorHAnsi"/>
                <w:noProof/>
                <w:lang w:val="en-IN" w:eastAsia="en-IN"/>
              </w:rPr>
              <w:tab/>
            </w:r>
            <w:r w:rsidRPr="008C77BE">
              <w:rPr>
                <w:rStyle w:val="Hyperlink"/>
                <w:noProof/>
              </w:rPr>
              <w:t>MS SQL Server</w:t>
            </w:r>
            <w:r>
              <w:rPr>
                <w:noProof/>
                <w:webHidden/>
              </w:rPr>
              <w:tab/>
            </w:r>
            <w:r>
              <w:rPr>
                <w:noProof/>
                <w:webHidden/>
              </w:rPr>
              <w:fldChar w:fldCharType="begin"/>
            </w:r>
            <w:r>
              <w:rPr>
                <w:noProof/>
                <w:webHidden/>
              </w:rPr>
              <w:instrText xml:space="preserve"> PAGEREF _Toc15751853 \h </w:instrText>
            </w:r>
            <w:r>
              <w:rPr>
                <w:noProof/>
                <w:webHidden/>
              </w:rPr>
            </w:r>
            <w:r>
              <w:rPr>
                <w:noProof/>
                <w:webHidden/>
              </w:rPr>
              <w:fldChar w:fldCharType="separate"/>
            </w:r>
            <w:r>
              <w:rPr>
                <w:noProof/>
                <w:webHidden/>
              </w:rPr>
              <w:t>6</w:t>
            </w:r>
            <w:r>
              <w:rPr>
                <w:noProof/>
                <w:webHidden/>
              </w:rPr>
              <w:fldChar w:fldCharType="end"/>
            </w:r>
          </w:hyperlink>
        </w:p>
        <w:p w14:paraId="15F578FF" w14:textId="331FE20A" w:rsidR="00482545" w:rsidRDefault="00482545">
          <w:pPr>
            <w:pStyle w:val="TOC3"/>
            <w:tabs>
              <w:tab w:val="left" w:pos="1320"/>
              <w:tab w:val="right" w:leader="dot" w:pos="9016"/>
            </w:tabs>
            <w:rPr>
              <w:rFonts w:asciiTheme="minorHAnsi" w:hAnsiTheme="minorHAnsi"/>
              <w:noProof/>
              <w:lang w:val="en-IN" w:eastAsia="en-IN"/>
            </w:rPr>
          </w:pPr>
          <w:hyperlink w:anchor="_Toc15751854" w:history="1">
            <w:r w:rsidRPr="008C77BE">
              <w:rPr>
                <w:rStyle w:val="Hyperlink"/>
                <w:noProof/>
              </w:rPr>
              <w:t>3.1.1</w:t>
            </w:r>
            <w:r>
              <w:rPr>
                <w:rFonts w:asciiTheme="minorHAnsi" w:hAnsiTheme="minorHAnsi"/>
                <w:noProof/>
                <w:lang w:val="en-IN" w:eastAsia="en-IN"/>
              </w:rPr>
              <w:tab/>
            </w:r>
            <w:r w:rsidRPr="008C77BE">
              <w:rPr>
                <w:rStyle w:val="Hyperlink"/>
                <w:noProof/>
              </w:rPr>
              <w:t>Features</w:t>
            </w:r>
            <w:r>
              <w:rPr>
                <w:noProof/>
                <w:webHidden/>
              </w:rPr>
              <w:tab/>
            </w:r>
            <w:r>
              <w:rPr>
                <w:noProof/>
                <w:webHidden/>
              </w:rPr>
              <w:fldChar w:fldCharType="begin"/>
            </w:r>
            <w:r>
              <w:rPr>
                <w:noProof/>
                <w:webHidden/>
              </w:rPr>
              <w:instrText xml:space="preserve"> PAGEREF _Toc15751854 \h </w:instrText>
            </w:r>
            <w:r>
              <w:rPr>
                <w:noProof/>
                <w:webHidden/>
              </w:rPr>
            </w:r>
            <w:r>
              <w:rPr>
                <w:noProof/>
                <w:webHidden/>
              </w:rPr>
              <w:fldChar w:fldCharType="separate"/>
            </w:r>
            <w:r>
              <w:rPr>
                <w:noProof/>
                <w:webHidden/>
              </w:rPr>
              <w:t>6</w:t>
            </w:r>
            <w:r>
              <w:rPr>
                <w:noProof/>
                <w:webHidden/>
              </w:rPr>
              <w:fldChar w:fldCharType="end"/>
            </w:r>
          </w:hyperlink>
        </w:p>
        <w:p w14:paraId="052F9C31" w14:textId="10666424" w:rsidR="00482545" w:rsidRDefault="00482545">
          <w:pPr>
            <w:pStyle w:val="TOC3"/>
            <w:tabs>
              <w:tab w:val="left" w:pos="1320"/>
              <w:tab w:val="right" w:leader="dot" w:pos="9016"/>
            </w:tabs>
            <w:rPr>
              <w:rFonts w:asciiTheme="minorHAnsi" w:hAnsiTheme="minorHAnsi"/>
              <w:noProof/>
              <w:lang w:val="en-IN" w:eastAsia="en-IN"/>
            </w:rPr>
          </w:pPr>
          <w:hyperlink w:anchor="_Toc15751855" w:history="1">
            <w:r w:rsidRPr="008C77BE">
              <w:rPr>
                <w:rStyle w:val="Hyperlink"/>
                <w:noProof/>
              </w:rPr>
              <w:t>3.1.2</w:t>
            </w:r>
            <w:r>
              <w:rPr>
                <w:rFonts w:asciiTheme="minorHAnsi" w:hAnsiTheme="minorHAnsi"/>
                <w:noProof/>
                <w:lang w:val="en-IN" w:eastAsia="en-IN"/>
              </w:rPr>
              <w:tab/>
            </w:r>
            <w:r w:rsidRPr="008C77BE">
              <w:rPr>
                <w:rStyle w:val="Hyperlink"/>
                <w:noProof/>
              </w:rPr>
              <w:t>Pricing</w:t>
            </w:r>
            <w:r>
              <w:rPr>
                <w:noProof/>
                <w:webHidden/>
              </w:rPr>
              <w:tab/>
            </w:r>
            <w:r>
              <w:rPr>
                <w:noProof/>
                <w:webHidden/>
              </w:rPr>
              <w:fldChar w:fldCharType="begin"/>
            </w:r>
            <w:r>
              <w:rPr>
                <w:noProof/>
                <w:webHidden/>
              </w:rPr>
              <w:instrText xml:space="preserve"> PAGEREF _Toc15751855 \h </w:instrText>
            </w:r>
            <w:r>
              <w:rPr>
                <w:noProof/>
                <w:webHidden/>
              </w:rPr>
            </w:r>
            <w:r>
              <w:rPr>
                <w:noProof/>
                <w:webHidden/>
              </w:rPr>
              <w:fldChar w:fldCharType="separate"/>
            </w:r>
            <w:r>
              <w:rPr>
                <w:noProof/>
                <w:webHidden/>
              </w:rPr>
              <w:t>6</w:t>
            </w:r>
            <w:r>
              <w:rPr>
                <w:noProof/>
                <w:webHidden/>
              </w:rPr>
              <w:fldChar w:fldCharType="end"/>
            </w:r>
          </w:hyperlink>
        </w:p>
        <w:p w14:paraId="0E87B734" w14:textId="67911C59" w:rsidR="00482545" w:rsidRDefault="00482545">
          <w:pPr>
            <w:pStyle w:val="TOC2"/>
            <w:tabs>
              <w:tab w:val="left" w:pos="880"/>
              <w:tab w:val="right" w:leader="dot" w:pos="9016"/>
            </w:tabs>
            <w:rPr>
              <w:rFonts w:asciiTheme="minorHAnsi" w:hAnsiTheme="minorHAnsi"/>
              <w:noProof/>
              <w:lang w:val="en-IN" w:eastAsia="en-IN"/>
            </w:rPr>
          </w:pPr>
          <w:hyperlink w:anchor="_Toc15751856" w:history="1">
            <w:r w:rsidRPr="008C77BE">
              <w:rPr>
                <w:rStyle w:val="Hyperlink"/>
                <w:noProof/>
              </w:rPr>
              <w:t>3.2</w:t>
            </w:r>
            <w:r>
              <w:rPr>
                <w:rFonts w:asciiTheme="minorHAnsi" w:hAnsiTheme="minorHAnsi"/>
                <w:noProof/>
                <w:lang w:val="en-IN" w:eastAsia="en-IN"/>
              </w:rPr>
              <w:tab/>
            </w:r>
            <w:r w:rsidRPr="008C77BE">
              <w:rPr>
                <w:rStyle w:val="Hyperlink"/>
                <w:noProof/>
              </w:rPr>
              <w:t>MySQL Server</w:t>
            </w:r>
            <w:r>
              <w:rPr>
                <w:noProof/>
                <w:webHidden/>
              </w:rPr>
              <w:tab/>
            </w:r>
            <w:r>
              <w:rPr>
                <w:noProof/>
                <w:webHidden/>
              </w:rPr>
              <w:fldChar w:fldCharType="begin"/>
            </w:r>
            <w:r>
              <w:rPr>
                <w:noProof/>
                <w:webHidden/>
              </w:rPr>
              <w:instrText xml:space="preserve"> PAGEREF _Toc15751856 \h </w:instrText>
            </w:r>
            <w:r>
              <w:rPr>
                <w:noProof/>
                <w:webHidden/>
              </w:rPr>
            </w:r>
            <w:r>
              <w:rPr>
                <w:noProof/>
                <w:webHidden/>
              </w:rPr>
              <w:fldChar w:fldCharType="separate"/>
            </w:r>
            <w:r>
              <w:rPr>
                <w:noProof/>
                <w:webHidden/>
              </w:rPr>
              <w:t>7</w:t>
            </w:r>
            <w:r>
              <w:rPr>
                <w:noProof/>
                <w:webHidden/>
              </w:rPr>
              <w:fldChar w:fldCharType="end"/>
            </w:r>
          </w:hyperlink>
        </w:p>
        <w:p w14:paraId="078C1099" w14:textId="3DA6A455" w:rsidR="00482545" w:rsidRDefault="00482545">
          <w:pPr>
            <w:pStyle w:val="TOC3"/>
            <w:tabs>
              <w:tab w:val="left" w:pos="1320"/>
              <w:tab w:val="right" w:leader="dot" w:pos="9016"/>
            </w:tabs>
            <w:rPr>
              <w:rFonts w:asciiTheme="minorHAnsi" w:hAnsiTheme="minorHAnsi"/>
              <w:noProof/>
              <w:lang w:val="en-IN" w:eastAsia="en-IN"/>
            </w:rPr>
          </w:pPr>
          <w:hyperlink w:anchor="_Toc15751857" w:history="1">
            <w:r w:rsidRPr="008C77BE">
              <w:rPr>
                <w:rStyle w:val="Hyperlink"/>
                <w:noProof/>
              </w:rPr>
              <w:t>3.2.1</w:t>
            </w:r>
            <w:r>
              <w:rPr>
                <w:rFonts w:asciiTheme="minorHAnsi" w:hAnsiTheme="minorHAnsi"/>
                <w:noProof/>
                <w:lang w:val="en-IN" w:eastAsia="en-IN"/>
              </w:rPr>
              <w:tab/>
            </w:r>
            <w:r w:rsidRPr="008C77BE">
              <w:rPr>
                <w:rStyle w:val="Hyperlink"/>
                <w:noProof/>
              </w:rPr>
              <w:t>Features</w:t>
            </w:r>
            <w:r>
              <w:rPr>
                <w:noProof/>
                <w:webHidden/>
              </w:rPr>
              <w:tab/>
            </w:r>
            <w:r>
              <w:rPr>
                <w:noProof/>
                <w:webHidden/>
              </w:rPr>
              <w:fldChar w:fldCharType="begin"/>
            </w:r>
            <w:r>
              <w:rPr>
                <w:noProof/>
                <w:webHidden/>
              </w:rPr>
              <w:instrText xml:space="preserve"> PAGEREF _Toc15751857 \h </w:instrText>
            </w:r>
            <w:r>
              <w:rPr>
                <w:noProof/>
                <w:webHidden/>
              </w:rPr>
            </w:r>
            <w:r>
              <w:rPr>
                <w:noProof/>
                <w:webHidden/>
              </w:rPr>
              <w:fldChar w:fldCharType="separate"/>
            </w:r>
            <w:r>
              <w:rPr>
                <w:noProof/>
                <w:webHidden/>
              </w:rPr>
              <w:t>7</w:t>
            </w:r>
            <w:r>
              <w:rPr>
                <w:noProof/>
                <w:webHidden/>
              </w:rPr>
              <w:fldChar w:fldCharType="end"/>
            </w:r>
          </w:hyperlink>
        </w:p>
        <w:p w14:paraId="236574BB" w14:textId="06B4CCFC" w:rsidR="00482545" w:rsidRDefault="00482545">
          <w:pPr>
            <w:pStyle w:val="TOC3"/>
            <w:tabs>
              <w:tab w:val="left" w:pos="1320"/>
              <w:tab w:val="right" w:leader="dot" w:pos="9016"/>
            </w:tabs>
            <w:rPr>
              <w:rFonts w:asciiTheme="minorHAnsi" w:hAnsiTheme="minorHAnsi"/>
              <w:noProof/>
              <w:lang w:val="en-IN" w:eastAsia="en-IN"/>
            </w:rPr>
          </w:pPr>
          <w:hyperlink w:anchor="_Toc15751858" w:history="1">
            <w:r w:rsidRPr="008C77BE">
              <w:rPr>
                <w:rStyle w:val="Hyperlink"/>
                <w:noProof/>
              </w:rPr>
              <w:t>3.2.2</w:t>
            </w:r>
            <w:r>
              <w:rPr>
                <w:rFonts w:asciiTheme="minorHAnsi" w:hAnsiTheme="minorHAnsi"/>
                <w:noProof/>
                <w:lang w:val="en-IN" w:eastAsia="en-IN"/>
              </w:rPr>
              <w:tab/>
            </w:r>
            <w:r w:rsidRPr="008C77BE">
              <w:rPr>
                <w:rStyle w:val="Hyperlink"/>
                <w:noProof/>
              </w:rPr>
              <w:t>Pricing</w:t>
            </w:r>
            <w:r>
              <w:rPr>
                <w:noProof/>
                <w:webHidden/>
              </w:rPr>
              <w:tab/>
            </w:r>
            <w:r>
              <w:rPr>
                <w:noProof/>
                <w:webHidden/>
              </w:rPr>
              <w:fldChar w:fldCharType="begin"/>
            </w:r>
            <w:r>
              <w:rPr>
                <w:noProof/>
                <w:webHidden/>
              </w:rPr>
              <w:instrText xml:space="preserve"> PAGEREF _Toc15751858 \h </w:instrText>
            </w:r>
            <w:r>
              <w:rPr>
                <w:noProof/>
                <w:webHidden/>
              </w:rPr>
            </w:r>
            <w:r>
              <w:rPr>
                <w:noProof/>
                <w:webHidden/>
              </w:rPr>
              <w:fldChar w:fldCharType="separate"/>
            </w:r>
            <w:r>
              <w:rPr>
                <w:noProof/>
                <w:webHidden/>
              </w:rPr>
              <w:t>7</w:t>
            </w:r>
            <w:r>
              <w:rPr>
                <w:noProof/>
                <w:webHidden/>
              </w:rPr>
              <w:fldChar w:fldCharType="end"/>
            </w:r>
          </w:hyperlink>
        </w:p>
        <w:p w14:paraId="063BF7CA" w14:textId="345D01B0" w:rsidR="00482545" w:rsidRDefault="00482545">
          <w:pPr>
            <w:pStyle w:val="TOC1"/>
            <w:rPr>
              <w:rFonts w:asciiTheme="minorHAnsi" w:hAnsiTheme="minorHAnsi"/>
              <w:noProof/>
              <w:lang w:val="en-IN" w:eastAsia="en-IN"/>
            </w:rPr>
          </w:pPr>
          <w:hyperlink w:anchor="_Toc15751859" w:history="1">
            <w:r w:rsidRPr="008C77BE">
              <w:rPr>
                <w:rStyle w:val="Hyperlink"/>
                <w:noProof/>
              </w:rPr>
              <w:t>4</w:t>
            </w:r>
            <w:r>
              <w:rPr>
                <w:rFonts w:asciiTheme="minorHAnsi" w:hAnsiTheme="minorHAnsi"/>
                <w:noProof/>
                <w:lang w:val="en-IN" w:eastAsia="en-IN"/>
              </w:rPr>
              <w:tab/>
            </w:r>
            <w:r w:rsidRPr="008C77BE">
              <w:rPr>
                <w:rStyle w:val="Hyperlink"/>
                <w:noProof/>
              </w:rPr>
              <w:t>Comparison Analysis</w:t>
            </w:r>
            <w:r>
              <w:rPr>
                <w:noProof/>
                <w:webHidden/>
              </w:rPr>
              <w:tab/>
            </w:r>
            <w:r>
              <w:rPr>
                <w:noProof/>
                <w:webHidden/>
              </w:rPr>
              <w:fldChar w:fldCharType="begin"/>
            </w:r>
            <w:r>
              <w:rPr>
                <w:noProof/>
                <w:webHidden/>
              </w:rPr>
              <w:instrText xml:space="preserve"> PAGEREF _Toc15751859 \h </w:instrText>
            </w:r>
            <w:r>
              <w:rPr>
                <w:noProof/>
                <w:webHidden/>
              </w:rPr>
            </w:r>
            <w:r>
              <w:rPr>
                <w:noProof/>
                <w:webHidden/>
              </w:rPr>
              <w:fldChar w:fldCharType="separate"/>
            </w:r>
            <w:r>
              <w:rPr>
                <w:noProof/>
                <w:webHidden/>
              </w:rPr>
              <w:t>7</w:t>
            </w:r>
            <w:r>
              <w:rPr>
                <w:noProof/>
                <w:webHidden/>
              </w:rPr>
              <w:fldChar w:fldCharType="end"/>
            </w:r>
          </w:hyperlink>
        </w:p>
        <w:p w14:paraId="459DA94B" w14:textId="301821D4" w:rsidR="00482545" w:rsidRDefault="00482545">
          <w:pPr>
            <w:pStyle w:val="TOC2"/>
            <w:tabs>
              <w:tab w:val="left" w:pos="880"/>
              <w:tab w:val="right" w:leader="dot" w:pos="9016"/>
            </w:tabs>
            <w:rPr>
              <w:rFonts w:asciiTheme="minorHAnsi" w:hAnsiTheme="minorHAnsi"/>
              <w:noProof/>
              <w:lang w:val="en-IN" w:eastAsia="en-IN"/>
            </w:rPr>
          </w:pPr>
          <w:hyperlink w:anchor="_Toc15751860" w:history="1">
            <w:r w:rsidRPr="008C77BE">
              <w:rPr>
                <w:rStyle w:val="Hyperlink"/>
                <w:noProof/>
              </w:rPr>
              <w:t>4.1</w:t>
            </w:r>
            <w:r>
              <w:rPr>
                <w:rFonts w:asciiTheme="minorHAnsi" w:hAnsiTheme="minorHAnsi"/>
                <w:noProof/>
                <w:lang w:val="en-IN" w:eastAsia="en-IN"/>
              </w:rPr>
              <w:tab/>
            </w:r>
            <w:r w:rsidRPr="008C77BE">
              <w:rPr>
                <w:rStyle w:val="Hyperlink"/>
                <w:noProof/>
              </w:rPr>
              <w:t>Point Matrix</w:t>
            </w:r>
            <w:r>
              <w:rPr>
                <w:noProof/>
                <w:webHidden/>
              </w:rPr>
              <w:tab/>
            </w:r>
            <w:r>
              <w:rPr>
                <w:noProof/>
                <w:webHidden/>
              </w:rPr>
              <w:fldChar w:fldCharType="begin"/>
            </w:r>
            <w:r>
              <w:rPr>
                <w:noProof/>
                <w:webHidden/>
              </w:rPr>
              <w:instrText xml:space="preserve"> PAGEREF _Toc15751860 \h </w:instrText>
            </w:r>
            <w:r>
              <w:rPr>
                <w:noProof/>
                <w:webHidden/>
              </w:rPr>
            </w:r>
            <w:r>
              <w:rPr>
                <w:noProof/>
                <w:webHidden/>
              </w:rPr>
              <w:fldChar w:fldCharType="separate"/>
            </w:r>
            <w:r>
              <w:rPr>
                <w:noProof/>
                <w:webHidden/>
              </w:rPr>
              <w:t>7</w:t>
            </w:r>
            <w:r>
              <w:rPr>
                <w:noProof/>
                <w:webHidden/>
              </w:rPr>
              <w:fldChar w:fldCharType="end"/>
            </w:r>
          </w:hyperlink>
        </w:p>
        <w:p w14:paraId="4C7482D4" w14:textId="1D79A542" w:rsidR="00482545" w:rsidRDefault="00482545">
          <w:pPr>
            <w:pStyle w:val="TOC2"/>
            <w:tabs>
              <w:tab w:val="left" w:pos="880"/>
              <w:tab w:val="right" w:leader="dot" w:pos="9016"/>
            </w:tabs>
            <w:rPr>
              <w:rFonts w:asciiTheme="minorHAnsi" w:hAnsiTheme="minorHAnsi"/>
              <w:noProof/>
              <w:lang w:val="en-IN" w:eastAsia="en-IN"/>
            </w:rPr>
          </w:pPr>
          <w:hyperlink w:anchor="_Toc15751861" w:history="1">
            <w:r w:rsidRPr="008C77BE">
              <w:rPr>
                <w:rStyle w:val="Hyperlink"/>
                <w:noProof/>
              </w:rPr>
              <w:t>4.2</w:t>
            </w:r>
            <w:r>
              <w:rPr>
                <w:rFonts w:asciiTheme="minorHAnsi" w:hAnsiTheme="minorHAnsi"/>
                <w:noProof/>
                <w:lang w:val="en-IN" w:eastAsia="en-IN"/>
              </w:rPr>
              <w:tab/>
            </w:r>
            <w:r w:rsidRPr="008C77BE">
              <w:rPr>
                <w:rStyle w:val="Hyperlink"/>
                <w:noProof/>
              </w:rPr>
              <w:t>Comparison</w:t>
            </w:r>
            <w:r>
              <w:rPr>
                <w:noProof/>
                <w:webHidden/>
              </w:rPr>
              <w:tab/>
            </w:r>
            <w:r>
              <w:rPr>
                <w:noProof/>
                <w:webHidden/>
              </w:rPr>
              <w:fldChar w:fldCharType="begin"/>
            </w:r>
            <w:r>
              <w:rPr>
                <w:noProof/>
                <w:webHidden/>
              </w:rPr>
              <w:instrText xml:space="preserve"> PAGEREF _Toc15751861 \h </w:instrText>
            </w:r>
            <w:r>
              <w:rPr>
                <w:noProof/>
                <w:webHidden/>
              </w:rPr>
            </w:r>
            <w:r>
              <w:rPr>
                <w:noProof/>
                <w:webHidden/>
              </w:rPr>
              <w:fldChar w:fldCharType="separate"/>
            </w:r>
            <w:r>
              <w:rPr>
                <w:noProof/>
                <w:webHidden/>
              </w:rPr>
              <w:t>8</w:t>
            </w:r>
            <w:r>
              <w:rPr>
                <w:noProof/>
                <w:webHidden/>
              </w:rPr>
              <w:fldChar w:fldCharType="end"/>
            </w:r>
          </w:hyperlink>
        </w:p>
        <w:p w14:paraId="2CCBDE07" w14:textId="41F5290F" w:rsidR="00482545" w:rsidRDefault="00482545">
          <w:pPr>
            <w:pStyle w:val="TOC1"/>
            <w:rPr>
              <w:rFonts w:asciiTheme="minorHAnsi" w:hAnsiTheme="minorHAnsi"/>
              <w:noProof/>
              <w:lang w:val="en-IN" w:eastAsia="en-IN"/>
            </w:rPr>
          </w:pPr>
          <w:hyperlink w:anchor="_Toc15751862" w:history="1">
            <w:r w:rsidRPr="008C77BE">
              <w:rPr>
                <w:rStyle w:val="Hyperlink"/>
                <w:noProof/>
              </w:rPr>
              <w:t>5</w:t>
            </w:r>
            <w:r>
              <w:rPr>
                <w:rFonts w:asciiTheme="minorHAnsi" w:hAnsiTheme="minorHAnsi"/>
                <w:noProof/>
                <w:lang w:val="en-IN" w:eastAsia="en-IN"/>
              </w:rPr>
              <w:tab/>
            </w:r>
            <w:r w:rsidRPr="008C77BE">
              <w:rPr>
                <w:rStyle w:val="Hyperlink"/>
                <w:noProof/>
              </w:rPr>
              <w:t>Recommendation</w:t>
            </w:r>
            <w:r>
              <w:rPr>
                <w:noProof/>
                <w:webHidden/>
              </w:rPr>
              <w:tab/>
            </w:r>
            <w:r>
              <w:rPr>
                <w:noProof/>
                <w:webHidden/>
              </w:rPr>
              <w:fldChar w:fldCharType="begin"/>
            </w:r>
            <w:r>
              <w:rPr>
                <w:noProof/>
                <w:webHidden/>
              </w:rPr>
              <w:instrText xml:space="preserve"> PAGEREF _Toc15751862 \h </w:instrText>
            </w:r>
            <w:r>
              <w:rPr>
                <w:noProof/>
                <w:webHidden/>
              </w:rPr>
            </w:r>
            <w:r>
              <w:rPr>
                <w:noProof/>
                <w:webHidden/>
              </w:rPr>
              <w:fldChar w:fldCharType="separate"/>
            </w:r>
            <w:r>
              <w:rPr>
                <w:noProof/>
                <w:webHidden/>
              </w:rPr>
              <w:t>8</w:t>
            </w:r>
            <w:r>
              <w:rPr>
                <w:noProof/>
                <w:webHidden/>
              </w:rPr>
              <w:fldChar w:fldCharType="end"/>
            </w:r>
          </w:hyperlink>
        </w:p>
        <w:p w14:paraId="2411724F" w14:textId="500D11C4" w:rsidR="00482545" w:rsidRDefault="00482545">
          <w:pPr>
            <w:pStyle w:val="TOC1"/>
            <w:rPr>
              <w:rFonts w:asciiTheme="minorHAnsi" w:hAnsiTheme="minorHAnsi"/>
              <w:noProof/>
              <w:lang w:val="en-IN" w:eastAsia="en-IN"/>
            </w:rPr>
          </w:pPr>
          <w:hyperlink w:anchor="_Toc15751863" w:history="1">
            <w:r w:rsidRPr="008C77BE">
              <w:rPr>
                <w:rStyle w:val="Hyperlink"/>
                <w:noProof/>
              </w:rPr>
              <w:t>6</w:t>
            </w:r>
            <w:r>
              <w:rPr>
                <w:rFonts w:asciiTheme="minorHAnsi" w:hAnsiTheme="minorHAnsi"/>
                <w:noProof/>
                <w:lang w:val="en-IN" w:eastAsia="en-IN"/>
              </w:rPr>
              <w:tab/>
            </w:r>
            <w:r w:rsidRPr="008C77BE">
              <w:rPr>
                <w:rStyle w:val="Hyperlink"/>
                <w:noProof/>
              </w:rPr>
              <w:t>Assumptions</w:t>
            </w:r>
            <w:r>
              <w:rPr>
                <w:noProof/>
                <w:webHidden/>
              </w:rPr>
              <w:tab/>
            </w:r>
            <w:r>
              <w:rPr>
                <w:noProof/>
                <w:webHidden/>
              </w:rPr>
              <w:fldChar w:fldCharType="begin"/>
            </w:r>
            <w:r>
              <w:rPr>
                <w:noProof/>
                <w:webHidden/>
              </w:rPr>
              <w:instrText xml:space="preserve"> PAGEREF _Toc15751863 \h </w:instrText>
            </w:r>
            <w:r>
              <w:rPr>
                <w:noProof/>
                <w:webHidden/>
              </w:rPr>
            </w:r>
            <w:r>
              <w:rPr>
                <w:noProof/>
                <w:webHidden/>
              </w:rPr>
              <w:fldChar w:fldCharType="separate"/>
            </w:r>
            <w:r>
              <w:rPr>
                <w:noProof/>
                <w:webHidden/>
              </w:rPr>
              <w:t>9</w:t>
            </w:r>
            <w:r>
              <w:rPr>
                <w:noProof/>
                <w:webHidden/>
              </w:rPr>
              <w:fldChar w:fldCharType="end"/>
            </w:r>
          </w:hyperlink>
        </w:p>
        <w:p w14:paraId="4C5B0A47" w14:textId="0A2579C6" w:rsidR="00482545" w:rsidRDefault="00482545">
          <w:pPr>
            <w:pStyle w:val="TOC1"/>
            <w:rPr>
              <w:rFonts w:asciiTheme="minorHAnsi" w:hAnsiTheme="minorHAnsi"/>
              <w:noProof/>
              <w:lang w:val="en-IN" w:eastAsia="en-IN"/>
            </w:rPr>
          </w:pPr>
          <w:hyperlink w:anchor="_Toc15751864" w:history="1">
            <w:r w:rsidRPr="008C77BE">
              <w:rPr>
                <w:rStyle w:val="Hyperlink"/>
                <w:noProof/>
              </w:rPr>
              <w:t>7</w:t>
            </w:r>
            <w:r>
              <w:rPr>
                <w:rFonts w:asciiTheme="minorHAnsi" w:hAnsiTheme="minorHAnsi"/>
                <w:noProof/>
                <w:lang w:val="en-IN" w:eastAsia="en-IN"/>
              </w:rPr>
              <w:tab/>
            </w:r>
            <w:r w:rsidRPr="008C77BE">
              <w:rPr>
                <w:rStyle w:val="Hyperlink"/>
                <w:noProof/>
              </w:rPr>
              <w:t>Risks</w:t>
            </w:r>
            <w:r>
              <w:rPr>
                <w:noProof/>
                <w:webHidden/>
              </w:rPr>
              <w:tab/>
            </w:r>
            <w:r>
              <w:rPr>
                <w:noProof/>
                <w:webHidden/>
              </w:rPr>
              <w:fldChar w:fldCharType="begin"/>
            </w:r>
            <w:r>
              <w:rPr>
                <w:noProof/>
                <w:webHidden/>
              </w:rPr>
              <w:instrText xml:space="preserve"> PAGEREF _Toc15751864 \h </w:instrText>
            </w:r>
            <w:r>
              <w:rPr>
                <w:noProof/>
                <w:webHidden/>
              </w:rPr>
            </w:r>
            <w:r>
              <w:rPr>
                <w:noProof/>
                <w:webHidden/>
              </w:rPr>
              <w:fldChar w:fldCharType="separate"/>
            </w:r>
            <w:r>
              <w:rPr>
                <w:noProof/>
                <w:webHidden/>
              </w:rPr>
              <w:t>10</w:t>
            </w:r>
            <w:r>
              <w:rPr>
                <w:noProof/>
                <w:webHidden/>
              </w:rPr>
              <w:fldChar w:fldCharType="end"/>
            </w:r>
          </w:hyperlink>
        </w:p>
        <w:p w14:paraId="5BA62DDE" w14:textId="793F6540" w:rsidR="00482545" w:rsidRDefault="00482545">
          <w:pPr>
            <w:pStyle w:val="TOC1"/>
            <w:rPr>
              <w:rFonts w:asciiTheme="minorHAnsi" w:hAnsiTheme="minorHAnsi"/>
              <w:noProof/>
              <w:lang w:val="en-IN" w:eastAsia="en-IN"/>
            </w:rPr>
          </w:pPr>
          <w:hyperlink w:anchor="_Toc15751865" w:history="1">
            <w:r w:rsidRPr="008C77BE">
              <w:rPr>
                <w:rStyle w:val="Hyperlink"/>
                <w:noProof/>
              </w:rPr>
              <w:t>8</w:t>
            </w:r>
            <w:r>
              <w:rPr>
                <w:rFonts w:asciiTheme="minorHAnsi" w:hAnsiTheme="minorHAnsi"/>
                <w:noProof/>
                <w:lang w:val="en-IN" w:eastAsia="en-IN"/>
              </w:rPr>
              <w:tab/>
            </w:r>
            <w:r w:rsidRPr="008C77BE">
              <w:rPr>
                <w:rStyle w:val="Hyperlink"/>
                <w:noProof/>
              </w:rPr>
              <w:t>Appendix</w:t>
            </w:r>
            <w:r>
              <w:rPr>
                <w:noProof/>
                <w:webHidden/>
              </w:rPr>
              <w:tab/>
            </w:r>
            <w:r>
              <w:rPr>
                <w:noProof/>
                <w:webHidden/>
              </w:rPr>
              <w:fldChar w:fldCharType="begin"/>
            </w:r>
            <w:r>
              <w:rPr>
                <w:noProof/>
                <w:webHidden/>
              </w:rPr>
              <w:instrText xml:space="preserve"> PAGEREF _Toc15751865 \h </w:instrText>
            </w:r>
            <w:r>
              <w:rPr>
                <w:noProof/>
                <w:webHidden/>
              </w:rPr>
            </w:r>
            <w:r>
              <w:rPr>
                <w:noProof/>
                <w:webHidden/>
              </w:rPr>
              <w:fldChar w:fldCharType="separate"/>
            </w:r>
            <w:r>
              <w:rPr>
                <w:noProof/>
                <w:webHidden/>
              </w:rPr>
              <w:t>11</w:t>
            </w:r>
            <w:r>
              <w:rPr>
                <w:noProof/>
                <w:webHidden/>
              </w:rPr>
              <w:fldChar w:fldCharType="end"/>
            </w:r>
          </w:hyperlink>
        </w:p>
        <w:p w14:paraId="113A82F4" w14:textId="67D2DBC3" w:rsidR="00482545" w:rsidRDefault="00482545">
          <w:pPr>
            <w:pStyle w:val="TOC2"/>
            <w:tabs>
              <w:tab w:val="left" w:pos="880"/>
              <w:tab w:val="right" w:leader="dot" w:pos="9016"/>
            </w:tabs>
            <w:rPr>
              <w:rFonts w:asciiTheme="minorHAnsi" w:hAnsiTheme="minorHAnsi"/>
              <w:noProof/>
              <w:lang w:val="en-IN" w:eastAsia="en-IN"/>
            </w:rPr>
          </w:pPr>
          <w:hyperlink w:anchor="_Toc15751866" w:history="1">
            <w:r w:rsidRPr="008C77BE">
              <w:rPr>
                <w:rStyle w:val="Hyperlink"/>
                <w:noProof/>
              </w:rPr>
              <w:t>8.1</w:t>
            </w:r>
            <w:r>
              <w:rPr>
                <w:rFonts w:asciiTheme="minorHAnsi" w:hAnsiTheme="minorHAnsi"/>
                <w:noProof/>
                <w:lang w:val="en-IN" w:eastAsia="en-IN"/>
              </w:rPr>
              <w:tab/>
            </w:r>
            <w:r w:rsidRPr="008C77BE">
              <w:rPr>
                <w:rStyle w:val="Hyperlink"/>
                <w:noProof/>
              </w:rPr>
              <w:t>References</w:t>
            </w:r>
            <w:r>
              <w:rPr>
                <w:noProof/>
                <w:webHidden/>
              </w:rPr>
              <w:tab/>
            </w:r>
            <w:r>
              <w:rPr>
                <w:noProof/>
                <w:webHidden/>
              </w:rPr>
              <w:fldChar w:fldCharType="begin"/>
            </w:r>
            <w:r>
              <w:rPr>
                <w:noProof/>
                <w:webHidden/>
              </w:rPr>
              <w:instrText xml:space="preserve"> PAGEREF _Toc15751866 \h </w:instrText>
            </w:r>
            <w:r>
              <w:rPr>
                <w:noProof/>
                <w:webHidden/>
              </w:rPr>
            </w:r>
            <w:r>
              <w:rPr>
                <w:noProof/>
                <w:webHidden/>
              </w:rPr>
              <w:fldChar w:fldCharType="separate"/>
            </w:r>
            <w:r>
              <w:rPr>
                <w:noProof/>
                <w:webHidden/>
              </w:rPr>
              <w:t>11</w:t>
            </w:r>
            <w:r>
              <w:rPr>
                <w:noProof/>
                <w:webHidden/>
              </w:rPr>
              <w:fldChar w:fldCharType="end"/>
            </w:r>
          </w:hyperlink>
        </w:p>
        <w:p w14:paraId="45481EAE" w14:textId="1C194B4B"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15751849"/>
      <w:r>
        <w:lastRenderedPageBreak/>
        <w:t>Introduction</w:t>
      </w:r>
      <w:bookmarkEnd w:id="0"/>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15751850"/>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15751851"/>
      <w:r>
        <w:lastRenderedPageBreak/>
        <w:t>Requirements at a Glance</w:t>
      </w:r>
      <w:bookmarkEnd w:id="2"/>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15751852"/>
      <w:r>
        <w:lastRenderedPageBreak/>
        <w:t>Available tools</w:t>
      </w:r>
      <w:bookmarkEnd w:id="3"/>
    </w:p>
    <w:p w14:paraId="004A5FF7" w14:textId="2539A2A8"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Maria DB, Postgree SQL etc.</w:t>
      </w:r>
    </w:p>
    <w:p w14:paraId="2AC1FE84" w14:textId="5771863D" w:rsidR="00247826" w:rsidRDefault="00247826" w:rsidP="00D6531A">
      <w:r>
        <w:t>We are considering MS SQL Server</w:t>
      </w:r>
      <w:r w:rsidR="00945E07">
        <w:t xml:space="preserve"> and</w:t>
      </w:r>
      <w:r>
        <w:t xml:space="preserve"> </w:t>
      </w:r>
      <w:r w:rsidR="008A6A1E">
        <w:t>MySQL</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464D430D" w:rsidR="00DA4E1F" w:rsidRDefault="009C3BDE" w:rsidP="00DA4E1F">
      <w:pPr>
        <w:pStyle w:val="Heading2"/>
      </w:pPr>
      <w:bookmarkStart w:id="4" w:name="_Toc15751853"/>
      <w:r>
        <w:t>MS SQL Server</w:t>
      </w:r>
      <w:bookmarkEnd w:id="4"/>
    </w:p>
    <w:p w14:paraId="7FA03086" w14:textId="77777777" w:rsidR="009C3BDE" w:rsidRDefault="009C3BDE" w:rsidP="009C3BDE">
      <w:pPr>
        <w:rPr>
          <w:noProof/>
        </w:rPr>
      </w:pPr>
      <w:r>
        <w:rPr>
          <w:noProof/>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5" w:name="_Toc15751854"/>
      <w:r>
        <w:t>Features</w:t>
      </w:r>
      <w:bookmarkEnd w:id="5"/>
    </w:p>
    <w:p w14:paraId="68388378" w14:textId="1C8C2D32" w:rsidR="00711A35" w:rsidRDefault="00711A35" w:rsidP="00711A35">
      <w:pPr>
        <w:pStyle w:val="ListParagraph"/>
        <w:numPr>
          <w:ilvl w:val="0"/>
          <w:numId w:val="41"/>
        </w:numPr>
      </w:pPr>
      <w:r>
        <w:t xml:space="preserve">SQL Server is a </w:t>
      </w:r>
      <w:r w:rsidR="008A6A1E">
        <w:t>high-performance</w:t>
      </w:r>
      <w:r>
        <w:t xml:space="preserve"> database able to perform at massive scale, consistently leading in </w:t>
      </w:r>
      <w:r w:rsidR="001B65CB" w:rsidRPr="002C1F2C">
        <w:t>TPC-E OLTP workload benchmarking.</w:t>
      </w:r>
    </w:p>
    <w:p w14:paraId="03FE7390" w14:textId="4736DC4A" w:rsidR="001B65CB" w:rsidRDefault="001B65CB" w:rsidP="00711A35">
      <w:pPr>
        <w:pStyle w:val="ListParagraph"/>
        <w:numPr>
          <w:ilvl w:val="0"/>
          <w:numId w:val="41"/>
        </w:numPr>
      </w:pPr>
      <w:r>
        <w:t>Cross platform database engine</w:t>
      </w:r>
      <w:r w:rsidR="008A6A1E">
        <w:t>.</w:t>
      </w:r>
    </w:p>
    <w:p w14:paraId="06CC141F" w14:textId="77777777" w:rsidR="001B65CB" w:rsidRDefault="001B65CB" w:rsidP="001B65CB">
      <w:pPr>
        <w:pStyle w:val="ListParagraph"/>
        <w:numPr>
          <w:ilvl w:val="0"/>
          <w:numId w:val="41"/>
        </w:numPr>
      </w:pPr>
      <w:r w:rsidRPr="00644FF9">
        <w:t>Scale to petabytes of data for enterprise-grade relational data warehousing—and integrate with non-relational sources like Hadoop.</w:t>
      </w:r>
      <w:r>
        <w:t xml:space="preserve"> </w:t>
      </w:r>
    </w:p>
    <w:p w14:paraId="199C3F44" w14:textId="402B92C7" w:rsidR="001B65CB" w:rsidRPr="001B65CB" w:rsidRDefault="001B65CB" w:rsidP="001B65CB">
      <w:pPr>
        <w:pStyle w:val="ListParagraph"/>
        <w:numPr>
          <w:ilvl w:val="0"/>
          <w:numId w:val="41"/>
        </w:numPr>
      </w:pPr>
      <w:r w:rsidRPr="00644FF9">
        <w:t xml:space="preserve">Protect data at rest and in motion with a database that has the least </w:t>
      </w:r>
      <w:r w:rsidRPr="00CA5158">
        <w:t>vulnerabilities</w:t>
      </w:r>
      <w:r w:rsidRPr="00644FF9">
        <w:t xml:space="preserve"> of any major platform for six years running in the NIST vulnerabilities database (National Institute of Standards and Technology, National Vulnerability Database, Jan 17, 2017).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3B71D7D6" w:rsidR="001B65CB" w:rsidRP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CCC2A5C" w:rsidR="00390A85" w:rsidRDefault="00390A85" w:rsidP="008A6A1E">
      <w:pPr>
        <w:pStyle w:val="ListParagraph"/>
        <w:numPr>
          <w:ilvl w:val="0"/>
          <w:numId w:val="41"/>
        </w:numPr>
      </w:pPr>
      <w:r>
        <w:t>Point in time 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6" w:name="_Toc15751855"/>
      <w:r>
        <w:t>Pricing</w:t>
      </w:r>
      <w:bookmarkEnd w:id="6"/>
    </w:p>
    <w:p w14:paraId="6058F5BB" w14:textId="6F2F8C52" w:rsidR="001B65CB" w:rsidRDefault="001B65CB" w:rsidP="001B65CB">
      <w:r>
        <w:t>Pricing has been considered with following configuration</w:t>
      </w:r>
      <w:r w:rsidR="005050BC">
        <w:t xml:space="preserve"> on Azure cl</w:t>
      </w:r>
      <w:r w:rsidR="00AE60F9">
        <w:t>o</w:t>
      </w:r>
      <w:r w:rsidR="005050BC">
        <w:t>ud</w:t>
      </w:r>
      <w:r>
        <w:t>:</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2A669E35" w:rsidR="001B65CB" w:rsidRDefault="00914106" w:rsidP="001B65CB">
            <w:r>
              <w:t>Type</w:t>
            </w:r>
          </w:p>
        </w:tc>
        <w:tc>
          <w:tcPr>
            <w:tcW w:w="4508" w:type="dxa"/>
          </w:tcPr>
          <w:p w14:paraId="5F821595" w14:textId="275A44C3" w:rsidR="001B65CB" w:rsidRDefault="00914106" w:rsidP="001B65CB">
            <w:r>
              <w:t>Managed Instance</w:t>
            </w:r>
          </w:p>
        </w:tc>
      </w:tr>
      <w:tr w:rsidR="001B65CB" w14:paraId="321C137F" w14:textId="77777777" w:rsidTr="001B65CB">
        <w:tc>
          <w:tcPr>
            <w:tcW w:w="4508" w:type="dxa"/>
          </w:tcPr>
          <w:p w14:paraId="658F209F" w14:textId="7F16D8C6" w:rsidR="001B65CB" w:rsidRDefault="00A52314" w:rsidP="001B65CB">
            <w:r>
              <w:t xml:space="preserve">Storage Tier </w:t>
            </w:r>
          </w:p>
        </w:tc>
        <w:tc>
          <w:tcPr>
            <w:tcW w:w="4508" w:type="dxa"/>
          </w:tcPr>
          <w:p w14:paraId="3EE3540C" w14:textId="431370E4" w:rsidR="001B65CB" w:rsidRDefault="00FE5F38" w:rsidP="001B65CB">
            <w:r>
              <w:t>LRS</w:t>
            </w:r>
          </w:p>
        </w:tc>
      </w:tr>
      <w:tr w:rsidR="001B65CB" w14:paraId="1667F950" w14:textId="77777777" w:rsidTr="001B65CB">
        <w:tc>
          <w:tcPr>
            <w:tcW w:w="4508" w:type="dxa"/>
          </w:tcPr>
          <w:p w14:paraId="7A24BF62" w14:textId="7235F4A0" w:rsidR="001B65CB" w:rsidRDefault="005213A3" w:rsidP="001B65CB">
            <w:r>
              <w:t xml:space="preserve">Service Tier </w:t>
            </w:r>
          </w:p>
        </w:tc>
        <w:tc>
          <w:tcPr>
            <w:tcW w:w="4508" w:type="dxa"/>
          </w:tcPr>
          <w:p w14:paraId="6ECF010B" w14:textId="5A864522" w:rsidR="001B65CB" w:rsidRDefault="005213A3" w:rsidP="001B65CB">
            <w:r>
              <w:t>Business Critical</w:t>
            </w:r>
          </w:p>
        </w:tc>
      </w:tr>
      <w:tr w:rsidR="004B1894" w14:paraId="5F9D3AB5" w14:textId="77777777" w:rsidTr="001B65CB">
        <w:tc>
          <w:tcPr>
            <w:tcW w:w="4508" w:type="dxa"/>
          </w:tcPr>
          <w:p w14:paraId="0091621D" w14:textId="1C1AE771" w:rsidR="004B1894" w:rsidRDefault="004B1894" w:rsidP="001B65CB">
            <w:r>
              <w:t>Generation</w:t>
            </w:r>
          </w:p>
        </w:tc>
        <w:tc>
          <w:tcPr>
            <w:tcW w:w="4508" w:type="dxa"/>
          </w:tcPr>
          <w:p w14:paraId="646DB3F2" w14:textId="2619389C" w:rsidR="004B1894" w:rsidRDefault="004B1894" w:rsidP="001B65CB">
            <w:r>
              <w:t>Gen 5</w:t>
            </w:r>
          </w:p>
        </w:tc>
      </w:tr>
      <w:tr w:rsidR="001B65CB" w14:paraId="4AAB32B9" w14:textId="77777777" w:rsidTr="001B65CB">
        <w:tc>
          <w:tcPr>
            <w:tcW w:w="4508" w:type="dxa"/>
          </w:tcPr>
          <w:p w14:paraId="2DD41E59" w14:textId="65FEE3FB" w:rsidR="001B65CB" w:rsidRDefault="004B1894" w:rsidP="001B65CB">
            <w:r>
              <w:t>Instance</w:t>
            </w:r>
          </w:p>
        </w:tc>
        <w:tc>
          <w:tcPr>
            <w:tcW w:w="4508" w:type="dxa"/>
          </w:tcPr>
          <w:p w14:paraId="3D9CFD38" w14:textId="7C0D0767" w:rsidR="001B65CB" w:rsidRDefault="004B1894" w:rsidP="001B65CB">
            <w:r>
              <w:t>8 vCore</w:t>
            </w:r>
          </w:p>
        </w:tc>
      </w:tr>
      <w:tr w:rsidR="001B65CB" w14:paraId="63CD18D9" w14:textId="77777777" w:rsidTr="001B65CB">
        <w:tc>
          <w:tcPr>
            <w:tcW w:w="4508" w:type="dxa"/>
          </w:tcPr>
          <w:p w14:paraId="46E960C6" w14:textId="02F03753" w:rsidR="001B65CB" w:rsidRDefault="004B1894" w:rsidP="001B65CB">
            <w:r>
              <w:t>Storage</w:t>
            </w:r>
          </w:p>
        </w:tc>
        <w:tc>
          <w:tcPr>
            <w:tcW w:w="4508" w:type="dxa"/>
          </w:tcPr>
          <w:p w14:paraId="02326EB0" w14:textId="07682B83" w:rsidR="001B65CB" w:rsidRDefault="004B1894" w:rsidP="001B65CB">
            <w:r>
              <w:t>1 TB</w:t>
            </w:r>
          </w:p>
        </w:tc>
      </w:tr>
    </w:tbl>
    <w:p w14:paraId="16E06BBD" w14:textId="77777777" w:rsidR="001B65CB" w:rsidRDefault="001B65CB" w:rsidP="001B65CB"/>
    <w:p w14:paraId="4115EBB1" w14:textId="372DEAA0" w:rsidR="00644FF9" w:rsidRDefault="001B65CB" w:rsidP="001B65CB">
      <w:r>
        <w:lastRenderedPageBreak/>
        <w:t xml:space="preserve">For the configuration mentioned above, an instance of SQL Server costs </w:t>
      </w:r>
      <w:r w:rsidR="0064788C">
        <w:rPr>
          <w:b/>
        </w:rPr>
        <w:t>4207</w:t>
      </w:r>
      <w:r w:rsidR="00644FF9" w:rsidRPr="00257729">
        <w:rPr>
          <w:b/>
        </w:rPr>
        <w:t xml:space="preserve"> USD/</w:t>
      </w:r>
      <w:r w:rsidR="008A6A1E">
        <w:rPr>
          <w:b/>
        </w:rPr>
        <w:t>M</w:t>
      </w:r>
      <w:r w:rsidR="00644FF9" w:rsidRPr="00257729">
        <w:rPr>
          <w:b/>
        </w:rPr>
        <w:t>o</w:t>
      </w:r>
      <w:r w:rsidR="00644FF9">
        <w:t>.</w:t>
      </w:r>
    </w:p>
    <w:p w14:paraId="778EBD9C" w14:textId="5C67C5A2" w:rsidR="000D3767" w:rsidRDefault="000D3767" w:rsidP="001B65CB">
      <w:r>
        <w:t xml:space="preserve">For on-premise standalone MS SQL Server price refer </w:t>
      </w:r>
      <w:hyperlink r:id="rId9" w:anchor="ft2" w:history="1">
        <w:r w:rsidR="007E1BB4">
          <w:rPr>
            <w:rStyle w:val="Hyperlink"/>
          </w:rPr>
          <w:t>https://www.microsoft.com/en-us/sql-server/sql-server-2017-pricing#ft2</w:t>
        </w:r>
      </w:hyperlink>
      <w:r>
        <w:t xml:space="preserve"> which become 3717 for standard edition per core</w:t>
      </w:r>
      <w:r w:rsidR="009F7C91">
        <w:t>.</w:t>
      </w:r>
    </w:p>
    <w:p w14:paraId="09C1F5A1" w14:textId="77777777" w:rsidR="008A6A1E" w:rsidRPr="001B65CB" w:rsidRDefault="008A6A1E" w:rsidP="001B65CB"/>
    <w:p w14:paraId="668A7D0A" w14:textId="4D2AFECA" w:rsidR="00D6531A" w:rsidRDefault="008A6A1E" w:rsidP="00D6531A">
      <w:pPr>
        <w:pStyle w:val="Heading2"/>
      </w:pPr>
      <w:bookmarkStart w:id="7" w:name="_Toc15751856"/>
      <w:r>
        <w:t>MySQL</w:t>
      </w:r>
      <w:r w:rsidR="009C3BDE">
        <w:t xml:space="preserve"> Server</w:t>
      </w:r>
      <w:bookmarkEnd w:id="7"/>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8" w:name="_Toc15751857"/>
      <w:r>
        <w:t>Features</w:t>
      </w:r>
      <w:bookmarkEnd w:id="8"/>
    </w:p>
    <w:p w14:paraId="559AFEBD" w14:textId="06D6106D" w:rsidR="00390A85" w:rsidRDefault="00390A85" w:rsidP="00711A35">
      <w:pPr>
        <w:pStyle w:val="ListParagraph"/>
        <w:numPr>
          <w:ilvl w:val="0"/>
          <w:numId w:val="40"/>
        </w:numPr>
        <w:rPr>
          <w:rFonts w:eastAsiaTheme="minorHAnsi"/>
        </w:rPr>
      </w:pPr>
      <w:r>
        <w:rPr>
          <w:rFonts w:eastAsiaTheme="minorHAnsi"/>
        </w:rPr>
        <w:t>Easy backup and restore</w:t>
      </w:r>
    </w:p>
    <w:p w14:paraId="5D40D434" w14:textId="7AB8BCC3" w:rsidR="00390A85" w:rsidRDefault="00390A85" w:rsidP="00711A35">
      <w:pPr>
        <w:pStyle w:val="ListParagraph"/>
        <w:numPr>
          <w:ilvl w:val="0"/>
          <w:numId w:val="40"/>
        </w:numPr>
        <w:rPr>
          <w:rFonts w:eastAsiaTheme="minorHAnsi"/>
        </w:rPr>
      </w:pPr>
      <w:r>
        <w:rPr>
          <w:rFonts w:eastAsiaTheme="minorHAnsi"/>
        </w:rPr>
        <w:t xml:space="preserve">Ability to create </w:t>
      </w:r>
      <w:r w:rsidRPr="008B2094">
        <w:rPr>
          <w:rFonts w:eastAsiaTheme="minorHAnsi"/>
        </w:rPr>
        <w:t>Multi – AZ secondaries</w:t>
      </w:r>
      <w:r>
        <w:rPr>
          <w:rFonts w:eastAsiaTheme="minorHAnsi"/>
        </w:rPr>
        <w:t>, Read Replicas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1F3D6DA7"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database TCO</w:t>
      </w:r>
    </w:p>
    <w:p w14:paraId="23F77DAF" w14:textId="1EEEB216" w:rsidR="00257729" w:rsidRPr="008A6A1E" w:rsidRDefault="008A6A1E" w:rsidP="00711A35">
      <w:pPr>
        <w:pStyle w:val="ListParagraph"/>
        <w:numPr>
          <w:ilvl w:val="0"/>
          <w:numId w:val="40"/>
        </w:numPr>
        <w:rPr>
          <w:rFonts w:eastAsiaTheme="minorHAnsi"/>
        </w:rPr>
      </w:pPr>
      <w:r w:rsidRPr="00DD5EB5">
        <w:rPr>
          <w:rFonts w:eastAsiaTheme="minorHAnsi"/>
        </w:rPr>
        <w:t>MySQL</w:t>
      </w:r>
      <w:r w:rsidR="00257729" w:rsidRPr="00DD5EB5">
        <w:rPr>
          <w:rFonts w:eastAsiaTheme="minorHAnsi"/>
        </w:rPr>
        <w:t xml:space="preserve"> Workbench</w:t>
      </w:r>
      <w:r w:rsidR="00257729" w:rsidRPr="008A6A1E">
        <w:rPr>
          <w:rFonts w:eastAsiaTheme="minorHAnsi"/>
        </w:rPr>
        <w:t xml:space="preserve"> provides an integrated development, design and administration environment to make developers and DBAs more productive.</w:t>
      </w:r>
    </w:p>
    <w:p w14:paraId="16B07099" w14:textId="77777777" w:rsidR="00E913AA" w:rsidRDefault="00D6531A" w:rsidP="00007CEA">
      <w:pPr>
        <w:pStyle w:val="Heading3"/>
      </w:pPr>
      <w:bookmarkStart w:id="9" w:name="_Toc15751858"/>
      <w:r>
        <w:t>Pricing</w:t>
      </w:r>
      <w:bookmarkEnd w:id="9"/>
    </w:p>
    <w:p w14:paraId="09DC594E" w14:textId="69E89BE4" w:rsidR="00E913AA" w:rsidRDefault="00E913AA" w:rsidP="00E913AA">
      <w:r>
        <w:t>Pricing has been considered with following configuration</w:t>
      </w:r>
      <w:r w:rsidR="00CD0570">
        <w:t xml:space="preserve"> on Azure cloud</w:t>
      </w:r>
      <w:r>
        <w:t>:</w:t>
      </w:r>
    </w:p>
    <w:tbl>
      <w:tblPr>
        <w:tblStyle w:val="TableGrid"/>
        <w:tblW w:w="0" w:type="auto"/>
        <w:tblLook w:val="04A0" w:firstRow="1" w:lastRow="0" w:firstColumn="1" w:lastColumn="0" w:noHBand="0" w:noVBand="1"/>
      </w:tblPr>
      <w:tblGrid>
        <w:gridCol w:w="4508"/>
        <w:gridCol w:w="4508"/>
      </w:tblGrid>
      <w:tr w:rsidR="00E913AA" w14:paraId="14F5FF33" w14:textId="77777777" w:rsidTr="00247826">
        <w:tc>
          <w:tcPr>
            <w:tcW w:w="4508" w:type="dxa"/>
          </w:tcPr>
          <w:p w14:paraId="655AAFE5" w14:textId="202BD208" w:rsidR="00E913AA" w:rsidRDefault="00DF1C87" w:rsidP="00247826">
            <w:r>
              <w:t xml:space="preserve">Tier </w:t>
            </w:r>
          </w:p>
        </w:tc>
        <w:tc>
          <w:tcPr>
            <w:tcW w:w="4508" w:type="dxa"/>
          </w:tcPr>
          <w:p w14:paraId="631AC49F" w14:textId="0A3E74B0" w:rsidR="00E913AA" w:rsidRDefault="00DF1C87" w:rsidP="00247826">
            <w:r>
              <w:t>Memory Optimized</w:t>
            </w:r>
          </w:p>
        </w:tc>
      </w:tr>
      <w:tr w:rsidR="00345CC5" w14:paraId="0A0AA36B" w14:textId="77777777" w:rsidTr="00247826">
        <w:tc>
          <w:tcPr>
            <w:tcW w:w="4508" w:type="dxa"/>
          </w:tcPr>
          <w:p w14:paraId="16777DA0" w14:textId="1CBAA4F6" w:rsidR="00345CC5" w:rsidRDefault="00345CC5" w:rsidP="00247826">
            <w:r>
              <w:t>Storage Tier</w:t>
            </w:r>
          </w:p>
        </w:tc>
        <w:tc>
          <w:tcPr>
            <w:tcW w:w="4508" w:type="dxa"/>
          </w:tcPr>
          <w:p w14:paraId="011B2943" w14:textId="342951E0" w:rsidR="00345CC5" w:rsidRDefault="00345CC5" w:rsidP="00247826">
            <w:r>
              <w:t>LRS</w:t>
            </w:r>
          </w:p>
        </w:tc>
      </w:tr>
      <w:tr w:rsidR="00E913AA" w14:paraId="17E8B3B4" w14:textId="77777777" w:rsidTr="00247826">
        <w:tc>
          <w:tcPr>
            <w:tcW w:w="4508" w:type="dxa"/>
          </w:tcPr>
          <w:p w14:paraId="3C4C0F89" w14:textId="77469DEC" w:rsidR="00E913AA" w:rsidRDefault="00110453" w:rsidP="00247826">
            <w:r>
              <w:t>Generation</w:t>
            </w:r>
          </w:p>
        </w:tc>
        <w:tc>
          <w:tcPr>
            <w:tcW w:w="4508" w:type="dxa"/>
          </w:tcPr>
          <w:p w14:paraId="4CFCC399" w14:textId="5F7DB178" w:rsidR="00E913AA" w:rsidRDefault="00110453" w:rsidP="00247826">
            <w:r>
              <w:t>Gen 5</w:t>
            </w:r>
          </w:p>
        </w:tc>
      </w:tr>
      <w:tr w:rsidR="00E913AA" w14:paraId="5529AD4B" w14:textId="77777777" w:rsidTr="00247826">
        <w:tc>
          <w:tcPr>
            <w:tcW w:w="4508" w:type="dxa"/>
          </w:tcPr>
          <w:p w14:paraId="5542C22D" w14:textId="1FFA6370" w:rsidR="00E913AA" w:rsidRDefault="009A43C4" w:rsidP="00247826">
            <w:r>
              <w:t>Instance</w:t>
            </w:r>
          </w:p>
        </w:tc>
        <w:tc>
          <w:tcPr>
            <w:tcW w:w="4508" w:type="dxa"/>
          </w:tcPr>
          <w:p w14:paraId="7D20249E" w14:textId="2E1BA5DB" w:rsidR="00E913AA" w:rsidRDefault="009A43C4" w:rsidP="00247826">
            <w:r>
              <w:t>8 vCore</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2652A411" w:rsidR="00E913AA" w:rsidRDefault="0077299E" w:rsidP="00247826">
            <w:r>
              <w:t>1</w:t>
            </w:r>
            <w:r w:rsidR="00E913AA">
              <w:t>TB</w:t>
            </w:r>
          </w:p>
        </w:tc>
      </w:tr>
    </w:tbl>
    <w:p w14:paraId="6C7CB2A1" w14:textId="77777777" w:rsidR="00E913AA" w:rsidRDefault="00E913AA" w:rsidP="00E913AA"/>
    <w:p w14:paraId="19647605" w14:textId="01B248F4" w:rsidR="00D6531A" w:rsidRDefault="00E913AA" w:rsidP="00E913AA">
      <w:r>
        <w:t xml:space="preserve">For the configuration mentioned above, an instance of </w:t>
      </w:r>
      <w:r w:rsidR="008A6A1E">
        <w:t>MySQL</w:t>
      </w:r>
      <w:r>
        <w:t xml:space="preserve"> Server costs </w:t>
      </w:r>
      <w:r w:rsidR="009A06FA">
        <w:rPr>
          <w:b/>
        </w:rPr>
        <w:t>804</w:t>
      </w:r>
      <w:r>
        <w:t xml:space="preserve"> </w:t>
      </w:r>
      <w:r w:rsidRPr="00257729">
        <w:rPr>
          <w:b/>
        </w:rPr>
        <w:t>USD/mo</w:t>
      </w:r>
      <w:r>
        <w:t>.</w:t>
      </w:r>
    </w:p>
    <w:p w14:paraId="7A95D106" w14:textId="1D1D7F31" w:rsidR="0038039B" w:rsidRDefault="0038039B" w:rsidP="0038039B">
      <w:r>
        <w:t>For on-premise standalone M</w:t>
      </w:r>
      <w:r w:rsidR="00E93D25">
        <w:t>Y</w:t>
      </w:r>
      <w:r>
        <w:t xml:space="preserve"> SQL price refer </w:t>
      </w:r>
      <w:hyperlink r:id="rId10" w:history="1">
        <w:r w:rsidR="00A744A3">
          <w:rPr>
            <w:rStyle w:val="Hyperlink"/>
          </w:rPr>
          <w:t>https://www.mysql.com/products/</w:t>
        </w:r>
      </w:hyperlink>
      <w:r w:rsidR="00A744A3">
        <w:t xml:space="preserve"> </w:t>
      </w:r>
      <w:r>
        <w:t xml:space="preserve">which become </w:t>
      </w:r>
      <w:r w:rsidR="00A744A3">
        <w:t>2000</w:t>
      </w:r>
      <w:r>
        <w:t xml:space="preserve"> for standard edition per </w:t>
      </w:r>
      <w:r w:rsidR="00A744A3">
        <w:t>year</w:t>
      </w:r>
      <w:r>
        <w:t>.</w:t>
      </w:r>
    </w:p>
    <w:p w14:paraId="2FA57C14" w14:textId="77777777" w:rsidR="0038039B" w:rsidRDefault="0038039B" w:rsidP="00E913AA"/>
    <w:p w14:paraId="28BB202C" w14:textId="77777777" w:rsidR="00E913AA" w:rsidRPr="00007CEA" w:rsidRDefault="00E913AA" w:rsidP="00E913AA"/>
    <w:p w14:paraId="17A04728" w14:textId="39B7EACF" w:rsidR="00D6531A" w:rsidRDefault="00D6531A" w:rsidP="00D6531A">
      <w:pPr>
        <w:pStyle w:val="Heading1"/>
      </w:pPr>
      <w:bookmarkStart w:id="10" w:name="_Toc15751859"/>
      <w:r>
        <w:t>Comparison Analysis</w:t>
      </w:r>
      <w:bookmarkEnd w:id="10"/>
    </w:p>
    <w:p w14:paraId="5FB7E66E" w14:textId="65AA3B5C" w:rsidR="00CD286D" w:rsidRPr="00CD286D" w:rsidRDefault="00CD286D" w:rsidP="00CD286D">
      <w:r>
        <w:t>All the three database engines will be compared on various features such as performance, scalability security, pricing and many more listed in the point matrix below, various feature bear different weightage. The final score of each database will be based on sum of the score for various features.</w:t>
      </w:r>
    </w:p>
    <w:p w14:paraId="7AD68326" w14:textId="77777777" w:rsidR="00654DD5" w:rsidRDefault="00654DD5" w:rsidP="00654DD5">
      <w:pPr>
        <w:pStyle w:val="Heading2"/>
      </w:pPr>
      <w:bookmarkStart w:id="11" w:name="_Toc15751860"/>
      <w:r>
        <w:t>Point Matrix</w:t>
      </w:r>
      <w:bookmarkEnd w:id="11"/>
    </w:p>
    <w:p w14:paraId="12723CCC" w14:textId="41CE1029" w:rsidR="00654DD5" w:rsidRDefault="00CD286D" w:rsidP="00654DD5">
      <w:pPr>
        <w:rPr>
          <w:noProof/>
        </w:rPr>
      </w:pPr>
      <w:r>
        <w:rPr>
          <w:noProof/>
        </w:rPr>
        <w:t>Table below list down various features that are under consideration for comparing th three database engines with their weightage.</w:t>
      </w:r>
    </w:p>
    <w:tbl>
      <w:tblPr>
        <w:tblStyle w:val="GridTable4-Accent3"/>
        <w:tblW w:w="0" w:type="auto"/>
        <w:tblLook w:val="04A0" w:firstRow="1" w:lastRow="0" w:firstColumn="1" w:lastColumn="0" w:noHBand="0" w:noVBand="1"/>
      </w:tblPr>
      <w:tblGrid>
        <w:gridCol w:w="4508"/>
        <w:gridCol w:w="4508"/>
      </w:tblGrid>
      <w:tr w:rsidR="00654DD5" w14:paraId="26812797"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187B" w14:textId="77777777" w:rsidR="00654DD5" w:rsidRDefault="00654DD5" w:rsidP="00D6531A">
            <w:r>
              <w:lastRenderedPageBreak/>
              <w:t>Feature</w:t>
            </w:r>
          </w:p>
        </w:tc>
        <w:tc>
          <w:tcPr>
            <w:tcW w:w="4508" w:type="dxa"/>
          </w:tcPr>
          <w:p w14:paraId="7D1EED43"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554E3C11"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8FE4F" w14:textId="6CE54DC0" w:rsidR="00654DD5" w:rsidRDefault="00711A35" w:rsidP="00D6531A">
            <w:r>
              <w:t>Performance</w:t>
            </w:r>
          </w:p>
        </w:tc>
        <w:tc>
          <w:tcPr>
            <w:tcW w:w="4508" w:type="dxa"/>
          </w:tcPr>
          <w:p w14:paraId="18B0E502" w14:textId="75BF91EE" w:rsidR="00654DD5" w:rsidRDefault="00997845" w:rsidP="00D6531A">
            <w:pPr>
              <w:cnfStyle w:val="000000100000" w:firstRow="0" w:lastRow="0" w:firstColumn="0" w:lastColumn="0" w:oddVBand="0" w:evenVBand="0" w:oddHBand="1" w:evenHBand="0" w:firstRowFirstColumn="0" w:firstRowLastColumn="0" w:lastRowFirstColumn="0" w:lastRowLastColumn="0"/>
            </w:pPr>
            <w:r>
              <w:t>20</w:t>
            </w:r>
          </w:p>
        </w:tc>
      </w:tr>
      <w:tr w:rsidR="00997845" w14:paraId="733A3F0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56336D0" w14:textId="64961703" w:rsidR="00997845" w:rsidRDefault="00997845" w:rsidP="00997845">
            <w:r>
              <w:t>Pricing</w:t>
            </w:r>
          </w:p>
        </w:tc>
        <w:tc>
          <w:tcPr>
            <w:tcW w:w="4508" w:type="dxa"/>
          </w:tcPr>
          <w:p w14:paraId="3A3A8CD9" w14:textId="6CFDC4C6" w:rsidR="00997845" w:rsidRDefault="00997845" w:rsidP="00997845">
            <w:pPr>
              <w:cnfStyle w:val="000000000000" w:firstRow="0" w:lastRow="0" w:firstColumn="0" w:lastColumn="0" w:oddVBand="0" w:evenVBand="0" w:oddHBand="0" w:evenHBand="0" w:firstRowFirstColumn="0" w:firstRowLastColumn="0" w:lastRowFirstColumn="0" w:lastRowLastColumn="0"/>
            </w:pPr>
            <w:r>
              <w:t>20</w:t>
            </w:r>
          </w:p>
        </w:tc>
      </w:tr>
      <w:tr w:rsidR="00997845" w14:paraId="3F34ECB8"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062A8" w14:textId="02AF594B" w:rsidR="00997845" w:rsidRDefault="00997845" w:rsidP="00997845">
            <w:r>
              <w:t>Ease of development &amp; integration</w:t>
            </w:r>
          </w:p>
        </w:tc>
        <w:tc>
          <w:tcPr>
            <w:tcW w:w="4508" w:type="dxa"/>
          </w:tcPr>
          <w:p w14:paraId="6A259794" w14:textId="1C014CC5" w:rsidR="00997845" w:rsidRDefault="00997845" w:rsidP="00997845">
            <w:pPr>
              <w:cnfStyle w:val="000000100000" w:firstRow="0" w:lastRow="0" w:firstColumn="0" w:lastColumn="0" w:oddVBand="0" w:evenVBand="0" w:oddHBand="1" w:evenHBand="0" w:firstRowFirstColumn="0" w:firstRowLastColumn="0" w:lastRowFirstColumn="0" w:lastRowLastColumn="0"/>
            </w:pPr>
            <w:r>
              <w:t>15</w:t>
            </w:r>
          </w:p>
        </w:tc>
      </w:tr>
      <w:tr w:rsidR="00997845" w14:paraId="287E9A64"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95AB5D5" w14:textId="4E0E93A9" w:rsidR="00997845" w:rsidRDefault="00997845" w:rsidP="00997845">
            <w:r>
              <w:t>Security &amp; Compliance</w:t>
            </w:r>
          </w:p>
        </w:tc>
        <w:tc>
          <w:tcPr>
            <w:tcW w:w="4508" w:type="dxa"/>
          </w:tcPr>
          <w:p w14:paraId="67FE7941" w14:textId="2043AC36"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42C7873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323ABD" w14:textId="1F9CFAC1" w:rsidR="00997845" w:rsidRDefault="00997845" w:rsidP="00997845">
            <w:r>
              <w:t>Replication</w:t>
            </w:r>
          </w:p>
        </w:tc>
        <w:tc>
          <w:tcPr>
            <w:tcW w:w="4508" w:type="dxa"/>
          </w:tcPr>
          <w:p w14:paraId="49043DE6" w14:textId="24DB5190" w:rsidR="00997845" w:rsidRDefault="00997845" w:rsidP="00997845">
            <w:pPr>
              <w:cnfStyle w:val="000000100000" w:firstRow="0" w:lastRow="0" w:firstColumn="0" w:lastColumn="0" w:oddVBand="0" w:evenVBand="0" w:oddHBand="1" w:evenHBand="0" w:firstRowFirstColumn="0" w:firstRowLastColumn="0" w:lastRowFirstColumn="0" w:lastRowLastColumn="0"/>
            </w:pPr>
            <w:r>
              <w:t>10</w:t>
            </w:r>
          </w:p>
        </w:tc>
      </w:tr>
      <w:tr w:rsidR="00997845" w14:paraId="65118B68"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200C8DC" w14:textId="1426789B" w:rsidR="00997845" w:rsidRDefault="00997845" w:rsidP="00997845">
            <w:r>
              <w:t>Backup &amp; Recovery</w:t>
            </w:r>
          </w:p>
        </w:tc>
        <w:tc>
          <w:tcPr>
            <w:tcW w:w="4508" w:type="dxa"/>
          </w:tcPr>
          <w:p w14:paraId="332672DE" w14:textId="01275F97" w:rsidR="00997845" w:rsidRDefault="00997845" w:rsidP="00997845">
            <w:pPr>
              <w:cnfStyle w:val="000000000000" w:firstRow="0" w:lastRow="0" w:firstColumn="0" w:lastColumn="0" w:oddVBand="0" w:evenVBand="0" w:oddHBand="0" w:evenHBand="0" w:firstRowFirstColumn="0" w:firstRowLastColumn="0" w:lastRowFirstColumn="0" w:lastRowLastColumn="0"/>
            </w:pPr>
            <w:r>
              <w:t>10</w:t>
            </w:r>
          </w:p>
        </w:tc>
      </w:tr>
      <w:tr w:rsidR="00997845" w14:paraId="165F154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7C15D" w14:textId="3D94AB9C" w:rsidR="00997845" w:rsidRDefault="00997845" w:rsidP="00997845">
            <w:r>
              <w:t>Support &amp; Online Help</w:t>
            </w:r>
          </w:p>
        </w:tc>
        <w:tc>
          <w:tcPr>
            <w:tcW w:w="4508" w:type="dxa"/>
          </w:tcPr>
          <w:p w14:paraId="7CD1C427" w14:textId="29EB2F29"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r w:rsidR="00997845" w14:paraId="64FDC8D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BBA2BFE" w14:textId="78F6B475" w:rsidR="00997845" w:rsidRDefault="00997845" w:rsidP="00997845">
            <w:r>
              <w:t>Manageability</w:t>
            </w:r>
          </w:p>
        </w:tc>
        <w:tc>
          <w:tcPr>
            <w:tcW w:w="4508" w:type="dxa"/>
          </w:tcPr>
          <w:p w14:paraId="20367A47" w14:textId="609C9AED" w:rsidR="00997845" w:rsidRDefault="00997845" w:rsidP="00997845">
            <w:pPr>
              <w:cnfStyle w:val="000000000000" w:firstRow="0" w:lastRow="0" w:firstColumn="0" w:lastColumn="0" w:oddVBand="0" w:evenVBand="0" w:oddHBand="0" w:evenHBand="0" w:firstRowFirstColumn="0" w:firstRowLastColumn="0" w:lastRowFirstColumn="0" w:lastRowLastColumn="0"/>
            </w:pPr>
            <w:r>
              <w:t>5</w:t>
            </w:r>
          </w:p>
        </w:tc>
      </w:tr>
      <w:tr w:rsidR="00997845" w14:paraId="6991BDB5"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AD63FE" w14:textId="75871EB6" w:rsidR="00997845" w:rsidRDefault="00997845" w:rsidP="00997845">
            <w:r>
              <w:t>Scalability</w:t>
            </w:r>
          </w:p>
        </w:tc>
        <w:tc>
          <w:tcPr>
            <w:tcW w:w="4508" w:type="dxa"/>
          </w:tcPr>
          <w:p w14:paraId="63E1D413" w14:textId="5BB21FBB" w:rsidR="00997845" w:rsidRDefault="00997845" w:rsidP="00997845">
            <w:pPr>
              <w:cnfStyle w:val="000000100000" w:firstRow="0" w:lastRow="0" w:firstColumn="0" w:lastColumn="0" w:oddVBand="0" w:evenVBand="0" w:oddHBand="1" w:evenHBand="0" w:firstRowFirstColumn="0" w:firstRowLastColumn="0" w:lastRowFirstColumn="0" w:lastRowLastColumn="0"/>
            </w:pPr>
            <w:r>
              <w:t>5</w:t>
            </w:r>
          </w:p>
        </w:tc>
      </w:tr>
    </w:tbl>
    <w:p w14:paraId="6C6A3485" w14:textId="77777777" w:rsidR="00654DD5" w:rsidRPr="00D6531A" w:rsidRDefault="00654DD5" w:rsidP="00D6531A"/>
    <w:p w14:paraId="416DBED0" w14:textId="1042C325" w:rsidR="00DA4E1F" w:rsidRDefault="00D6531A" w:rsidP="00DA4E1F">
      <w:pPr>
        <w:pStyle w:val="Heading2"/>
      </w:pPr>
      <w:bookmarkStart w:id="12" w:name="_Toc15751861"/>
      <w:r>
        <w:t>Comparison</w:t>
      </w:r>
      <w:bookmarkEnd w:id="12"/>
    </w:p>
    <w:p w14:paraId="2A3E0C01" w14:textId="166B7FEA" w:rsidR="00D6531A" w:rsidRDefault="00C2199B" w:rsidP="00D6531A">
      <w:pPr>
        <w:rPr>
          <w:noProof/>
        </w:rPr>
      </w:pPr>
      <w:r>
        <w:rPr>
          <w:noProof/>
        </w:rPr>
        <w:t>Feature based relative scoring of all the three database engines is mentioned below</w:t>
      </w:r>
    </w:p>
    <w:tbl>
      <w:tblPr>
        <w:tblStyle w:val="GridTable5Dark-Accent3"/>
        <w:tblW w:w="0" w:type="auto"/>
        <w:tblLook w:val="04A0" w:firstRow="1" w:lastRow="0" w:firstColumn="1" w:lastColumn="0" w:noHBand="0" w:noVBand="1"/>
      </w:tblPr>
      <w:tblGrid>
        <w:gridCol w:w="3114"/>
        <w:gridCol w:w="1984"/>
        <w:gridCol w:w="1985"/>
      </w:tblGrid>
      <w:tr w:rsidR="00932CD1" w14:paraId="10F8C9BE" w14:textId="330FACCE" w:rsidTr="00CD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5F3F0F" w14:textId="77777777" w:rsidR="00932CD1" w:rsidRDefault="00932CD1" w:rsidP="00D6531A">
            <w:pPr>
              <w:rPr>
                <w:noProof/>
              </w:rPr>
            </w:pPr>
            <w:r>
              <w:rPr>
                <w:noProof/>
              </w:rPr>
              <w:t>Feature</w:t>
            </w:r>
          </w:p>
        </w:tc>
        <w:tc>
          <w:tcPr>
            <w:tcW w:w="1984" w:type="dxa"/>
          </w:tcPr>
          <w:p w14:paraId="4602DADF" w14:textId="5C1E33B6" w:rsidR="00932CD1" w:rsidRDefault="00932CD1"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985" w:type="dxa"/>
          </w:tcPr>
          <w:p w14:paraId="76936E3B" w14:textId="2F04C780" w:rsidR="00932CD1" w:rsidRDefault="00932CD1"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r>
      <w:tr w:rsidR="00932CD1" w14:paraId="0EB156CA" w14:textId="7175271E"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603EB0" w14:textId="689BA8B1" w:rsidR="00932CD1" w:rsidRDefault="00932CD1" w:rsidP="00D6531A">
            <w:pPr>
              <w:rPr>
                <w:noProof/>
              </w:rPr>
            </w:pPr>
            <w:r>
              <w:rPr>
                <w:noProof/>
              </w:rPr>
              <w:t>Performance</w:t>
            </w:r>
          </w:p>
        </w:tc>
        <w:tc>
          <w:tcPr>
            <w:tcW w:w="1984" w:type="dxa"/>
          </w:tcPr>
          <w:p w14:paraId="0E51B66A" w14:textId="19917A99"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c>
          <w:tcPr>
            <w:tcW w:w="1985" w:type="dxa"/>
          </w:tcPr>
          <w:p w14:paraId="6FCFB721" w14:textId="6596DAD0"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15</w:t>
            </w:r>
          </w:p>
        </w:tc>
      </w:tr>
      <w:tr w:rsidR="00932CD1" w14:paraId="1AE19F73" w14:textId="318BA18B" w:rsidTr="00CD286D">
        <w:tc>
          <w:tcPr>
            <w:cnfStyle w:val="001000000000" w:firstRow="0" w:lastRow="0" w:firstColumn="1" w:lastColumn="0" w:oddVBand="0" w:evenVBand="0" w:oddHBand="0" w:evenHBand="0" w:firstRowFirstColumn="0" w:firstRowLastColumn="0" w:lastRowFirstColumn="0" w:lastRowLastColumn="0"/>
            <w:tcW w:w="3114" w:type="dxa"/>
          </w:tcPr>
          <w:p w14:paraId="445B4924" w14:textId="1C75ED27" w:rsidR="00932CD1" w:rsidRDefault="00932CD1" w:rsidP="00D6531A">
            <w:pPr>
              <w:rPr>
                <w:noProof/>
              </w:rPr>
            </w:pPr>
            <w:r>
              <w:t>Security &amp; Compliance</w:t>
            </w:r>
          </w:p>
        </w:tc>
        <w:tc>
          <w:tcPr>
            <w:tcW w:w="1984" w:type="dxa"/>
          </w:tcPr>
          <w:p w14:paraId="7D11C809" w14:textId="4D0167A8" w:rsidR="00932CD1" w:rsidRDefault="00932CD1"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10</w:t>
            </w:r>
          </w:p>
        </w:tc>
        <w:tc>
          <w:tcPr>
            <w:tcW w:w="1985" w:type="dxa"/>
          </w:tcPr>
          <w:p w14:paraId="2E33F8EE" w14:textId="751E48A5" w:rsidR="00932CD1" w:rsidRDefault="00932CD1"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9</w:t>
            </w:r>
          </w:p>
        </w:tc>
      </w:tr>
      <w:tr w:rsidR="00932CD1" w14:paraId="56EB3A0F" w14:textId="0FD988BD"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AEC236" w14:textId="24403C31" w:rsidR="00932CD1" w:rsidRDefault="00932CD1" w:rsidP="00D6531A">
            <w:pPr>
              <w:rPr>
                <w:noProof/>
              </w:rPr>
            </w:pPr>
            <w:r>
              <w:t>Pricing</w:t>
            </w:r>
          </w:p>
        </w:tc>
        <w:tc>
          <w:tcPr>
            <w:tcW w:w="1984" w:type="dxa"/>
          </w:tcPr>
          <w:p w14:paraId="375D7DBD" w14:textId="560BB80E"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10</w:t>
            </w:r>
          </w:p>
        </w:tc>
        <w:tc>
          <w:tcPr>
            <w:tcW w:w="1985" w:type="dxa"/>
          </w:tcPr>
          <w:p w14:paraId="18AD999F" w14:textId="1CC40A6F" w:rsidR="00932CD1" w:rsidRDefault="00932CD1"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19</w:t>
            </w:r>
          </w:p>
        </w:tc>
      </w:tr>
      <w:tr w:rsidR="00932CD1" w14:paraId="3B49612C"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6F11AD5E" w14:textId="3A0549F1" w:rsidR="00932CD1" w:rsidRDefault="00932CD1" w:rsidP="00D6531A">
            <w:r>
              <w:t>Scalability</w:t>
            </w:r>
          </w:p>
        </w:tc>
        <w:tc>
          <w:tcPr>
            <w:tcW w:w="1984" w:type="dxa"/>
          </w:tcPr>
          <w:p w14:paraId="1434E563" w14:textId="40AA6CF4"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4C50D2B8" w14:textId="70C4BB5E"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932CD1" w14:paraId="3B1F894B"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74F280" w14:textId="57519DFC" w:rsidR="00932CD1" w:rsidRDefault="00932CD1" w:rsidP="00D6531A">
            <w:r>
              <w:t>Replication</w:t>
            </w:r>
          </w:p>
        </w:tc>
        <w:tc>
          <w:tcPr>
            <w:tcW w:w="1984" w:type="dxa"/>
          </w:tcPr>
          <w:p w14:paraId="3C8807C5" w14:textId="7725DC7F"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10</w:t>
            </w:r>
          </w:p>
        </w:tc>
        <w:tc>
          <w:tcPr>
            <w:tcW w:w="1985" w:type="dxa"/>
          </w:tcPr>
          <w:p w14:paraId="499EE04A" w14:textId="0288F192"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10</w:t>
            </w:r>
          </w:p>
        </w:tc>
      </w:tr>
      <w:tr w:rsidR="00932CD1" w14:paraId="6CCA590D"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424FDDED" w14:textId="78738DE3" w:rsidR="00932CD1" w:rsidRDefault="00932CD1" w:rsidP="00C2199B">
            <w:r>
              <w:t>Backup &amp; Recovery</w:t>
            </w:r>
          </w:p>
        </w:tc>
        <w:tc>
          <w:tcPr>
            <w:tcW w:w="1984" w:type="dxa"/>
          </w:tcPr>
          <w:p w14:paraId="0D01B0D5" w14:textId="778D6877"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10</w:t>
            </w:r>
          </w:p>
        </w:tc>
        <w:tc>
          <w:tcPr>
            <w:tcW w:w="1985" w:type="dxa"/>
          </w:tcPr>
          <w:p w14:paraId="14E985CB" w14:textId="32BFCC54"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w:t>
            </w:r>
          </w:p>
        </w:tc>
      </w:tr>
      <w:tr w:rsidR="00932CD1" w14:paraId="5BC797EA"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C14AF0" w14:textId="7966238E" w:rsidR="00932CD1" w:rsidRDefault="00932CD1" w:rsidP="00C2199B">
            <w:r>
              <w:t>Support &amp; Online Help</w:t>
            </w:r>
          </w:p>
        </w:tc>
        <w:tc>
          <w:tcPr>
            <w:tcW w:w="1984" w:type="dxa"/>
          </w:tcPr>
          <w:p w14:paraId="3E649761" w14:textId="03963640"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341034F0" w14:textId="34ABF9CF"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5</w:t>
            </w:r>
          </w:p>
        </w:tc>
      </w:tr>
      <w:tr w:rsidR="00932CD1" w14:paraId="3287FD89"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2195DFCD" w14:textId="62A76356" w:rsidR="00932CD1" w:rsidRDefault="00932CD1" w:rsidP="00C2199B">
            <w:r>
              <w:t>Manageability</w:t>
            </w:r>
          </w:p>
        </w:tc>
        <w:tc>
          <w:tcPr>
            <w:tcW w:w="1984" w:type="dxa"/>
          </w:tcPr>
          <w:p w14:paraId="0DB76EA7" w14:textId="09A76B4F"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5</w:t>
            </w:r>
          </w:p>
        </w:tc>
        <w:tc>
          <w:tcPr>
            <w:tcW w:w="1985" w:type="dxa"/>
          </w:tcPr>
          <w:p w14:paraId="511CB277" w14:textId="1C5024FC"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5</w:t>
            </w:r>
          </w:p>
        </w:tc>
      </w:tr>
      <w:tr w:rsidR="00932CD1" w14:paraId="61CC2450"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0BFC0E" w14:textId="32A677F3" w:rsidR="00932CD1" w:rsidRDefault="00932CD1" w:rsidP="00C2199B">
            <w:r>
              <w:t>Ease of development &amp; integration</w:t>
            </w:r>
          </w:p>
        </w:tc>
        <w:tc>
          <w:tcPr>
            <w:tcW w:w="1984" w:type="dxa"/>
            <w:tcBorders>
              <w:bottom w:val="single" w:sz="4" w:space="0" w:color="auto"/>
            </w:tcBorders>
          </w:tcPr>
          <w:p w14:paraId="50D1976D" w14:textId="75D342B0"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15</w:t>
            </w:r>
          </w:p>
        </w:tc>
        <w:tc>
          <w:tcPr>
            <w:tcW w:w="1985" w:type="dxa"/>
            <w:tcBorders>
              <w:bottom w:val="single" w:sz="4" w:space="0" w:color="auto"/>
            </w:tcBorders>
          </w:tcPr>
          <w:p w14:paraId="13AB11A2" w14:textId="5FAFB64A" w:rsidR="00932CD1" w:rsidRPr="00A816AF" w:rsidRDefault="00932CD1"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14</w:t>
            </w:r>
          </w:p>
        </w:tc>
      </w:tr>
      <w:tr w:rsidR="00932CD1" w14:paraId="69897431"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7B57F21A" w14:textId="1FD76EE7" w:rsidR="00932CD1" w:rsidRDefault="00932CD1" w:rsidP="00C2199B">
            <w:r>
              <w:t>Total Score</w:t>
            </w:r>
          </w:p>
        </w:tc>
        <w:tc>
          <w:tcPr>
            <w:tcW w:w="1984" w:type="dxa"/>
            <w:tcBorders>
              <w:top w:val="single" w:sz="4" w:space="0" w:color="auto"/>
            </w:tcBorders>
          </w:tcPr>
          <w:p w14:paraId="77EFC9F3" w14:textId="5539491F"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89</w:t>
            </w:r>
          </w:p>
        </w:tc>
        <w:tc>
          <w:tcPr>
            <w:tcW w:w="1985" w:type="dxa"/>
            <w:tcBorders>
              <w:top w:val="single" w:sz="4" w:space="0" w:color="auto"/>
            </w:tcBorders>
          </w:tcPr>
          <w:p w14:paraId="45236EE1" w14:textId="34E02E39" w:rsidR="00932CD1" w:rsidRPr="00A816AF" w:rsidRDefault="00932CD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91</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3" w:name="_Toc15751862"/>
      <w:r>
        <w:t>Recommendation</w:t>
      </w:r>
      <w:bookmarkEnd w:id="13"/>
    </w:p>
    <w:p w14:paraId="54B2E579" w14:textId="3B3EE852" w:rsidR="00D6531A" w:rsidRPr="00D6531A" w:rsidRDefault="00CD286D" w:rsidP="00D6531A">
      <w:r>
        <w:rPr>
          <w:noProof/>
        </w:rPr>
        <w:t xml:space="preserve">Based on the score calculation, it is recommended that </w:t>
      </w:r>
      <w:r w:rsidR="000F53B9">
        <w:rPr>
          <w:noProof/>
        </w:rPr>
        <w:t>My SQL be used as database</w:t>
      </w:r>
      <w:r w:rsidR="00976BAD">
        <w:rPr>
          <w:noProof/>
        </w:rPr>
        <w:t xml:space="preserve"> engine. It provides right mix of features on the requirement scale.</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4" w:name="_Toc15751863"/>
      <w:r>
        <w:lastRenderedPageBreak/>
        <w:t>Assumptions</w:t>
      </w:r>
      <w:bookmarkEnd w:id="14"/>
    </w:p>
    <w:p w14:paraId="72908761" w14:textId="794E35F7" w:rsidR="00976BAD" w:rsidRPr="00622B28" w:rsidRDefault="00976BAD" w:rsidP="00D6531A">
      <w:pPr>
        <w:pStyle w:val="ListParagraph"/>
        <w:numPr>
          <w:ilvl w:val="0"/>
          <w:numId w:val="38"/>
        </w:numPr>
        <w:rPr>
          <w:noProof/>
        </w:rPr>
      </w:pPr>
      <w:r w:rsidRPr="00622B28">
        <w:rPr>
          <w:noProof/>
        </w:rPr>
        <w:t>Standard version of all the databases has been considered for comparision</w:t>
      </w:r>
      <w:r w:rsidR="007171CF" w:rsidRPr="00622B28">
        <w:rPr>
          <w:noProof/>
        </w:rPr>
        <w:t>, based on the proposed design, enterprise version won’t be required.</w:t>
      </w:r>
      <w:r w:rsidR="00007CEA" w:rsidRPr="00622B28">
        <w:rPr>
          <w:noProof/>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51A13926" w14:textId="74D50959" w:rsidR="00D6531A" w:rsidRDefault="00976BAD" w:rsidP="00D6531A">
      <w:pPr>
        <w:pStyle w:val="ListParagraph"/>
        <w:numPr>
          <w:ilvl w:val="0"/>
          <w:numId w:val="38"/>
        </w:numPr>
      </w:pPr>
      <w:r>
        <w:rPr>
          <w:noProof/>
        </w:rPr>
        <w:t>Pricing mentioned for the considered database engines is done at the time of analysis and keep fluctuati</w:t>
      </w:r>
      <w:r w:rsidR="007171CF">
        <w:rPr>
          <w:noProof/>
        </w:rPr>
        <w:t>ng</w:t>
      </w:r>
      <w:r>
        <w:rPr>
          <w:noProof/>
        </w:rPr>
        <w:t xml:space="preserve"> by small amount in cloud environment.</w:t>
      </w:r>
    </w:p>
    <w:p w14:paraId="5A3CA86F" w14:textId="1A8C48E0" w:rsidR="00007CEA" w:rsidRPr="00D6531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15" w:name="_Toc15751864"/>
      <w:r>
        <w:lastRenderedPageBreak/>
        <w:t>Risks</w:t>
      </w:r>
      <w:bookmarkEnd w:id="15"/>
    </w:p>
    <w:p w14:paraId="5BF0104F" w14:textId="771D8BEB"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 xml:space="preserve">the </w:t>
      </w:r>
      <w:r w:rsidR="00756B20" w:rsidRPr="00003ED6">
        <w:t>QphH</w:t>
      </w:r>
      <w:r w:rsidRPr="00003ED6">
        <w:t xml:space="preserve"> capabilities of the database engine</w:t>
      </w:r>
      <w:r>
        <w:t xml:space="preserve">. </w:t>
      </w:r>
      <w:r w:rsidR="00E01596">
        <w:t>So,</w:t>
      </w:r>
      <w:r>
        <w:t xml:space="preserve"> there is no risk involved from performance perspective.</w:t>
      </w:r>
    </w:p>
    <w:p w14:paraId="4F75D0A5" w14:textId="3C6DE79D" w:rsidR="00B07113" w:rsidRPr="00B04B99" w:rsidRDefault="00B07113" w:rsidP="00B07113">
      <w:pPr>
        <w:pStyle w:val="ListParagraph"/>
        <w:numPr>
          <w:ilvl w:val="0"/>
          <w:numId w:val="40"/>
        </w:numPr>
      </w:pPr>
      <w:r w:rsidRPr="00B04B99">
        <w:t xml:space="preserve">From management perspective, the current design </w:t>
      </w:r>
      <w:r w:rsidR="00E01596" w:rsidRPr="00B04B99">
        <w:t>relies</w:t>
      </w:r>
      <w:r w:rsidRPr="00B04B99">
        <w:t xml:space="preserve"> on cloud services to backup, replicate, update &amp; monitor databases, s</w:t>
      </w:r>
      <w:r w:rsidR="00E01596" w:rsidRPr="00B04B99">
        <w:t>o minor risk is involved if migration to on premises design is considered. All these tasks will be handled by the on premises team,</w:t>
      </w:r>
      <w:bookmarkStart w:id="16" w:name="_GoBack"/>
      <w:bookmarkEnd w:id="16"/>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17" w:name="_Toc15751865"/>
      <w:r>
        <w:lastRenderedPageBreak/>
        <w:t>Appendix</w:t>
      </w:r>
      <w:bookmarkEnd w:id="17"/>
    </w:p>
    <w:p w14:paraId="4D29CD34" w14:textId="77777777" w:rsidR="00D6531A" w:rsidRDefault="00D6531A" w:rsidP="00D6531A">
      <w:pPr>
        <w:pStyle w:val="Heading2"/>
      </w:pPr>
      <w:bookmarkStart w:id="18" w:name="_Toc15751866"/>
      <w:r>
        <w:t>References</w:t>
      </w:r>
      <w:bookmarkEnd w:id="18"/>
    </w:p>
    <w:p w14:paraId="4ABBCCCB" w14:textId="68419E07" w:rsidR="00BD6AFA" w:rsidRDefault="00137C7F" w:rsidP="00EC4D5C">
      <w:pPr>
        <w:pStyle w:val="ListParagraph"/>
        <w:numPr>
          <w:ilvl w:val="0"/>
          <w:numId w:val="43"/>
        </w:numPr>
      </w:pPr>
      <w:hyperlink r:id="rId11" w:history="1">
        <w:r w:rsidR="00BD6AFA">
          <w:rPr>
            <w:rStyle w:val="Hyperlink"/>
          </w:rPr>
          <w:t>https://azure.microsoft.com/en-in/pricing/calculator/</w:t>
        </w:r>
      </w:hyperlink>
    </w:p>
    <w:p w14:paraId="38585094" w14:textId="166A00AA" w:rsidR="00FA4863" w:rsidRDefault="00137C7F" w:rsidP="00EC4D5C">
      <w:pPr>
        <w:pStyle w:val="ListParagraph"/>
        <w:numPr>
          <w:ilvl w:val="0"/>
          <w:numId w:val="43"/>
        </w:numPr>
      </w:pPr>
      <w:hyperlink r:id="rId12" w:anchor="ft2" w:history="1">
        <w:r w:rsidR="00DC0237">
          <w:rPr>
            <w:rStyle w:val="Hyperlink"/>
          </w:rPr>
          <w:t>https://www.microsoft.com/en-us/sql-server/sql-server-2017-pricing#ft2</w:t>
        </w:r>
      </w:hyperlink>
    </w:p>
    <w:p w14:paraId="7BA82E94" w14:textId="48F93B18" w:rsidR="00AD7DDF" w:rsidRDefault="00137C7F" w:rsidP="00EC4D5C">
      <w:pPr>
        <w:pStyle w:val="ListParagraph"/>
        <w:numPr>
          <w:ilvl w:val="0"/>
          <w:numId w:val="43"/>
        </w:numPr>
      </w:pPr>
      <w:hyperlink r:id="rId13" w:history="1">
        <w:r w:rsidR="00AD7DDF">
          <w:rPr>
            <w:rStyle w:val="Hyperlink"/>
          </w:rPr>
          <w:t>https://www.mysql.com/products/</w:t>
        </w:r>
      </w:hyperlink>
    </w:p>
    <w:p w14:paraId="568EBD3A" w14:textId="4085091F" w:rsidR="00EC4D5C" w:rsidRDefault="00EC4D5C" w:rsidP="00EC4D5C">
      <w:pPr>
        <w:pStyle w:val="ListParagraph"/>
        <w:numPr>
          <w:ilvl w:val="0"/>
          <w:numId w:val="43"/>
        </w:numPr>
      </w:pPr>
      <w:r>
        <w:t>Recent QphH results</w:t>
      </w:r>
    </w:p>
    <w:p w14:paraId="7CD2A838" w14:textId="3041B8E1" w:rsidR="00EC4D5C" w:rsidRDefault="00137C7F" w:rsidP="00EC4D5C">
      <w:pPr>
        <w:pStyle w:val="ListParagraph"/>
      </w:pPr>
      <w:hyperlink r:id="rId14" w:history="1">
        <w:r w:rsidR="00EC4D5C" w:rsidRPr="00746FD0">
          <w:rPr>
            <w:rStyle w:val="Hyperlink"/>
            <w:rFonts w:cstheme="minorBidi"/>
          </w:rPr>
          <w:t>http://www.tpc.org/tpch/results/tpch_perf_results.asp</w:t>
        </w:r>
      </w:hyperlink>
    </w:p>
    <w:p w14:paraId="0DFDA5A1" w14:textId="3941F00E" w:rsidR="00EC4D5C" w:rsidRDefault="00EC4D5C" w:rsidP="00EC4D5C">
      <w:pPr>
        <w:pStyle w:val="ListParagraph"/>
        <w:numPr>
          <w:ilvl w:val="0"/>
          <w:numId w:val="43"/>
        </w:numPr>
      </w:pPr>
      <w:r>
        <w:t>SQL Server 2017</w:t>
      </w:r>
    </w:p>
    <w:p w14:paraId="31A31630" w14:textId="4C2DA49E" w:rsidR="00EC4D5C" w:rsidRDefault="00137C7F" w:rsidP="00EC4D5C">
      <w:pPr>
        <w:pStyle w:val="ListParagraph"/>
      </w:pPr>
      <w:hyperlink r:id="rId15" w:history="1">
        <w:r w:rsidR="00EC4D5C" w:rsidRPr="00746FD0">
          <w:rPr>
            <w:rStyle w:val="Hyperlink"/>
            <w:rFonts w:cstheme="minorBidi"/>
          </w:rPr>
          <w:t>https://www.microsoft.com/en-us/sql-server/sql-server-2017</w:t>
        </w:r>
      </w:hyperlink>
    </w:p>
    <w:p w14:paraId="7536E864" w14:textId="6B0DE0B1" w:rsidR="00EC4D5C" w:rsidRDefault="00EC4D5C" w:rsidP="00EC4D5C">
      <w:pPr>
        <w:pStyle w:val="ListParagraph"/>
        <w:numPr>
          <w:ilvl w:val="0"/>
          <w:numId w:val="43"/>
        </w:numPr>
      </w:pPr>
      <w:r>
        <w:t>MySQL 8.0</w:t>
      </w:r>
    </w:p>
    <w:p w14:paraId="0E71C5D6" w14:textId="373328FD" w:rsidR="00EC4D5C" w:rsidRDefault="00137C7F" w:rsidP="00EC4D5C">
      <w:pPr>
        <w:pStyle w:val="ListParagraph"/>
      </w:pPr>
      <w:hyperlink r:id="rId16" w:history="1">
        <w:r w:rsidR="00EC4D5C" w:rsidRPr="00746FD0">
          <w:rPr>
            <w:rStyle w:val="Hyperlink"/>
            <w:rFonts w:cstheme="minorBidi"/>
          </w:rPr>
          <w:t>https://www.mysql.com/why-mysql/white-papers/whats-new-mysql-8-0/</w:t>
        </w:r>
      </w:hyperlink>
    </w:p>
    <w:p w14:paraId="16D8A626" w14:textId="1400379B" w:rsidR="00EC4D5C" w:rsidRPr="00D6531A" w:rsidRDefault="00EC4D5C" w:rsidP="00EC4D5C">
      <w:pPr>
        <w:pStyle w:val="ListParagraph"/>
      </w:pPr>
    </w:p>
    <w:sectPr w:rsidR="00EC4D5C" w:rsidRPr="00D6531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C7A39" w14:textId="77777777" w:rsidR="00137C7F" w:rsidRDefault="00137C7F" w:rsidP="002938CA">
      <w:pPr>
        <w:spacing w:after="0" w:line="240" w:lineRule="auto"/>
      </w:pPr>
      <w:r>
        <w:separator/>
      </w:r>
    </w:p>
  </w:endnote>
  <w:endnote w:type="continuationSeparator" w:id="0">
    <w:p w14:paraId="3EA7B379" w14:textId="77777777" w:rsidR="00137C7F" w:rsidRDefault="00137C7F"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624A" w14:textId="77777777" w:rsidR="00137C7F" w:rsidRDefault="00137C7F" w:rsidP="002938CA">
      <w:pPr>
        <w:spacing w:after="0" w:line="240" w:lineRule="auto"/>
      </w:pPr>
      <w:r>
        <w:separator/>
      </w:r>
    </w:p>
  </w:footnote>
  <w:footnote w:type="continuationSeparator" w:id="0">
    <w:p w14:paraId="4C872FA7" w14:textId="77777777" w:rsidR="00137C7F" w:rsidRDefault="00137C7F"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3155" w14:textId="455B4B4A" w:rsidR="00247826" w:rsidRPr="00CB769B" w:rsidRDefault="00137C7F"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C31134">
          <w:rPr>
            <w:rFonts w:asciiTheme="majorHAnsi" w:hAnsiTheme="majorHAnsi"/>
          </w:rPr>
          <w:t>YCompany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6E71"/>
    <w:rsid w:val="00007CEA"/>
    <w:rsid w:val="00013528"/>
    <w:rsid w:val="000147EE"/>
    <w:rsid w:val="000153B6"/>
    <w:rsid w:val="0002031A"/>
    <w:rsid w:val="000317B4"/>
    <w:rsid w:val="000331F4"/>
    <w:rsid w:val="00033E23"/>
    <w:rsid w:val="0003727E"/>
    <w:rsid w:val="0004366B"/>
    <w:rsid w:val="00051F9E"/>
    <w:rsid w:val="00065E2C"/>
    <w:rsid w:val="000861FF"/>
    <w:rsid w:val="000906C0"/>
    <w:rsid w:val="0009124C"/>
    <w:rsid w:val="00092932"/>
    <w:rsid w:val="000A7235"/>
    <w:rsid w:val="000A7290"/>
    <w:rsid w:val="000B4398"/>
    <w:rsid w:val="000C02C9"/>
    <w:rsid w:val="000D35FB"/>
    <w:rsid w:val="000D3767"/>
    <w:rsid w:val="000D782B"/>
    <w:rsid w:val="000F4936"/>
    <w:rsid w:val="000F53B9"/>
    <w:rsid w:val="0010043C"/>
    <w:rsid w:val="00103C75"/>
    <w:rsid w:val="00110453"/>
    <w:rsid w:val="00122EA3"/>
    <w:rsid w:val="00130216"/>
    <w:rsid w:val="00130247"/>
    <w:rsid w:val="001305C6"/>
    <w:rsid w:val="00131EF3"/>
    <w:rsid w:val="00133677"/>
    <w:rsid w:val="00137013"/>
    <w:rsid w:val="00137C7F"/>
    <w:rsid w:val="001503FF"/>
    <w:rsid w:val="001603EA"/>
    <w:rsid w:val="00165243"/>
    <w:rsid w:val="001731B1"/>
    <w:rsid w:val="00174CE5"/>
    <w:rsid w:val="00180D7C"/>
    <w:rsid w:val="0018162B"/>
    <w:rsid w:val="00182668"/>
    <w:rsid w:val="00183D24"/>
    <w:rsid w:val="00190740"/>
    <w:rsid w:val="0019502C"/>
    <w:rsid w:val="001A3699"/>
    <w:rsid w:val="001A377C"/>
    <w:rsid w:val="001A5578"/>
    <w:rsid w:val="001A7C6C"/>
    <w:rsid w:val="001B2C10"/>
    <w:rsid w:val="001B65CB"/>
    <w:rsid w:val="001C49E4"/>
    <w:rsid w:val="001D692B"/>
    <w:rsid w:val="001D6A7E"/>
    <w:rsid w:val="001D7A6B"/>
    <w:rsid w:val="001E777E"/>
    <w:rsid w:val="00200904"/>
    <w:rsid w:val="00202D86"/>
    <w:rsid w:val="00215262"/>
    <w:rsid w:val="00226DDE"/>
    <w:rsid w:val="00227022"/>
    <w:rsid w:val="002375AB"/>
    <w:rsid w:val="002408CD"/>
    <w:rsid w:val="00246F77"/>
    <w:rsid w:val="00247826"/>
    <w:rsid w:val="0025148A"/>
    <w:rsid w:val="002565E1"/>
    <w:rsid w:val="00257729"/>
    <w:rsid w:val="002648CB"/>
    <w:rsid w:val="00265543"/>
    <w:rsid w:val="00275EA1"/>
    <w:rsid w:val="00280A5F"/>
    <w:rsid w:val="002938CA"/>
    <w:rsid w:val="002A4330"/>
    <w:rsid w:val="002B125B"/>
    <w:rsid w:val="002B6A48"/>
    <w:rsid w:val="002C1F2C"/>
    <w:rsid w:val="002D4FFB"/>
    <w:rsid w:val="002F373E"/>
    <w:rsid w:val="00302ECF"/>
    <w:rsid w:val="00311EEB"/>
    <w:rsid w:val="003179F8"/>
    <w:rsid w:val="003261AB"/>
    <w:rsid w:val="003274B9"/>
    <w:rsid w:val="00327FC4"/>
    <w:rsid w:val="00333E85"/>
    <w:rsid w:val="00337E88"/>
    <w:rsid w:val="00343CFC"/>
    <w:rsid w:val="00345CC5"/>
    <w:rsid w:val="00346EEF"/>
    <w:rsid w:val="00357FA0"/>
    <w:rsid w:val="003634D3"/>
    <w:rsid w:val="00363A7E"/>
    <w:rsid w:val="0037788C"/>
    <w:rsid w:val="00377D49"/>
    <w:rsid w:val="0038039B"/>
    <w:rsid w:val="00383266"/>
    <w:rsid w:val="00390A85"/>
    <w:rsid w:val="00391741"/>
    <w:rsid w:val="003945F2"/>
    <w:rsid w:val="00394B9A"/>
    <w:rsid w:val="00395B23"/>
    <w:rsid w:val="003A235C"/>
    <w:rsid w:val="003A4981"/>
    <w:rsid w:val="003E5BEB"/>
    <w:rsid w:val="00400639"/>
    <w:rsid w:val="00401D0F"/>
    <w:rsid w:val="0041450E"/>
    <w:rsid w:val="00427E8B"/>
    <w:rsid w:val="00434AFD"/>
    <w:rsid w:val="00461C92"/>
    <w:rsid w:val="00462690"/>
    <w:rsid w:val="00463769"/>
    <w:rsid w:val="004711F6"/>
    <w:rsid w:val="00472F02"/>
    <w:rsid w:val="00482545"/>
    <w:rsid w:val="00483B15"/>
    <w:rsid w:val="004B1894"/>
    <w:rsid w:val="004B7924"/>
    <w:rsid w:val="004E6109"/>
    <w:rsid w:val="004F3BC7"/>
    <w:rsid w:val="004F5C59"/>
    <w:rsid w:val="00502173"/>
    <w:rsid w:val="00503CB2"/>
    <w:rsid w:val="005050BC"/>
    <w:rsid w:val="00520E45"/>
    <w:rsid w:val="005213A3"/>
    <w:rsid w:val="00521A2F"/>
    <w:rsid w:val="00525815"/>
    <w:rsid w:val="00536EC7"/>
    <w:rsid w:val="00537391"/>
    <w:rsid w:val="00540C9C"/>
    <w:rsid w:val="005458A0"/>
    <w:rsid w:val="00546AA9"/>
    <w:rsid w:val="00547F0B"/>
    <w:rsid w:val="00550190"/>
    <w:rsid w:val="00552FE9"/>
    <w:rsid w:val="005532C2"/>
    <w:rsid w:val="00561D82"/>
    <w:rsid w:val="0056288A"/>
    <w:rsid w:val="0057306D"/>
    <w:rsid w:val="00573DFC"/>
    <w:rsid w:val="00587455"/>
    <w:rsid w:val="005A59D9"/>
    <w:rsid w:val="005A74CA"/>
    <w:rsid w:val="005B2595"/>
    <w:rsid w:val="005B71BD"/>
    <w:rsid w:val="005C03A9"/>
    <w:rsid w:val="005C12DB"/>
    <w:rsid w:val="005C3247"/>
    <w:rsid w:val="005E1F2A"/>
    <w:rsid w:val="006061F1"/>
    <w:rsid w:val="0061005D"/>
    <w:rsid w:val="00611A8E"/>
    <w:rsid w:val="00622B28"/>
    <w:rsid w:val="00623E77"/>
    <w:rsid w:val="00633BD6"/>
    <w:rsid w:val="006379D6"/>
    <w:rsid w:val="006438B6"/>
    <w:rsid w:val="00643A1C"/>
    <w:rsid w:val="00644CE7"/>
    <w:rsid w:val="00644FF9"/>
    <w:rsid w:val="00645BEA"/>
    <w:rsid w:val="00646527"/>
    <w:rsid w:val="0064788C"/>
    <w:rsid w:val="00647A16"/>
    <w:rsid w:val="00654DD5"/>
    <w:rsid w:val="00670807"/>
    <w:rsid w:val="00684A0D"/>
    <w:rsid w:val="006855EC"/>
    <w:rsid w:val="00687061"/>
    <w:rsid w:val="00693C0E"/>
    <w:rsid w:val="006A0323"/>
    <w:rsid w:val="006B3A94"/>
    <w:rsid w:val="006C496F"/>
    <w:rsid w:val="006C5684"/>
    <w:rsid w:val="006D47BF"/>
    <w:rsid w:val="006E0428"/>
    <w:rsid w:val="006E24E9"/>
    <w:rsid w:val="006E4F40"/>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7299E"/>
    <w:rsid w:val="007800EC"/>
    <w:rsid w:val="00786D60"/>
    <w:rsid w:val="007947D2"/>
    <w:rsid w:val="007968B1"/>
    <w:rsid w:val="007969AC"/>
    <w:rsid w:val="007A2591"/>
    <w:rsid w:val="007A30B6"/>
    <w:rsid w:val="007A6BAF"/>
    <w:rsid w:val="007A6DC9"/>
    <w:rsid w:val="007B45EA"/>
    <w:rsid w:val="007B74CB"/>
    <w:rsid w:val="007E1BB4"/>
    <w:rsid w:val="007E21E6"/>
    <w:rsid w:val="00805BC0"/>
    <w:rsid w:val="00813808"/>
    <w:rsid w:val="008144E9"/>
    <w:rsid w:val="008161DC"/>
    <w:rsid w:val="00832D94"/>
    <w:rsid w:val="0084025D"/>
    <w:rsid w:val="00860E3B"/>
    <w:rsid w:val="00865883"/>
    <w:rsid w:val="008724E8"/>
    <w:rsid w:val="008848D6"/>
    <w:rsid w:val="00891DBC"/>
    <w:rsid w:val="00893CF7"/>
    <w:rsid w:val="0089590F"/>
    <w:rsid w:val="008A6A1E"/>
    <w:rsid w:val="008A7F7F"/>
    <w:rsid w:val="008B17F8"/>
    <w:rsid w:val="008B2094"/>
    <w:rsid w:val="008B7040"/>
    <w:rsid w:val="008C0BDA"/>
    <w:rsid w:val="008C59B3"/>
    <w:rsid w:val="008D0795"/>
    <w:rsid w:val="008D6046"/>
    <w:rsid w:val="008E0608"/>
    <w:rsid w:val="008E3A3D"/>
    <w:rsid w:val="008E45C4"/>
    <w:rsid w:val="008E637D"/>
    <w:rsid w:val="00901988"/>
    <w:rsid w:val="00914106"/>
    <w:rsid w:val="0093042E"/>
    <w:rsid w:val="00932CD1"/>
    <w:rsid w:val="00937B84"/>
    <w:rsid w:val="0094082E"/>
    <w:rsid w:val="0094478A"/>
    <w:rsid w:val="009451EB"/>
    <w:rsid w:val="00945E07"/>
    <w:rsid w:val="00946055"/>
    <w:rsid w:val="00947D05"/>
    <w:rsid w:val="00962D93"/>
    <w:rsid w:val="009710F0"/>
    <w:rsid w:val="00971166"/>
    <w:rsid w:val="00976BAD"/>
    <w:rsid w:val="00977192"/>
    <w:rsid w:val="009879DB"/>
    <w:rsid w:val="009923DF"/>
    <w:rsid w:val="00994713"/>
    <w:rsid w:val="00997845"/>
    <w:rsid w:val="009A06FA"/>
    <w:rsid w:val="009A43C4"/>
    <w:rsid w:val="009C1A6C"/>
    <w:rsid w:val="009C3BDE"/>
    <w:rsid w:val="009C5891"/>
    <w:rsid w:val="009D01B7"/>
    <w:rsid w:val="009E51DF"/>
    <w:rsid w:val="009E5716"/>
    <w:rsid w:val="009F276E"/>
    <w:rsid w:val="009F7C91"/>
    <w:rsid w:val="00A01322"/>
    <w:rsid w:val="00A11A91"/>
    <w:rsid w:val="00A1252F"/>
    <w:rsid w:val="00A15A7E"/>
    <w:rsid w:val="00A52314"/>
    <w:rsid w:val="00A61992"/>
    <w:rsid w:val="00A744A3"/>
    <w:rsid w:val="00A7607F"/>
    <w:rsid w:val="00A77C6D"/>
    <w:rsid w:val="00A93E0D"/>
    <w:rsid w:val="00AA3979"/>
    <w:rsid w:val="00AA4B65"/>
    <w:rsid w:val="00AA5AEE"/>
    <w:rsid w:val="00AA7D35"/>
    <w:rsid w:val="00AC6528"/>
    <w:rsid w:val="00AD5A73"/>
    <w:rsid w:val="00AD7DDF"/>
    <w:rsid w:val="00AE0696"/>
    <w:rsid w:val="00AE37D0"/>
    <w:rsid w:val="00AE4E22"/>
    <w:rsid w:val="00AE60F9"/>
    <w:rsid w:val="00AF0091"/>
    <w:rsid w:val="00AF64DA"/>
    <w:rsid w:val="00B04B99"/>
    <w:rsid w:val="00B07113"/>
    <w:rsid w:val="00B2107D"/>
    <w:rsid w:val="00B35B5F"/>
    <w:rsid w:val="00B35EB8"/>
    <w:rsid w:val="00B35F69"/>
    <w:rsid w:val="00B36485"/>
    <w:rsid w:val="00B55E63"/>
    <w:rsid w:val="00B657F5"/>
    <w:rsid w:val="00B7157F"/>
    <w:rsid w:val="00B71B4A"/>
    <w:rsid w:val="00B72BC2"/>
    <w:rsid w:val="00B74051"/>
    <w:rsid w:val="00B7736D"/>
    <w:rsid w:val="00B87AE0"/>
    <w:rsid w:val="00B94BA1"/>
    <w:rsid w:val="00B9788A"/>
    <w:rsid w:val="00BA0596"/>
    <w:rsid w:val="00BA57C5"/>
    <w:rsid w:val="00BB000F"/>
    <w:rsid w:val="00BB003A"/>
    <w:rsid w:val="00BB1AFA"/>
    <w:rsid w:val="00BC6E8A"/>
    <w:rsid w:val="00BD6AFA"/>
    <w:rsid w:val="00BE3195"/>
    <w:rsid w:val="00BF0D55"/>
    <w:rsid w:val="00BF58F6"/>
    <w:rsid w:val="00C109CF"/>
    <w:rsid w:val="00C10E2A"/>
    <w:rsid w:val="00C2199B"/>
    <w:rsid w:val="00C22C69"/>
    <w:rsid w:val="00C31134"/>
    <w:rsid w:val="00C411FF"/>
    <w:rsid w:val="00C424B3"/>
    <w:rsid w:val="00C537AD"/>
    <w:rsid w:val="00C57835"/>
    <w:rsid w:val="00C63BE8"/>
    <w:rsid w:val="00C65529"/>
    <w:rsid w:val="00CA1D4A"/>
    <w:rsid w:val="00CA5158"/>
    <w:rsid w:val="00CA52B4"/>
    <w:rsid w:val="00CB0DC3"/>
    <w:rsid w:val="00CB769B"/>
    <w:rsid w:val="00CB78C5"/>
    <w:rsid w:val="00CC7A8E"/>
    <w:rsid w:val="00CC7BAB"/>
    <w:rsid w:val="00CD0570"/>
    <w:rsid w:val="00CD286D"/>
    <w:rsid w:val="00CE06A3"/>
    <w:rsid w:val="00CE1BA3"/>
    <w:rsid w:val="00CE4F0A"/>
    <w:rsid w:val="00CE5753"/>
    <w:rsid w:val="00CE7DE2"/>
    <w:rsid w:val="00CF1E57"/>
    <w:rsid w:val="00CF21DA"/>
    <w:rsid w:val="00D02198"/>
    <w:rsid w:val="00D03173"/>
    <w:rsid w:val="00D11313"/>
    <w:rsid w:val="00D1384D"/>
    <w:rsid w:val="00D23116"/>
    <w:rsid w:val="00D243BE"/>
    <w:rsid w:val="00D26EE7"/>
    <w:rsid w:val="00D32581"/>
    <w:rsid w:val="00D32867"/>
    <w:rsid w:val="00D35C8C"/>
    <w:rsid w:val="00D55734"/>
    <w:rsid w:val="00D64EFA"/>
    <w:rsid w:val="00D6531A"/>
    <w:rsid w:val="00D772B9"/>
    <w:rsid w:val="00D8438B"/>
    <w:rsid w:val="00D87E63"/>
    <w:rsid w:val="00D93AF1"/>
    <w:rsid w:val="00DA1603"/>
    <w:rsid w:val="00DA4E1F"/>
    <w:rsid w:val="00DB77E8"/>
    <w:rsid w:val="00DC0237"/>
    <w:rsid w:val="00DC63F4"/>
    <w:rsid w:val="00DC75B8"/>
    <w:rsid w:val="00DD5EB5"/>
    <w:rsid w:val="00DD741A"/>
    <w:rsid w:val="00DD7CA8"/>
    <w:rsid w:val="00DE20B5"/>
    <w:rsid w:val="00DE42AC"/>
    <w:rsid w:val="00DF1C87"/>
    <w:rsid w:val="00DF2F38"/>
    <w:rsid w:val="00DF57DB"/>
    <w:rsid w:val="00DF6305"/>
    <w:rsid w:val="00E00041"/>
    <w:rsid w:val="00E01596"/>
    <w:rsid w:val="00E01B62"/>
    <w:rsid w:val="00E03149"/>
    <w:rsid w:val="00E05C36"/>
    <w:rsid w:val="00E16C24"/>
    <w:rsid w:val="00E2313C"/>
    <w:rsid w:val="00E302A4"/>
    <w:rsid w:val="00E32869"/>
    <w:rsid w:val="00E5541A"/>
    <w:rsid w:val="00E665C3"/>
    <w:rsid w:val="00E74BC5"/>
    <w:rsid w:val="00E823A1"/>
    <w:rsid w:val="00E913AA"/>
    <w:rsid w:val="00E93D25"/>
    <w:rsid w:val="00EA66F7"/>
    <w:rsid w:val="00EA785F"/>
    <w:rsid w:val="00EB3409"/>
    <w:rsid w:val="00EC0B4E"/>
    <w:rsid w:val="00EC4D5C"/>
    <w:rsid w:val="00EC5518"/>
    <w:rsid w:val="00EC6D9F"/>
    <w:rsid w:val="00EC72AB"/>
    <w:rsid w:val="00EE63C2"/>
    <w:rsid w:val="00EF35E8"/>
    <w:rsid w:val="00F033E9"/>
    <w:rsid w:val="00F1362A"/>
    <w:rsid w:val="00F20A71"/>
    <w:rsid w:val="00F20BAC"/>
    <w:rsid w:val="00F23CB6"/>
    <w:rsid w:val="00F318A3"/>
    <w:rsid w:val="00F318F1"/>
    <w:rsid w:val="00F45B98"/>
    <w:rsid w:val="00F526A3"/>
    <w:rsid w:val="00F57D34"/>
    <w:rsid w:val="00F60430"/>
    <w:rsid w:val="00F63796"/>
    <w:rsid w:val="00F965D3"/>
    <w:rsid w:val="00FA4863"/>
    <w:rsid w:val="00FC122D"/>
    <w:rsid w:val="00FC30A3"/>
    <w:rsid w:val="00FD4F97"/>
    <w:rsid w:val="00FE0E78"/>
    <w:rsid w:val="00FE1F73"/>
    <w:rsid w:val="00FE23E8"/>
    <w:rsid w:val="00FE5F3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product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sql-server/sql-server-2017-pric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ysql.com/why-mysql/white-papers/whats-new-mysql-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pricing/calculator/" TargetMode="External"/><Relationship Id="rId5" Type="http://schemas.openxmlformats.org/officeDocument/2006/relationships/webSettings" Target="webSettings.xml"/><Relationship Id="rId15" Type="http://schemas.openxmlformats.org/officeDocument/2006/relationships/hyperlink" Target="https://www.microsoft.com/en-us/sql-server/sql-server-2017" TargetMode="External"/><Relationship Id="rId10" Type="http://schemas.openxmlformats.org/officeDocument/2006/relationships/hyperlink" Target="https://www.mysql.com/produ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sql-server/sql-server-2017-pricing" TargetMode="External"/><Relationship Id="rId14" Type="http://schemas.openxmlformats.org/officeDocument/2006/relationships/hyperlink" Target="http://www.tpc.org/tpch/results/tpch_perf_results.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5C40-9385-4495-95D4-E02E740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1795</TotalTime>
  <Pages>11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102</cp:revision>
  <cp:lastPrinted>2014-05-22T16:26:00Z</cp:lastPrinted>
  <dcterms:created xsi:type="dcterms:W3CDTF">2018-03-21T10:29:00Z</dcterms:created>
  <dcterms:modified xsi:type="dcterms:W3CDTF">2019-08-03T13:41:00Z</dcterms:modified>
</cp:coreProperties>
</file>