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DEB1" w14:textId="77777777" w:rsidR="004F6667" w:rsidRPr="004F6667" w:rsidRDefault="004F6667" w:rsidP="004F6667">
      <w:pPr>
        <w:rPr>
          <w:b/>
          <w:bCs/>
          <w:sz w:val="40"/>
          <w:szCs w:val="40"/>
        </w:rPr>
      </w:pPr>
      <w:r w:rsidRPr="004F6667">
        <w:rPr>
          <w:b/>
          <w:bCs/>
          <w:sz w:val="40"/>
          <w:szCs w:val="40"/>
        </w:rPr>
        <w:t>17 Days</w:t>
      </w:r>
    </w:p>
    <w:p w14:paraId="1D340A90" w14:textId="77777777" w:rsidR="004F6667" w:rsidRPr="004F6667" w:rsidRDefault="004F6667" w:rsidP="004F6667">
      <w:pPr>
        <w:rPr>
          <w:b/>
          <w:bCs/>
        </w:rPr>
      </w:pPr>
      <w:r w:rsidRPr="004F6667">
        <w:rPr>
          <w:b/>
          <w:bCs/>
        </w:rPr>
        <w:t>17_Image_Tagging_and_Versioning</w:t>
      </w:r>
    </w:p>
    <w:p w14:paraId="7085FD1E" w14:textId="77777777" w:rsidR="004F6667" w:rsidRPr="004F6667" w:rsidRDefault="004F6667" w:rsidP="004F6667">
      <w:pPr>
        <w:rPr>
          <w:b/>
          <w:bCs/>
        </w:rPr>
      </w:pPr>
      <w:r w:rsidRPr="004F6667">
        <w:rPr>
          <w:b/>
          <w:bCs/>
        </w:rPr>
        <w:t>Tagging</w:t>
      </w:r>
    </w:p>
    <w:p w14:paraId="5F4C5AB0" w14:textId="77777777" w:rsidR="004F6667" w:rsidRPr="004F6667" w:rsidRDefault="004F6667" w:rsidP="004F6667">
      <w:r w:rsidRPr="004F6667">
        <w:t>• Assign name to image</w:t>
      </w:r>
      <w:r w:rsidRPr="004F6667">
        <w:br/>
        <w:t xml:space="preserve">• Example: </w:t>
      </w:r>
      <w:proofErr w:type="spellStart"/>
      <w:proofErr w:type="gramStart"/>
      <w:r w:rsidRPr="004F6667">
        <w:t>nginx:latest</w:t>
      </w:r>
      <w:proofErr w:type="spellEnd"/>
      <w:proofErr w:type="gramEnd"/>
    </w:p>
    <w:p w14:paraId="0F3FF645" w14:textId="77777777" w:rsidR="004F6667" w:rsidRPr="004F6667" w:rsidRDefault="004F6667" w:rsidP="004F6667">
      <w:pPr>
        <w:rPr>
          <w:b/>
          <w:bCs/>
        </w:rPr>
      </w:pPr>
      <w:r w:rsidRPr="004F6667">
        <w:rPr>
          <w:b/>
          <w:bCs/>
        </w:rPr>
        <w:t>Versioning</w:t>
      </w:r>
    </w:p>
    <w:p w14:paraId="23D770DC" w14:textId="77777777" w:rsidR="004F6667" w:rsidRPr="004F6667" w:rsidRDefault="004F6667" w:rsidP="004F6667">
      <w:r w:rsidRPr="004F6667">
        <w:t>• Multiple versions</w:t>
      </w:r>
      <w:r w:rsidRPr="004F6667">
        <w:br/>
        <w:t>• Easy updates</w:t>
      </w:r>
    </w:p>
    <w:p w14:paraId="1B117FD1" w14:textId="77777777" w:rsidR="004F6667" w:rsidRPr="004F6667" w:rsidRDefault="004F6667" w:rsidP="004F6667">
      <w:pPr>
        <w:rPr>
          <w:b/>
          <w:bCs/>
        </w:rPr>
      </w:pPr>
      <w:r w:rsidRPr="004F6667">
        <w:rPr>
          <w:b/>
          <w:bCs/>
        </w:rPr>
        <w:t>Simple Meaning</w:t>
      </w:r>
    </w:p>
    <w:p w14:paraId="09612AE1" w14:textId="77777777" w:rsidR="004F6667" w:rsidRPr="004F6667" w:rsidRDefault="004F6667" w:rsidP="004F6667">
      <w:r w:rsidRPr="004F6667">
        <w:t>• Identify image versions</w:t>
      </w:r>
    </w:p>
    <w:p w14:paraId="6FB6A4D2" w14:textId="77777777" w:rsidR="004F6667" w:rsidRPr="004F6667" w:rsidRDefault="004F6667" w:rsidP="004F6667">
      <w:pPr>
        <w:rPr>
          <w:b/>
          <w:bCs/>
        </w:rPr>
      </w:pPr>
      <w:r w:rsidRPr="004F6667">
        <w:rPr>
          <w:b/>
          <w:bCs/>
        </w:rPr>
        <w:t>Description</w:t>
      </w:r>
    </w:p>
    <w:p w14:paraId="4CDDF723" w14:textId="77777777" w:rsidR="004F6667" w:rsidRPr="004F6667" w:rsidRDefault="004F6667" w:rsidP="004F6667">
      <w:r w:rsidRPr="004F6667">
        <w:t>Image tagging and versioning help manage different versions of Docker images. A tag is used to label an image, such as “latest” or “v1.0”. This allows developers to track changes and roll back if needed. Versioning ensures that specific builds can be used in different environments. In DevOps, tagging is important for maintaining stable releases and managing updates. It helps teams avoid confusion and ensures that the correct version of an application is deployed.</w:t>
      </w:r>
    </w:p>
    <w:p w14:paraId="7A5ED473" w14:textId="77777777" w:rsidR="004F6667" w:rsidRPr="004F6667" w:rsidRDefault="004F6667" w:rsidP="004F6667">
      <w:r w:rsidRPr="004F6667">
        <w:pict w14:anchorId="6D55B078">
          <v:rect id="_x0000_i1055" style="width:0;height:1.5pt" o:hralign="center" o:hrstd="t" o:hr="t" fillcolor="#a0a0a0" stroked="f"/>
        </w:pict>
      </w:r>
    </w:p>
    <w:p w14:paraId="23093EB5" w14:textId="686161FB" w:rsidR="004F6667" w:rsidRPr="004F6667" w:rsidRDefault="004F6667" w:rsidP="004F6667">
      <w:pPr>
        <w:rPr>
          <w:b/>
          <w:bCs/>
          <w:sz w:val="40"/>
          <w:szCs w:val="40"/>
        </w:rPr>
      </w:pPr>
      <w:r w:rsidRPr="004F6667">
        <w:rPr>
          <w:b/>
          <w:bCs/>
          <w:sz w:val="40"/>
          <w:szCs w:val="40"/>
        </w:rPr>
        <w:t xml:space="preserve"> 18 Days</w:t>
      </w:r>
    </w:p>
    <w:p w14:paraId="34B77434" w14:textId="77777777" w:rsidR="004F6667" w:rsidRPr="004F6667" w:rsidRDefault="004F6667" w:rsidP="004F6667">
      <w:pPr>
        <w:rPr>
          <w:b/>
          <w:bCs/>
        </w:rPr>
      </w:pPr>
      <w:r w:rsidRPr="004F6667">
        <w:rPr>
          <w:b/>
          <w:bCs/>
        </w:rPr>
        <w:t>18_Inspecting_Images</w:t>
      </w:r>
    </w:p>
    <w:p w14:paraId="7CF1CF8B" w14:textId="77777777" w:rsidR="004F6667" w:rsidRPr="004F6667" w:rsidRDefault="004F6667" w:rsidP="004F6667">
      <w:pPr>
        <w:rPr>
          <w:b/>
          <w:bCs/>
        </w:rPr>
      </w:pPr>
      <w:r w:rsidRPr="004F6667">
        <w:rPr>
          <w:b/>
          <w:bCs/>
        </w:rPr>
        <w:t>Tools</w:t>
      </w:r>
    </w:p>
    <w:p w14:paraId="63B413D6" w14:textId="77777777" w:rsidR="004F6667" w:rsidRPr="004F6667" w:rsidRDefault="004F6667" w:rsidP="004F6667">
      <w:r w:rsidRPr="004F6667">
        <w:t>• docker history</w:t>
      </w:r>
      <w:r w:rsidRPr="004F6667">
        <w:br/>
        <w:t>• docker inspect</w:t>
      </w:r>
    </w:p>
    <w:p w14:paraId="0E69DAD4" w14:textId="77777777" w:rsidR="004F6667" w:rsidRPr="004F6667" w:rsidRDefault="004F6667" w:rsidP="004F6667">
      <w:pPr>
        <w:rPr>
          <w:b/>
          <w:bCs/>
        </w:rPr>
      </w:pPr>
      <w:r w:rsidRPr="004F6667">
        <w:rPr>
          <w:b/>
          <w:bCs/>
        </w:rPr>
        <w:t>Purpose</w:t>
      </w:r>
    </w:p>
    <w:p w14:paraId="0DFCA194" w14:textId="77777777" w:rsidR="004F6667" w:rsidRPr="004F6667" w:rsidRDefault="004F6667" w:rsidP="004F6667">
      <w:r w:rsidRPr="004F6667">
        <w:t>• View layers</w:t>
      </w:r>
      <w:r w:rsidRPr="004F6667">
        <w:br/>
        <w:t>• Check details</w:t>
      </w:r>
    </w:p>
    <w:p w14:paraId="2FCF64D6" w14:textId="77777777" w:rsidR="004F6667" w:rsidRPr="004F6667" w:rsidRDefault="004F6667" w:rsidP="004F6667">
      <w:pPr>
        <w:rPr>
          <w:b/>
          <w:bCs/>
        </w:rPr>
      </w:pPr>
      <w:r w:rsidRPr="004F6667">
        <w:rPr>
          <w:b/>
          <w:bCs/>
        </w:rPr>
        <w:t>Simple Meaning</w:t>
      </w:r>
    </w:p>
    <w:p w14:paraId="425C36D1" w14:textId="77777777" w:rsidR="004F6667" w:rsidRPr="004F6667" w:rsidRDefault="004F6667" w:rsidP="004F6667">
      <w:r w:rsidRPr="004F6667">
        <w:t xml:space="preserve">• </w:t>
      </w:r>
      <w:proofErr w:type="spellStart"/>
      <w:r w:rsidRPr="004F6667">
        <w:t>Analyze</w:t>
      </w:r>
      <w:proofErr w:type="spellEnd"/>
      <w:r w:rsidRPr="004F6667">
        <w:t xml:space="preserve"> image</w:t>
      </w:r>
    </w:p>
    <w:p w14:paraId="66AFB7EE" w14:textId="77777777" w:rsidR="004F6667" w:rsidRPr="004F6667" w:rsidRDefault="004F6667" w:rsidP="004F6667">
      <w:pPr>
        <w:rPr>
          <w:b/>
          <w:bCs/>
        </w:rPr>
      </w:pPr>
      <w:r w:rsidRPr="004F6667">
        <w:rPr>
          <w:b/>
          <w:bCs/>
        </w:rPr>
        <w:t>Description</w:t>
      </w:r>
    </w:p>
    <w:p w14:paraId="7E3014A7" w14:textId="77777777" w:rsidR="004F6667" w:rsidRPr="004F6667" w:rsidRDefault="004F6667" w:rsidP="004F6667">
      <w:r w:rsidRPr="004F6667">
        <w:lastRenderedPageBreak/>
        <w:t xml:space="preserve">Inspecting Docker images helps understand their structure and details. Commands like docker history show the layers of an image, while docker inspect provides detailed information such as configuration and metadata. This helps developers debug issues and optimize images. By </w:t>
      </w:r>
      <w:proofErr w:type="spellStart"/>
      <w:r w:rsidRPr="004F6667">
        <w:t>analyzing</w:t>
      </w:r>
      <w:proofErr w:type="spellEnd"/>
      <w:r w:rsidRPr="004F6667">
        <w:t xml:space="preserve"> image layers, unnecessary steps can be removed to reduce size. In DevOps, inspecting images is important for performance tuning and security checks, ensuring efficient and reliable deployments.</w:t>
      </w:r>
    </w:p>
    <w:p w14:paraId="74C23DF2" w14:textId="77777777" w:rsidR="004F6667" w:rsidRDefault="004F6667" w:rsidP="004F6667">
      <w:r w:rsidRPr="004F6667">
        <w:pict w14:anchorId="0B5FE9A0">
          <v:rect id="_x0000_i1056" style="width:0;height:1.5pt" o:hralign="center" o:hrstd="t" o:hr="t" fillcolor="#a0a0a0" stroked="f"/>
        </w:pict>
      </w:r>
    </w:p>
    <w:p w14:paraId="18D6BC3F" w14:textId="3F60845A" w:rsidR="004F6667" w:rsidRPr="004F6667" w:rsidRDefault="004F6667" w:rsidP="004F6667">
      <w:pPr>
        <w:rPr>
          <w:b/>
          <w:bCs/>
          <w:sz w:val="40"/>
          <w:szCs w:val="40"/>
        </w:rPr>
      </w:pPr>
      <w:r w:rsidRPr="004F6667">
        <w:rPr>
          <w:b/>
          <w:bCs/>
          <w:sz w:val="40"/>
          <w:szCs w:val="40"/>
        </w:rPr>
        <w:t>19 Days</w:t>
      </w:r>
    </w:p>
    <w:p w14:paraId="010089C4" w14:textId="77777777" w:rsidR="004F6667" w:rsidRPr="004F6667" w:rsidRDefault="004F6667" w:rsidP="004F6667">
      <w:pPr>
        <w:rPr>
          <w:b/>
          <w:bCs/>
        </w:rPr>
      </w:pPr>
      <w:r w:rsidRPr="004F6667">
        <w:rPr>
          <w:b/>
          <w:bCs/>
        </w:rPr>
        <w:t>19_Docker_Networking</w:t>
      </w:r>
    </w:p>
    <w:p w14:paraId="0CB1E59E" w14:textId="77777777" w:rsidR="004F6667" w:rsidRPr="004F6667" w:rsidRDefault="004F6667" w:rsidP="004F6667">
      <w:pPr>
        <w:rPr>
          <w:b/>
          <w:bCs/>
        </w:rPr>
      </w:pPr>
      <w:r w:rsidRPr="004F6667">
        <w:rPr>
          <w:b/>
          <w:bCs/>
        </w:rPr>
        <w:t>Types</w:t>
      </w:r>
    </w:p>
    <w:p w14:paraId="1FC2A7D5" w14:textId="77777777" w:rsidR="004F6667" w:rsidRPr="004F6667" w:rsidRDefault="004F6667" w:rsidP="004F6667">
      <w:r w:rsidRPr="004F6667">
        <w:t>• Bridge network</w:t>
      </w:r>
      <w:r w:rsidRPr="004F6667">
        <w:br/>
        <w:t>• Host network</w:t>
      </w:r>
      <w:r w:rsidRPr="004F6667">
        <w:br/>
        <w:t>• Overlay network</w:t>
      </w:r>
    </w:p>
    <w:p w14:paraId="09AD55A9" w14:textId="77777777" w:rsidR="004F6667" w:rsidRPr="004F6667" w:rsidRDefault="004F6667" w:rsidP="004F6667">
      <w:pPr>
        <w:rPr>
          <w:b/>
          <w:bCs/>
        </w:rPr>
      </w:pPr>
      <w:r w:rsidRPr="004F6667">
        <w:rPr>
          <w:b/>
          <w:bCs/>
        </w:rPr>
        <w:t>Features</w:t>
      </w:r>
    </w:p>
    <w:p w14:paraId="59BBE3DC" w14:textId="77777777" w:rsidR="004F6667" w:rsidRPr="004F6667" w:rsidRDefault="004F6667" w:rsidP="004F6667">
      <w:r w:rsidRPr="004F6667">
        <w:t>• Communication between containers</w:t>
      </w:r>
    </w:p>
    <w:p w14:paraId="18215E9B" w14:textId="77777777" w:rsidR="004F6667" w:rsidRPr="004F6667" w:rsidRDefault="004F6667" w:rsidP="004F6667">
      <w:pPr>
        <w:rPr>
          <w:b/>
          <w:bCs/>
        </w:rPr>
      </w:pPr>
      <w:r w:rsidRPr="004F6667">
        <w:rPr>
          <w:b/>
          <w:bCs/>
        </w:rPr>
        <w:t>Simple Meaning</w:t>
      </w:r>
    </w:p>
    <w:p w14:paraId="53371CDA" w14:textId="77777777" w:rsidR="004F6667" w:rsidRPr="004F6667" w:rsidRDefault="004F6667" w:rsidP="004F6667">
      <w:r w:rsidRPr="004F6667">
        <w:t>• Connect containers</w:t>
      </w:r>
    </w:p>
    <w:p w14:paraId="045AA80C" w14:textId="77777777" w:rsidR="004F6667" w:rsidRPr="004F6667" w:rsidRDefault="004F6667" w:rsidP="004F6667">
      <w:pPr>
        <w:rPr>
          <w:b/>
          <w:bCs/>
        </w:rPr>
      </w:pPr>
      <w:r w:rsidRPr="004F6667">
        <w:rPr>
          <w:b/>
          <w:bCs/>
        </w:rPr>
        <w:t>Description</w:t>
      </w:r>
    </w:p>
    <w:p w14:paraId="24ED8776" w14:textId="77777777" w:rsidR="004F6667" w:rsidRPr="004F6667" w:rsidRDefault="004F6667" w:rsidP="004F6667">
      <w:r w:rsidRPr="004F6667">
        <w:t>Docker networking allows containers to communicate with each other and with external systems. The bridge network is the default network used for container communication. Host networking removes isolation and uses the host’s network directly. Overlay networks are used in distributed systems across multiple hosts. Networking is essential for multi-container applications. In DevOps, proper networking setup ensures smooth communication between services, making applications scalable and efficient.</w:t>
      </w:r>
    </w:p>
    <w:p w14:paraId="47728F0F" w14:textId="77777777" w:rsidR="004F6667" w:rsidRPr="004F6667" w:rsidRDefault="004F6667" w:rsidP="004F6667">
      <w:r w:rsidRPr="004F6667">
        <w:pict w14:anchorId="799266AE">
          <v:rect id="_x0000_i1057" style="width:0;height:1.5pt" o:hralign="center" o:hrstd="t" o:hr="t" fillcolor="#a0a0a0" stroked="f"/>
        </w:pict>
      </w:r>
    </w:p>
    <w:p w14:paraId="10E72072" w14:textId="1C2C346B" w:rsidR="004F6667" w:rsidRPr="004F6667" w:rsidRDefault="004F6667" w:rsidP="004F6667">
      <w:pPr>
        <w:rPr>
          <w:b/>
          <w:bCs/>
          <w:sz w:val="40"/>
          <w:szCs w:val="40"/>
        </w:rPr>
      </w:pPr>
      <w:r w:rsidRPr="004F6667">
        <w:rPr>
          <w:b/>
          <w:bCs/>
          <w:sz w:val="40"/>
          <w:szCs w:val="40"/>
        </w:rPr>
        <w:t>20 Days</w:t>
      </w:r>
    </w:p>
    <w:p w14:paraId="0DD481C5" w14:textId="77777777" w:rsidR="004F6667" w:rsidRPr="004F6667" w:rsidRDefault="004F6667" w:rsidP="004F6667">
      <w:pPr>
        <w:rPr>
          <w:b/>
          <w:bCs/>
        </w:rPr>
      </w:pPr>
      <w:r w:rsidRPr="004F6667">
        <w:rPr>
          <w:b/>
          <w:bCs/>
        </w:rPr>
        <w:t>20_DNS_and_Port_Mapping</w:t>
      </w:r>
    </w:p>
    <w:p w14:paraId="2C831991" w14:textId="77777777" w:rsidR="004F6667" w:rsidRPr="004F6667" w:rsidRDefault="004F6667" w:rsidP="004F6667">
      <w:pPr>
        <w:rPr>
          <w:b/>
          <w:bCs/>
        </w:rPr>
      </w:pPr>
      <w:r w:rsidRPr="004F6667">
        <w:rPr>
          <w:b/>
          <w:bCs/>
        </w:rPr>
        <w:t>DNS</w:t>
      </w:r>
    </w:p>
    <w:p w14:paraId="3C788F97" w14:textId="77777777" w:rsidR="004F6667" w:rsidRPr="004F6667" w:rsidRDefault="004F6667" w:rsidP="004F6667">
      <w:r w:rsidRPr="004F6667">
        <w:t>• Resolve container names</w:t>
      </w:r>
    </w:p>
    <w:p w14:paraId="78296B5E" w14:textId="77777777" w:rsidR="004F6667" w:rsidRPr="004F6667" w:rsidRDefault="004F6667" w:rsidP="004F6667">
      <w:pPr>
        <w:rPr>
          <w:b/>
          <w:bCs/>
        </w:rPr>
      </w:pPr>
      <w:r w:rsidRPr="004F6667">
        <w:rPr>
          <w:b/>
          <w:bCs/>
        </w:rPr>
        <w:t>Port Mapping</w:t>
      </w:r>
    </w:p>
    <w:p w14:paraId="6808FB58" w14:textId="77777777" w:rsidR="004F6667" w:rsidRPr="004F6667" w:rsidRDefault="004F6667" w:rsidP="004F6667">
      <w:r w:rsidRPr="004F6667">
        <w:t>• Map host port to container port</w:t>
      </w:r>
    </w:p>
    <w:p w14:paraId="3B9F4519" w14:textId="77777777" w:rsidR="004F6667" w:rsidRPr="004F6667" w:rsidRDefault="004F6667" w:rsidP="004F6667">
      <w:pPr>
        <w:rPr>
          <w:b/>
          <w:bCs/>
        </w:rPr>
      </w:pPr>
      <w:r w:rsidRPr="004F6667">
        <w:rPr>
          <w:b/>
          <w:bCs/>
        </w:rPr>
        <w:lastRenderedPageBreak/>
        <w:t>Example</w:t>
      </w:r>
    </w:p>
    <w:p w14:paraId="682A99A9" w14:textId="77777777" w:rsidR="004F6667" w:rsidRPr="004F6667" w:rsidRDefault="004F6667" w:rsidP="004F6667">
      <w:r w:rsidRPr="004F6667">
        <w:t>• 8080:80</w:t>
      </w:r>
    </w:p>
    <w:p w14:paraId="4555D078" w14:textId="77777777" w:rsidR="004F6667" w:rsidRPr="004F6667" w:rsidRDefault="004F6667" w:rsidP="004F6667">
      <w:pPr>
        <w:rPr>
          <w:b/>
          <w:bCs/>
        </w:rPr>
      </w:pPr>
      <w:r w:rsidRPr="004F6667">
        <w:rPr>
          <w:b/>
          <w:bCs/>
        </w:rPr>
        <w:t>Simple Meaning</w:t>
      </w:r>
    </w:p>
    <w:p w14:paraId="082B70E7" w14:textId="77777777" w:rsidR="004F6667" w:rsidRPr="004F6667" w:rsidRDefault="004F6667" w:rsidP="004F6667">
      <w:r w:rsidRPr="004F6667">
        <w:t>• Connect outside world to container</w:t>
      </w:r>
    </w:p>
    <w:p w14:paraId="0596F137" w14:textId="77777777" w:rsidR="004F6667" w:rsidRPr="004F6667" w:rsidRDefault="004F6667" w:rsidP="004F6667">
      <w:pPr>
        <w:rPr>
          <w:b/>
          <w:bCs/>
        </w:rPr>
      </w:pPr>
      <w:r w:rsidRPr="004F6667">
        <w:rPr>
          <w:b/>
          <w:bCs/>
        </w:rPr>
        <w:t>Description</w:t>
      </w:r>
    </w:p>
    <w:p w14:paraId="0AB06D4D" w14:textId="77777777" w:rsidR="004F6667" w:rsidRPr="004F6667" w:rsidRDefault="004F6667" w:rsidP="004F6667">
      <w:r w:rsidRPr="004F6667">
        <w:t>Docker uses an internal DNS system to allow containers to communicate using names instead of IP addresses. Port mapping connects container ports to host machine ports, allowing external access. For example, mapping port 8080 on the host to port 80 in the container allows users to access the application via browser. This is important for exposing services. In DevOps, DNS and port mapping are essential for making applications accessible and ensuring proper communication between services.</w:t>
      </w:r>
    </w:p>
    <w:p w14:paraId="2D5DDDCB" w14:textId="77777777" w:rsidR="004F6667" w:rsidRPr="004F6667" w:rsidRDefault="004F6667" w:rsidP="004F6667">
      <w:r w:rsidRPr="004F6667">
        <w:pict w14:anchorId="007A0CF6">
          <v:rect id="_x0000_i1058" style="width:0;height:1.5pt" o:hralign="center" o:hrstd="t" o:hr="t" fillcolor="#a0a0a0" stroked="f"/>
        </w:pict>
      </w:r>
    </w:p>
    <w:p w14:paraId="05127EC7" w14:textId="64D9E8E4" w:rsidR="004F6667" w:rsidRPr="004F6667" w:rsidRDefault="004F6667" w:rsidP="004F6667">
      <w:pPr>
        <w:rPr>
          <w:b/>
          <w:bCs/>
          <w:sz w:val="40"/>
          <w:szCs w:val="40"/>
        </w:rPr>
      </w:pPr>
      <w:r w:rsidRPr="004F6667">
        <w:rPr>
          <w:b/>
          <w:bCs/>
        </w:rPr>
        <w:t xml:space="preserve"> </w:t>
      </w:r>
      <w:r w:rsidRPr="004F6667">
        <w:rPr>
          <w:b/>
          <w:bCs/>
          <w:sz w:val="40"/>
          <w:szCs w:val="40"/>
        </w:rPr>
        <w:t>21 Days</w:t>
      </w:r>
    </w:p>
    <w:p w14:paraId="31965D74" w14:textId="77777777" w:rsidR="004F6667" w:rsidRPr="004F6667" w:rsidRDefault="004F6667" w:rsidP="004F6667">
      <w:pPr>
        <w:rPr>
          <w:b/>
          <w:bCs/>
        </w:rPr>
      </w:pPr>
      <w:r w:rsidRPr="004F6667">
        <w:rPr>
          <w:b/>
          <w:bCs/>
        </w:rPr>
        <w:t>21_Docker_Storage</w:t>
      </w:r>
    </w:p>
    <w:p w14:paraId="708BF7B7" w14:textId="77777777" w:rsidR="004F6667" w:rsidRPr="004F6667" w:rsidRDefault="004F6667" w:rsidP="004F6667">
      <w:pPr>
        <w:rPr>
          <w:b/>
          <w:bCs/>
        </w:rPr>
      </w:pPr>
      <w:r w:rsidRPr="004F6667">
        <w:rPr>
          <w:b/>
          <w:bCs/>
        </w:rPr>
        <w:t>Types</w:t>
      </w:r>
    </w:p>
    <w:p w14:paraId="44AB19BF" w14:textId="77777777" w:rsidR="004F6667" w:rsidRPr="004F6667" w:rsidRDefault="004F6667" w:rsidP="004F6667">
      <w:r w:rsidRPr="004F6667">
        <w:t>• Volumes</w:t>
      </w:r>
      <w:r w:rsidRPr="004F6667">
        <w:br/>
        <w:t>• Bind mounts</w:t>
      </w:r>
    </w:p>
    <w:p w14:paraId="73078E5F" w14:textId="77777777" w:rsidR="004F6667" w:rsidRPr="004F6667" w:rsidRDefault="004F6667" w:rsidP="004F6667">
      <w:pPr>
        <w:rPr>
          <w:b/>
          <w:bCs/>
        </w:rPr>
      </w:pPr>
      <w:r w:rsidRPr="004F6667">
        <w:rPr>
          <w:b/>
          <w:bCs/>
        </w:rPr>
        <w:t>Purpose</w:t>
      </w:r>
    </w:p>
    <w:p w14:paraId="03EDD87D" w14:textId="77777777" w:rsidR="004F6667" w:rsidRPr="004F6667" w:rsidRDefault="004F6667" w:rsidP="004F6667">
      <w:r w:rsidRPr="004F6667">
        <w:t>• Store persistent data</w:t>
      </w:r>
    </w:p>
    <w:p w14:paraId="5696DE31" w14:textId="77777777" w:rsidR="004F6667" w:rsidRPr="004F6667" w:rsidRDefault="004F6667" w:rsidP="004F6667">
      <w:pPr>
        <w:rPr>
          <w:b/>
          <w:bCs/>
        </w:rPr>
      </w:pPr>
      <w:r w:rsidRPr="004F6667">
        <w:rPr>
          <w:b/>
          <w:bCs/>
        </w:rPr>
        <w:t>Simple Meaning</w:t>
      </w:r>
    </w:p>
    <w:p w14:paraId="74D6F323" w14:textId="77777777" w:rsidR="004F6667" w:rsidRPr="004F6667" w:rsidRDefault="004F6667" w:rsidP="004F6667">
      <w:r w:rsidRPr="004F6667">
        <w:t>• Save data outside container</w:t>
      </w:r>
    </w:p>
    <w:p w14:paraId="753A70C9" w14:textId="77777777" w:rsidR="004F6667" w:rsidRPr="004F6667" w:rsidRDefault="004F6667" w:rsidP="004F6667">
      <w:pPr>
        <w:rPr>
          <w:b/>
          <w:bCs/>
        </w:rPr>
      </w:pPr>
      <w:r w:rsidRPr="004F6667">
        <w:rPr>
          <w:b/>
          <w:bCs/>
        </w:rPr>
        <w:t>Description</w:t>
      </w:r>
    </w:p>
    <w:p w14:paraId="5E05BE96" w14:textId="77777777" w:rsidR="004F6667" w:rsidRPr="004F6667" w:rsidRDefault="004F6667" w:rsidP="004F6667">
      <w:r w:rsidRPr="004F6667">
        <w:t>Docker storage is used to persist data beyond the container lifecycle. Volumes are managed by Docker and are recommended for most use cases. Bind mounts link a directory from the host system to the container. This allows data to be shared and saved even if the container is deleted. Storage is important for applications like databases. In DevOps, proper storage management ensures data safety and consistency across deployments, making applications reliable and scalable.</w:t>
      </w:r>
    </w:p>
    <w:p w14:paraId="1D6D6C2B" w14:textId="77777777" w:rsidR="004F6667" w:rsidRPr="004F6667" w:rsidRDefault="004F6667" w:rsidP="004F6667">
      <w:r w:rsidRPr="004F6667">
        <w:pict w14:anchorId="654FF4A2">
          <v:rect id="_x0000_i1059" style="width:0;height:1.5pt" o:hralign="center" o:hrstd="t" o:hr="t" fillcolor="#a0a0a0" stroked="f"/>
        </w:pict>
      </w:r>
    </w:p>
    <w:p w14:paraId="09DB61C6" w14:textId="3E1BF31C" w:rsidR="004F6667" w:rsidRPr="004F6667" w:rsidRDefault="004F6667" w:rsidP="004F6667">
      <w:pPr>
        <w:rPr>
          <w:b/>
          <w:bCs/>
          <w:sz w:val="40"/>
          <w:szCs w:val="40"/>
        </w:rPr>
      </w:pPr>
      <w:r w:rsidRPr="004F6667">
        <w:rPr>
          <w:b/>
          <w:bCs/>
        </w:rPr>
        <w:t xml:space="preserve"> </w:t>
      </w:r>
      <w:r w:rsidRPr="004F6667">
        <w:rPr>
          <w:b/>
          <w:bCs/>
          <w:sz w:val="40"/>
          <w:szCs w:val="40"/>
        </w:rPr>
        <w:t>22 Days</w:t>
      </w:r>
    </w:p>
    <w:p w14:paraId="4042AC97" w14:textId="77777777" w:rsidR="004F6667" w:rsidRPr="004F6667" w:rsidRDefault="004F6667" w:rsidP="004F6667">
      <w:pPr>
        <w:rPr>
          <w:b/>
          <w:bCs/>
        </w:rPr>
      </w:pPr>
      <w:r w:rsidRPr="004F6667">
        <w:rPr>
          <w:b/>
          <w:bCs/>
        </w:rPr>
        <w:lastRenderedPageBreak/>
        <w:t>22_Registries_and_Authentication</w:t>
      </w:r>
    </w:p>
    <w:p w14:paraId="58E3F784" w14:textId="77777777" w:rsidR="004F6667" w:rsidRPr="004F6667" w:rsidRDefault="004F6667" w:rsidP="004F6667">
      <w:pPr>
        <w:rPr>
          <w:b/>
          <w:bCs/>
        </w:rPr>
      </w:pPr>
      <w:r w:rsidRPr="004F6667">
        <w:rPr>
          <w:b/>
          <w:bCs/>
        </w:rPr>
        <w:t>Registries</w:t>
      </w:r>
    </w:p>
    <w:p w14:paraId="3C9B7AEA" w14:textId="77777777" w:rsidR="004F6667" w:rsidRPr="004F6667" w:rsidRDefault="004F6667" w:rsidP="004F6667">
      <w:r w:rsidRPr="004F6667">
        <w:t>• Docker Hub</w:t>
      </w:r>
      <w:r w:rsidRPr="004F6667">
        <w:br/>
        <w:t>• GitHub Container Registry</w:t>
      </w:r>
    </w:p>
    <w:p w14:paraId="33C7356E" w14:textId="77777777" w:rsidR="004F6667" w:rsidRPr="004F6667" w:rsidRDefault="004F6667" w:rsidP="004F6667">
      <w:pPr>
        <w:rPr>
          <w:b/>
          <w:bCs/>
        </w:rPr>
      </w:pPr>
      <w:r w:rsidRPr="004F6667">
        <w:rPr>
          <w:b/>
          <w:bCs/>
        </w:rPr>
        <w:t>Features</w:t>
      </w:r>
    </w:p>
    <w:p w14:paraId="7C598F4E" w14:textId="77777777" w:rsidR="004F6667" w:rsidRPr="004F6667" w:rsidRDefault="004F6667" w:rsidP="004F6667">
      <w:r w:rsidRPr="004F6667">
        <w:t>• Store images</w:t>
      </w:r>
      <w:r w:rsidRPr="004F6667">
        <w:br/>
        <w:t>• Share images</w:t>
      </w:r>
    </w:p>
    <w:p w14:paraId="12DB9515" w14:textId="77777777" w:rsidR="004F6667" w:rsidRPr="004F6667" w:rsidRDefault="004F6667" w:rsidP="004F6667">
      <w:pPr>
        <w:rPr>
          <w:b/>
          <w:bCs/>
        </w:rPr>
      </w:pPr>
      <w:r w:rsidRPr="004F6667">
        <w:rPr>
          <w:b/>
          <w:bCs/>
        </w:rPr>
        <w:t>Authentication</w:t>
      </w:r>
    </w:p>
    <w:p w14:paraId="0CF2EFEB" w14:textId="77777777" w:rsidR="004F6667" w:rsidRPr="004F6667" w:rsidRDefault="004F6667" w:rsidP="004F6667">
      <w:r w:rsidRPr="004F6667">
        <w:t>• Login</w:t>
      </w:r>
      <w:r w:rsidRPr="004F6667">
        <w:br/>
        <w:t>• Access tokens</w:t>
      </w:r>
    </w:p>
    <w:p w14:paraId="5EEAC111" w14:textId="77777777" w:rsidR="004F6667" w:rsidRPr="004F6667" w:rsidRDefault="004F6667" w:rsidP="004F6667">
      <w:pPr>
        <w:rPr>
          <w:b/>
          <w:bCs/>
        </w:rPr>
      </w:pPr>
      <w:r w:rsidRPr="004F6667">
        <w:rPr>
          <w:b/>
          <w:bCs/>
        </w:rPr>
        <w:t>Simple Meaning</w:t>
      </w:r>
    </w:p>
    <w:p w14:paraId="6EFD99F1" w14:textId="77777777" w:rsidR="004F6667" w:rsidRPr="004F6667" w:rsidRDefault="004F6667" w:rsidP="004F6667">
      <w:r w:rsidRPr="004F6667">
        <w:t>• Secure image storage</w:t>
      </w:r>
    </w:p>
    <w:p w14:paraId="12079A8E" w14:textId="77777777" w:rsidR="004F6667" w:rsidRPr="004F6667" w:rsidRDefault="004F6667" w:rsidP="004F6667">
      <w:pPr>
        <w:rPr>
          <w:b/>
          <w:bCs/>
        </w:rPr>
      </w:pPr>
      <w:r w:rsidRPr="004F6667">
        <w:rPr>
          <w:b/>
          <w:bCs/>
        </w:rPr>
        <w:t>Description</w:t>
      </w:r>
    </w:p>
    <w:p w14:paraId="48C0F18F" w14:textId="77777777" w:rsidR="004F6667" w:rsidRPr="004F6667" w:rsidRDefault="004F6667" w:rsidP="004F6667">
      <w:r w:rsidRPr="004F6667">
        <w:t>Registries are used to store and distribute Docker images. Public registries like Docker Hub and GitHub Container Registry allow developers to share images easily. Private registries provide secure storage for sensitive applications. Authentication is required to push or pull images from private repositories. Access tokens are used for secure login. In DevOps, registries play a key role in CI/CD pipelines by storing build artifacts. They ensure secure and consistent deployment across environments.</w:t>
      </w:r>
    </w:p>
    <w:p w14:paraId="2621BC40" w14:textId="77777777" w:rsidR="004F6667" w:rsidRDefault="004F6667"/>
    <w:sectPr w:rsidR="004F6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7"/>
    <w:rsid w:val="004F6667"/>
    <w:rsid w:val="00BF17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3713"/>
  <w15:chartTrackingRefBased/>
  <w15:docId w15:val="{95EAAC85-60A2-4062-B9D3-D6EEA43F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66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F666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F666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F6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66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66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66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667"/>
    <w:rPr>
      <w:rFonts w:eastAsiaTheme="majorEastAsia" w:cstheme="majorBidi"/>
      <w:color w:val="272727" w:themeColor="text1" w:themeTint="D8"/>
    </w:rPr>
  </w:style>
  <w:style w:type="paragraph" w:styleId="Title">
    <w:name w:val="Title"/>
    <w:basedOn w:val="Normal"/>
    <w:next w:val="Normal"/>
    <w:link w:val="TitleChar"/>
    <w:uiPriority w:val="10"/>
    <w:qFormat/>
    <w:rsid w:val="004F666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F666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F666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F666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667"/>
    <w:pPr>
      <w:spacing w:before="160"/>
      <w:jc w:val="center"/>
    </w:pPr>
    <w:rPr>
      <w:i/>
      <w:iCs/>
      <w:color w:val="404040" w:themeColor="text1" w:themeTint="BF"/>
    </w:rPr>
  </w:style>
  <w:style w:type="character" w:customStyle="1" w:styleId="QuoteChar">
    <w:name w:val="Quote Char"/>
    <w:basedOn w:val="DefaultParagraphFont"/>
    <w:link w:val="Quote"/>
    <w:uiPriority w:val="29"/>
    <w:rsid w:val="004F6667"/>
    <w:rPr>
      <w:i/>
      <w:iCs/>
      <w:color w:val="404040" w:themeColor="text1" w:themeTint="BF"/>
    </w:rPr>
  </w:style>
  <w:style w:type="paragraph" w:styleId="ListParagraph">
    <w:name w:val="List Paragraph"/>
    <w:basedOn w:val="Normal"/>
    <w:uiPriority w:val="34"/>
    <w:qFormat/>
    <w:rsid w:val="004F6667"/>
    <w:pPr>
      <w:ind w:left="720"/>
      <w:contextualSpacing/>
    </w:pPr>
  </w:style>
  <w:style w:type="character" w:styleId="IntenseEmphasis">
    <w:name w:val="Intense Emphasis"/>
    <w:basedOn w:val="DefaultParagraphFont"/>
    <w:uiPriority w:val="21"/>
    <w:qFormat/>
    <w:rsid w:val="004F6667"/>
    <w:rPr>
      <w:i/>
      <w:iCs/>
      <w:color w:val="2F5496" w:themeColor="accent1" w:themeShade="BF"/>
    </w:rPr>
  </w:style>
  <w:style w:type="paragraph" w:styleId="IntenseQuote">
    <w:name w:val="Intense Quote"/>
    <w:basedOn w:val="Normal"/>
    <w:next w:val="Normal"/>
    <w:link w:val="IntenseQuoteChar"/>
    <w:uiPriority w:val="30"/>
    <w:qFormat/>
    <w:rsid w:val="004F6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667"/>
    <w:rPr>
      <w:i/>
      <w:iCs/>
      <w:color w:val="2F5496" w:themeColor="accent1" w:themeShade="BF"/>
    </w:rPr>
  </w:style>
  <w:style w:type="character" w:styleId="IntenseReference">
    <w:name w:val="Intense Reference"/>
    <w:basedOn w:val="DefaultParagraphFont"/>
    <w:uiPriority w:val="32"/>
    <w:qFormat/>
    <w:rsid w:val="004F66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Mandal</dc:creator>
  <cp:keywords/>
  <dc:description/>
  <cp:lastModifiedBy>sanjeet Mandal</cp:lastModifiedBy>
  <cp:revision>1</cp:revision>
  <dcterms:created xsi:type="dcterms:W3CDTF">2026-04-13T19:56:00Z</dcterms:created>
  <dcterms:modified xsi:type="dcterms:W3CDTF">2026-04-13T19:58:00Z</dcterms:modified>
</cp:coreProperties>
</file>