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B212A" w14:textId="0FB8BF3E" w:rsidR="001C5464" w:rsidRPr="002228C2" w:rsidRDefault="001C5464" w:rsidP="001C5464">
      <w:r w:rsidRPr="002228C2">
        <w:t>Strengths</w:t>
      </w:r>
    </w:p>
    <w:p w14:paraId="33C2C9D8" w14:textId="77777777" w:rsidR="001C5464" w:rsidRPr="002228C2" w:rsidRDefault="001C5464" w:rsidP="001C5464">
      <w:pPr>
        <w:numPr>
          <w:ilvl w:val="0"/>
          <w:numId w:val="3"/>
        </w:numPr>
      </w:pPr>
      <w:r w:rsidRPr="002228C2">
        <w:t>Clear separation of RAG vs. Direct LLM modes for user flexibility.</w:t>
      </w:r>
    </w:p>
    <w:p w14:paraId="52C64254" w14:textId="77777777" w:rsidR="001C5464" w:rsidRPr="002228C2" w:rsidRDefault="001C5464" w:rsidP="001C5464">
      <w:pPr>
        <w:numPr>
          <w:ilvl w:val="0"/>
          <w:numId w:val="3"/>
        </w:numPr>
      </w:pPr>
      <w:r w:rsidRPr="002228C2">
        <w:t>Integrates both Azure and Hugging Face embeddings and chat models effectively.</w:t>
      </w:r>
    </w:p>
    <w:p w14:paraId="1AEB68B5" w14:textId="77777777" w:rsidR="001C5464" w:rsidRPr="002228C2" w:rsidRDefault="001C5464" w:rsidP="001C5464">
      <w:pPr>
        <w:numPr>
          <w:ilvl w:val="0"/>
          <w:numId w:val="3"/>
        </w:numPr>
      </w:pPr>
      <w:r w:rsidRPr="002228C2">
        <w:t>Demonstrates solid understanding of document chunking and retrieval pipelines.</w:t>
      </w:r>
    </w:p>
    <w:p w14:paraId="541CB993" w14:textId="77777777" w:rsidR="001C5464" w:rsidRPr="002228C2" w:rsidRDefault="001C5464" w:rsidP="001C5464">
      <w:pPr>
        <w:numPr>
          <w:ilvl w:val="0"/>
          <w:numId w:val="3"/>
        </w:numPr>
      </w:pPr>
      <w:r w:rsidRPr="002228C2">
        <w:t>Reusable code — easy to extend for new embedding models or document types.</w:t>
      </w:r>
    </w:p>
    <w:p w14:paraId="6D0823BA" w14:textId="3D8D64BF" w:rsidR="001C5464" w:rsidRPr="002228C2" w:rsidRDefault="001C5464" w:rsidP="001C5464"/>
    <w:p w14:paraId="6C4F82EA" w14:textId="2DCE87C3" w:rsidR="001C5464" w:rsidRPr="002228C2" w:rsidRDefault="001C5464" w:rsidP="001C5464">
      <w:r w:rsidRPr="002228C2">
        <w:t xml:space="preserve"> Areas for Improvement</w:t>
      </w:r>
    </w:p>
    <w:p w14:paraId="415E3E06" w14:textId="159FCAD1" w:rsidR="001C5464" w:rsidRPr="002228C2" w:rsidRDefault="001C5464" w:rsidP="001C5464">
      <w:pPr>
        <w:numPr>
          <w:ilvl w:val="0"/>
          <w:numId w:val="4"/>
        </w:numPr>
      </w:pPr>
      <w:r w:rsidRPr="002228C2">
        <w:t>Avoid deleting Pinecone index for every upload — instead, maintain or version existing ones.</w:t>
      </w:r>
    </w:p>
    <w:p w14:paraId="771829DB" w14:textId="5D27A481" w:rsidR="001C5464" w:rsidRPr="002228C2" w:rsidRDefault="001C5464" w:rsidP="001C5464">
      <w:pPr>
        <w:numPr>
          <w:ilvl w:val="0"/>
          <w:numId w:val="4"/>
        </w:numPr>
      </w:pPr>
      <w:r w:rsidRPr="002228C2">
        <w:t xml:space="preserve">Replace print statements with </w:t>
      </w:r>
      <w:proofErr w:type="gramStart"/>
      <w:r w:rsidRPr="002228C2">
        <w:t>logging.info(</w:t>
      </w:r>
      <w:proofErr w:type="gramEnd"/>
      <w:r w:rsidRPr="002228C2">
        <w:t xml:space="preserve">) / </w:t>
      </w:r>
      <w:proofErr w:type="spellStart"/>
      <w:proofErr w:type="gramStart"/>
      <w:r w:rsidRPr="002228C2">
        <w:t>logging.error</w:t>
      </w:r>
      <w:proofErr w:type="spellEnd"/>
      <w:proofErr w:type="gramEnd"/>
      <w:r w:rsidRPr="002228C2">
        <w:t>() for maintainability.</w:t>
      </w:r>
    </w:p>
    <w:p w14:paraId="750AAF0A" w14:textId="0C7CABE3" w:rsidR="001C5464" w:rsidRPr="002228C2" w:rsidRDefault="001C5464" w:rsidP="001C5464">
      <w:pPr>
        <w:numPr>
          <w:ilvl w:val="0"/>
          <w:numId w:val="4"/>
        </w:numPr>
      </w:pPr>
      <w:r w:rsidRPr="002228C2">
        <w:t>Implement persistent state storage (e.g., SQLite, Redis, or session-based) for better scalability.</w:t>
      </w:r>
    </w:p>
    <w:p w14:paraId="35EA15D5" w14:textId="5AC1C733" w:rsidR="001C5464" w:rsidRPr="002228C2" w:rsidRDefault="001C5464" w:rsidP="001C5464">
      <w:pPr>
        <w:numPr>
          <w:ilvl w:val="0"/>
          <w:numId w:val="4"/>
        </w:numPr>
      </w:pPr>
      <w:r w:rsidRPr="002228C2">
        <w:t>Extend RAG functionality for multi-document context retrieval (aggregate multiple uploads).</w:t>
      </w:r>
    </w:p>
    <w:p w14:paraId="70546850" w14:textId="5703D8F3" w:rsidR="001C5464" w:rsidRPr="002228C2" w:rsidRDefault="001C5464" w:rsidP="001C5464">
      <w:pPr>
        <w:numPr>
          <w:ilvl w:val="0"/>
          <w:numId w:val="4"/>
        </w:numPr>
      </w:pPr>
      <w:r w:rsidRPr="002228C2">
        <w:t xml:space="preserve"> Include testing coverage for PDF parsing, vectorization, and chat endpoints.</w:t>
      </w:r>
    </w:p>
    <w:p w14:paraId="7132C064" w14:textId="1FD016F0" w:rsidR="001C5464" w:rsidRPr="002228C2" w:rsidRDefault="001C5464" w:rsidP="001C5464">
      <w:pPr>
        <w:numPr>
          <w:ilvl w:val="0"/>
          <w:numId w:val="4"/>
        </w:numPr>
      </w:pPr>
      <w:r w:rsidRPr="002228C2">
        <w:t>Validate file types beyond extension check — MIME-type verification ensures secure uploads.</w:t>
      </w:r>
    </w:p>
    <w:sectPr w:rsidR="001C5464" w:rsidRPr="002228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30A8B"/>
    <w:multiLevelType w:val="multilevel"/>
    <w:tmpl w:val="6AF0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941F9"/>
    <w:multiLevelType w:val="multilevel"/>
    <w:tmpl w:val="7E6E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85475"/>
    <w:multiLevelType w:val="multilevel"/>
    <w:tmpl w:val="852A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D57CF2"/>
    <w:multiLevelType w:val="multilevel"/>
    <w:tmpl w:val="68AA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0F57A3"/>
    <w:multiLevelType w:val="multilevel"/>
    <w:tmpl w:val="83F6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1903233">
    <w:abstractNumId w:val="0"/>
  </w:num>
  <w:num w:numId="2" w16cid:durableId="506941712">
    <w:abstractNumId w:val="4"/>
  </w:num>
  <w:num w:numId="3" w16cid:durableId="1638728128">
    <w:abstractNumId w:val="1"/>
  </w:num>
  <w:num w:numId="4" w16cid:durableId="1172335076">
    <w:abstractNumId w:val="3"/>
  </w:num>
  <w:num w:numId="5" w16cid:durableId="11159017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3CD"/>
    <w:rsid w:val="001C5464"/>
    <w:rsid w:val="002228C2"/>
    <w:rsid w:val="006F63CD"/>
    <w:rsid w:val="007107C8"/>
    <w:rsid w:val="00B65190"/>
    <w:rsid w:val="00C7705F"/>
    <w:rsid w:val="00C85921"/>
    <w:rsid w:val="00D57C9A"/>
    <w:rsid w:val="00D901E4"/>
    <w:rsid w:val="00F07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EC834"/>
  <w15:chartTrackingRefBased/>
  <w15:docId w15:val="{18737AE3-C65F-4300-8813-00601A84A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3C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3C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3C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3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3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F63C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F63C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F6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3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3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3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964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110</Words>
  <Characters>762</Characters>
  <Application>Microsoft Office Word</Application>
  <DocSecurity>0</DocSecurity>
  <Lines>19</Lines>
  <Paragraphs>13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 Kumar</dc:creator>
  <cp:keywords/>
  <dc:description/>
  <cp:lastModifiedBy>Sanjeet Kumar</cp:lastModifiedBy>
  <cp:revision>7</cp:revision>
  <dcterms:created xsi:type="dcterms:W3CDTF">2025-11-11T12:47:00Z</dcterms:created>
  <dcterms:modified xsi:type="dcterms:W3CDTF">2025-11-12T11:21:00Z</dcterms:modified>
</cp:coreProperties>
</file>