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3883C" w14:textId="78078C3B" w:rsidR="00B3512B" w:rsidRPr="00775B5C" w:rsidRDefault="00B3512B" w:rsidP="00B3512B">
      <w:r w:rsidRPr="00775B5C">
        <w:t>Strengths</w:t>
      </w:r>
    </w:p>
    <w:p w14:paraId="5B4AD21C" w14:textId="77777777" w:rsidR="00B3512B" w:rsidRPr="00775B5C" w:rsidRDefault="00B3512B" w:rsidP="00B3512B">
      <w:pPr>
        <w:numPr>
          <w:ilvl w:val="0"/>
          <w:numId w:val="3"/>
        </w:numPr>
      </w:pPr>
      <w:r w:rsidRPr="00775B5C">
        <w:t>Flexible system prompt management, allowing users to fine-tune chatbot personality.</w:t>
      </w:r>
    </w:p>
    <w:p w14:paraId="606B5183" w14:textId="77777777" w:rsidR="00B3512B" w:rsidRPr="00775B5C" w:rsidRDefault="00B3512B" w:rsidP="00B3512B">
      <w:pPr>
        <w:numPr>
          <w:ilvl w:val="0"/>
          <w:numId w:val="3"/>
        </w:numPr>
      </w:pPr>
      <w:r w:rsidRPr="00775B5C">
        <w:t>Solid understanding of retrieval pipelines (</w:t>
      </w:r>
      <w:proofErr w:type="spellStart"/>
      <w:r w:rsidRPr="00775B5C">
        <w:t>create_stuff_documents_chain</w:t>
      </w:r>
      <w:proofErr w:type="spellEnd"/>
      <w:r w:rsidRPr="00775B5C">
        <w:t xml:space="preserve"> + retriever composition).</w:t>
      </w:r>
    </w:p>
    <w:p w14:paraId="2B577ACB" w14:textId="77777777" w:rsidR="00B3512B" w:rsidRPr="00775B5C" w:rsidRDefault="00B3512B" w:rsidP="00B3512B">
      <w:pPr>
        <w:numPr>
          <w:ilvl w:val="0"/>
          <w:numId w:val="3"/>
        </w:numPr>
      </w:pPr>
      <w:r w:rsidRPr="00775B5C">
        <w:t>UI/UX clarity: intuitive sidebar controls, minimal cognitive load, clear feedback for user actions.</w:t>
      </w:r>
    </w:p>
    <w:p w14:paraId="560E757E" w14:textId="77777777" w:rsidR="00B3512B" w:rsidRPr="00775B5C" w:rsidRDefault="00B3512B" w:rsidP="00B3512B">
      <w:pPr>
        <w:numPr>
          <w:ilvl w:val="0"/>
          <w:numId w:val="3"/>
        </w:numPr>
      </w:pPr>
      <w:r w:rsidRPr="00775B5C">
        <w:t>Demonstrates production-ready architectural thinking — easy to deploy or extend.</w:t>
      </w:r>
    </w:p>
    <w:p w14:paraId="03BE4203" w14:textId="4D495B39" w:rsidR="00B3512B" w:rsidRPr="00775B5C" w:rsidRDefault="00B3512B" w:rsidP="00B3512B"/>
    <w:p w14:paraId="34F71B66" w14:textId="321E58B1" w:rsidR="00B3512B" w:rsidRPr="00775B5C" w:rsidRDefault="00B3512B" w:rsidP="00B3512B">
      <w:r w:rsidRPr="00775B5C">
        <w:t xml:space="preserve"> Areas for Improvement</w:t>
      </w:r>
    </w:p>
    <w:p w14:paraId="06E2D546" w14:textId="77777777" w:rsidR="00B3512B" w:rsidRPr="00775B5C" w:rsidRDefault="00B3512B" w:rsidP="00B3512B">
      <w:pPr>
        <w:numPr>
          <w:ilvl w:val="0"/>
          <w:numId w:val="4"/>
        </w:numPr>
      </w:pPr>
      <w:r w:rsidRPr="00775B5C">
        <w:t>Add logging and error handling across all model and vector interactions for debugging (e.g., use Python’s logging module).</w:t>
      </w:r>
    </w:p>
    <w:p w14:paraId="30638871" w14:textId="77777777" w:rsidR="00B3512B" w:rsidRPr="00775B5C" w:rsidRDefault="00B3512B" w:rsidP="00B3512B">
      <w:pPr>
        <w:numPr>
          <w:ilvl w:val="0"/>
          <w:numId w:val="4"/>
        </w:numPr>
      </w:pPr>
      <w:r w:rsidRPr="00775B5C">
        <w:t>Implement multi-PDF support with document tagging or merging.</w:t>
      </w:r>
    </w:p>
    <w:p w14:paraId="75762F9D" w14:textId="77777777" w:rsidR="00B3512B" w:rsidRPr="00775B5C" w:rsidRDefault="00B3512B" w:rsidP="00B3512B">
      <w:pPr>
        <w:numPr>
          <w:ilvl w:val="0"/>
          <w:numId w:val="4"/>
        </w:numPr>
      </w:pPr>
      <w:r w:rsidRPr="00775B5C">
        <w:t>Add metadata-based filtering in retriever to improve document context relevance.</w:t>
      </w:r>
    </w:p>
    <w:p w14:paraId="520D8EB3" w14:textId="77777777" w:rsidR="00B3512B" w:rsidRPr="00775B5C" w:rsidRDefault="00B3512B" w:rsidP="00B3512B">
      <w:pPr>
        <w:numPr>
          <w:ilvl w:val="0"/>
          <w:numId w:val="4"/>
        </w:numPr>
      </w:pPr>
      <w:r w:rsidRPr="00775B5C">
        <w:t>Introduce model performance metrics (token count, response latency) for transparency.</w:t>
      </w:r>
    </w:p>
    <w:p w14:paraId="6D283BD2" w14:textId="77777777" w:rsidR="00B3512B" w:rsidRPr="00775B5C" w:rsidRDefault="00B3512B" w:rsidP="00B3512B">
      <w:pPr>
        <w:numPr>
          <w:ilvl w:val="0"/>
          <w:numId w:val="4"/>
        </w:numPr>
      </w:pPr>
      <w:r w:rsidRPr="00775B5C">
        <w:t xml:space="preserve">Provide clear fallback </w:t>
      </w:r>
      <w:proofErr w:type="spellStart"/>
      <w:r w:rsidRPr="00775B5C">
        <w:t>behavior</w:t>
      </w:r>
      <w:proofErr w:type="spellEnd"/>
      <w:r w:rsidRPr="00775B5C">
        <w:t xml:space="preserve"> if Pinecone or Azure keys are missing (e.g., default to offline embedding mode).</w:t>
      </w:r>
    </w:p>
    <w:sectPr w:rsidR="00B3512B" w:rsidRPr="00775B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003055"/>
    <w:multiLevelType w:val="multilevel"/>
    <w:tmpl w:val="B5BC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FD1571"/>
    <w:multiLevelType w:val="multilevel"/>
    <w:tmpl w:val="9C6E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E4494C"/>
    <w:multiLevelType w:val="multilevel"/>
    <w:tmpl w:val="7D70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7E2E7A"/>
    <w:multiLevelType w:val="multilevel"/>
    <w:tmpl w:val="640A6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3B166F"/>
    <w:multiLevelType w:val="multilevel"/>
    <w:tmpl w:val="BA364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9054057">
    <w:abstractNumId w:val="1"/>
  </w:num>
  <w:num w:numId="2" w16cid:durableId="1603029633">
    <w:abstractNumId w:val="2"/>
  </w:num>
  <w:num w:numId="3" w16cid:durableId="1005475083">
    <w:abstractNumId w:val="3"/>
  </w:num>
  <w:num w:numId="4" w16cid:durableId="518811554">
    <w:abstractNumId w:val="0"/>
  </w:num>
  <w:num w:numId="5" w16cid:durableId="2953810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D32"/>
    <w:rsid w:val="0004604A"/>
    <w:rsid w:val="00775B5C"/>
    <w:rsid w:val="009518CA"/>
    <w:rsid w:val="00AE2617"/>
    <w:rsid w:val="00B3512B"/>
    <w:rsid w:val="00BE2D32"/>
    <w:rsid w:val="00E33828"/>
    <w:rsid w:val="00EE740B"/>
    <w:rsid w:val="00F31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9F233"/>
  <w15:chartTrackingRefBased/>
  <w15:docId w15:val="{318F7657-4AF3-460D-872E-909742FB7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D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D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D32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D32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D32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D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D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D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D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D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D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E2D3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E2D3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E2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D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D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D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D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D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D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752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109</Words>
  <Characters>754</Characters>
  <Application>Microsoft Office Word</Application>
  <DocSecurity>0</DocSecurity>
  <Lines>19</Lines>
  <Paragraphs>11</Paragraphs>
  <ScaleCrop>false</ScaleCrop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Sanjeet Kumar</dc:creator>
  <cp:keywords/>
  <dc:description/>
  <cp:lastModifiedBy>Sanjeet Kumar</cp:lastModifiedBy>
  <cp:revision>5</cp:revision>
  <dcterms:created xsi:type="dcterms:W3CDTF">2025-11-11T12:49:00Z</dcterms:created>
  <dcterms:modified xsi:type="dcterms:W3CDTF">2025-11-12T11:23:00Z</dcterms:modified>
</cp:coreProperties>
</file>