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6A03" w14:textId="0FBF447B" w:rsidR="00964679" w:rsidRPr="00DB3FF5" w:rsidRDefault="00964679" w:rsidP="00964679">
      <w:r w:rsidRPr="00DB3FF5">
        <w:t>Strengths</w:t>
      </w:r>
    </w:p>
    <w:p w14:paraId="35FEB3BB" w14:textId="661BCE8B" w:rsidR="00964679" w:rsidRPr="00DB3FF5" w:rsidRDefault="00964679" w:rsidP="00964679">
      <w:pPr>
        <w:numPr>
          <w:ilvl w:val="0"/>
          <w:numId w:val="3"/>
        </w:numPr>
      </w:pPr>
      <w:r w:rsidRPr="00DB3FF5">
        <w:t>Dual model support (Azure + Hugging Face) provides flexibility and scalability.</w:t>
      </w:r>
    </w:p>
    <w:p w14:paraId="0741E115" w14:textId="5D6A8E03" w:rsidR="00964679" w:rsidRPr="00DB3FF5" w:rsidRDefault="00964679" w:rsidP="00964679">
      <w:pPr>
        <w:numPr>
          <w:ilvl w:val="0"/>
          <w:numId w:val="3"/>
        </w:numPr>
      </w:pPr>
      <w:r w:rsidRPr="00DB3FF5">
        <w:t>Seamless integration of Pinecone vector store for document retrieval.</w:t>
      </w:r>
    </w:p>
    <w:p w14:paraId="794B9E0E" w14:textId="3189128B" w:rsidR="00964679" w:rsidRPr="00DB3FF5" w:rsidRDefault="00964679" w:rsidP="00964679">
      <w:pPr>
        <w:numPr>
          <w:ilvl w:val="0"/>
          <w:numId w:val="3"/>
        </w:numPr>
      </w:pPr>
      <w:r w:rsidRPr="00DB3FF5">
        <w:t xml:space="preserve">Conversation memory implemented logically with </w:t>
      </w:r>
      <w:proofErr w:type="spellStart"/>
      <w:r w:rsidRPr="00DB3FF5">
        <w:t>ConversationBufferMemory</w:t>
      </w:r>
      <w:proofErr w:type="spellEnd"/>
      <w:r w:rsidRPr="00DB3FF5">
        <w:t xml:space="preserve"> and session persistence.</w:t>
      </w:r>
    </w:p>
    <w:p w14:paraId="64FB704D" w14:textId="78138F71" w:rsidR="00964679" w:rsidRPr="00DB3FF5" w:rsidRDefault="00964679" w:rsidP="00964679">
      <w:pPr>
        <w:numPr>
          <w:ilvl w:val="0"/>
          <w:numId w:val="3"/>
        </w:numPr>
      </w:pPr>
      <w:r w:rsidRPr="00DB3FF5">
        <w:t>The use of customizable system prompts allows adaptability for multiple assistant personas.</w:t>
      </w:r>
    </w:p>
    <w:p w14:paraId="0F7B45B7" w14:textId="1F5E9127" w:rsidR="00964679" w:rsidRPr="00DB3FF5" w:rsidRDefault="00964679" w:rsidP="00964679"/>
    <w:p w14:paraId="072E4963" w14:textId="7A12AB83" w:rsidR="00964679" w:rsidRPr="00DB3FF5" w:rsidRDefault="00964679" w:rsidP="00964679">
      <w:r w:rsidRPr="00DB3FF5">
        <w:t xml:space="preserve"> Areas for Improvement</w:t>
      </w:r>
    </w:p>
    <w:p w14:paraId="2E8F1157" w14:textId="77777777" w:rsidR="00A62971" w:rsidRDefault="00A62971" w:rsidP="00A62971">
      <w:r>
        <w:tab/>
      </w:r>
    </w:p>
    <w:p w14:paraId="419908F4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>Add structured logging (using logging module) to track LLM latency, embedding creation, and Pinecone queries.</w:t>
      </w:r>
    </w:p>
    <w:p w14:paraId="26F94405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>Store uploaded PDFs in a temporary folder with cleanup after vectorization to prevent clutter.</w:t>
      </w:r>
    </w:p>
    <w:p w14:paraId="43B34351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>Increase k in retriever search and test contextual performance improvement.</w:t>
      </w:r>
    </w:p>
    <w:p w14:paraId="4F2A498D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 xml:space="preserve">Add try/except around Pinecone index setup and </w:t>
      </w:r>
      <w:proofErr w:type="spellStart"/>
      <w:r>
        <w:t>vectorstore</w:t>
      </w:r>
      <w:proofErr w:type="spellEnd"/>
      <w:r>
        <w:t xml:space="preserve"> creation for fault tolerance.</w:t>
      </w:r>
    </w:p>
    <w:p w14:paraId="57ADC3E6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>Use async embedding creation or queue-based background tasks for large files.</w:t>
      </w:r>
    </w:p>
    <w:p w14:paraId="404133EF" w14:textId="77777777" w:rsidR="00A62971" w:rsidRDefault="00A62971" w:rsidP="00A62971">
      <w:pPr>
        <w:pStyle w:val="ListParagraph"/>
        <w:numPr>
          <w:ilvl w:val="0"/>
          <w:numId w:val="5"/>
        </w:numPr>
      </w:pPr>
      <w:r>
        <w:t>Add progress indicators (e.g., “Indexing your document…”) in UI for better UX.</w:t>
      </w:r>
    </w:p>
    <w:p w14:paraId="547AD04E" w14:textId="20722873" w:rsidR="00B25FF8" w:rsidRPr="00DB3FF5" w:rsidRDefault="00A62971" w:rsidP="00A62971">
      <w:pPr>
        <w:pStyle w:val="ListParagraph"/>
        <w:numPr>
          <w:ilvl w:val="0"/>
          <w:numId w:val="5"/>
        </w:numPr>
      </w:pPr>
      <w:r>
        <w:t>Implement local or database persistence for memory beyond session scope.</w:t>
      </w:r>
    </w:p>
    <w:sectPr w:rsidR="00B25FF8" w:rsidRPr="00DB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7D8D"/>
    <w:multiLevelType w:val="multilevel"/>
    <w:tmpl w:val="9B9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5540E"/>
    <w:multiLevelType w:val="multilevel"/>
    <w:tmpl w:val="D41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80A68"/>
    <w:multiLevelType w:val="multilevel"/>
    <w:tmpl w:val="ED3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F5B77"/>
    <w:multiLevelType w:val="hybridMultilevel"/>
    <w:tmpl w:val="4418A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B7184"/>
    <w:multiLevelType w:val="multilevel"/>
    <w:tmpl w:val="2F9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11283">
    <w:abstractNumId w:val="1"/>
  </w:num>
  <w:num w:numId="2" w16cid:durableId="1453476725">
    <w:abstractNumId w:val="2"/>
  </w:num>
  <w:num w:numId="3" w16cid:durableId="207881896">
    <w:abstractNumId w:val="0"/>
  </w:num>
  <w:num w:numId="4" w16cid:durableId="382294030">
    <w:abstractNumId w:val="4"/>
  </w:num>
  <w:num w:numId="5" w16cid:durableId="170794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F8"/>
    <w:rsid w:val="00042F81"/>
    <w:rsid w:val="008F0D2D"/>
    <w:rsid w:val="00964679"/>
    <w:rsid w:val="00A62971"/>
    <w:rsid w:val="00B25FF8"/>
    <w:rsid w:val="00B44E05"/>
    <w:rsid w:val="00DB3FF5"/>
    <w:rsid w:val="00DD1B95"/>
    <w:rsid w:val="00E7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B4EC"/>
  <w15:chartTrackingRefBased/>
  <w15:docId w15:val="{3353A505-074A-489E-B159-D045F423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5F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5F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1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844</Characters>
  <Application>Microsoft Office Word</Application>
  <DocSecurity>0</DocSecurity>
  <Lines>19</Lines>
  <Paragraphs>15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5</cp:revision>
  <dcterms:created xsi:type="dcterms:W3CDTF">2025-11-11T12:55:00Z</dcterms:created>
  <dcterms:modified xsi:type="dcterms:W3CDTF">2025-11-12T11:26:00Z</dcterms:modified>
</cp:coreProperties>
</file>