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580A" w14:textId="65B15A91" w:rsidR="00773494" w:rsidRDefault="00A803A6">
      <w:pPr>
        <w:rPr>
          <w:lang w:val="en-US"/>
        </w:rPr>
      </w:pPr>
      <w:r>
        <w:rPr>
          <w:lang w:val="en-US"/>
        </w:rPr>
        <w:t>Remove all packages of jasmine karma before executing jest: npx jest</w:t>
      </w:r>
    </w:p>
    <w:p w14:paraId="054401E5" w14:textId="77777777" w:rsidR="00191799" w:rsidRPr="00191799" w:rsidRDefault="00191799" w:rsidP="00191799">
      <w:pPr>
        <w:rPr>
          <w:lang w:val="en-US"/>
        </w:rPr>
      </w:pPr>
    </w:p>
    <w:p w14:paraId="1D0957D1" w14:textId="77777777" w:rsidR="00191799" w:rsidRPr="00191799" w:rsidRDefault="00191799" w:rsidP="00191799">
      <w:pPr>
        <w:rPr>
          <w:lang w:val="en-US"/>
        </w:rPr>
      </w:pPr>
      <w:r w:rsidRPr="00191799">
        <w:rPr>
          <w:lang w:val="en-US"/>
        </w:rPr>
        <w:t xml:space="preserve">  "@types/jasmine": "~5.1.0",</w:t>
      </w:r>
    </w:p>
    <w:p w14:paraId="0A7AAFCE" w14:textId="77777777" w:rsidR="00191799" w:rsidRPr="00191799" w:rsidRDefault="00191799" w:rsidP="00191799">
      <w:pPr>
        <w:rPr>
          <w:lang w:val="en-US"/>
        </w:rPr>
      </w:pPr>
      <w:r w:rsidRPr="00191799">
        <w:rPr>
          <w:lang w:val="en-US"/>
        </w:rPr>
        <w:t xml:space="preserve">   "jasmine-core": "~5.1.0",</w:t>
      </w:r>
    </w:p>
    <w:p w14:paraId="73FDF794" w14:textId="77777777" w:rsidR="00F66828" w:rsidRDefault="00191799" w:rsidP="00191799">
      <w:r w:rsidRPr="00191799">
        <w:rPr>
          <w:lang w:val="en-US"/>
        </w:rPr>
        <w:t xml:space="preserve">   </w:t>
      </w:r>
      <w:r w:rsidR="00F66828" w:rsidRPr="00F66828">
        <w:t xml:space="preserve">both </w:t>
      </w:r>
      <w:r w:rsidR="00F66828" w:rsidRPr="003A1945">
        <w:rPr>
          <w:b/>
          <w:bCs/>
        </w:rPr>
        <w:t>TestBed</w:t>
      </w:r>
      <w:r w:rsidR="00F66828" w:rsidRPr="00F66828">
        <w:t xml:space="preserve"> and </w:t>
      </w:r>
      <w:r w:rsidR="00F66828" w:rsidRPr="003A1945">
        <w:rPr>
          <w:b/>
          <w:bCs/>
        </w:rPr>
        <w:t>render</w:t>
      </w:r>
      <w:r w:rsidR="00F66828" w:rsidRPr="00F66828">
        <w:t xml:space="preserve"> from @testing-library/angular in the same test file.</w:t>
      </w:r>
    </w:p>
    <w:p w14:paraId="0B5C0DF3" w14:textId="484E040B" w:rsidR="00A803A6" w:rsidRDefault="00F66828" w:rsidP="00191799">
      <w:r w:rsidRPr="00F66828">
        <w:t xml:space="preserve"> These two approaches </w:t>
      </w:r>
      <w:r w:rsidRPr="003A1945">
        <w:rPr>
          <w:b/>
          <w:bCs/>
        </w:rPr>
        <w:t>conflict</w:t>
      </w:r>
      <w:r w:rsidRPr="00F66828">
        <w:t xml:space="preserve"> because </w:t>
      </w:r>
      <w:r w:rsidRPr="003A1945">
        <w:rPr>
          <w:b/>
          <w:bCs/>
        </w:rPr>
        <w:t>TestBed</w:t>
      </w:r>
      <w:r w:rsidRPr="00F66828">
        <w:t xml:space="preserve"> initializes the Angular testing module, while </w:t>
      </w:r>
      <w:r w:rsidRPr="003A1945">
        <w:rPr>
          <w:b/>
          <w:bCs/>
        </w:rPr>
        <w:t>render</w:t>
      </w:r>
      <w:r w:rsidRPr="00F66828">
        <w:t xml:space="preserve"> creates its own independent instance of the component.</w:t>
      </w:r>
    </w:p>
    <w:p w14:paraId="7B7B4F81" w14:textId="56819404" w:rsidR="00674779" w:rsidRDefault="00674779" w:rsidP="00191799">
      <w:pPr>
        <w:rPr>
          <w:lang w:val="en-US"/>
        </w:rPr>
      </w:pPr>
      <w:r w:rsidRPr="00674779">
        <w:rPr>
          <w:noProof/>
          <w:lang w:val="en-US"/>
        </w:rPr>
        <w:drawing>
          <wp:inline distT="0" distB="0" distL="0" distR="0" wp14:anchorId="44184E5F" wp14:editId="59AB2283">
            <wp:extent cx="5731510" cy="1971040"/>
            <wp:effectExtent l="0" t="0" r="2540" b="0"/>
            <wp:docPr id="41094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43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FECA" w14:textId="77777777" w:rsidR="004A2DC6" w:rsidRPr="004A2DC6" w:rsidRDefault="004A2DC6" w:rsidP="004A2DC6">
      <w:r w:rsidRPr="004A2DC6">
        <w:t>Use either:</w:t>
      </w:r>
    </w:p>
    <w:p w14:paraId="2471381E" w14:textId="77777777" w:rsidR="004A2DC6" w:rsidRPr="004A2DC6" w:rsidRDefault="004A2DC6" w:rsidP="004A2DC6">
      <w:pPr>
        <w:numPr>
          <w:ilvl w:val="0"/>
          <w:numId w:val="1"/>
        </w:numPr>
      </w:pPr>
      <w:r w:rsidRPr="004A2DC6">
        <w:rPr>
          <w:b/>
          <w:bCs/>
        </w:rPr>
        <w:t>TestBed (traditional Angular testing)</w:t>
      </w:r>
    </w:p>
    <w:p w14:paraId="26829B3C" w14:textId="77777777" w:rsidR="004A2DC6" w:rsidRPr="004A2DC6" w:rsidRDefault="004A2DC6" w:rsidP="004A2DC6">
      <w:pPr>
        <w:numPr>
          <w:ilvl w:val="0"/>
          <w:numId w:val="1"/>
        </w:numPr>
      </w:pPr>
      <w:r w:rsidRPr="004A2DC6">
        <w:rPr>
          <w:b/>
          <w:bCs/>
        </w:rPr>
        <w:t>@testing-library/angular (preferred for snapshot testing)</w:t>
      </w:r>
    </w:p>
    <w:p w14:paraId="7B8A1972" w14:textId="77777777" w:rsidR="004A2DC6" w:rsidRPr="004A2DC6" w:rsidRDefault="004A2DC6" w:rsidP="004A2DC6">
      <w:pPr>
        <w:rPr>
          <w:b/>
          <w:bCs/>
        </w:rPr>
      </w:pPr>
      <w:r w:rsidRPr="004A2DC6">
        <w:rPr>
          <w:b/>
          <w:bCs/>
        </w:rPr>
        <w:t>Solution 1: Remove TestBed and Use render for Snapshot Testing</w:t>
      </w:r>
    </w:p>
    <w:p w14:paraId="66F9BF3E" w14:textId="77777777" w:rsidR="00674779" w:rsidRDefault="00674779" w:rsidP="00191799">
      <w:pPr>
        <w:rPr>
          <w:lang w:val="en-US"/>
        </w:rPr>
      </w:pPr>
    </w:p>
    <w:p w14:paraId="62F34177" w14:textId="43C1FDE2" w:rsidR="00414E28" w:rsidRDefault="00414E28" w:rsidP="00191799">
      <w:pPr>
        <w:rPr>
          <w:lang w:val="en-US"/>
        </w:rPr>
      </w:pPr>
      <w:r w:rsidRPr="00414E28">
        <w:rPr>
          <w:noProof/>
          <w:lang w:val="en-US"/>
        </w:rPr>
        <w:drawing>
          <wp:inline distT="0" distB="0" distL="0" distR="0" wp14:anchorId="0435939B" wp14:editId="62E66AD8">
            <wp:extent cx="5731510" cy="2390775"/>
            <wp:effectExtent l="0" t="0" r="2540" b="9525"/>
            <wp:docPr id="96848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82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9B52" w14:textId="77777777" w:rsidR="00B55C9B" w:rsidRPr="00B55C9B" w:rsidRDefault="00B55C9B" w:rsidP="00B55C9B">
      <w:r w:rsidRPr="00B55C9B">
        <w:rPr>
          <w:b/>
          <w:bCs/>
        </w:rPr>
        <w:t>Why this works?</w:t>
      </w:r>
    </w:p>
    <w:p w14:paraId="2B735A47" w14:textId="77777777" w:rsidR="00B55C9B" w:rsidRPr="00B55C9B" w:rsidRDefault="00B55C9B" w:rsidP="00B55C9B">
      <w:pPr>
        <w:numPr>
          <w:ilvl w:val="0"/>
          <w:numId w:val="2"/>
        </w:numPr>
      </w:pPr>
      <w:r w:rsidRPr="00B55C9B">
        <w:lastRenderedPageBreak/>
        <w:t>render(SimpleComponent) renders the component in isolation without using TestBed.</w:t>
      </w:r>
    </w:p>
    <w:p w14:paraId="035B2632" w14:textId="77777777" w:rsidR="00B55C9B" w:rsidRPr="00B55C9B" w:rsidRDefault="00B55C9B" w:rsidP="00B55C9B">
      <w:pPr>
        <w:numPr>
          <w:ilvl w:val="0"/>
          <w:numId w:val="2"/>
        </w:numPr>
      </w:pPr>
      <w:r w:rsidRPr="00B55C9B">
        <w:t>It avoids the conflict caused by TestBed.configureTestingModule being instantiated twice.</w:t>
      </w:r>
    </w:p>
    <w:p w14:paraId="4E18485C" w14:textId="77777777" w:rsidR="00B55C9B" w:rsidRDefault="00B55C9B" w:rsidP="00191799">
      <w:pPr>
        <w:rPr>
          <w:lang w:val="en-US"/>
        </w:rPr>
      </w:pPr>
    </w:p>
    <w:p w14:paraId="4E27B851" w14:textId="77777777" w:rsidR="00346D51" w:rsidRPr="00346D51" w:rsidRDefault="00346D51" w:rsidP="00346D51">
      <w:pPr>
        <w:rPr>
          <w:lang w:val="en-US"/>
        </w:rPr>
      </w:pPr>
      <w:r w:rsidRPr="00346D51">
        <w:rPr>
          <w:lang w:val="en-US"/>
        </w:rPr>
        <w:t>Solution 2: Use Only TestBed (Without render)</w:t>
      </w:r>
    </w:p>
    <w:p w14:paraId="65086745" w14:textId="64D6E1ED" w:rsidR="00346D51" w:rsidRDefault="00346D51" w:rsidP="00346D51">
      <w:pPr>
        <w:rPr>
          <w:lang w:val="en-US"/>
        </w:rPr>
      </w:pPr>
      <w:r w:rsidRPr="00346D51">
        <w:rPr>
          <w:lang w:val="en-US"/>
        </w:rPr>
        <w:t>If you still want to use TestBed, you must remove render and manually capture the component's HTML for snapshot testing:</w:t>
      </w:r>
    </w:p>
    <w:p w14:paraId="6B00349A" w14:textId="68E115B9" w:rsidR="003553CF" w:rsidRPr="003553CF" w:rsidRDefault="0031042A" w:rsidP="003553CF">
      <w:pPr>
        <w:rPr>
          <w:noProof/>
        </w:rPr>
      </w:pPr>
      <w:r w:rsidRPr="0031042A">
        <w:rPr>
          <w:noProof/>
          <w:lang w:val="en-US"/>
        </w:rPr>
        <w:drawing>
          <wp:inline distT="0" distB="0" distL="0" distR="0" wp14:anchorId="3D34727D" wp14:editId="7924CBF4">
            <wp:extent cx="5731510" cy="2364105"/>
            <wp:effectExtent l="0" t="0" r="2540" b="0"/>
            <wp:docPr id="107544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47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D71" w:rsidRPr="00A45D71">
        <w:rPr>
          <w:noProof/>
        </w:rPr>
        <w:t xml:space="preserve"> </w:t>
      </w:r>
      <w:r w:rsidR="00A45D71" w:rsidRPr="00A45D71">
        <w:rPr>
          <w:noProof/>
          <w:lang w:val="en-US"/>
        </w:rPr>
        <w:drawing>
          <wp:inline distT="0" distB="0" distL="0" distR="0" wp14:anchorId="52448AAD" wp14:editId="0A27CE37">
            <wp:extent cx="5731510" cy="2413000"/>
            <wp:effectExtent l="0" t="0" r="2540" b="6350"/>
            <wp:docPr id="119382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22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3CF" w:rsidRPr="003553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3553CF" w:rsidRPr="003553CF">
        <w:rPr>
          <w:b/>
          <w:bCs/>
          <w:noProof/>
        </w:rPr>
        <w:t>Key Differences</w:t>
      </w:r>
    </w:p>
    <w:p w14:paraId="01EEF455" w14:textId="77777777" w:rsidR="003553CF" w:rsidRPr="003553CF" w:rsidRDefault="003553CF" w:rsidP="003553CF">
      <w:pPr>
        <w:numPr>
          <w:ilvl w:val="0"/>
          <w:numId w:val="3"/>
        </w:numPr>
        <w:rPr>
          <w:noProof/>
        </w:rPr>
      </w:pPr>
      <w:r w:rsidRPr="003553CF">
        <w:rPr>
          <w:noProof/>
        </w:rPr>
        <w:t>Solution 1 (render): Preferred for snapshot testing with @testing-library/angular.</w:t>
      </w:r>
    </w:p>
    <w:p w14:paraId="47200212" w14:textId="77777777" w:rsidR="003553CF" w:rsidRPr="003553CF" w:rsidRDefault="003553CF" w:rsidP="003553CF">
      <w:pPr>
        <w:numPr>
          <w:ilvl w:val="0"/>
          <w:numId w:val="3"/>
        </w:numPr>
        <w:rPr>
          <w:noProof/>
        </w:rPr>
      </w:pPr>
      <w:r w:rsidRPr="003553CF">
        <w:rPr>
          <w:noProof/>
        </w:rPr>
        <w:t>Solution 2 (TestBed): Works without render, manually extracts HTML for snapshot comparison.</w:t>
      </w:r>
    </w:p>
    <w:p w14:paraId="6E34F492" w14:textId="7B651A8B" w:rsidR="00346D51" w:rsidRDefault="00712A44" w:rsidP="00346D51">
      <w:r w:rsidRPr="00712A44">
        <w:t xml:space="preserve">When writing standard unit tests (like toBeDefined, toEqual, etc.), we typically use </w:t>
      </w:r>
      <w:r w:rsidRPr="009D46A8">
        <w:rPr>
          <w:b/>
          <w:bCs/>
        </w:rPr>
        <w:t>TestBed</w:t>
      </w:r>
      <w:r w:rsidRPr="00712A44">
        <w:t xml:space="preserve">. Adding render from @testing-library/angular in the same file will create unnecessary conflicts because render initializes its own test environment, separate from </w:t>
      </w:r>
      <w:r w:rsidRPr="009D46A8">
        <w:rPr>
          <w:b/>
          <w:bCs/>
        </w:rPr>
        <w:t>TestBed</w:t>
      </w:r>
      <w:r w:rsidRPr="00712A44">
        <w:t>.</w:t>
      </w:r>
    </w:p>
    <w:p w14:paraId="0E900FAC" w14:textId="77777777" w:rsidR="005335F4" w:rsidRPr="005335F4" w:rsidRDefault="005335F4" w:rsidP="005335F4">
      <w:pPr>
        <w:rPr>
          <w:b/>
          <w:bCs/>
          <w:lang w:val="en-US"/>
        </w:rPr>
      </w:pPr>
      <w:r w:rsidRPr="005335F4">
        <w:rPr>
          <w:b/>
          <w:bCs/>
          <w:lang w:val="en-US"/>
        </w:rPr>
        <w:lastRenderedPageBreak/>
        <w:t>Best Practice for Combining Snapshot Testing with TestBed</w:t>
      </w:r>
    </w:p>
    <w:p w14:paraId="47B5F62D" w14:textId="77777777" w:rsidR="005335F4" w:rsidRPr="005335F4" w:rsidRDefault="005335F4" w:rsidP="005335F4">
      <w:pPr>
        <w:rPr>
          <w:lang w:val="en-US"/>
        </w:rPr>
      </w:pPr>
      <w:r w:rsidRPr="005335F4">
        <w:rPr>
          <w:lang w:val="en-US"/>
        </w:rPr>
        <w:t xml:space="preserve">If you want to keep </w:t>
      </w:r>
      <w:r w:rsidRPr="005335F4">
        <w:rPr>
          <w:b/>
          <w:bCs/>
          <w:lang w:val="en-US"/>
        </w:rPr>
        <w:t>TestBed</w:t>
      </w:r>
      <w:r w:rsidRPr="005335F4">
        <w:rPr>
          <w:lang w:val="en-US"/>
        </w:rPr>
        <w:t xml:space="preserve"> for regular unit tests and still include snapshot testing in the same file, the recommended approach is:</w:t>
      </w:r>
    </w:p>
    <w:p w14:paraId="2AB1FB22" w14:textId="77777777" w:rsidR="005335F4" w:rsidRPr="005335F4" w:rsidRDefault="005335F4" w:rsidP="005335F4">
      <w:pPr>
        <w:rPr>
          <w:lang w:val="en-US"/>
        </w:rPr>
      </w:pPr>
    </w:p>
    <w:p w14:paraId="08FC1894" w14:textId="77777777" w:rsidR="005335F4" w:rsidRPr="005335F4" w:rsidRDefault="005335F4" w:rsidP="005335F4">
      <w:pPr>
        <w:rPr>
          <w:lang w:val="en-US"/>
        </w:rPr>
      </w:pPr>
      <w:r w:rsidRPr="005335F4">
        <w:rPr>
          <w:lang w:val="en-US"/>
        </w:rPr>
        <w:t xml:space="preserve">Use </w:t>
      </w:r>
      <w:r w:rsidRPr="005335F4">
        <w:rPr>
          <w:b/>
          <w:bCs/>
          <w:lang w:val="en-US"/>
        </w:rPr>
        <w:t>TestBed</w:t>
      </w:r>
      <w:r w:rsidRPr="005335F4">
        <w:rPr>
          <w:lang w:val="en-US"/>
        </w:rPr>
        <w:t xml:space="preserve"> for usual test cases.</w:t>
      </w:r>
    </w:p>
    <w:p w14:paraId="4A479558" w14:textId="77777777" w:rsidR="005335F4" w:rsidRPr="005335F4" w:rsidRDefault="005335F4" w:rsidP="005335F4">
      <w:pPr>
        <w:rPr>
          <w:lang w:val="en-US"/>
        </w:rPr>
      </w:pPr>
    </w:p>
    <w:p w14:paraId="373937EC" w14:textId="77777777" w:rsidR="005335F4" w:rsidRPr="005335F4" w:rsidRDefault="005335F4" w:rsidP="005335F4">
      <w:pPr>
        <w:rPr>
          <w:lang w:val="en-US"/>
        </w:rPr>
      </w:pPr>
      <w:r w:rsidRPr="005335F4">
        <w:rPr>
          <w:lang w:val="en-US"/>
        </w:rPr>
        <w:t>Avoid using render in the same file.</w:t>
      </w:r>
    </w:p>
    <w:p w14:paraId="2923223E" w14:textId="77777777" w:rsidR="005335F4" w:rsidRPr="005335F4" w:rsidRDefault="005335F4" w:rsidP="005335F4">
      <w:pPr>
        <w:rPr>
          <w:lang w:val="en-US"/>
        </w:rPr>
      </w:pPr>
    </w:p>
    <w:p w14:paraId="4F401733" w14:textId="43E55F44" w:rsidR="009D46A8" w:rsidRDefault="005335F4" w:rsidP="005335F4">
      <w:pPr>
        <w:rPr>
          <w:lang w:val="en-US"/>
        </w:rPr>
      </w:pPr>
      <w:r w:rsidRPr="005335F4">
        <w:rPr>
          <w:lang w:val="en-US"/>
        </w:rPr>
        <w:t>Extract the component’s HTML manually and match it to a snapshot.</w:t>
      </w:r>
    </w:p>
    <w:p w14:paraId="62BF2878" w14:textId="77777777" w:rsidR="00653B50" w:rsidRDefault="00653B50" w:rsidP="005335F4">
      <w:pPr>
        <w:rPr>
          <w:lang w:val="en-US"/>
        </w:rPr>
      </w:pPr>
    </w:p>
    <w:p w14:paraId="2E0DC3AA" w14:textId="77777777" w:rsidR="00653B50" w:rsidRPr="00653B50" w:rsidRDefault="00653B50" w:rsidP="00653B50">
      <w:pPr>
        <w:rPr>
          <w:b/>
          <w:bCs/>
        </w:rPr>
      </w:pPr>
      <w:r w:rsidRPr="00653B50">
        <w:rPr>
          <w:b/>
          <w:bCs/>
        </w:rPr>
        <w:t>Why This Approach?</w:t>
      </w:r>
    </w:p>
    <w:p w14:paraId="61182CFE" w14:textId="77777777" w:rsidR="00653B50" w:rsidRPr="00653B50" w:rsidRDefault="00653B50" w:rsidP="00653B50">
      <w:r w:rsidRPr="00653B50">
        <w:rPr>
          <w:rFonts w:ascii="Segoe UI Emoji" w:hAnsi="Segoe UI Emoji" w:cs="Segoe UI Emoji"/>
        </w:rPr>
        <w:t>✅</w:t>
      </w:r>
      <w:r w:rsidRPr="00653B50">
        <w:t xml:space="preserve"> </w:t>
      </w:r>
      <w:r w:rsidRPr="00653B50">
        <w:rPr>
          <w:b/>
          <w:bCs/>
        </w:rPr>
        <w:t>Avoids conflicts</w:t>
      </w:r>
      <w:r w:rsidRPr="00653B50">
        <w:t xml:space="preserve"> – No mixing of render and TestBed.</w:t>
      </w:r>
      <w:r w:rsidRPr="00653B50">
        <w:br/>
      </w:r>
      <w:r w:rsidRPr="00653B50">
        <w:rPr>
          <w:rFonts w:ascii="Segoe UI Emoji" w:hAnsi="Segoe UI Emoji" w:cs="Segoe UI Emoji"/>
        </w:rPr>
        <w:t>✅</w:t>
      </w:r>
      <w:r w:rsidRPr="00653B50">
        <w:t xml:space="preserve"> </w:t>
      </w:r>
      <w:r w:rsidRPr="00653B50">
        <w:rPr>
          <w:b/>
          <w:bCs/>
        </w:rPr>
        <w:t>Uses TestBed for all tests</w:t>
      </w:r>
      <w:r w:rsidRPr="00653B50">
        <w:t xml:space="preserve"> – Consistent setup for regular and snapshot tests.</w:t>
      </w:r>
      <w:r w:rsidRPr="00653B50">
        <w:br/>
      </w:r>
      <w:r w:rsidRPr="00653B50">
        <w:rPr>
          <w:rFonts w:ascii="Segoe UI Emoji" w:hAnsi="Segoe UI Emoji" w:cs="Segoe UI Emoji"/>
        </w:rPr>
        <w:t>✅</w:t>
      </w:r>
      <w:r w:rsidRPr="00653B50">
        <w:t xml:space="preserve"> </w:t>
      </w:r>
      <w:r w:rsidRPr="00653B50">
        <w:rPr>
          <w:b/>
          <w:bCs/>
        </w:rPr>
        <w:t>Manually extracts HTML</w:t>
      </w:r>
      <w:r w:rsidRPr="00653B50">
        <w:t xml:space="preserve"> – Ensures snapshot testing without unnecessary test environments.</w:t>
      </w:r>
    </w:p>
    <w:p w14:paraId="0AAF8FF0" w14:textId="79BFE986" w:rsidR="00653B50" w:rsidRDefault="00C04D54" w:rsidP="005335F4">
      <w:pPr>
        <w:rPr>
          <w:lang w:val="en-US"/>
        </w:rPr>
      </w:pPr>
      <w:r w:rsidRPr="00C04D54">
        <w:rPr>
          <w:lang w:val="en-US"/>
        </w:rPr>
        <w:lastRenderedPageBreak/>
        <w:drawing>
          <wp:inline distT="0" distB="0" distL="0" distR="0" wp14:anchorId="130D371B" wp14:editId="6A99084C">
            <wp:extent cx="5731510" cy="2200275"/>
            <wp:effectExtent l="0" t="0" r="2540" b="9525"/>
            <wp:docPr id="210227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5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D4" w:rsidRPr="00FC74D4">
        <w:rPr>
          <w:lang w:val="en-US"/>
        </w:rPr>
        <w:drawing>
          <wp:inline distT="0" distB="0" distL="0" distR="0" wp14:anchorId="1C2D86F8" wp14:editId="7AE97D83">
            <wp:extent cx="5731510" cy="2219325"/>
            <wp:effectExtent l="0" t="0" r="2540" b="9525"/>
            <wp:docPr id="56412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20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266" w:rsidRPr="00C91266">
        <w:rPr>
          <w:lang w:val="en-US"/>
        </w:rPr>
        <w:drawing>
          <wp:inline distT="0" distB="0" distL="0" distR="0" wp14:anchorId="526EB28A" wp14:editId="07773DEC">
            <wp:extent cx="5731510" cy="1528445"/>
            <wp:effectExtent l="0" t="0" r="2540" b="0"/>
            <wp:docPr id="176284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0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4169" w14:textId="2CFDC2A4" w:rsidR="002C75C3" w:rsidRPr="00A803A6" w:rsidRDefault="002C75C3" w:rsidP="005335F4">
      <w:pPr>
        <w:rPr>
          <w:lang w:val="en-US"/>
        </w:rPr>
      </w:pPr>
      <w:r w:rsidRPr="002C75C3">
        <w:rPr>
          <w:lang w:val="en-US"/>
        </w:rPr>
        <w:drawing>
          <wp:inline distT="0" distB="0" distL="0" distR="0" wp14:anchorId="1E20E2D9" wp14:editId="2120D5C6">
            <wp:extent cx="5731510" cy="1899285"/>
            <wp:effectExtent l="0" t="0" r="2540" b="5715"/>
            <wp:docPr id="18994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3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5C3" w:rsidRPr="00A8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F0624"/>
    <w:multiLevelType w:val="multilevel"/>
    <w:tmpl w:val="88B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45655"/>
    <w:multiLevelType w:val="multilevel"/>
    <w:tmpl w:val="875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6608F"/>
    <w:multiLevelType w:val="multilevel"/>
    <w:tmpl w:val="3DE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081467">
    <w:abstractNumId w:val="0"/>
  </w:num>
  <w:num w:numId="2" w16cid:durableId="1746993192">
    <w:abstractNumId w:val="1"/>
  </w:num>
  <w:num w:numId="3" w16cid:durableId="1812095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94"/>
    <w:rsid w:val="00191799"/>
    <w:rsid w:val="002C75C3"/>
    <w:rsid w:val="0031042A"/>
    <w:rsid w:val="00346D51"/>
    <w:rsid w:val="003553CF"/>
    <w:rsid w:val="003A1945"/>
    <w:rsid w:val="00414E28"/>
    <w:rsid w:val="00487658"/>
    <w:rsid w:val="004A2DC6"/>
    <w:rsid w:val="005335F4"/>
    <w:rsid w:val="00653B50"/>
    <w:rsid w:val="00674779"/>
    <w:rsid w:val="00712A44"/>
    <w:rsid w:val="00773494"/>
    <w:rsid w:val="009D46A8"/>
    <w:rsid w:val="00A45D71"/>
    <w:rsid w:val="00A556EC"/>
    <w:rsid w:val="00A803A6"/>
    <w:rsid w:val="00B55C9B"/>
    <w:rsid w:val="00C04D54"/>
    <w:rsid w:val="00C453A7"/>
    <w:rsid w:val="00C91266"/>
    <w:rsid w:val="00E60627"/>
    <w:rsid w:val="00F66828"/>
    <w:rsid w:val="00F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76CE"/>
  <w15:chartTrackingRefBased/>
  <w15:docId w15:val="{7605D849-C1B9-4987-9F11-2BCD2292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23</cp:revision>
  <dcterms:created xsi:type="dcterms:W3CDTF">2025-03-27T04:33:00Z</dcterms:created>
  <dcterms:modified xsi:type="dcterms:W3CDTF">2025-03-27T04:43:00Z</dcterms:modified>
</cp:coreProperties>
</file>