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C10B1" w14:textId="77777777" w:rsidR="00F73973" w:rsidRPr="00F73973" w:rsidRDefault="00F73973" w:rsidP="00F73973">
      <w:pPr>
        <w:numPr>
          <w:ilvl w:val="0"/>
          <w:numId w:val="1"/>
        </w:numPr>
      </w:pPr>
      <w:r w:rsidRPr="00F73973">
        <w:t>CAN is Controller Area Network. </w:t>
      </w:r>
    </w:p>
    <w:p w14:paraId="7B8940EC" w14:textId="77777777" w:rsidR="00F73973" w:rsidRPr="00F73973" w:rsidRDefault="00F73973" w:rsidP="00F73973">
      <w:pPr>
        <w:numPr>
          <w:ilvl w:val="0"/>
          <w:numId w:val="2"/>
        </w:numPr>
      </w:pPr>
      <w:r w:rsidRPr="00F73973">
        <w:t xml:space="preserve">CAN – Standard Frame with </w:t>
      </w:r>
      <w:proofErr w:type="gramStart"/>
      <w:r w:rsidRPr="00F73973">
        <w:t>11 bit</w:t>
      </w:r>
      <w:proofErr w:type="gramEnd"/>
      <w:r w:rsidRPr="00F73973">
        <w:t xml:space="preserve"> identifier </w:t>
      </w:r>
    </w:p>
    <w:p w14:paraId="5B8C89DB" w14:textId="77777777" w:rsidR="00F73973" w:rsidRPr="00F73973" w:rsidRDefault="00F73973" w:rsidP="00F73973">
      <w:pPr>
        <w:numPr>
          <w:ilvl w:val="0"/>
          <w:numId w:val="3"/>
        </w:numPr>
      </w:pPr>
      <w:r w:rsidRPr="00F73973">
        <w:t xml:space="preserve">CAN – Extended Frame with </w:t>
      </w:r>
      <w:proofErr w:type="gramStart"/>
      <w:r w:rsidRPr="00F73973">
        <w:t>29 bit</w:t>
      </w:r>
      <w:proofErr w:type="gramEnd"/>
      <w:r w:rsidRPr="00F73973">
        <w:t xml:space="preserve"> identifier </w:t>
      </w:r>
    </w:p>
    <w:p w14:paraId="39917498" w14:textId="77777777" w:rsidR="00F73973" w:rsidRPr="00F73973" w:rsidRDefault="00F73973" w:rsidP="00F73973">
      <w:pPr>
        <w:numPr>
          <w:ilvl w:val="0"/>
          <w:numId w:val="4"/>
        </w:numPr>
      </w:pPr>
      <w:r w:rsidRPr="00F73973">
        <w:rPr>
          <w:b/>
          <w:bCs/>
        </w:rPr>
        <w:t>CAN</w:t>
      </w:r>
      <w:r w:rsidRPr="00F73973">
        <w:rPr>
          <w:rFonts w:ascii="Arial" w:hAnsi="Arial" w:cs="Arial"/>
          <w:b/>
          <w:bCs/>
        </w:rPr>
        <w:t> </w:t>
      </w:r>
      <w:r w:rsidRPr="00F73973">
        <w:t>is specified to the OSI model Physical and data link layer protocols. </w:t>
      </w:r>
    </w:p>
    <w:p w14:paraId="1C32C37D" w14:textId="77777777" w:rsidR="00F73973" w:rsidRPr="00F73973" w:rsidRDefault="00F73973" w:rsidP="00F73973">
      <w:pPr>
        <w:numPr>
          <w:ilvl w:val="0"/>
          <w:numId w:val="5"/>
        </w:numPr>
      </w:pPr>
      <w:r w:rsidRPr="00F73973">
        <w:t>CAN Frame (“Arbitration filed”- which is also called as message Identifier, “Control Field” – which defines user defined functions, Data – “Actual data”, CRC filed – ACK field, start of Frame bits, edit of frame bids) </w:t>
      </w:r>
    </w:p>
    <w:p w14:paraId="628244D6" w14:textId="77777777" w:rsidR="00F73973" w:rsidRPr="00F73973" w:rsidRDefault="00F73973" w:rsidP="00F73973">
      <w:r w:rsidRPr="00F73973">
        <w:t> </w:t>
      </w:r>
    </w:p>
    <w:p w14:paraId="3A97A8F3" w14:textId="77777777" w:rsidR="00F73973" w:rsidRPr="00F73973" w:rsidRDefault="00F73973" w:rsidP="00F73973">
      <w:r w:rsidRPr="00F73973">
        <w:t>SOF – Start of Frame (1 bit) </w:t>
      </w:r>
    </w:p>
    <w:p w14:paraId="673938A2" w14:textId="77777777" w:rsidR="00F73973" w:rsidRPr="00F73973" w:rsidRDefault="00F73973" w:rsidP="00F73973">
      <w:pPr>
        <w:numPr>
          <w:ilvl w:val="0"/>
          <w:numId w:val="6"/>
        </w:numPr>
      </w:pPr>
      <w:r w:rsidRPr="00F73973">
        <w:rPr>
          <w:b/>
          <w:bCs/>
        </w:rPr>
        <w:t>Arbitration Field---ID (11bits)</w:t>
      </w:r>
      <w:r w:rsidRPr="00F73973">
        <w:t> </w:t>
      </w:r>
    </w:p>
    <w:p w14:paraId="193E8E33" w14:textId="77777777" w:rsidR="00F73973" w:rsidRPr="00F73973" w:rsidRDefault="00F73973" w:rsidP="00F73973">
      <w:pPr>
        <w:numPr>
          <w:ilvl w:val="0"/>
          <w:numId w:val="7"/>
        </w:numPr>
      </w:pPr>
      <w:r w:rsidRPr="00F73973">
        <w:rPr>
          <w:b/>
          <w:bCs/>
        </w:rPr>
        <w:t>Control Field---</w:t>
      </w:r>
      <w:proofErr w:type="gramStart"/>
      <w:r w:rsidRPr="00F73973">
        <w:rPr>
          <w:b/>
          <w:bCs/>
        </w:rPr>
        <w:t>DLC(</w:t>
      </w:r>
      <w:proofErr w:type="gramEnd"/>
      <w:r w:rsidRPr="00F73973">
        <w:rPr>
          <w:b/>
          <w:bCs/>
        </w:rPr>
        <w:t>Data Length Code)(4bits)</w:t>
      </w:r>
      <w:r w:rsidRPr="00F73973">
        <w:t> </w:t>
      </w:r>
    </w:p>
    <w:p w14:paraId="0FE1EADC" w14:textId="77777777" w:rsidR="00F73973" w:rsidRPr="00F73973" w:rsidRDefault="00F73973" w:rsidP="00F73973">
      <w:pPr>
        <w:numPr>
          <w:ilvl w:val="0"/>
          <w:numId w:val="8"/>
        </w:numPr>
      </w:pPr>
      <w:r w:rsidRPr="00F73973">
        <w:rPr>
          <w:b/>
          <w:bCs/>
        </w:rPr>
        <w:t xml:space="preserve">Data Field----data is to be </w:t>
      </w:r>
      <w:proofErr w:type="gramStart"/>
      <w:r w:rsidRPr="00F73973">
        <w:rPr>
          <w:b/>
          <w:bCs/>
        </w:rPr>
        <w:t>transmitted(</w:t>
      </w:r>
      <w:proofErr w:type="gramEnd"/>
      <w:r w:rsidRPr="00F73973">
        <w:rPr>
          <w:b/>
          <w:bCs/>
        </w:rPr>
        <w:t>8 Bytes)</w:t>
      </w:r>
      <w:r w:rsidRPr="00F73973">
        <w:t> </w:t>
      </w:r>
    </w:p>
    <w:p w14:paraId="68FBB377" w14:textId="77777777" w:rsidR="00F73973" w:rsidRPr="00F73973" w:rsidRDefault="00F73973" w:rsidP="00F73973">
      <w:pPr>
        <w:numPr>
          <w:ilvl w:val="0"/>
          <w:numId w:val="9"/>
        </w:numPr>
      </w:pPr>
      <w:r w:rsidRPr="00F73973">
        <w:rPr>
          <w:b/>
          <w:bCs/>
        </w:rPr>
        <w:t xml:space="preserve">CRC Field---Cyclic Redundancy </w:t>
      </w:r>
      <w:proofErr w:type="gramStart"/>
      <w:r w:rsidRPr="00F73973">
        <w:rPr>
          <w:b/>
          <w:bCs/>
        </w:rPr>
        <w:t>Check(</w:t>
      </w:r>
      <w:proofErr w:type="gramEnd"/>
      <w:r w:rsidRPr="00F73973">
        <w:rPr>
          <w:b/>
          <w:bCs/>
        </w:rPr>
        <w:t>It is used for data corruption and detection)</w:t>
      </w:r>
      <w:r w:rsidRPr="00F73973">
        <w:rPr>
          <w:rFonts w:ascii="Arial" w:hAnsi="Arial" w:cs="Arial"/>
          <w:b/>
          <w:bCs/>
        </w:rPr>
        <w:t> </w:t>
      </w:r>
      <w:r w:rsidRPr="00F73973">
        <w:t> </w:t>
      </w:r>
    </w:p>
    <w:p w14:paraId="1B20C941" w14:textId="77777777" w:rsidR="00F73973" w:rsidRPr="00F73973" w:rsidRDefault="00F73973" w:rsidP="00F73973">
      <w:pPr>
        <w:numPr>
          <w:ilvl w:val="0"/>
          <w:numId w:val="10"/>
        </w:numPr>
      </w:pPr>
      <w:r w:rsidRPr="00F73973">
        <w:rPr>
          <w:b/>
          <w:bCs/>
        </w:rPr>
        <w:t>End Frame</w:t>
      </w:r>
      <w:r w:rsidRPr="00F73973">
        <w:t> </w:t>
      </w:r>
    </w:p>
    <w:p w14:paraId="53D5811A" w14:textId="6EC95A22" w:rsidR="00F73973" w:rsidRPr="00F73973" w:rsidRDefault="00F73973" w:rsidP="00F73973">
      <w:pPr>
        <w:numPr>
          <w:ilvl w:val="0"/>
          <w:numId w:val="11"/>
        </w:numPr>
      </w:pPr>
      <w:r w:rsidRPr="00F73973">
        <w:drawing>
          <wp:inline distT="0" distB="0" distL="0" distR="0" wp14:anchorId="7062177D" wp14:editId="69FEA222">
            <wp:extent cx="5731510" cy="854075"/>
            <wp:effectExtent l="0" t="0" r="2540" b="3175"/>
            <wp:docPr id="773554648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973">
        <w:t> </w:t>
      </w:r>
    </w:p>
    <w:p w14:paraId="40C6AF04" w14:textId="77777777" w:rsidR="00F73973" w:rsidRPr="00F73973" w:rsidRDefault="00F73973" w:rsidP="00F73973">
      <w:r w:rsidRPr="00F73973">
        <w:rPr>
          <w:b/>
          <w:bCs/>
        </w:rPr>
        <w:t xml:space="preserve">What </w:t>
      </w:r>
      <w:proofErr w:type="gramStart"/>
      <w:r w:rsidRPr="00F73973">
        <w:rPr>
          <w:b/>
          <w:bCs/>
        </w:rPr>
        <w:t>is</w:t>
      </w:r>
      <w:proofErr w:type="gramEnd"/>
      <w:r w:rsidRPr="00F73973">
        <w:rPr>
          <w:b/>
          <w:bCs/>
        </w:rPr>
        <w:t xml:space="preserve"> voltage Levels in CAN Protocol?</w:t>
      </w:r>
      <w:r w:rsidRPr="00F73973">
        <w:t> </w:t>
      </w:r>
    </w:p>
    <w:p w14:paraId="21350DDD" w14:textId="77777777" w:rsidR="00F73973" w:rsidRPr="00F73973" w:rsidRDefault="00F73973" w:rsidP="00F73973">
      <w:r w:rsidRPr="00F73973">
        <w:t>Bus level according to ISO 11898. </w:t>
      </w:r>
    </w:p>
    <w:p w14:paraId="0B618FDC" w14:textId="77777777" w:rsidR="00F73973" w:rsidRPr="00F73973" w:rsidRDefault="00F73973" w:rsidP="00F73973">
      <w:pPr>
        <w:numPr>
          <w:ilvl w:val="0"/>
          <w:numId w:val="12"/>
        </w:numPr>
      </w:pPr>
      <w:r w:rsidRPr="00F73973">
        <w:t>CANH voltage level is 3.3 Volt </w:t>
      </w:r>
    </w:p>
    <w:p w14:paraId="38D8A3B8" w14:textId="77777777" w:rsidR="00F73973" w:rsidRPr="00F73973" w:rsidRDefault="00F73973" w:rsidP="00F73973">
      <w:pPr>
        <w:numPr>
          <w:ilvl w:val="0"/>
          <w:numId w:val="13"/>
        </w:numPr>
      </w:pPr>
      <w:r w:rsidRPr="00F73973">
        <w:t>CANL Voltage Level is 1.5 Volt </w:t>
      </w:r>
    </w:p>
    <w:p w14:paraId="6A0D978B" w14:textId="77777777" w:rsidR="00F73973" w:rsidRPr="00F73973" w:rsidRDefault="00F73973" w:rsidP="00F73973">
      <w:r w:rsidRPr="00F73973">
        <w:t> </w:t>
      </w:r>
    </w:p>
    <w:p w14:paraId="267B9733" w14:textId="77777777" w:rsidR="00F73973" w:rsidRPr="00F73973" w:rsidRDefault="00F73973" w:rsidP="00F73973">
      <w:r w:rsidRPr="00F73973">
        <w:t> </w:t>
      </w:r>
    </w:p>
    <w:p w14:paraId="6E6441FC" w14:textId="77777777" w:rsidR="00F73973" w:rsidRPr="00F73973" w:rsidRDefault="00F73973" w:rsidP="00F73973">
      <w:hyperlink r:id="rId6" w:tgtFrame="_blank" w:history="1">
        <w:r w:rsidRPr="00F73973">
          <w:rPr>
            <w:rStyle w:val="Hyperlink"/>
          </w:rPr>
          <w:t>https://www.youtube.com/watch?v=EIVQzv6-LRo</w:t>
        </w:r>
      </w:hyperlink>
      <w:r w:rsidRPr="00F73973">
        <w:t> </w:t>
      </w:r>
    </w:p>
    <w:p w14:paraId="1744652C" w14:textId="77777777" w:rsidR="00F73973" w:rsidRPr="00F73973" w:rsidRDefault="00F73973" w:rsidP="00F73973">
      <w:r w:rsidRPr="00F73973">
        <w:t> </w:t>
      </w:r>
    </w:p>
    <w:p w14:paraId="35EA0FF1" w14:textId="77777777" w:rsidR="00F73973" w:rsidRPr="00F73973" w:rsidRDefault="00F73973" w:rsidP="00F73973">
      <w:pPr>
        <w:numPr>
          <w:ilvl w:val="0"/>
          <w:numId w:val="14"/>
        </w:numPr>
      </w:pPr>
      <w:r w:rsidRPr="00F73973">
        <w:t>UDS - the tester (TST) sends a diagnostic service request to the ECU and receives the diagnostic service response from the ECU. </w:t>
      </w:r>
    </w:p>
    <w:p w14:paraId="6F726AE9" w14:textId="77777777" w:rsidR="00F73973" w:rsidRPr="00F73973" w:rsidRDefault="00F73973" w:rsidP="00F73973">
      <w:r w:rsidRPr="00F73973">
        <w:lastRenderedPageBreak/>
        <w:t>To do so, tester (TST) and vehicle (ECU) must be connected to each other by a Vehicle Communication Interface (VCI) </w:t>
      </w:r>
    </w:p>
    <w:p w14:paraId="137C6F19" w14:textId="77777777" w:rsidR="00F73973" w:rsidRPr="00F73973" w:rsidRDefault="00F73973" w:rsidP="00F73973">
      <w:r w:rsidRPr="00F73973">
        <w:t>“UDS” is an OSI Model application layer protocol. </w:t>
      </w:r>
    </w:p>
    <w:p w14:paraId="27BECEB3" w14:textId="77777777" w:rsidR="00F73973" w:rsidRPr="00F73973" w:rsidRDefault="00F73973" w:rsidP="00F73973">
      <w:pPr>
        <w:numPr>
          <w:ilvl w:val="0"/>
          <w:numId w:val="15"/>
        </w:numPr>
      </w:pPr>
      <w:r w:rsidRPr="00F73973">
        <w:t>There are 29 Service ID’s </w:t>
      </w:r>
    </w:p>
    <w:p w14:paraId="5E0C80D7" w14:textId="77777777" w:rsidR="00F73973" w:rsidRPr="00F73973" w:rsidRDefault="00F73973" w:rsidP="00F73973">
      <w:r w:rsidRPr="00F73973">
        <w:t> </w:t>
      </w:r>
    </w:p>
    <w:p w14:paraId="20B7B3D0" w14:textId="77777777" w:rsidR="00F73973" w:rsidRPr="00F73973" w:rsidRDefault="00F73973" w:rsidP="00F73973">
      <w:r w:rsidRPr="00F73973">
        <w:t xml:space="preserve">There are some service </w:t>
      </w:r>
      <w:proofErr w:type="gramStart"/>
      <w:r w:rsidRPr="00F73973">
        <w:t>id’s</w:t>
      </w:r>
      <w:proofErr w:type="gramEnd"/>
      <w:r w:rsidRPr="00F73973">
        <w:t xml:space="preserve"> are </w:t>
      </w:r>
    </w:p>
    <w:p w14:paraId="427A0821" w14:textId="77777777" w:rsidR="00F73973" w:rsidRPr="00F73973" w:rsidRDefault="00F73973" w:rsidP="00F73973">
      <w:r w:rsidRPr="00F73973">
        <w:rPr>
          <w:b/>
          <w:bCs/>
        </w:rPr>
        <w:t>0*10 ----Diagnostic Session Control</w:t>
      </w:r>
      <w:r w:rsidRPr="00F73973">
        <w:t> </w:t>
      </w:r>
    </w:p>
    <w:p w14:paraId="5E96C476" w14:textId="77777777" w:rsidR="00F73973" w:rsidRPr="00F73973" w:rsidRDefault="00F73973" w:rsidP="00F73973">
      <w:r w:rsidRPr="00F73973">
        <w:t>UDS uses different operating sessions, which can be changed using the "Diagnostic Session Control". </w:t>
      </w:r>
    </w:p>
    <w:p w14:paraId="58FBC0FA" w14:textId="77777777" w:rsidR="00F73973" w:rsidRPr="00F73973" w:rsidRDefault="00F73973" w:rsidP="00F73973">
      <w:r w:rsidRPr="00F73973">
        <w:rPr>
          <w:b/>
          <w:bCs/>
        </w:rPr>
        <w:t>0*11---ECU Reset</w:t>
      </w:r>
      <w:r w:rsidRPr="00F73973">
        <w:t> </w:t>
      </w:r>
    </w:p>
    <w:p w14:paraId="4D27160E" w14:textId="77777777" w:rsidR="00F73973" w:rsidRPr="00F73973" w:rsidRDefault="00F73973" w:rsidP="00F73973">
      <w:r w:rsidRPr="00F73973">
        <w:t>The service "ECU reset" is used to restart the control unit (ECU). Depending on the control unit hardware and implementation, different forms of reset can be used: </w:t>
      </w:r>
    </w:p>
    <w:p w14:paraId="6F85EBC1" w14:textId="77777777" w:rsidR="00F73973" w:rsidRPr="00F73973" w:rsidRDefault="00F73973" w:rsidP="00F73973">
      <w:pPr>
        <w:numPr>
          <w:ilvl w:val="0"/>
          <w:numId w:val="16"/>
        </w:numPr>
      </w:pPr>
      <w:r w:rsidRPr="00F73973">
        <w:t>"Hard Reset" simulates a shutdown of the power supply. </w:t>
      </w:r>
    </w:p>
    <w:p w14:paraId="7FB22EB0" w14:textId="77777777" w:rsidR="00F73973" w:rsidRPr="00F73973" w:rsidRDefault="00F73973" w:rsidP="00F73973">
      <w:pPr>
        <w:numPr>
          <w:ilvl w:val="0"/>
          <w:numId w:val="17"/>
        </w:numPr>
      </w:pPr>
      <w:r w:rsidRPr="00F73973">
        <w:t>"</w:t>
      </w:r>
      <w:proofErr w:type="gramStart"/>
      <w:r w:rsidRPr="00F73973">
        <w:t>key</w:t>
      </w:r>
      <w:proofErr w:type="gramEnd"/>
      <w:r w:rsidRPr="00F73973">
        <w:t xml:space="preserve"> off on Reset" simulates the drain and turn on the ignition with the key. </w:t>
      </w:r>
    </w:p>
    <w:p w14:paraId="71B62593" w14:textId="77777777" w:rsidR="00F73973" w:rsidRPr="00F73973" w:rsidRDefault="00F73973" w:rsidP="00F73973">
      <w:pPr>
        <w:numPr>
          <w:ilvl w:val="0"/>
          <w:numId w:val="18"/>
        </w:numPr>
      </w:pPr>
      <w:r w:rsidRPr="00F73973">
        <w:t>"Soft Reset" allows the initialization of certain program units and their storage structures. </w:t>
      </w:r>
    </w:p>
    <w:p w14:paraId="73CC5A2E" w14:textId="77777777" w:rsidR="00F73973" w:rsidRPr="00F73973" w:rsidRDefault="00F73973" w:rsidP="00F73973">
      <w:r w:rsidRPr="00F73973">
        <w:t> </w:t>
      </w:r>
    </w:p>
    <w:p w14:paraId="01AC9891" w14:textId="77777777" w:rsidR="00F73973" w:rsidRPr="00F73973" w:rsidRDefault="00F73973" w:rsidP="00F73973">
      <w:r w:rsidRPr="00F73973">
        <w:rPr>
          <w:b/>
          <w:bCs/>
        </w:rPr>
        <w:t>0*27---Security Access</w:t>
      </w:r>
      <w:r w:rsidRPr="00F73973">
        <w:t> </w:t>
      </w:r>
    </w:p>
    <w:p w14:paraId="55659DE9" w14:textId="77777777" w:rsidR="00F73973" w:rsidRPr="00F73973" w:rsidRDefault="00F73973" w:rsidP="00F73973">
      <w:r w:rsidRPr="00F73973">
        <w:t xml:space="preserve">Security check is available to enable the most security-critical services. For this </w:t>
      </w:r>
      <w:proofErr w:type="gramStart"/>
      <w:r w:rsidRPr="00F73973">
        <w:t>purpose</w:t>
      </w:r>
      <w:proofErr w:type="gramEnd"/>
      <w:r w:rsidRPr="00F73973">
        <w:t xml:space="preserve"> a "Seed" is generated and sent to the client by the control unit. From this "Seed" the client </w:t>
      </w:r>
      <w:proofErr w:type="gramStart"/>
      <w:r w:rsidRPr="00F73973">
        <w:t>has to</w:t>
      </w:r>
      <w:proofErr w:type="gramEnd"/>
      <w:r w:rsidRPr="00F73973">
        <w:t xml:space="preserve"> compute a "Key" and send it back to the control unit to unlock the security-critical services. </w:t>
      </w:r>
    </w:p>
    <w:p w14:paraId="3667C612" w14:textId="77777777" w:rsidR="00F73973" w:rsidRPr="00F73973" w:rsidRDefault="00F73973" w:rsidP="00F73973">
      <w:r w:rsidRPr="00F73973">
        <w:t> </w:t>
      </w:r>
    </w:p>
    <w:p w14:paraId="46266386" w14:textId="77777777" w:rsidR="00F73973" w:rsidRPr="00F73973" w:rsidRDefault="00F73973" w:rsidP="00F73973">
      <w:r w:rsidRPr="00F73973">
        <w:t> </w:t>
      </w:r>
    </w:p>
    <w:p w14:paraId="49C4F45B" w14:textId="77777777" w:rsidR="00F73973" w:rsidRPr="00F73973" w:rsidRDefault="00F73973" w:rsidP="00F73973">
      <w:r w:rsidRPr="00F73973">
        <w:rPr>
          <w:b/>
          <w:bCs/>
        </w:rPr>
        <w:t>0*28---Communication Control</w:t>
      </w:r>
      <w:r w:rsidRPr="00F73973">
        <w:t> </w:t>
      </w:r>
    </w:p>
    <w:p w14:paraId="23DF1762" w14:textId="77777777" w:rsidR="00F73973" w:rsidRPr="00F73973" w:rsidRDefault="00F73973" w:rsidP="00F73973">
      <w:r w:rsidRPr="00F73973">
        <w:t>With this service, both the sending and receiving of messages can be turned off in the control unit. </w:t>
      </w:r>
    </w:p>
    <w:p w14:paraId="4090D9A7" w14:textId="77777777" w:rsidR="00F73973" w:rsidRPr="00F73973" w:rsidRDefault="00F73973" w:rsidP="00F73973">
      <w:r w:rsidRPr="00F73973">
        <w:rPr>
          <w:b/>
          <w:bCs/>
        </w:rPr>
        <w:t>0*29---Authentication</w:t>
      </w:r>
      <w:r w:rsidRPr="00F73973">
        <w:t> </w:t>
      </w:r>
    </w:p>
    <w:p w14:paraId="0FFAA759" w14:textId="77777777" w:rsidR="00F73973" w:rsidRPr="00F73973" w:rsidRDefault="00F73973" w:rsidP="00F73973">
      <w:r w:rsidRPr="00F73973">
        <w:t xml:space="preserve">An update (2020) of the standard added this service to provide a standardized approach to more modern methods of authentication than are permitted by the Security Access </w:t>
      </w:r>
      <w:r w:rsidRPr="00F73973">
        <w:lastRenderedPageBreak/>
        <w:t>(0x27) service, including bidirectional</w:t>
      </w:r>
      <w:r w:rsidRPr="00F73973">
        <w:rPr>
          <w:rFonts w:ascii="Arial" w:hAnsi="Arial" w:cs="Arial"/>
        </w:rPr>
        <w:t> </w:t>
      </w:r>
      <w:hyperlink r:id="rId7" w:tgtFrame="_blank" w:history="1">
        <w:r w:rsidRPr="00F73973">
          <w:rPr>
            <w:rStyle w:val="Hyperlink"/>
          </w:rPr>
          <w:t>authentication</w:t>
        </w:r>
      </w:hyperlink>
      <w:r w:rsidRPr="00F73973">
        <w:rPr>
          <w:rFonts w:ascii="Arial" w:hAnsi="Arial" w:cs="Arial"/>
        </w:rPr>
        <w:t> </w:t>
      </w:r>
      <w:r w:rsidRPr="00F73973">
        <w:t>with</w:t>
      </w:r>
      <w:r w:rsidRPr="00F73973">
        <w:rPr>
          <w:rFonts w:ascii="Arial" w:hAnsi="Arial" w:cs="Arial"/>
        </w:rPr>
        <w:t> </w:t>
      </w:r>
      <w:hyperlink r:id="rId8" w:tgtFrame="_blank" w:history="1">
        <w:r w:rsidRPr="00F73973">
          <w:rPr>
            <w:rStyle w:val="Hyperlink"/>
          </w:rPr>
          <w:t>PKI</w:t>
        </w:r>
      </w:hyperlink>
      <w:r w:rsidRPr="00F73973">
        <w:t>-based Certificate Exchange. </w:t>
      </w:r>
    </w:p>
    <w:p w14:paraId="1DF2C658" w14:textId="77777777" w:rsidR="00F73973" w:rsidRPr="00F73973" w:rsidRDefault="00F73973" w:rsidP="00F73973">
      <w:r w:rsidRPr="00F73973">
        <w:rPr>
          <w:b/>
          <w:bCs/>
        </w:rPr>
        <w:t>0*3E---Tester Presentation</w:t>
      </w:r>
      <w:r w:rsidRPr="00F73973">
        <w:t> </w:t>
      </w:r>
    </w:p>
    <w:p w14:paraId="05AFDC9D" w14:textId="77777777" w:rsidR="00F73973" w:rsidRPr="00F73973" w:rsidRDefault="00F73973" w:rsidP="00F73973">
      <w:r w:rsidRPr="00F73973">
        <w:rPr>
          <w:b/>
          <w:bCs/>
        </w:rPr>
        <w:t>0*83---Access Timing Parameters</w:t>
      </w:r>
      <w:r w:rsidRPr="00F73973">
        <w:t> </w:t>
      </w:r>
    </w:p>
    <w:p w14:paraId="46AF20D1" w14:textId="77777777" w:rsidR="00F73973" w:rsidRPr="00F73973" w:rsidRDefault="00F73973" w:rsidP="00F73973">
      <w:r w:rsidRPr="00F73973">
        <w:rPr>
          <w:b/>
          <w:bCs/>
        </w:rPr>
        <w:t>0*84---Secured Data Transmission</w:t>
      </w:r>
      <w:r w:rsidRPr="00F73973">
        <w:t> </w:t>
      </w:r>
    </w:p>
    <w:p w14:paraId="478ACB17" w14:textId="77777777" w:rsidR="00F73973" w:rsidRPr="00F73973" w:rsidRDefault="00F73973" w:rsidP="00F73973">
      <w:r w:rsidRPr="00F73973">
        <w:rPr>
          <w:b/>
          <w:bCs/>
        </w:rPr>
        <w:t>0*85---Control DTC Settings</w:t>
      </w:r>
      <w:r w:rsidRPr="00F73973">
        <w:t> </w:t>
      </w:r>
    </w:p>
    <w:p w14:paraId="329E110A" w14:textId="77777777" w:rsidR="00F73973" w:rsidRPr="00F73973" w:rsidRDefault="00F73973" w:rsidP="00F73973">
      <w:r w:rsidRPr="00F73973">
        <w:rPr>
          <w:b/>
          <w:bCs/>
        </w:rPr>
        <w:t xml:space="preserve">0*86---Response </w:t>
      </w:r>
      <w:proofErr w:type="gramStart"/>
      <w:r w:rsidRPr="00F73973">
        <w:rPr>
          <w:b/>
          <w:bCs/>
        </w:rPr>
        <w:t>On</w:t>
      </w:r>
      <w:proofErr w:type="gramEnd"/>
      <w:r w:rsidRPr="00F73973">
        <w:rPr>
          <w:b/>
          <w:bCs/>
        </w:rPr>
        <w:t xml:space="preserve"> Event</w:t>
      </w:r>
      <w:r w:rsidRPr="00F73973">
        <w:t> </w:t>
      </w:r>
    </w:p>
    <w:p w14:paraId="750084BF" w14:textId="77777777" w:rsidR="00F73973" w:rsidRPr="00F73973" w:rsidRDefault="00F73973" w:rsidP="00F73973">
      <w:r w:rsidRPr="00F73973">
        <w:rPr>
          <w:b/>
          <w:bCs/>
        </w:rPr>
        <w:t>0*87---Link Control</w:t>
      </w:r>
      <w:r w:rsidRPr="00F73973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2895"/>
        <w:gridCol w:w="2235"/>
      </w:tblGrid>
      <w:tr w:rsidR="00F73973" w:rsidRPr="00F73973" w14:paraId="154FD6E4" w14:textId="77777777" w:rsidTr="00F73973">
        <w:trPr>
          <w:trHeight w:val="300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/>
            <w:vAlign w:val="bottom"/>
            <w:hideMark/>
          </w:tcPr>
          <w:p w14:paraId="2FF1849B" w14:textId="77777777" w:rsidR="00F73973" w:rsidRPr="00F73973" w:rsidRDefault="00F73973" w:rsidP="00F73973">
            <w:r w:rsidRPr="00F73973">
              <w:t>Request SID </w:t>
            </w:r>
          </w:p>
        </w:tc>
        <w:tc>
          <w:tcPr>
            <w:tcW w:w="28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4472C4"/>
            <w:vAlign w:val="bottom"/>
            <w:hideMark/>
          </w:tcPr>
          <w:p w14:paraId="5F78F377" w14:textId="77777777" w:rsidR="00F73973" w:rsidRPr="00F73973" w:rsidRDefault="00F73973" w:rsidP="00F73973">
            <w:r w:rsidRPr="00F73973">
              <w:t>Service </w:t>
            </w:r>
          </w:p>
        </w:tc>
        <w:tc>
          <w:tcPr>
            <w:tcW w:w="22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4472C4"/>
            <w:vAlign w:val="bottom"/>
            <w:hideMark/>
          </w:tcPr>
          <w:p w14:paraId="3E210F2C" w14:textId="77777777" w:rsidR="00F73973" w:rsidRPr="00F73973" w:rsidRDefault="00F73973" w:rsidP="00F73973">
            <w:r w:rsidRPr="00F73973">
              <w:t>Response SID </w:t>
            </w:r>
          </w:p>
        </w:tc>
      </w:tr>
      <w:tr w:rsidR="00F73973" w:rsidRPr="00F73973" w14:paraId="26A28954" w14:textId="77777777" w:rsidTr="00F73973">
        <w:trPr>
          <w:trHeight w:val="300"/>
        </w:trPr>
        <w:tc>
          <w:tcPr>
            <w:tcW w:w="33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F39C61" w14:textId="77777777" w:rsidR="00F73973" w:rsidRPr="00F73973" w:rsidRDefault="00F73973" w:rsidP="00F73973">
            <w:r w:rsidRPr="00F73973">
              <w:t>0x10 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C30DE1" w14:textId="77777777" w:rsidR="00F73973" w:rsidRPr="00F73973" w:rsidRDefault="00F73973" w:rsidP="00F73973">
            <w:r w:rsidRPr="00F73973">
              <w:t>session control 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F84602" w14:textId="77777777" w:rsidR="00F73973" w:rsidRPr="00F73973" w:rsidRDefault="00F73973" w:rsidP="00F73973">
            <w:r w:rsidRPr="00F73973">
              <w:t>0x50 </w:t>
            </w:r>
          </w:p>
        </w:tc>
      </w:tr>
      <w:tr w:rsidR="00F73973" w:rsidRPr="00F73973" w14:paraId="2537BEBB" w14:textId="77777777" w:rsidTr="00F73973">
        <w:trPr>
          <w:trHeight w:val="300"/>
        </w:trPr>
        <w:tc>
          <w:tcPr>
            <w:tcW w:w="33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7B23BF" w14:textId="77777777" w:rsidR="00F73973" w:rsidRPr="00F73973" w:rsidRDefault="00F73973" w:rsidP="00F73973">
            <w:r w:rsidRPr="00F73973">
              <w:t>0x22 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17341F" w14:textId="77777777" w:rsidR="00F73973" w:rsidRPr="00F73973" w:rsidRDefault="00F73973" w:rsidP="00F73973">
            <w:r w:rsidRPr="00F73973">
              <w:t>Read data by Identifier 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376C04" w14:textId="77777777" w:rsidR="00F73973" w:rsidRPr="00F73973" w:rsidRDefault="00F73973" w:rsidP="00F73973">
            <w:r w:rsidRPr="00F73973">
              <w:t>0x62 </w:t>
            </w:r>
          </w:p>
        </w:tc>
      </w:tr>
      <w:tr w:rsidR="00F73973" w:rsidRPr="00F73973" w14:paraId="59EB3625" w14:textId="77777777" w:rsidTr="00F73973">
        <w:trPr>
          <w:trHeight w:val="300"/>
        </w:trPr>
        <w:tc>
          <w:tcPr>
            <w:tcW w:w="33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9CC75A" w14:textId="77777777" w:rsidR="00F73973" w:rsidRPr="00F73973" w:rsidRDefault="00F73973" w:rsidP="00F73973">
            <w:r w:rsidRPr="00F73973">
              <w:t>0x31 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98A31C" w14:textId="77777777" w:rsidR="00F73973" w:rsidRPr="00F73973" w:rsidRDefault="00F73973" w:rsidP="00F73973">
            <w:r w:rsidRPr="00F73973">
              <w:t>Routine control 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B633BA" w14:textId="77777777" w:rsidR="00F73973" w:rsidRPr="00F73973" w:rsidRDefault="00F73973" w:rsidP="00F73973">
            <w:r w:rsidRPr="00F73973">
              <w:t>0x71 </w:t>
            </w:r>
          </w:p>
        </w:tc>
      </w:tr>
      <w:tr w:rsidR="00F73973" w:rsidRPr="00F73973" w14:paraId="3DDAE1DE" w14:textId="77777777" w:rsidTr="00F73973">
        <w:trPr>
          <w:trHeight w:val="300"/>
        </w:trPr>
        <w:tc>
          <w:tcPr>
            <w:tcW w:w="33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88FF89" w14:textId="77777777" w:rsidR="00F73973" w:rsidRPr="00F73973" w:rsidRDefault="00F73973" w:rsidP="00F73973">
            <w:r w:rsidRPr="00F73973">
              <w:t>0x85 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BFF94C" w14:textId="77777777" w:rsidR="00F73973" w:rsidRPr="00F73973" w:rsidRDefault="00F73973" w:rsidP="00F73973">
            <w:r w:rsidRPr="00F73973">
              <w:t>Control DTC Settings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CB99E0" w14:textId="77777777" w:rsidR="00F73973" w:rsidRPr="00F73973" w:rsidRDefault="00F73973" w:rsidP="00F73973">
            <w:r w:rsidRPr="00F73973">
              <w:t>0xC5 </w:t>
            </w:r>
          </w:p>
        </w:tc>
      </w:tr>
    </w:tbl>
    <w:p w14:paraId="1117E408" w14:textId="77777777" w:rsidR="00F73973" w:rsidRPr="00F73973" w:rsidRDefault="00F73973" w:rsidP="00F73973">
      <w:r w:rsidRPr="00F73973">
        <w:t> </w:t>
      </w:r>
    </w:p>
    <w:p w14:paraId="5C93CD56" w14:textId="77777777" w:rsidR="00F73973" w:rsidRPr="00F73973" w:rsidRDefault="00F73973" w:rsidP="00F73973">
      <w:r w:rsidRPr="00F73973">
        <w:t>If an ECU is not able to support a request, for example if it cannot deliver the requested data (0x22 = read data by identifier) or cannot process a requested action (0x11 = ECU reset) – for what reason ever – the ECU will send a negative response with the negative response SID 0x7F. </w:t>
      </w:r>
    </w:p>
    <w:p w14:paraId="2D39528E" w14:textId="77777777" w:rsidR="00F73973" w:rsidRPr="00F73973" w:rsidRDefault="00F73973" w:rsidP="00F73973">
      <w:r w:rsidRPr="00F73973">
        <w:t>19 – DTC, issue occurred stored in 2F if the issue is resolved it will be moved to 28 </w:t>
      </w:r>
    </w:p>
    <w:p w14:paraId="0B20E429" w14:textId="77777777" w:rsidR="00F73973" w:rsidRPr="00F73973" w:rsidRDefault="00F73973" w:rsidP="00F73973">
      <w:r w:rsidRPr="00F73973">
        <w:t>14 – to clear e-form memory,  </w:t>
      </w:r>
    </w:p>
    <w:p w14:paraId="07DDB2D1" w14:textId="77777777" w:rsidR="00F73973" w:rsidRPr="00F73973" w:rsidRDefault="00F73973" w:rsidP="00F73973">
      <w:r w:rsidRPr="00F73973">
        <w:t>10 – purpose of this is ecu  </w:t>
      </w:r>
    </w:p>
    <w:p w14:paraId="5F21BF0F" w14:textId="77777777" w:rsidR="00F73973" w:rsidRPr="00F73973" w:rsidRDefault="00F73973" w:rsidP="00F73973">
      <w:r w:rsidRPr="00F73973">
        <w:t>31 – 01 is for action routine start stop,  </w:t>
      </w:r>
    </w:p>
    <w:p w14:paraId="2CAB9910" w14:textId="77777777" w:rsidR="00F73973" w:rsidRPr="00F73973" w:rsidRDefault="00F73973" w:rsidP="00F73973">
      <w:r w:rsidRPr="00F73973">
        <w:t> </w:t>
      </w:r>
    </w:p>
    <w:p w14:paraId="4E1BC2E5" w14:textId="77777777" w:rsidR="00F73973" w:rsidRPr="00F73973" w:rsidRDefault="00F73973" w:rsidP="00F73973">
      <w:pPr>
        <w:numPr>
          <w:ilvl w:val="0"/>
          <w:numId w:val="19"/>
        </w:numPr>
      </w:pPr>
      <w:r w:rsidRPr="00F73973">
        <w:t xml:space="preserve">ADAS - Advance Driver Assistance System (LIDER (Emergency Braking, Pedestrian Detection, Collision Avoidance), </w:t>
      </w:r>
      <w:proofErr w:type="gramStart"/>
      <w:r w:rsidRPr="00F73973">
        <w:t>Cameras(</w:t>
      </w:r>
      <w:proofErr w:type="gramEnd"/>
      <w:r w:rsidRPr="00F73973">
        <w:t>Traffic Sign Recognition, Lane Departure Warning, Park Assist, Surround view), Long Range Radar(Adaptive Cruise Control), Short/Medium range Radar(Cross Traffic Alert, Rear Collusion Warning)) </w:t>
      </w:r>
    </w:p>
    <w:p w14:paraId="1A109AFE" w14:textId="77777777" w:rsidR="00F73973" w:rsidRPr="00F73973" w:rsidRDefault="00F73973" w:rsidP="00F73973">
      <w:pPr>
        <w:numPr>
          <w:ilvl w:val="0"/>
          <w:numId w:val="20"/>
        </w:numPr>
      </w:pPr>
      <w:r w:rsidRPr="00F73973">
        <w:t>CCS – Telematics   </w:t>
      </w:r>
    </w:p>
    <w:p w14:paraId="0A16C6E9" w14:textId="77777777" w:rsidR="00F73973" w:rsidRPr="00F73973" w:rsidRDefault="00F73973" w:rsidP="00F73973">
      <w:pPr>
        <w:numPr>
          <w:ilvl w:val="0"/>
          <w:numId w:val="21"/>
        </w:numPr>
      </w:pPr>
      <w:r w:rsidRPr="00F73973">
        <w:t xml:space="preserve">Telematics is a technology that combines Tele-communication, </w:t>
      </w:r>
      <w:proofErr w:type="spellStart"/>
      <w:proofErr w:type="gramStart"/>
      <w:r w:rsidRPr="00F73973">
        <w:t>infomatics</w:t>
      </w:r>
      <w:proofErr w:type="spellEnd"/>
      <w:r w:rsidRPr="00F73973">
        <w:t>  and</w:t>
      </w:r>
      <w:proofErr w:type="gramEnd"/>
      <w:r w:rsidRPr="00F73973">
        <w:t xml:space="preserve"> wireless devices to send receive and store data connected with vehicles. </w:t>
      </w:r>
    </w:p>
    <w:p w14:paraId="26D99ACF" w14:textId="77777777" w:rsidR="00F73973" w:rsidRPr="00F73973" w:rsidRDefault="00F73973" w:rsidP="00F73973">
      <w:pPr>
        <w:numPr>
          <w:ilvl w:val="0"/>
          <w:numId w:val="22"/>
        </w:numPr>
      </w:pPr>
      <w:r w:rsidRPr="00F73973">
        <w:lastRenderedPageBreak/>
        <w:t xml:space="preserve">Telematics devices collect and transmit location using </w:t>
      </w:r>
      <w:proofErr w:type="spellStart"/>
      <w:r w:rsidRPr="00F73973">
        <w:t>gps</w:t>
      </w:r>
      <w:proofErr w:type="spellEnd"/>
      <w:r w:rsidRPr="00F73973">
        <w:t xml:space="preserve"> and other </w:t>
      </w:r>
      <w:proofErr w:type="gramStart"/>
      <w:r w:rsidRPr="00F73973">
        <w:t>vehicle  specific</w:t>
      </w:r>
      <w:proofErr w:type="gramEnd"/>
      <w:r w:rsidRPr="00F73973">
        <w:t>  data through satellite communication  / cellular network to centralized server , these data will be stored in user friendly way and sends them to fleet owners. </w:t>
      </w:r>
    </w:p>
    <w:p w14:paraId="0514B997" w14:textId="77777777" w:rsidR="00F73973" w:rsidRPr="00F73973" w:rsidRDefault="00F73973" w:rsidP="00F73973">
      <w:pPr>
        <w:numPr>
          <w:ilvl w:val="0"/>
          <w:numId w:val="23"/>
        </w:numPr>
      </w:pPr>
      <w:r w:rsidRPr="00F73973">
        <w:t xml:space="preserve">Mainly used in Commercial vehicles to </w:t>
      </w:r>
      <w:proofErr w:type="gramStart"/>
      <w:r w:rsidRPr="00F73973">
        <w:t>tracking</w:t>
      </w:r>
      <w:proofErr w:type="gramEnd"/>
      <w:r w:rsidRPr="00F73973">
        <w:t xml:space="preserve"> Location, speed, hard breaking, fuel consumption, acceleration, temperature, route deviation, over speeding so that action can me be taken </w:t>
      </w:r>
    </w:p>
    <w:p w14:paraId="072086CA" w14:textId="77777777" w:rsidR="00F73973" w:rsidRPr="00F73973" w:rsidRDefault="00F73973" w:rsidP="00F73973">
      <w:pPr>
        <w:numPr>
          <w:ilvl w:val="0"/>
          <w:numId w:val="24"/>
        </w:numPr>
      </w:pPr>
      <w:r w:rsidRPr="00F73973">
        <w:t xml:space="preserve">Vehicle maintenance – when to change oil, </w:t>
      </w:r>
      <w:proofErr w:type="spellStart"/>
      <w:proofErr w:type="gramStart"/>
      <w:r w:rsidRPr="00F73973">
        <w:t>break</w:t>
      </w:r>
      <w:proofErr w:type="spellEnd"/>
      <w:proofErr w:type="gramEnd"/>
      <w:r w:rsidRPr="00F73973">
        <w:t xml:space="preserve"> pads, or batteries,  </w:t>
      </w:r>
    </w:p>
    <w:p w14:paraId="05DF97F4" w14:textId="77777777" w:rsidR="00F73973" w:rsidRPr="00F73973" w:rsidRDefault="00F73973" w:rsidP="00F73973">
      <w:pPr>
        <w:numPr>
          <w:ilvl w:val="0"/>
          <w:numId w:val="25"/>
        </w:numPr>
      </w:pPr>
      <w:r w:rsidRPr="00F73973">
        <w:t>Also help vehicle Insurance – distance coved daily etc. </w:t>
      </w:r>
    </w:p>
    <w:p w14:paraId="6DD51154" w14:textId="77777777" w:rsidR="00F73973" w:rsidRPr="00F73973" w:rsidRDefault="00F73973" w:rsidP="00F73973">
      <w:r w:rsidRPr="00F73973">
        <w:t> </w:t>
      </w:r>
    </w:p>
    <w:p w14:paraId="2206AB5E" w14:textId="77777777" w:rsidR="00F73973" w:rsidRPr="00F73973" w:rsidRDefault="00F73973" w:rsidP="00F73973">
      <w:r w:rsidRPr="00F73973">
        <w:t>Management: </w:t>
      </w:r>
    </w:p>
    <w:p w14:paraId="74E905B2" w14:textId="77777777" w:rsidR="00F73973" w:rsidRPr="00F73973" w:rsidRDefault="00F73973" w:rsidP="00F73973">
      <w:r w:rsidRPr="00F73973">
        <w:t xml:space="preserve">What if you have done capacity planning, grooming and all other scrum meetings and let you </w:t>
      </w:r>
      <w:proofErr w:type="gramStart"/>
      <w:r w:rsidRPr="00F73973">
        <w:t>got</w:t>
      </w:r>
      <w:proofErr w:type="gramEnd"/>
      <w:r w:rsidRPr="00F73973">
        <w:t xml:space="preserve"> to know you cannot complete the work in schedule time </w:t>
      </w:r>
      <w:proofErr w:type="spellStart"/>
      <w:r w:rsidRPr="00F73973">
        <w:t>time</w:t>
      </w:r>
      <w:proofErr w:type="spellEnd"/>
      <w:r w:rsidRPr="00F73973">
        <w:t>. </w:t>
      </w:r>
    </w:p>
    <w:p w14:paraId="2A8C619F" w14:textId="77777777" w:rsidR="00F73973" w:rsidRPr="00F73973" w:rsidRDefault="00F73973" w:rsidP="00F73973">
      <w:r w:rsidRPr="00F73973">
        <w:t xml:space="preserve">A – I’ll talk to team and will discuss the importance of </w:t>
      </w:r>
      <w:proofErr w:type="gramStart"/>
      <w:r w:rsidRPr="00F73973">
        <w:t>the this</w:t>
      </w:r>
      <w:proofErr w:type="gramEnd"/>
      <w:r w:rsidRPr="00F73973">
        <w:t xml:space="preserve"> release and will extend our hr to get to completed. </w:t>
      </w:r>
    </w:p>
    <w:p w14:paraId="6689D039" w14:textId="77777777" w:rsidR="00F73973" w:rsidRPr="00F73973" w:rsidRDefault="00F73973" w:rsidP="00F73973">
      <w:r w:rsidRPr="00F73973">
        <w:t>Management tools  </w:t>
      </w:r>
    </w:p>
    <w:p w14:paraId="50061524" w14:textId="77777777" w:rsidR="00F73973" w:rsidRPr="00F73973" w:rsidRDefault="00F73973" w:rsidP="00F73973">
      <w:pPr>
        <w:numPr>
          <w:ilvl w:val="0"/>
          <w:numId w:val="26"/>
        </w:numPr>
      </w:pPr>
      <w:r w:rsidRPr="00F73973">
        <w:t>RTC – for story and defects tracking on-site.  </w:t>
      </w:r>
    </w:p>
    <w:p w14:paraId="1465D847" w14:textId="77777777" w:rsidR="00F73973" w:rsidRPr="00F73973" w:rsidRDefault="00F73973" w:rsidP="00F73973">
      <w:pPr>
        <w:numPr>
          <w:ilvl w:val="0"/>
          <w:numId w:val="27"/>
        </w:numPr>
      </w:pPr>
      <w:r w:rsidRPr="00F73973">
        <w:t xml:space="preserve">JIRA – for story and defects tracking on-site / offshore JIRA </w:t>
      </w:r>
      <w:proofErr w:type="gramStart"/>
      <w:r w:rsidRPr="00F73973">
        <w:t>is been</w:t>
      </w:r>
      <w:proofErr w:type="gramEnd"/>
      <w:r w:rsidRPr="00F73973">
        <w:t xml:space="preserve"> used. </w:t>
      </w:r>
    </w:p>
    <w:p w14:paraId="2226D93C" w14:textId="77777777" w:rsidR="00F73973" w:rsidRPr="00F73973" w:rsidRDefault="00F73973" w:rsidP="00F73973">
      <w:pPr>
        <w:numPr>
          <w:ilvl w:val="0"/>
          <w:numId w:val="28"/>
        </w:numPr>
      </w:pPr>
      <w:r w:rsidRPr="00F73973">
        <w:t xml:space="preserve">TestRail – all the test plans and test suits are maintained on </w:t>
      </w:r>
      <w:proofErr w:type="spellStart"/>
      <w:r w:rsidRPr="00F73973">
        <w:t>Testrail</w:t>
      </w:r>
      <w:proofErr w:type="spellEnd"/>
      <w:r w:rsidRPr="00F73973">
        <w:t>. </w:t>
      </w:r>
    </w:p>
    <w:p w14:paraId="4768AA8A" w14:textId="77777777" w:rsidR="00F73973" w:rsidRPr="00F73973" w:rsidRDefault="00F73973" w:rsidP="00F73973">
      <w:pPr>
        <w:numPr>
          <w:ilvl w:val="0"/>
          <w:numId w:val="29"/>
        </w:numPr>
      </w:pPr>
      <w:r w:rsidRPr="00F73973">
        <w:t>Confluence – all the documentations are maintained on confluence i.e. all the meeting updates, list of the h/w we have assigned,  </w:t>
      </w:r>
    </w:p>
    <w:p w14:paraId="15633E83" w14:textId="77777777" w:rsidR="00F73973" w:rsidRPr="00F73973" w:rsidRDefault="00F73973" w:rsidP="00F73973">
      <w:r w:rsidRPr="00F73973">
        <w:t> </w:t>
      </w:r>
    </w:p>
    <w:p w14:paraId="1B61DAEB" w14:textId="77777777" w:rsidR="00F73973" w:rsidRPr="00F73973" w:rsidRDefault="00F73973" w:rsidP="00F73973">
      <w:pPr>
        <w:numPr>
          <w:ilvl w:val="0"/>
          <w:numId w:val="30"/>
        </w:numPr>
      </w:pPr>
      <w:r w:rsidRPr="00F73973">
        <w:t>Will receive latest Designs and requirement document. </w:t>
      </w:r>
    </w:p>
    <w:p w14:paraId="14182D1C" w14:textId="77777777" w:rsidR="00F73973" w:rsidRPr="00F73973" w:rsidRDefault="00F73973" w:rsidP="00F73973">
      <w:pPr>
        <w:numPr>
          <w:ilvl w:val="0"/>
          <w:numId w:val="31"/>
        </w:numPr>
      </w:pPr>
      <w:r w:rsidRPr="00F73973">
        <w:t xml:space="preserve">As </w:t>
      </w:r>
      <w:proofErr w:type="spellStart"/>
      <w:proofErr w:type="gramStart"/>
      <w:r w:rsidRPr="00F73973">
        <w:t>a</w:t>
      </w:r>
      <w:proofErr w:type="spellEnd"/>
      <w:proofErr w:type="gramEnd"/>
      <w:r w:rsidRPr="00F73973">
        <w:t xml:space="preserve"> agile team will have a grooming on the designs and requirements for any clarifications. </w:t>
      </w:r>
    </w:p>
    <w:p w14:paraId="7E874670" w14:textId="77777777" w:rsidR="00F73973" w:rsidRPr="00F73973" w:rsidRDefault="00F73973" w:rsidP="00F73973">
      <w:pPr>
        <w:numPr>
          <w:ilvl w:val="0"/>
          <w:numId w:val="32"/>
        </w:numPr>
      </w:pPr>
      <w:r w:rsidRPr="00F73973">
        <w:t>Will do a capacity planning and will assign the work to the team </w:t>
      </w:r>
    </w:p>
    <w:p w14:paraId="26A62A87" w14:textId="77777777" w:rsidR="00F73973" w:rsidRPr="00F73973" w:rsidRDefault="00F73973" w:rsidP="00F73973">
      <w:pPr>
        <w:numPr>
          <w:ilvl w:val="0"/>
          <w:numId w:val="33"/>
        </w:numPr>
      </w:pPr>
      <w:r w:rsidRPr="00F73973">
        <w:t>As taking reference of Designs team will start writing the TC for the features. </w:t>
      </w:r>
    </w:p>
    <w:p w14:paraId="4FBA4FFD" w14:textId="77777777" w:rsidR="00F73973" w:rsidRPr="00F73973" w:rsidRDefault="00F73973" w:rsidP="00F73973">
      <w:pPr>
        <w:numPr>
          <w:ilvl w:val="0"/>
          <w:numId w:val="34"/>
        </w:numPr>
      </w:pPr>
      <w:r w:rsidRPr="00F73973">
        <w:t xml:space="preserve"> As on agile process we are having </w:t>
      </w:r>
      <w:proofErr w:type="gramStart"/>
      <w:r w:rsidRPr="00F73973">
        <w:t>2 week</w:t>
      </w:r>
      <w:proofErr w:type="gramEnd"/>
      <w:r w:rsidRPr="00F73973">
        <w:t xml:space="preserve"> sprint and daily stand up’s on the stand up will discuss the progress and any blockers team has. </w:t>
      </w:r>
    </w:p>
    <w:p w14:paraId="399B79AC" w14:textId="77777777" w:rsidR="00F73973" w:rsidRPr="00F73973" w:rsidRDefault="00F73973" w:rsidP="00F73973">
      <w:pPr>
        <w:numPr>
          <w:ilvl w:val="0"/>
          <w:numId w:val="35"/>
        </w:numPr>
      </w:pPr>
      <w:r w:rsidRPr="00F73973">
        <w:t>Once we receive the Build we try to add the missed TC to the suite. </w:t>
      </w:r>
    </w:p>
    <w:p w14:paraId="1C979061" w14:textId="77777777" w:rsidR="00F73973" w:rsidRPr="00F73973" w:rsidRDefault="00F73973" w:rsidP="00F73973">
      <w:pPr>
        <w:numPr>
          <w:ilvl w:val="0"/>
          <w:numId w:val="36"/>
        </w:numPr>
      </w:pPr>
      <w:r w:rsidRPr="00F73973">
        <w:t xml:space="preserve">All the TC are sent for verification, to ensure no </w:t>
      </w:r>
      <w:proofErr w:type="gramStart"/>
      <w:r w:rsidRPr="00F73973">
        <w:t>functionality  are</w:t>
      </w:r>
      <w:proofErr w:type="gramEnd"/>
      <w:r w:rsidRPr="00F73973">
        <w:t xml:space="preserve"> missing  </w:t>
      </w:r>
    </w:p>
    <w:p w14:paraId="7D8AAB5B" w14:textId="77777777" w:rsidR="00F73973" w:rsidRPr="00F73973" w:rsidRDefault="00F73973" w:rsidP="00F73973">
      <w:pPr>
        <w:numPr>
          <w:ilvl w:val="0"/>
          <w:numId w:val="37"/>
        </w:numPr>
      </w:pPr>
      <w:r w:rsidRPr="00F73973">
        <w:lastRenderedPageBreak/>
        <w:t xml:space="preserve">Once the testing is completed will log the time on </w:t>
      </w:r>
      <w:proofErr w:type="gramStart"/>
      <w:r w:rsidRPr="00F73973">
        <w:t>JIRA  and</w:t>
      </w:r>
      <w:proofErr w:type="gramEnd"/>
      <w:r w:rsidRPr="00F73973">
        <w:t xml:space="preserve"> report are linked to the story and will be closed, appropriate video, SS are linked to the story for PO reference. </w:t>
      </w:r>
    </w:p>
    <w:p w14:paraId="4BDCC542" w14:textId="77777777" w:rsidR="00F73973" w:rsidRPr="00F73973" w:rsidRDefault="00F73973" w:rsidP="00F73973">
      <w:pPr>
        <w:numPr>
          <w:ilvl w:val="0"/>
          <w:numId w:val="38"/>
        </w:numPr>
      </w:pPr>
      <w:r w:rsidRPr="00F73973">
        <w:t xml:space="preserve">If there any defects raised by client for already delivered functionality will be doing RCA if its QA miss will add a new test </w:t>
      </w:r>
      <w:proofErr w:type="gramStart"/>
      <w:r w:rsidRPr="00F73973">
        <w:t>case, and</w:t>
      </w:r>
      <w:proofErr w:type="gramEnd"/>
      <w:r w:rsidRPr="00F73973">
        <w:t xml:space="preserve"> will discuss with team to cover all the edge case too. </w:t>
      </w:r>
    </w:p>
    <w:p w14:paraId="6F8850E9" w14:textId="77777777" w:rsidR="00F73973" w:rsidRPr="00F73973" w:rsidRDefault="00F73973" w:rsidP="00F73973">
      <w:r w:rsidRPr="00F73973">
        <w:t> </w:t>
      </w:r>
    </w:p>
    <w:p w14:paraId="5B94F5FA" w14:textId="77777777" w:rsidR="00F73973" w:rsidRPr="00F73973" w:rsidRDefault="00F73973" w:rsidP="00F73973">
      <w:r w:rsidRPr="00F73973">
        <w:t>Introduction:  </w:t>
      </w:r>
    </w:p>
    <w:p w14:paraId="7CAD510E" w14:textId="77777777" w:rsidR="00F73973" w:rsidRPr="00F73973" w:rsidRDefault="00F73973" w:rsidP="00F73973">
      <w:pPr>
        <w:numPr>
          <w:ilvl w:val="0"/>
          <w:numId w:val="39"/>
        </w:numPr>
      </w:pPr>
      <w:r w:rsidRPr="00F73973">
        <w:t>I Sanjeev has an experience of 9 years  </w:t>
      </w:r>
    </w:p>
    <w:p w14:paraId="200B931A" w14:textId="77777777" w:rsidR="00F73973" w:rsidRPr="00F73973" w:rsidRDefault="00F73973" w:rsidP="00F73973">
      <w:pPr>
        <w:numPr>
          <w:ilvl w:val="0"/>
          <w:numId w:val="40"/>
        </w:numPr>
      </w:pPr>
      <w:r w:rsidRPr="00F73973">
        <w:t>Has an experience on Android, iOS projects web and Automotive too  </w:t>
      </w:r>
    </w:p>
    <w:p w14:paraId="77172096" w14:textId="77777777" w:rsidR="00F73973" w:rsidRPr="00F73973" w:rsidRDefault="00F73973" w:rsidP="00F73973">
      <w:pPr>
        <w:numPr>
          <w:ilvl w:val="0"/>
          <w:numId w:val="41"/>
        </w:numPr>
      </w:pPr>
      <w:r w:rsidRPr="00F73973">
        <w:t>From last 3+ years I am working with People tech group on Automotive modules </w:t>
      </w:r>
    </w:p>
    <w:p w14:paraId="4D4A1A05" w14:textId="77777777" w:rsidR="00F73973" w:rsidRPr="00F73973" w:rsidRDefault="00F73973" w:rsidP="00F73973">
      <w:pPr>
        <w:numPr>
          <w:ilvl w:val="0"/>
          <w:numId w:val="42"/>
        </w:numPr>
      </w:pPr>
      <w:r w:rsidRPr="00F73973">
        <w:t xml:space="preserve">Has an </w:t>
      </w:r>
      <w:proofErr w:type="spellStart"/>
      <w:r w:rsidRPr="00F73973">
        <w:t>experiacne</w:t>
      </w:r>
      <w:proofErr w:type="spellEnd"/>
      <w:r w:rsidRPr="00F73973">
        <w:t xml:space="preserve"> on modules like camera, settings, Phone, </w:t>
      </w:r>
      <w:proofErr w:type="gramStart"/>
      <w:r w:rsidRPr="00F73973">
        <w:t>SSP ,</w:t>
      </w:r>
      <w:proofErr w:type="gramEnd"/>
      <w:r w:rsidRPr="00F73973">
        <w:t xml:space="preserve"> Radio, Bluetooth, Climate, Trailer, </w:t>
      </w:r>
      <w:proofErr w:type="spellStart"/>
      <w:r w:rsidRPr="00F73973">
        <w:t>VehicleInfo</w:t>
      </w:r>
      <w:proofErr w:type="spellEnd"/>
      <w:r w:rsidRPr="00F73973">
        <w:t>, Camera, etc </w:t>
      </w:r>
    </w:p>
    <w:p w14:paraId="2ED511A7" w14:textId="77777777" w:rsidR="00F73973" w:rsidRPr="00F73973" w:rsidRDefault="00F73973" w:rsidP="00F73973">
      <w:pPr>
        <w:numPr>
          <w:ilvl w:val="0"/>
          <w:numId w:val="43"/>
        </w:numPr>
      </w:pPr>
      <w:r w:rsidRPr="00F73973">
        <w:t xml:space="preserve">As a </w:t>
      </w:r>
      <w:proofErr w:type="gramStart"/>
      <w:r w:rsidRPr="00F73973">
        <w:t>day to day</w:t>
      </w:r>
      <w:proofErr w:type="gramEnd"/>
      <w:r w:rsidRPr="00F73973">
        <w:t xml:space="preserve"> activity, we have scrum call each day to discuss for any blockers </w:t>
      </w:r>
    </w:p>
    <w:p w14:paraId="3F12F35B" w14:textId="77777777" w:rsidR="00F73973" w:rsidRPr="00F73973" w:rsidRDefault="00F73973" w:rsidP="00F73973">
      <w:pPr>
        <w:numPr>
          <w:ilvl w:val="0"/>
          <w:numId w:val="44"/>
        </w:numPr>
      </w:pPr>
      <w:r w:rsidRPr="00F73973">
        <w:t>Work with team for the closer of stories. </w:t>
      </w:r>
    </w:p>
    <w:p w14:paraId="550ED308" w14:textId="77777777" w:rsidR="00F73973" w:rsidRPr="00F73973" w:rsidRDefault="00F73973" w:rsidP="00F73973">
      <w:r w:rsidRPr="00F73973">
        <w:t> </w:t>
      </w:r>
    </w:p>
    <w:p w14:paraId="34C2C61B" w14:textId="77777777" w:rsidR="00F73973" w:rsidRPr="00F73973" w:rsidRDefault="00F73973" w:rsidP="00F73973">
      <w:r w:rsidRPr="00F73973">
        <w:t>What is the speed of CAN  </w:t>
      </w:r>
    </w:p>
    <w:p w14:paraId="2F36B860" w14:textId="77777777" w:rsidR="00F73973" w:rsidRPr="00F73973" w:rsidRDefault="00F73973" w:rsidP="00F73973">
      <w:r w:rsidRPr="00F73973">
        <w:t> </w:t>
      </w:r>
    </w:p>
    <w:p w14:paraId="614C080D" w14:textId="77777777" w:rsidR="00F73973" w:rsidRPr="00F73973" w:rsidRDefault="00F73973" w:rsidP="00F73973">
      <w:r w:rsidRPr="00F73973">
        <w:t> </w:t>
      </w:r>
    </w:p>
    <w:p w14:paraId="3CDDB802" w14:textId="77777777" w:rsidR="00F73973" w:rsidRPr="00F73973" w:rsidRDefault="00F73973" w:rsidP="00F73973">
      <w:r w:rsidRPr="00F73973">
        <w:t> </w:t>
      </w:r>
    </w:p>
    <w:p w14:paraId="20E9040A" w14:textId="77777777" w:rsidR="00F73973" w:rsidRPr="00F73973" w:rsidRDefault="00F73973" w:rsidP="00F73973">
      <w:r w:rsidRPr="00F73973">
        <w:t> </w:t>
      </w:r>
    </w:p>
    <w:p w14:paraId="4A4D2810" w14:textId="77777777" w:rsidR="00190966" w:rsidRDefault="00190966"/>
    <w:sectPr w:rsidR="0019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5FF4"/>
    <w:multiLevelType w:val="multilevel"/>
    <w:tmpl w:val="C5B2F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B76B6"/>
    <w:multiLevelType w:val="multilevel"/>
    <w:tmpl w:val="F232F1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605EE"/>
    <w:multiLevelType w:val="multilevel"/>
    <w:tmpl w:val="597A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C06A70"/>
    <w:multiLevelType w:val="multilevel"/>
    <w:tmpl w:val="27F40D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F77ED"/>
    <w:multiLevelType w:val="multilevel"/>
    <w:tmpl w:val="2F60CE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64DB7"/>
    <w:multiLevelType w:val="multilevel"/>
    <w:tmpl w:val="38A2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01BE5"/>
    <w:multiLevelType w:val="multilevel"/>
    <w:tmpl w:val="9E4A0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B28F9"/>
    <w:multiLevelType w:val="multilevel"/>
    <w:tmpl w:val="0DC48C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87EE1"/>
    <w:multiLevelType w:val="multilevel"/>
    <w:tmpl w:val="92E02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556F2F"/>
    <w:multiLevelType w:val="multilevel"/>
    <w:tmpl w:val="55621A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161F56"/>
    <w:multiLevelType w:val="multilevel"/>
    <w:tmpl w:val="AE2EB6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A0393"/>
    <w:multiLevelType w:val="multilevel"/>
    <w:tmpl w:val="8380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453BE0"/>
    <w:multiLevelType w:val="multilevel"/>
    <w:tmpl w:val="78C24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697A6D"/>
    <w:multiLevelType w:val="multilevel"/>
    <w:tmpl w:val="D03047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294AD0"/>
    <w:multiLevelType w:val="multilevel"/>
    <w:tmpl w:val="AE28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F24CBF"/>
    <w:multiLevelType w:val="multilevel"/>
    <w:tmpl w:val="DDAC98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B6425"/>
    <w:multiLevelType w:val="multilevel"/>
    <w:tmpl w:val="46B4D9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45653D"/>
    <w:multiLevelType w:val="multilevel"/>
    <w:tmpl w:val="53123B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EB731A"/>
    <w:multiLevelType w:val="multilevel"/>
    <w:tmpl w:val="DB0280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BE1C73"/>
    <w:multiLevelType w:val="multilevel"/>
    <w:tmpl w:val="20D61B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4D710E"/>
    <w:multiLevelType w:val="multilevel"/>
    <w:tmpl w:val="056EA3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684CFA"/>
    <w:multiLevelType w:val="multilevel"/>
    <w:tmpl w:val="AFEC9D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56616E"/>
    <w:multiLevelType w:val="multilevel"/>
    <w:tmpl w:val="E38646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EE4921"/>
    <w:multiLevelType w:val="multilevel"/>
    <w:tmpl w:val="92C4E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5232B"/>
    <w:multiLevelType w:val="multilevel"/>
    <w:tmpl w:val="B09256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EC0F48"/>
    <w:multiLevelType w:val="multilevel"/>
    <w:tmpl w:val="F2205D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DD72C1"/>
    <w:multiLevelType w:val="multilevel"/>
    <w:tmpl w:val="407EA6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B876E0"/>
    <w:multiLevelType w:val="multilevel"/>
    <w:tmpl w:val="5C90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3E4C9C"/>
    <w:multiLevelType w:val="multilevel"/>
    <w:tmpl w:val="74F8E2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614301"/>
    <w:multiLevelType w:val="multilevel"/>
    <w:tmpl w:val="8228AA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3F5B7C"/>
    <w:multiLevelType w:val="multilevel"/>
    <w:tmpl w:val="DA0ECA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813923"/>
    <w:multiLevelType w:val="multilevel"/>
    <w:tmpl w:val="5C56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C438B0"/>
    <w:multiLevelType w:val="multilevel"/>
    <w:tmpl w:val="F40299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2848CC"/>
    <w:multiLevelType w:val="multilevel"/>
    <w:tmpl w:val="F03CDF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CA3D08"/>
    <w:multiLevelType w:val="multilevel"/>
    <w:tmpl w:val="5752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2A4202"/>
    <w:multiLevelType w:val="multilevel"/>
    <w:tmpl w:val="043E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D17DB9"/>
    <w:multiLevelType w:val="multilevel"/>
    <w:tmpl w:val="C5E46D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FA0D2E"/>
    <w:multiLevelType w:val="multilevel"/>
    <w:tmpl w:val="BBB489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AB2965"/>
    <w:multiLevelType w:val="multilevel"/>
    <w:tmpl w:val="71E4B9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A329A4"/>
    <w:multiLevelType w:val="multilevel"/>
    <w:tmpl w:val="89FE4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921FC3"/>
    <w:multiLevelType w:val="multilevel"/>
    <w:tmpl w:val="4672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385F3C"/>
    <w:multiLevelType w:val="multilevel"/>
    <w:tmpl w:val="9C3C5B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A35D85"/>
    <w:multiLevelType w:val="multilevel"/>
    <w:tmpl w:val="E52AFB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CC79D2"/>
    <w:multiLevelType w:val="multilevel"/>
    <w:tmpl w:val="67A6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462493">
    <w:abstractNumId w:val="27"/>
  </w:num>
  <w:num w:numId="2" w16cid:durableId="303973654">
    <w:abstractNumId w:val="0"/>
  </w:num>
  <w:num w:numId="3" w16cid:durableId="2116050369">
    <w:abstractNumId w:val="32"/>
  </w:num>
  <w:num w:numId="4" w16cid:durableId="2089573977">
    <w:abstractNumId w:val="1"/>
  </w:num>
  <w:num w:numId="5" w16cid:durableId="293875619">
    <w:abstractNumId w:val="13"/>
  </w:num>
  <w:num w:numId="6" w16cid:durableId="1003506769">
    <w:abstractNumId w:val="12"/>
  </w:num>
  <w:num w:numId="7" w16cid:durableId="1666130430">
    <w:abstractNumId w:val="25"/>
  </w:num>
  <w:num w:numId="8" w16cid:durableId="815800863">
    <w:abstractNumId w:val="3"/>
  </w:num>
  <w:num w:numId="9" w16cid:durableId="1116095464">
    <w:abstractNumId w:val="6"/>
  </w:num>
  <w:num w:numId="10" w16cid:durableId="55395841">
    <w:abstractNumId w:val="22"/>
  </w:num>
  <w:num w:numId="11" w16cid:durableId="1895040163">
    <w:abstractNumId w:val="38"/>
  </w:num>
  <w:num w:numId="12" w16cid:durableId="2013994686">
    <w:abstractNumId w:val="34"/>
  </w:num>
  <w:num w:numId="13" w16cid:durableId="1558122495">
    <w:abstractNumId w:val="14"/>
  </w:num>
  <w:num w:numId="14" w16cid:durableId="1474375082">
    <w:abstractNumId w:val="19"/>
  </w:num>
  <w:num w:numId="15" w16cid:durableId="2083986593">
    <w:abstractNumId w:val="43"/>
  </w:num>
  <w:num w:numId="16" w16cid:durableId="1717704544">
    <w:abstractNumId w:val="2"/>
  </w:num>
  <w:num w:numId="17" w16cid:durableId="280694629">
    <w:abstractNumId w:val="35"/>
  </w:num>
  <w:num w:numId="18" w16cid:durableId="1381248862">
    <w:abstractNumId w:val="31"/>
  </w:num>
  <w:num w:numId="19" w16cid:durableId="1519007737">
    <w:abstractNumId w:val="33"/>
  </w:num>
  <w:num w:numId="20" w16cid:durableId="1186945840">
    <w:abstractNumId w:val="21"/>
  </w:num>
  <w:num w:numId="21" w16cid:durableId="343017838">
    <w:abstractNumId w:val="5"/>
  </w:num>
  <w:num w:numId="22" w16cid:durableId="906383697">
    <w:abstractNumId w:val="23"/>
  </w:num>
  <w:num w:numId="23" w16cid:durableId="1124692498">
    <w:abstractNumId w:val="36"/>
  </w:num>
  <w:num w:numId="24" w16cid:durableId="1875191449">
    <w:abstractNumId w:val="4"/>
  </w:num>
  <w:num w:numId="25" w16cid:durableId="1679310051">
    <w:abstractNumId w:val="9"/>
  </w:num>
  <w:num w:numId="26" w16cid:durableId="1084256773">
    <w:abstractNumId w:val="40"/>
  </w:num>
  <w:num w:numId="27" w16cid:durableId="1443187061">
    <w:abstractNumId w:val="10"/>
  </w:num>
  <w:num w:numId="28" w16cid:durableId="862208038">
    <w:abstractNumId w:val="24"/>
  </w:num>
  <w:num w:numId="29" w16cid:durableId="1033923417">
    <w:abstractNumId w:val="16"/>
  </w:num>
  <w:num w:numId="30" w16cid:durableId="1424842372">
    <w:abstractNumId w:val="37"/>
  </w:num>
  <w:num w:numId="31" w16cid:durableId="1759129129">
    <w:abstractNumId w:val="15"/>
  </w:num>
  <w:num w:numId="32" w16cid:durableId="1266233000">
    <w:abstractNumId w:val="17"/>
  </w:num>
  <w:num w:numId="33" w16cid:durableId="456921734">
    <w:abstractNumId w:val="7"/>
  </w:num>
  <w:num w:numId="34" w16cid:durableId="1536499595">
    <w:abstractNumId w:val="26"/>
  </w:num>
  <w:num w:numId="35" w16cid:durableId="778137296">
    <w:abstractNumId w:val="20"/>
  </w:num>
  <w:num w:numId="36" w16cid:durableId="3559771">
    <w:abstractNumId w:val="28"/>
  </w:num>
  <w:num w:numId="37" w16cid:durableId="258679839">
    <w:abstractNumId w:val="30"/>
  </w:num>
  <w:num w:numId="38" w16cid:durableId="335378822">
    <w:abstractNumId w:val="18"/>
  </w:num>
  <w:num w:numId="39" w16cid:durableId="2044400965">
    <w:abstractNumId w:val="11"/>
  </w:num>
  <w:num w:numId="40" w16cid:durableId="893198406">
    <w:abstractNumId w:val="41"/>
  </w:num>
  <w:num w:numId="41" w16cid:durableId="1766413137">
    <w:abstractNumId w:val="39"/>
  </w:num>
  <w:num w:numId="42" w16cid:durableId="1393114948">
    <w:abstractNumId w:val="42"/>
  </w:num>
  <w:num w:numId="43" w16cid:durableId="1985966171">
    <w:abstractNumId w:val="29"/>
  </w:num>
  <w:num w:numId="44" w16cid:durableId="13859084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73"/>
    <w:rsid w:val="00190966"/>
    <w:rsid w:val="00233A03"/>
    <w:rsid w:val="009C3C57"/>
    <w:rsid w:val="00B22222"/>
    <w:rsid w:val="00F7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CF87"/>
  <w15:chartTrackingRefBased/>
  <w15:docId w15:val="{DADA2C2F-40A2-4893-9153-8FD126E7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9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39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36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0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1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1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9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8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7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7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9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3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8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3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blic_key_infrastru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uthent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IVQzv6-LR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 Kumar Geejula</dc:creator>
  <cp:keywords/>
  <dc:description/>
  <cp:lastModifiedBy>Sanjeeva Kumar Geejula</cp:lastModifiedBy>
  <cp:revision>1</cp:revision>
  <dcterms:created xsi:type="dcterms:W3CDTF">2024-10-15T11:06:00Z</dcterms:created>
  <dcterms:modified xsi:type="dcterms:W3CDTF">2024-10-15T11:07:00Z</dcterms:modified>
</cp:coreProperties>
</file>