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sz w:val="32"/>
          <w:szCs w:val="32"/>
          <w:lang w:val="en-IN" w:eastAsia="zh-CN" w:bidi="hi-IN"/>
        </w:rPr>
        <w:t>Exhibitor Share</w:t>
      </w: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sz w:val="32"/>
          <w:szCs w:val="32"/>
          <w:lang w:val="en-IN" w:eastAsia="zh-CN" w:bidi="hi-IN"/>
        </w:rPr>
        <w:t xml:space="preserve"> (E</w:t>
      </w: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position w:val="0"/>
          <w:sz w:val="32"/>
          <w:sz w:val="32"/>
          <w:szCs w:val="32"/>
          <w:vertAlign w:val="baseline"/>
          <w:lang w:val="en-IN" w:eastAsia="zh-CN" w:bidi="hi-IN"/>
        </w:rPr>
        <w:t>)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We want to build a prediction model that allows Exhibitors to predict the likely revenue from a movie. To that end, we now look at the likely causal relationships of the different features to the exhibitor share of total nett gross earned by a film. To avoid clutter we draw simpler DAGs that model the likely causal relationship between E and a feature and will include other features that were seen to have causal relationship, in the analysis earlier, with the feature under investigation.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Release Week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B is a confounder for the effect of W on E.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ascertain the causal effect of W on E we set up a regression model, regressing E over B and W.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p-value of the regression coefficient for W is 0.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917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we conclude that there is likely 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W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Y is a confounder and FF is the mediator for the effect of G on E. To condition on Y and FF, we set up a regression model, regressing E over FF, G and Y. Since G is a categorical variable we use dummy variables to one-hot encode G.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All variables in the regression model are standardized. We ascertain the regression coefficient and the p-value for G to determine the likely causal path from G to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all but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two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genre categories, the p-value of the regression coefficient is significantly greater than 0.05 and for the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two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genre categories with small p-values the absolute value of the corresponding regression coefficient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is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0.06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or lower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. We can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G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Total Nett Gross Revenue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Y, S, F and FF are likely confounders to the effect of T on E. To condition on the confounders we set up a regression model, regressing E over Y, S, F, FF and T. All variables in the regression model are standardized. We ascertain the regression coefficient and the p-value for T to determine the likely causal path from T to E.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of the regression coefficient of T is less than 0.05 and the regression coefficient itself is  1.3861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and we conclude that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T to E.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Footfalls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Y, G, R, S, F and L are likely confounders to the effect of FF on E. To condiction on the confounders we set up regresion model for each year, regressing E on FF, Y, G, R, S, F and L and then evaluate the correlation between E and FF by examiming the p-values of the regression coefficients of FF.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p-values for the regression coeffiecient of FF is below 0.05 and the regression coefficient itself is 0.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1542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indicating that FF has a significant effect on E. We conclude that there is likely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FF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Run Length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Y, B, S, R and F are likely confounders and FF is a mediator to the effect of L on E. To condition on the confounders and the mediator we set up regression model for each year, regressing FF on Y, B, S, R, F, FF and L and then evaluate the correlation between E and L by examining the p-values of the regression coefficients of L.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p-values for the regression coeffiecient of FF is below 0.05 but the regression coefficient itself is 0.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1412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indicating that L has a causal effect on E. We conclude that there is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L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First Week Revenue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Y, I, B and S are likely confounders and FF a mediator to the effect of F on E. To condition on all the confounders and the mediator we set up regression model, regressing E on Y, I, B, S, FF and F. We ascertain the coefficient value and its p-value to determine the existense of a causal path from F to E.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p-value for the coefficient of F is less than 0.05 and the regression coefficient is 0.9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259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implying that F has a significant association with E and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F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. 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Screens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Y and B are likely confounders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T,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 and FF are mediators for the effect of S on E. Admittedly, S here is  the number of screens the film opens to in its first week. We however make the assumption that the number of screens that a film gets through its run is likely a function of the number of screens that it opens to and hence we use S as a proxy variable for the number of screens that the film plays to during its run.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condition on all the confounders and mediators, we set up a linear regression model, regressing E on Y, B,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T,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F, FF and S. We ascertain the values of the coeffecient value and its p-value to determine the likely causal path from S to E.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S is less than 0.05 and the regression coefficient is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0.0924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implying that S has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at best a weak causal effect on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E and we conclude and there is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likely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S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Runtime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B and Y are confounders and FF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and L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are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mediator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to the effect of R on E.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condition on all the confounders and mediators, we set up a linear regression model, regressing E on Y, B, FF,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R. We ascertain the values of the coeffecient value and its p-value to determine the likely causal path from R to E.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p-value for the coefficient of R is less than 0.05 but the regression coefficient is -0.0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775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implying that R does not have significant causal association with E and we conclude and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R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Budget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Y and I are likely confounders and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F are mediators to the effect of B on E. To condition on all the confounders and mediators, we set up a linear regression model, regressing E on Y, I, B,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F. We ascertain the values of the coeffecient value and its p-value to determine the likely causal path from B to E.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p-value for the coefficient of B is less than 0.05 but the regression coefficient is -0.0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445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implying that B does not have significant causal association with E and we conclude and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B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2"/>
          <w:szCs w:val="32"/>
          <w:lang w:val="en-IN" w:eastAsia="zh-CN" w:bidi="hi-IN"/>
        </w:rPr>
        <w:t>Inflation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 is a likely confounders and F a mediator to the effect of I on E. To condition on all the confounders and mediators, we set up a linear regression model, regressing E on Y, I and F. We ascertain the values of the coeffecient value and its p-value to determine the likely causal path from I to E.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I is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greater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than 0.05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and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the regression coefficient is -0.0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078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implying that I does not have significant causal association with E and we conclude and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I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Year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T, L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, F and FF are mediators to the effect of Y on E. To condition on all mediators, we set up a regression model, regressing E over Y,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T, L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, F and FF. We ascertain the values of the coeffecient value and its p-value to determine the likely causal path from Y to E.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p-value for the coefficient of Y is less than 0.05 but the regression coefficient is 0.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0239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we conclude and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I to E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position w:val="0"/>
          <w:sz w:val="32"/>
          <w:sz w:val="32"/>
          <w:szCs w:val="32"/>
          <w:vertAlign w:val="baseline"/>
          <w:lang w:val="en-IN" w:eastAsia="zh-CN" w:bidi="hi-IN"/>
        </w:rPr>
        <w:t>Summary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In summary, we conclude that the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Total Nett Gross Revenue of a film is influenced by: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first week revenue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,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run length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,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footfalls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, and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total nett revenue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update the summary table of causation:</w:t>
      </w:r>
    </w:p>
    <w:tbl>
      <w:tblPr>
        <w:tblW w:w="6673" w:type="dxa"/>
        <w:jc w:val="left"/>
        <w:tblInd w:w="1491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3058"/>
        <w:gridCol w:w="3614"/>
      </w:tblGrid>
      <w:tr>
        <w:trPr/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3614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Influenced/Affected By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Inflation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Budget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Release Year, Inflation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Runtime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Week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Screens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First Week Revenue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Release Year, Inflation, Budget, Release Screens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Run Length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Release Year, Budget, Release Screens, Runtime, First Week Revenue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Footfalls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Release Year, </w:t>
            </w: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Genre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Release Screens, Runtime, First Week Revenue, Run Length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Total Nett Revenue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FreeSans"/>
                <w:color w:val="auto"/>
                <w:kern w:val="2"/>
                <w:sz w:val="24"/>
                <w:szCs w:val="24"/>
                <w:lang w:val="en-IN" w:eastAsia="zh-CN" w:bidi="hi-IN"/>
              </w:rPr>
              <w:t>Release Year, Release Screens, First Week Revenue and Footfalls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Exhibitor Share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First Week Revenue, Run Length, Footfalls and Total Nett Revenue</w:t>
            </w:r>
          </w:p>
        </w:tc>
      </w:tr>
    </w:tbl>
    <w:p>
      <w:pPr>
        <w:pStyle w:val="Normal"/>
        <w:bidi w:val="0"/>
        <w:spacing w:before="0" w:after="156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Prediction Model Summary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  <w:t xml:space="preserve">We fitted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Gradient Boosted Ensemble</w:t>
      </w:r>
      <w:r>
        <w:rPr/>
        <w:t xml:space="preserve"> Regression Model to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training</w:t>
      </w:r>
      <w:r>
        <w:rPr/>
        <w:t xml:space="preserve"> set and evaluated its performance against a test set, both sets drawn from the data available. The performance of the model: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25% from true value: 97.54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35% from true value: 98.15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45% from true value: 99.38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55% from true value: 99.38</w:t>
      </w:r>
    </w:p>
    <w:p>
      <w:pPr>
        <w:pStyle w:val="Normal"/>
        <w:bidi w:val="0"/>
        <w:spacing w:before="0" w:after="156"/>
        <w:jc w:val="left"/>
        <w:rPr/>
      </w:pPr>
      <w:r>
        <w:rPr/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Set Performance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25% from true value: 68.31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35% from true value: 82.15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45% from true value: 90.77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55% from true value: 94.46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982</TotalTime>
  <Application>LibreOffice/6.4.5.2$Linux_X86_64 LibreOffice_project/1ed6aca320d7f4d82924e6cec66e4f7527376448</Application>
  <Pages>4</Pages>
  <Words>1578</Words>
  <Characters>6872</Characters>
  <CharactersWithSpaces>8366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2020-08-15T09:18:39Z</dcterms:created>
  <dc:creator/>
  <dc:description/>
  <dc:language>en-IN</dc:language>
  <cp:lastModifiedBy/>
  <dcterms:modified xsi:type="dcterms:W3CDTF">2020-08-28T12:10:51Z</dcterms:modified>
  <cp:revision>84</cp:revision>
  <dc:subject/>
  <dc:title/>
</cp:coreProperties>
</file>