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CD9B" w14:textId="5F37445E" w:rsidR="001D33F0" w:rsidRPr="00D91C4E" w:rsidRDefault="00D91C4E" w:rsidP="00D91C4E">
      <w:pPr>
        <w:jc w:val="center"/>
        <w:rPr>
          <w:rFonts w:ascii="Cascadia Code SemiBold" w:hAnsi="Cascadia Code SemiBold"/>
          <w:b/>
          <w:color w:val="FE9E00"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1C4E">
        <w:rPr>
          <w:rFonts w:ascii="Cascadia Code SemiBold" w:hAnsi="Cascadia Code SemiBold"/>
          <w:b/>
          <w:color w:val="FE9E00"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COFFEE SALES -REPORT</w:t>
      </w:r>
    </w:p>
    <w:p w14:paraId="5007510B" w14:textId="481A786B" w:rsidR="00D91C4E" w:rsidRDefault="00D91C4E" w:rsidP="00D91C4E"/>
    <w:p w14:paraId="3A8A7923" w14:textId="192A9412" w:rsidR="0015526C" w:rsidRPr="00D91C4E" w:rsidRDefault="0015526C" w:rsidP="00D91C4E">
      <w:r>
        <w:rPr>
          <w:noProof/>
        </w:rPr>
        <w:drawing>
          <wp:inline distT="0" distB="0" distL="0" distR="0" wp14:anchorId="117F3CE6" wp14:editId="27F443CF">
            <wp:extent cx="5943600" cy="4687570"/>
            <wp:effectExtent l="228600" t="228600" r="228600" b="227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6875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04151A6" w14:textId="24E62C51" w:rsidR="00D91C4E" w:rsidRPr="00D91C4E" w:rsidRDefault="00D91C4E" w:rsidP="00D91C4E"/>
    <w:p w14:paraId="2F77D9EE"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t>General Overview</w:t>
      </w:r>
    </w:p>
    <w:p w14:paraId="23F057E1" w14:textId="77777777" w:rsidR="00DB0C23" w:rsidRPr="00E256A4" w:rsidRDefault="00DB0C23" w:rsidP="00DB0C23">
      <w:pPr>
        <w:pStyle w:val="ListParagraph"/>
        <w:numPr>
          <w:ilvl w:val="0"/>
          <w:numId w:val="9"/>
        </w:numPr>
        <w:rPr>
          <w:rFonts w:ascii="Cascadia Code SemiLight" w:hAnsi="Cascadia Code SemiLight"/>
          <w:color w:val="00B050"/>
          <w:sz w:val="30"/>
          <w:szCs w:val="30"/>
        </w:rPr>
      </w:pPr>
      <w:r w:rsidRPr="00E256A4">
        <w:rPr>
          <w:rFonts w:ascii="Cascadia Code SemiLight" w:hAnsi="Cascadia Code SemiLight"/>
          <w:color w:val="00B050"/>
          <w:sz w:val="30"/>
          <w:szCs w:val="30"/>
          <w:bdr w:val="single" w:sz="2" w:space="0" w:color="E3E3E3" w:frame="1"/>
        </w:rPr>
        <w:t>Total Sales</w:t>
      </w:r>
      <w:r w:rsidRPr="00E256A4">
        <w:rPr>
          <w:rFonts w:ascii="Cascadia Code SemiLight" w:hAnsi="Cascadia Code SemiLight"/>
          <w:color w:val="00B050"/>
          <w:sz w:val="30"/>
          <w:szCs w:val="30"/>
        </w:rPr>
        <w:t>: $698.81K</w:t>
      </w:r>
    </w:p>
    <w:p w14:paraId="5668131A" w14:textId="77777777" w:rsidR="00DB0C23" w:rsidRPr="00E256A4" w:rsidRDefault="00DB0C23" w:rsidP="00DB0C23">
      <w:pPr>
        <w:pStyle w:val="ListParagraph"/>
        <w:numPr>
          <w:ilvl w:val="0"/>
          <w:numId w:val="9"/>
        </w:numPr>
        <w:rPr>
          <w:rFonts w:ascii="Cascadia Code SemiLight" w:hAnsi="Cascadia Code SemiLight"/>
          <w:color w:val="00B050"/>
          <w:sz w:val="30"/>
          <w:szCs w:val="30"/>
        </w:rPr>
      </w:pPr>
      <w:r w:rsidRPr="00E256A4">
        <w:rPr>
          <w:rFonts w:ascii="Cascadia Code SemiLight" w:hAnsi="Cascadia Code SemiLight"/>
          <w:color w:val="00B050"/>
          <w:sz w:val="30"/>
          <w:szCs w:val="30"/>
          <w:bdr w:val="single" w:sz="2" w:space="0" w:color="E3E3E3" w:frame="1"/>
        </w:rPr>
        <w:t>Average Sales</w:t>
      </w:r>
      <w:r w:rsidRPr="00E256A4">
        <w:rPr>
          <w:rFonts w:ascii="Cascadia Code SemiLight" w:hAnsi="Cascadia Code SemiLight"/>
          <w:color w:val="00B050"/>
          <w:sz w:val="30"/>
          <w:szCs w:val="30"/>
        </w:rPr>
        <w:t>: $4.69</w:t>
      </w:r>
    </w:p>
    <w:p w14:paraId="71B1A768" w14:textId="77777777" w:rsidR="00DB0C23" w:rsidRPr="00E256A4" w:rsidRDefault="00DB0C23" w:rsidP="00DB0C23">
      <w:pPr>
        <w:pStyle w:val="ListParagraph"/>
        <w:numPr>
          <w:ilvl w:val="0"/>
          <w:numId w:val="9"/>
        </w:numPr>
        <w:rPr>
          <w:rFonts w:ascii="Cascadia Code SemiLight" w:hAnsi="Cascadia Code SemiLight"/>
          <w:color w:val="00B050"/>
          <w:sz w:val="30"/>
          <w:szCs w:val="30"/>
        </w:rPr>
      </w:pPr>
      <w:r w:rsidRPr="00E256A4">
        <w:rPr>
          <w:rFonts w:ascii="Cascadia Code SemiLight" w:hAnsi="Cascadia Code SemiLight"/>
          <w:color w:val="00B050"/>
          <w:sz w:val="30"/>
          <w:szCs w:val="30"/>
          <w:bdr w:val="single" w:sz="2" w:space="0" w:color="E3E3E3" w:frame="1"/>
        </w:rPr>
        <w:t>Average Order</w:t>
      </w:r>
      <w:r w:rsidRPr="00E256A4">
        <w:rPr>
          <w:rFonts w:ascii="Cascadia Code SemiLight" w:hAnsi="Cascadia Code SemiLight"/>
          <w:color w:val="00B050"/>
          <w:sz w:val="30"/>
          <w:szCs w:val="30"/>
        </w:rPr>
        <w:t>: 1.44</w:t>
      </w:r>
    </w:p>
    <w:p w14:paraId="47702E40" w14:textId="77777777" w:rsidR="00DB0C23" w:rsidRPr="00E256A4" w:rsidRDefault="00DB0C23" w:rsidP="00DB0C23">
      <w:pPr>
        <w:pStyle w:val="ListParagraph"/>
        <w:numPr>
          <w:ilvl w:val="0"/>
          <w:numId w:val="9"/>
        </w:numPr>
        <w:rPr>
          <w:rFonts w:ascii="Cascadia Code SemiLight" w:hAnsi="Cascadia Code SemiLight"/>
          <w:color w:val="00B050"/>
          <w:sz w:val="30"/>
          <w:szCs w:val="30"/>
        </w:rPr>
      </w:pPr>
      <w:r w:rsidRPr="00E256A4">
        <w:rPr>
          <w:rFonts w:ascii="Cascadia Code SemiLight" w:hAnsi="Cascadia Code SemiLight"/>
          <w:color w:val="00B050"/>
          <w:sz w:val="30"/>
          <w:szCs w:val="30"/>
          <w:bdr w:val="single" w:sz="2" w:space="0" w:color="E3E3E3" w:frame="1"/>
        </w:rPr>
        <w:t>Total Orders</w:t>
      </w:r>
      <w:r w:rsidRPr="00E256A4">
        <w:rPr>
          <w:rFonts w:ascii="Cascadia Code SemiLight" w:hAnsi="Cascadia Code SemiLight"/>
          <w:color w:val="00B050"/>
          <w:sz w:val="30"/>
          <w:szCs w:val="30"/>
        </w:rPr>
        <w:t>: 149.12K</w:t>
      </w:r>
    </w:p>
    <w:p w14:paraId="35AB35A0"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lastRenderedPageBreak/>
        <w:t>Monthly Sales</w:t>
      </w:r>
    </w:p>
    <w:p w14:paraId="043515F1" w14:textId="77777777"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January</w:t>
      </w:r>
      <w:r w:rsidRPr="00D404FF">
        <w:rPr>
          <w:rFonts w:ascii="Cascadia Code SemiLight" w:hAnsi="Cascadia Code SemiLight"/>
          <w:color w:val="00B050"/>
          <w:sz w:val="30"/>
          <w:szCs w:val="30"/>
        </w:rPr>
        <w:t>: $0.08M</w:t>
      </w:r>
    </w:p>
    <w:p w14:paraId="039777BA" w14:textId="77777777"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February</w:t>
      </w:r>
      <w:r w:rsidRPr="00D404FF">
        <w:rPr>
          <w:rFonts w:ascii="Cascadia Code SemiLight" w:hAnsi="Cascadia Code SemiLight"/>
          <w:color w:val="00B050"/>
          <w:sz w:val="30"/>
          <w:szCs w:val="30"/>
        </w:rPr>
        <w:t>: $0.08M</w:t>
      </w:r>
    </w:p>
    <w:p w14:paraId="64D8BE62" w14:textId="77777777"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March</w:t>
      </w:r>
      <w:r w:rsidRPr="00D404FF">
        <w:rPr>
          <w:rFonts w:ascii="Cascadia Code SemiLight" w:hAnsi="Cascadia Code SemiLight"/>
          <w:color w:val="00B050"/>
          <w:sz w:val="30"/>
          <w:szCs w:val="30"/>
        </w:rPr>
        <w:t>: $0.10M</w:t>
      </w:r>
    </w:p>
    <w:p w14:paraId="6A0CAF0F" w14:textId="77777777"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April</w:t>
      </w:r>
      <w:r w:rsidRPr="00D404FF">
        <w:rPr>
          <w:rFonts w:ascii="Cascadia Code SemiLight" w:hAnsi="Cascadia Code SemiLight"/>
          <w:color w:val="00B050"/>
          <w:sz w:val="30"/>
          <w:szCs w:val="30"/>
        </w:rPr>
        <w:t>: $0.12M</w:t>
      </w:r>
    </w:p>
    <w:p w14:paraId="03A4BD27" w14:textId="77777777"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May</w:t>
      </w:r>
      <w:r w:rsidRPr="00D404FF">
        <w:rPr>
          <w:rFonts w:ascii="Cascadia Code SemiLight" w:hAnsi="Cascadia Code SemiLight"/>
          <w:color w:val="00B050"/>
          <w:sz w:val="30"/>
          <w:szCs w:val="30"/>
        </w:rPr>
        <w:t>: $0.16M</w:t>
      </w:r>
    </w:p>
    <w:p w14:paraId="61F92774" w14:textId="51D000AB" w:rsidR="00DB0C23" w:rsidRPr="00D404FF" w:rsidRDefault="00DB0C23" w:rsidP="00DB0C23">
      <w:pPr>
        <w:pStyle w:val="ListParagraph"/>
        <w:numPr>
          <w:ilvl w:val="0"/>
          <w:numId w:val="10"/>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June</w:t>
      </w:r>
      <w:r w:rsidRPr="00D404FF">
        <w:rPr>
          <w:rFonts w:ascii="Cascadia Code SemiLight" w:hAnsi="Cascadia Code SemiLight"/>
          <w:color w:val="00B050"/>
          <w:sz w:val="30"/>
          <w:szCs w:val="30"/>
        </w:rPr>
        <w:t>: $0.17M</w:t>
      </w:r>
    </w:p>
    <w:p w14:paraId="33B6758A" w14:textId="77777777" w:rsidR="0015526C" w:rsidRPr="00DB0C23" w:rsidRDefault="0015526C" w:rsidP="0015526C">
      <w:pPr>
        <w:pStyle w:val="ListParagraph"/>
        <w:rPr>
          <w:rFonts w:ascii="Cascadia Code SemiLight" w:hAnsi="Cascadia Code SemiLight"/>
          <w:sz w:val="30"/>
          <w:szCs w:val="30"/>
        </w:rPr>
      </w:pPr>
    </w:p>
    <w:p w14:paraId="2E6B8660"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t>Sales by Day of the Week</w:t>
      </w:r>
    </w:p>
    <w:p w14:paraId="6E0EE6AA"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Sunday</w:t>
      </w:r>
      <w:r w:rsidRPr="00D404FF">
        <w:rPr>
          <w:rFonts w:ascii="Cascadia Code SemiLight" w:hAnsi="Cascadia Code SemiLight"/>
          <w:color w:val="00B050"/>
          <w:sz w:val="30"/>
          <w:szCs w:val="30"/>
        </w:rPr>
        <w:t>: 14.55%</w:t>
      </w:r>
    </w:p>
    <w:p w14:paraId="4CB40723"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Monday</w:t>
      </w:r>
      <w:r w:rsidRPr="00D404FF">
        <w:rPr>
          <w:rFonts w:ascii="Cascadia Code SemiLight" w:hAnsi="Cascadia Code SemiLight"/>
          <w:color w:val="00B050"/>
          <w:sz w:val="30"/>
          <w:szCs w:val="30"/>
        </w:rPr>
        <w:t>: 14.23%</w:t>
      </w:r>
    </w:p>
    <w:p w14:paraId="31829B76"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Tuesday</w:t>
      </w:r>
      <w:r w:rsidRPr="00D404FF">
        <w:rPr>
          <w:rFonts w:ascii="Cascadia Code SemiLight" w:hAnsi="Cascadia Code SemiLight"/>
          <w:color w:val="00B050"/>
          <w:sz w:val="30"/>
          <w:szCs w:val="30"/>
        </w:rPr>
        <w:t>: 14.35%</w:t>
      </w:r>
    </w:p>
    <w:p w14:paraId="7A92DE39"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Wednesday</w:t>
      </w:r>
      <w:r w:rsidRPr="00D404FF">
        <w:rPr>
          <w:rFonts w:ascii="Cascadia Code SemiLight" w:hAnsi="Cascadia Code SemiLight"/>
          <w:color w:val="00B050"/>
          <w:sz w:val="30"/>
          <w:szCs w:val="30"/>
        </w:rPr>
        <w:t>: 14.42%</w:t>
      </w:r>
    </w:p>
    <w:p w14:paraId="6F64212C"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Thursday</w:t>
      </w:r>
      <w:r w:rsidRPr="00D404FF">
        <w:rPr>
          <w:rFonts w:ascii="Cascadia Code SemiLight" w:hAnsi="Cascadia Code SemiLight"/>
          <w:color w:val="00B050"/>
          <w:sz w:val="30"/>
          <w:szCs w:val="30"/>
        </w:rPr>
        <w:t>: 14.51%</w:t>
      </w:r>
    </w:p>
    <w:p w14:paraId="6F59878C" w14:textId="77777777"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Friday</w:t>
      </w:r>
      <w:r w:rsidRPr="00D404FF">
        <w:rPr>
          <w:rFonts w:ascii="Cascadia Code SemiLight" w:hAnsi="Cascadia Code SemiLight"/>
          <w:color w:val="00B050"/>
          <w:sz w:val="30"/>
          <w:szCs w:val="30"/>
        </w:rPr>
        <w:t>: 13.87%</w:t>
      </w:r>
    </w:p>
    <w:p w14:paraId="58B1FBB8" w14:textId="79C80BAB" w:rsidR="00DB0C23" w:rsidRPr="00D404FF" w:rsidRDefault="00DB0C23" w:rsidP="00DB0C23">
      <w:pPr>
        <w:pStyle w:val="ListParagraph"/>
        <w:numPr>
          <w:ilvl w:val="0"/>
          <w:numId w:val="11"/>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Saturday</w:t>
      </w:r>
      <w:r w:rsidRPr="00D404FF">
        <w:rPr>
          <w:rFonts w:ascii="Cascadia Code SemiLight" w:hAnsi="Cascadia Code SemiLight"/>
          <w:color w:val="00B050"/>
          <w:sz w:val="30"/>
          <w:szCs w:val="30"/>
        </w:rPr>
        <w:t>: 14.07%</w:t>
      </w:r>
    </w:p>
    <w:p w14:paraId="0A74857A" w14:textId="77777777" w:rsidR="0015526C" w:rsidRPr="00DB0C23" w:rsidRDefault="0015526C" w:rsidP="0015526C">
      <w:pPr>
        <w:pStyle w:val="ListParagraph"/>
        <w:rPr>
          <w:rFonts w:ascii="Cascadia Code SemiLight" w:hAnsi="Cascadia Code SemiLight"/>
          <w:sz w:val="30"/>
          <w:szCs w:val="30"/>
        </w:rPr>
      </w:pPr>
    </w:p>
    <w:p w14:paraId="3F12B768"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t>Sales by Product Categories</w:t>
      </w:r>
    </w:p>
    <w:p w14:paraId="4C12EA65" w14:textId="77777777" w:rsidR="00DB0C23" w:rsidRPr="00D404FF" w:rsidRDefault="00DB0C23" w:rsidP="0015526C">
      <w:pPr>
        <w:pStyle w:val="ListParagraph"/>
        <w:numPr>
          <w:ilvl w:val="0"/>
          <w:numId w:val="12"/>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Coffee</w:t>
      </w:r>
      <w:r w:rsidRPr="00D404FF">
        <w:rPr>
          <w:rFonts w:ascii="Cascadia Code SemiLight" w:hAnsi="Cascadia Code SemiLight"/>
          <w:color w:val="00B050"/>
          <w:sz w:val="30"/>
          <w:szCs w:val="30"/>
        </w:rPr>
        <w:t>: Highest sales, around $0.3M</w:t>
      </w:r>
    </w:p>
    <w:p w14:paraId="0CB707D3" w14:textId="77777777" w:rsidR="00DB0C23" w:rsidRPr="00D404FF" w:rsidRDefault="00DB0C23" w:rsidP="0015526C">
      <w:pPr>
        <w:pStyle w:val="ListParagraph"/>
        <w:numPr>
          <w:ilvl w:val="0"/>
          <w:numId w:val="12"/>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Tea</w:t>
      </w:r>
      <w:r w:rsidRPr="00D404FF">
        <w:rPr>
          <w:rFonts w:ascii="Cascadia Code SemiLight" w:hAnsi="Cascadia Code SemiLight"/>
          <w:color w:val="00B050"/>
          <w:sz w:val="30"/>
          <w:szCs w:val="30"/>
        </w:rPr>
        <w:t>: Second highest</w:t>
      </w:r>
    </w:p>
    <w:p w14:paraId="64B3E90A" w14:textId="33315198" w:rsidR="00DB0C23" w:rsidRPr="00D404FF" w:rsidRDefault="00DB0C23" w:rsidP="00DB0C23">
      <w:p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 xml:space="preserve">Bakery, Drinking Chocolate, Coffee Beans, Branded, Loose Tea, </w:t>
      </w:r>
      <w:proofErr w:type="spellStart"/>
      <w:r w:rsidRPr="00D404FF">
        <w:rPr>
          <w:rFonts w:ascii="Cascadia Code SemiLight" w:hAnsi="Cascadia Code SemiLight"/>
          <w:color w:val="00B050"/>
          <w:sz w:val="30"/>
          <w:szCs w:val="30"/>
          <w:bdr w:val="single" w:sz="2" w:space="0" w:color="E3E3E3" w:frame="1"/>
        </w:rPr>
        <w:t>Flavours</w:t>
      </w:r>
      <w:proofErr w:type="spellEnd"/>
      <w:r w:rsidRPr="00D404FF">
        <w:rPr>
          <w:rFonts w:ascii="Cascadia Code SemiLight" w:hAnsi="Cascadia Code SemiLight"/>
          <w:color w:val="00B050"/>
          <w:sz w:val="30"/>
          <w:szCs w:val="30"/>
          <w:bdr w:val="single" w:sz="2" w:space="0" w:color="E3E3E3" w:frame="1"/>
        </w:rPr>
        <w:t>, Packaged Chocolate</w:t>
      </w:r>
      <w:r w:rsidRPr="00D404FF">
        <w:rPr>
          <w:rFonts w:ascii="Cascadia Code SemiLight" w:hAnsi="Cascadia Code SemiLight"/>
          <w:color w:val="00B050"/>
          <w:sz w:val="30"/>
          <w:szCs w:val="30"/>
        </w:rPr>
        <w:t>: Sales decrease progressively</w:t>
      </w:r>
    </w:p>
    <w:p w14:paraId="0613F782" w14:textId="77777777" w:rsidR="0015526C" w:rsidRPr="00DB0C23" w:rsidRDefault="0015526C" w:rsidP="00DB0C23">
      <w:pPr>
        <w:rPr>
          <w:rFonts w:ascii="Cascadia Code SemiLight" w:hAnsi="Cascadia Code SemiLight"/>
          <w:sz w:val="30"/>
          <w:szCs w:val="30"/>
        </w:rPr>
      </w:pPr>
    </w:p>
    <w:p w14:paraId="65001818"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t>Sales by Size</w:t>
      </w:r>
    </w:p>
    <w:p w14:paraId="4FA94D66" w14:textId="77777777" w:rsidR="00DB0C23" w:rsidRPr="00D404FF" w:rsidRDefault="00DB0C23" w:rsidP="0015526C">
      <w:pPr>
        <w:pStyle w:val="ListParagraph"/>
        <w:numPr>
          <w:ilvl w:val="0"/>
          <w:numId w:val="13"/>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Small</w:t>
      </w:r>
      <w:r w:rsidRPr="00D404FF">
        <w:rPr>
          <w:rFonts w:ascii="Cascadia Code SemiLight" w:hAnsi="Cascadia Code SemiLight"/>
          <w:color w:val="00B050"/>
          <w:sz w:val="30"/>
          <w:szCs w:val="30"/>
        </w:rPr>
        <w:t>: 9.34%</w:t>
      </w:r>
    </w:p>
    <w:p w14:paraId="2D0B257C" w14:textId="77777777" w:rsidR="00DB0C23" w:rsidRPr="00D404FF" w:rsidRDefault="00DB0C23" w:rsidP="0015526C">
      <w:pPr>
        <w:pStyle w:val="ListParagraph"/>
        <w:numPr>
          <w:ilvl w:val="0"/>
          <w:numId w:val="13"/>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Regular</w:t>
      </w:r>
      <w:r w:rsidRPr="00D404FF">
        <w:rPr>
          <w:rFonts w:ascii="Cascadia Code SemiLight" w:hAnsi="Cascadia Code SemiLight"/>
          <w:color w:val="00B050"/>
          <w:sz w:val="30"/>
          <w:szCs w:val="30"/>
        </w:rPr>
        <w:t>: 30.71%</w:t>
      </w:r>
    </w:p>
    <w:p w14:paraId="1FA9E150" w14:textId="77777777" w:rsidR="00DB0C23" w:rsidRPr="00D404FF" w:rsidRDefault="00DB0C23" w:rsidP="0015526C">
      <w:pPr>
        <w:pStyle w:val="ListParagraph"/>
        <w:numPr>
          <w:ilvl w:val="0"/>
          <w:numId w:val="13"/>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Large</w:t>
      </w:r>
      <w:r w:rsidRPr="00D404FF">
        <w:rPr>
          <w:rFonts w:ascii="Cascadia Code SemiLight" w:hAnsi="Cascadia Code SemiLight"/>
          <w:color w:val="00B050"/>
          <w:sz w:val="30"/>
          <w:szCs w:val="30"/>
        </w:rPr>
        <w:t>: 30.1%</w:t>
      </w:r>
    </w:p>
    <w:p w14:paraId="533576AE" w14:textId="77777777" w:rsidR="00DB0C23" w:rsidRPr="00D404FF" w:rsidRDefault="00DB0C23" w:rsidP="0015526C">
      <w:pPr>
        <w:pStyle w:val="ListParagraph"/>
        <w:numPr>
          <w:ilvl w:val="0"/>
          <w:numId w:val="13"/>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Packed</w:t>
      </w:r>
      <w:r w:rsidRPr="00D404FF">
        <w:rPr>
          <w:rFonts w:ascii="Cascadia Code SemiLight" w:hAnsi="Cascadia Code SemiLight"/>
          <w:color w:val="00B050"/>
          <w:sz w:val="30"/>
          <w:szCs w:val="30"/>
        </w:rPr>
        <w:t>: 29.85%</w:t>
      </w:r>
    </w:p>
    <w:p w14:paraId="4516C907" w14:textId="77777777" w:rsidR="00DB0C23" w:rsidRPr="00D404FF" w:rsidRDefault="00DB0C23" w:rsidP="00DB0C23">
      <w:pPr>
        <w:rPr>
          <w:rFonts w:ascii="Cascadia Code SemiBold" w:hAnsi="Cascadia Code SemiBold"/>
          <w:b/>
          <w:bCs/>
          <w:color w:val="C00000"/>
          <w:sz w:val="36"/>
          <w:szCs w:val="36"/>
        </w:rPr>
      </w:pPr>
      <w:r w:rsidRPr="00D404FF">
        <w:rPr>
          <w:rFonts w:ascii="Cascadia Code SemiBold" w:hAnsi="Cascadia Code SemiBold"/>
          <w:b/>
          <w:bCs/>
          <w:color w:val="C00000"/>
          <w:sz w:val="36"/>
          <w:szCs w:val="36"/>
        </w:rPr>
        <w:lastRenderedPageBreak/>
        <w:t>Total Sales by Hour</w:t>
      </w:r>
    </w:p>
    <w:p w14:paraId="162AE6E4" w14:textId="262B3F00" w:rsidR="00DB0C23" w:rsidRPr="00D404FF" w:rsidRDefault="00DB0C23" w:rsidP="0015526C">
      <w:pPr>
        <w:ind w:firstLine="720"/>
        <w:rPr>
          <w:rFonts w:ascii="Cascadia Code SemiLight" w:hAnsi="Cascadia Code SemiLight"/>
          <w:color w:val="00B050"/>
          <w:sz w:val="30"/>
          <w:szCs w:val="30"/>
        </w:rPr>
      </w:pPr>
      <w:r w:rsidRPr="00D404FF">
        <w:rPr>
          <w:rFonts w:ascii="Cascadia Code SemiLight" w:hAnsi="Cascadia Code SemiLight"/>
          <w:color w:val="00B050"/>
          <w:sz w:val="30"/>
          <w:szCs w:val="30"/>
        </w:rPr>
        <w:t>Sales are highest around 10 AM ($100K) and gradually decrease throughout the day, reaching just above $50K by 8 PM.</w:t>
      </w:r>
    </w:p>
    <w:p w14:paraId="641CBAD0" w14:textId="77777777" w:rsidR="0015526C" w:rsidRPr="00DB0C23" w:rsidRDefault="0015526C" w:rsidP="00DB0C23">
      <w:pPr>
        <w:rPr>
          <w:rFonts w:ascii="Cascadia Code SemiLight" w:hAnsi="Cascadia Code SemiLight"/>
          <w:sz w:val="30"/>
          <w:szCs w:val="30"/>
        </w:rPr>
      </w:pPr>
    </w:p>
    <w:p w14:paraId="06E86809" w14:textId="0E9E97E1" w:rsidR="00DB0C23" w:rsidRPr="00D404FF" w:rsidRDefault="0015526C" w:rsidP="00DB0C23">
      <w:pPr>
        <w:rPr>
          <w:rFonts w:ascii="Cascadia Code SemiBold" w:hAnsi="Cascadia Code SemiBold"/>
          <w:b/>
          <w:bCs/>
          <w:color w:val="C00000"/>
          <w:sz w:val="30"/>
          <w:szCs w:val="30"/>
        </w:rPr>
      </w:pPr>
      <w:r w:rsidRPr="00D404FF">
        <w:rPr>
          <w:rFonts w:ascii="Cascadia Code SemiBold" w:hAnsi="Cascadia Code SemiBold"/>
          <w:b/>
          <w:bCs/>
          <w:color w:val="C00000"/>
          <w:sz w:val="36"/>
          <w:szCs w:val="36"/>
        </w:rPr>
        <w:t>Locations</w:t>
      </w:r>
    </w:p>
    <w:p w14:paraId="1CEBE562" w14:textId="77777777" w:rsidR="00DB0C23" w:rsidRPr="00D404FF" w:rsidRDefault="00DB0C23" w:rsidP="00DB0C23">
      <w:pPr>
        <w:rPr>
          <w:rFonts w:ascii="Cascadia Code SemiLight" w:hAnsi="Cascadia Code SemiLight"/>
          <w:color w:val="00B050"/>
          <w:sz w:val="30"/>
          <w:szCs w:val="30"/>
        </w:rPr>
      </w:pPr>
      <w:r w:rsidRPr="00D404FF">
        <w:rPr>
          <w:rFonts w:ascii="Cascadia Code SemiLight" w:hAnsi="Cascadia Code SemiLight"/>
          <w:color w:val="00B050"/>
          <w:sz w:val="30"/>
          <w:szCs w:val="30"/>
        </w:rPr>
        <w:t>Data is segmented into three locations:</w:t>
      </w:r>
    </w:p>
    <w:p w14:paraId="20CB985A" w14:textId="77777777" w:rsidR="00DB0C23" w:rsidRPr="00D404FF" w:rsidRDefault="00DB0C23" w:rsidP="0015526C">
      <w:pPr>
        <w:pStyle w:val="ListParagraph"/>
        <w:numPr>
          <w:ilvl w:val="0"/>
          <w:numId w:val="14"/>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Astoria</w:t>
      </w:r>
    </w:p>
    <w:p w14:paraId="3DA06D91" w14:textId="77777777" w:rsidR="00DB0C23" w:rsidRPr="00D404FF" w:rsidRDefault="00DB0C23" w:rsidP="0015526C">
      <w:pPr>
        <w:pStyle w:val="ListParagraph"/>
        <w:numPr>
          <w:ilvl w:val="0"/>
          <w:numId w:val="14"/>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Hell’s Kitchen</w:t>
      </w:r>
    </w:p>
    <w:p w14:paraId="4E982858" w14:textId="6B0C7B4E" w:rsidR="00DB0C23" w:rsidRPr="00D404FF" w:rsidRDefault="00DB0C23" w:rsidP="0015526C">
      <w:pPr>
        <w:pStyle w:val="ListParagraph"/>
        <w:numPr>
          <w:ilvl w:val="0"/>
          <w:numId w:val="14"/>
        </w:numPr>
        <w:rPr>
          <w:rFonts w:ascii="Cascadia Code SemiLight" w:hAnsi="Cascadia Code SemiLight"/>
          <w:color w:val="00B050"/>
          <w:sz w:val="30"/>
          <w:szCs w:val="30"/>
        </w:rPr>
      </w:pPr>
      <w:r w:rsidRPr="00D404FF">
        <w:rPr>
          <w:rFonts w:ascii="Cascadia Code SemiLight" w:hAnsi="Cascadia Code SemiLight"/>
          <w:color w:val="00B050"/>
          <w:sz w:val="30"/>
          <w:szCs w:val="30"/>
          <w:bdr w:val="single" w:sz="2" w:space="0" w:color="E3E3E3" w:frame="1"/>
        </w:rPr>
        <w:t>Lower Manhattan</w:t>
      </w:r>
    </w:p>
    <w:p w14:paraId="58E361C9" w14:textId="77777777" w:rsidR="0015526C" w:rsidRPr="0015526C" w:rsidRDefault="0015526C" w:rsidP="0015526C">
      <w:pPr>
        <w:pStyle w:val="ListParagraph"/>
        <w:rPr>
          <w:rFonts w:ascii="Cascadia Code SemiLight" w:hAnsi="Cascadia Code SemiLight"/>
          <w:sz w:val="30"/>
          <w:szCs w:val="30"/>
        </w:rPr>
      </w:pPr>
    </w:p>
    <w:p w14:paraId="3E509B8D" w14:textId="77777777" w:rsidR="00DB0C23" w:rsidRPr="00D404FF" w:rsidRDefault="00DB0C23" w:rsidP="00DB0C23">
      <w:pPr>
        <w:rPr>
          <w:rFonts w:ascii="Cascadia Code SemiBold" w:hAnsi="Cascadia Code SemiBold"/>
          <w:b/>
          <w:bCs/>
          <w:color w:val="DF5327" w:themeColor="accent2"/>
          <w:sz w:val="36"/>
          <w:szCs w:val="36"/>
        </w:rPr>
      </w:pPr>
      <w:r w:rsidRPr="00D404FF">
        <w:rPr>
          <w:rFonts w:ascii="Cascadia Code SemiBold" w:hAnsi="Cascadia Code SemiBold"/>
          <w:b/>
          <w:bCs/>
          <w:color w:val="C00000"/>
          <w:sz w:val="36"/>
          <w:szCs w:val="36"/>
        </w:rPr>
        <w:t>User</w:t>
      </w:r>
      <w:r w:rsidRPr="00D404FF">
        <w:rPr>
          <w:rFonts w:ascii="Cascadia Code SemiBold" w:hAnsi="Cascadia Code SemiBold"/>
          <w:b/>
          <w:bCs/>
          <w:color w:val="DF5327" w:themeColor="accent2"/>
          <w:sz w:val="36"/>
          <w:szCs w:val="36"/>
        </w:rPr>
        <w:t xml:space="preserve"> </w:t>
      </w:r>
      <w:r w:rsidRPr="00D404FF">
        <w:rPr>
          <w:rFonts w:ascii="Cascadia Code SemiBold" w:hAnsi="Cascadia Code SemiBold"/>
          <w:b/>
          <w:bCs/>
          <w:color w:val="C00000"/>
          <w:sz w:val="36"/>
          <w:szCs w:val="36"/>
        </w:rPr>
        <w:t>Interaction</w:t>
      </w:r>
    </w:p>
    <w:p w14:paraId="356C330F" w14:textId="3D37B945" w:rsidR="00DB0C23" w:rsidRPr="00D404FF" w:rsidRDefault="00DB0C23" w:rsidP="0015526C">
      <w:pPr>
        <w:ind w:firstLine="720"/>
        <w:rPr>
          <w:rFonts w:ascii="Cascadia Code SemiLight" w:hAnsi="Cascadia Code SemiLight"/>
          <w:color w:val="00B050"/>
          <w:sz w:val="30"/>
          <w:szCs w:val="30"/>
        </w:rPr>
      </w:pPr>
      <w:r w:rsidRPr="00D404FF">
        <w:rPr>
          <w:rFonts w:ascii="Cascadia Code SemiLight" w:hAnsi="Cascadia Code SemiLight"/>
          <w:color w:val="00B050"/>
          <w:sz w:val="30"/>
          <w:szCs w:val="30"/>
        </w:rPr>
        <w:t>The dashboard includes filters for month, location, and day to customize the view according to user preferences.</w:t>
      </w:r>
    </w:p>
    <w:p w14:paraId="1DCB61A3" w14:textId="1E6D6E54" w:rsidR="0015526C" w:rsidRDefault="0015526C" w:rsidP="00D404FF">
      <w:pPr>
        <w:pStyle w:val="ListParagraph"/>
        <w:jc w:val="both"/>
        <w:rPr>
          <w:rFonts w:ascii="Cascadia Code SemiLight" w:hAnsi="Cascadia Code SemiLight"/>
          <w:sz w:val="30"/>
          <w:szCs w:val="30"/>
        </w:rPr>
      </w:pPr>
    </w:p>
    <w:p w14:paraId="2D3EDF31" w14:textId="38D9B8AC" w:rsidR="00D91C4E" w:rsidRPr="00D404FF" w:rsidRDefault="0015526C" w:rsidP="00D404FF">
      <w:pPr>
        <w:jc w:val="center"/>
        <w:rPr>
          <w:rFonts w:ascii="Cascadia Code SemiBold" w:hAnsi="Cascadia Code SemiBold"/>
          <w:b/>
          <w:bCs/>
          <w:color w:val="FF00FF"/>
          <w:sz w:val="36"/>
          <w:szCs w:val="36"/>
          <w:u w:val="single"/>
        </w:rPr>
      </w:pPr>
      <w:r w:rsidRPr="00D404FF">
        <w:rPr>
          <w:rFonts w:ascii="Cascadia Code SemiBold" w:hAnsi="Cascadia Code SemiBold"/>
          <w:b/>
          <w:bCs/>
          <w:color w:val="FF00FF"/>
          <w:sz w:val="36"/>
          <w:szCs w:val="36"/>
          <w:u w:val="single"/>
        </w:rPr>
        <w:t>Summarize</w:t>
      </w:r>
    </w:p>
    <w:p w14:paraId="681E9D93" w14:textId="5245BD37" w:rsidR="00DD3D5D" w:rsidRPr="00D404FF" w:rsidRDefault="00DD3D5D" w:rsidP="00DD3D5D">
      <w:pPr>
        <w:jc w:val="both"/>
        <w:rPr>
          <w:rFonts w:ascii="Cascadia Code SemiBold" w:hAnsi="Cascadia Code SemiBold"/>
          <w:b/>
          <w:bCs/>
          <w:color w:val="306785" w:themeColor="accent4" w:themeShade="BF"/>
          <w:sz w:val="32"/>
          <w:szCs w:val="32"/>
        </w:rPr>
      </w:pPr>
      <w:r w:rsidRPr="00D404FF">
        <w:rPr>
          <w:rFonts w:ascii="Cascadia Code SemiBold" w:hAnsi="Cascadia Code SemiBold"/>
          <w:b/>
          <w:bCs/>
          <w:color w:val="306785" w:themeColor="accent4" w:themeShade="BF"/>
          <w:sz w:val="32"/>
          <w:szCs w:val="32"/>
        </w:rPr>
        <w:t>Profitability of Categories</w:t>
      </w:r>
    </w:p>
    <w:p w14:paraId="5878B61B" w14:textId="5057D564" w:rsidR="00E256A4" w:rsidRPr="00DD3D5D" w:rsidRDefault="00E256A4" w:rsidP="00E256A4">
      <w:pPr>
        <w:jc w:val="center"/>
        <w:rPr>
          <w:rFonts w:ascii="Cascadia Code SemiLight" w:hAnsi="Cascadia Code SemiLight"/>
          <w:b/>
          <w:bCs/>
          <w:sz w:val="32"/>
          <w:szCs w:val="32"/>
        </w:rPr>
      </w:pPr>
      <w:r>
        <w:rPr>
          <w:rFonts w:ascii="Cascadia Code SemiLight" w:hAnsi="Cascadia Code SemiLight"/>
          <w:b/>
          <w:bCs/>
          <w:noProof/>
          <w:sz w:val="32"/>
          <w:szCs w:val="32"/>
        </w:rPr>
        <w:drawing>
          <wp:inline distT="0" distB="0" distL="0" distR="0" wp14:anchorId="54A242B5" wp14:editId="6336CF31">
            <wp:extent cx="62579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58489" cy="2429094"/>
                    </a:xfrm>
                    <a:prstGeom prst="rect">
                      <a:avLst/>
                    </a:prstGeom>
                  </pic:spPr>
                </pic:pic>
              </a:graphicData>
            </a:graphic>
          </wp:inline>
        </w:drawing>
      </w:r>
    </w:p>
    <w:p w14:paraId="79900C7B" w14:textId="4D9B18DA" w:rsidR="00DD3D5D" w:rsidRPr="00D404FF" w:rsidRDefault="00DD3D5D" w:rsidP="00DD3D5D">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lastRenderedPageBreak/>
        <w:t>Coffee is the most profitable category with total earnings of $269,952.45.</w:t>
      </w:r>
    </w:p>
    <w:p w14:paraId="1DF43B29" w14:textId="77777777" w:rsidR="00D404FF" w:rsidRDefault="00DD3D5D" w:rsidP="00D404FF">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Tea follows as the second most profitable category with total earnings of $196,405.95.</w:t>
      </w:r>
    </w:p>
    <w:p w14:paraId="13A2A31F" w14:textId="48D1818E" w:rsidR="00DD3D5D" w:rsidRPr="00D404FF" w:rsidRDefault="00DD3D5D" w:rsidP="00D404FF">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Packaged Chocolate</w:t>
      </w:r>
      <w:r w:rsidRPr="00D404FF">
        <w:rPr>
          <w:rFonts w:ascii="Cascadia Code SemiLight" w:hAnsi="Cascadia Code SemiLight"/>
          <w:color w:val="00B0F0"/>
          <w:sz w:val="30"/>
          <w:szCs w:val="30"/>
        </w:rPr>
        <w:t xml:space="preserve"> </w:t>
      </w:r>
      <w:r w:rsidRPr="00D404FF">
        <w:rPr>
          <w:rFonts w:ascii="Cascadia Code SemiLight" w:hAnsi="Cascadia Code SemiLight"/>
          <w:color w:val="00B0F0"/>
          <w:sz w:val="30"/>
          <w:szCs w:val="30"/>
        </w:rPr>
        <w:t>Sales in this category are particularly poor. This indicates a need for strategic review and potential adjustments, such as marketing efforts, pricing strategies, or product positioning</w:t>
      </w:r>
      <w:r w:rsidR="00D91C4E" w:rsidRPr="00D404FF">
        <w:rPr>
          <w:sz w:val="30"/>
          <w:szCs w:val="30"/>
        </w:rPr>
        <w:tab/>
      </w:r>
    </w:p>
    <w:p w14:paraId="15BFCBF3" w14:textId="71E39AAA" w:rsidR="00DD3D5D" w:rsidRPr="00D404FF" w:rsidRDefault="00DD3D5D" w:rsidP="00D404FF">
      <w:pPr>
        <w:jc w:val="both"/>
        <w:rPr>
          <w:rFonts w:ascii="Cascadia Code SemiBold" w:hAnsi="Cascadia Code SemiBold"/>
          <w:b/>
          <w:bCs/>
          <w:color w:val="306785" w:themeColor="accent4" w:themeShade="BF"/>
          <w:sz w:val="32"/>
          <w:szCs w:val="32"/>
        </w:rPr>
      </w:pPr>
      <w:r w:rsidRPr="00D404FF">
        <w:rPr>
          <w:rFonts w:ascii="Cascadia Code SemiBold" w:hAnsi="Cascadia Code SemiBold"/>
          <w:b/>
          <w:bCs/>
          <w:color w:val="306785" w:themeColor="accent4" w:themeShade="BF"/>
          <w:sz w:val="32"/>
          <w:szCs w:val="32"/>
        </w:rPr>
        <w:t>Quarterly Performance</w:t>
      </w:r>
    </w:p>
    <w:p w14:paraId="43B157CE" w14:textId="77777777" w:rsidR="00E256A4" w:rsidRDefault="00E256A4" w:rsidP="00DD3D5D">
      <w:pPr>
        <w:pStyle w:val="ListParagraph"/>
        <w:jc w:val="both"/>
        <w:rPr>
          <w:rFonts w:ascii="Cascadia Code SemiBold" w:hAnsi="Cascadia Code SemiBold"/>
          <w:b/>
          <w:bCs/>
          <w:sz w:val="32"/>
          <w:szCs w:val="32"/>
        </w:rPr>
      </w:pPr>
    </w:p>
    <w:p w14:paraId="42798CC3" w14:textId="1A1A188F" w:rsidR="00E256A4" w:rsidRPr="00E256A4" w:rsidRDefault="00E256A4" w:rsidP="00E256A4">
      <w:pPr>
        <w:pStyle w:val="ListParagraph"/>
        <w:jc w:val="center"/>
        <w:rPr>
          <w:rFonts w:ascii="Cascadia Code SemiBold" w:hAnsi="Cascadia Code SemiBold"/>
          <w:b/>
          <w:bCs/>
          <w:sz w:val="32"/>
          <w:szCs w:val="32"/>
        </w:rPr>
      </w:pPr>
      <w:r>
        <w:rPr>
          <w:rFonts w:ascii="Cascadia Code SemiBold" w:hAnsi="Cascadia Code SemiBold"/>
          <w:b/>
          <w:bCs/>
          <w:noProof/>
          <w:sz w:val="32"/>
          <w:szCs w:val="32"/>
        </w:rPr>
        <w:drawing>
          <wp:inline distT="0" distB="0" distL="0" distR="0" wp14:anchorId="762CDB85" wp14:editId="65AAA042">
            <wp:extent cx="5825758" cy="2771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13035" cy="2813300"/>
                    </a:xfrm>
                    <a:prstGeom prst="rect">
                      <a:avLst/>
                    </a:prstGeom>
                  </pic:spPr>
                </pic:pic>
              </a:graphicData>
            </a:graphic>
          </wp:inline>
        </w:drawing>
      </w:r>
    </w:p>
    <w:p w14:paraId="79FFF4A7" w14:textId="77777777" w:rsidR="00DD3D5D" w:rsidRDefault="00DD3D5D" w:rsidP="00DD3D5D">
      <w:pPr>
        <w:pStyle w:val="ListParagraph"/>
        <w:jc w:val="both"/>
      </w:pPr>
    </w:p>
    <w:p w14:paraId="6B59A087" w14:textId="6D5ED7BC" w:rsidR="00DD3D5D" w:rsidRPr="00D404FF" w:rsidRDefault="00DD3D5D" w:rsidP="00DD3D5D">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The second quarter of the year saw a significant increase in sales, with a 73% increase compared to the first quarter. This indicates a strong upward trend in performance.</w:t>
      </w:r>
    </w:p>
    <w:p w14:paraId="6870509A" w14:textId="77777777" w:rsidR="00DD3D5D" w:rsidRPr="00D404FF" w:rsidRDefault="00DD3D5D" w:rsidP="00DD3D5D">
      <w:pPr>
        <w:pStyle w:val="ListParagraph"/>
        <w:jc w:val="both"/>
        <w:rPr>
          <w:rFonts w:ascii="Cascadia Code SemiLight" w:hAnsi="Cascadia Code SemiLight"/>
          <w:color w:val="00B0F0"/>
          <w:sz w:val="30"/>
          <w:szCs w:val="30"/>
        </w:rPr>
      </w:pPr>
    </w:p>
    <w:p w14:paraId="223DC994" w14:textId="0E0E1830" w:rsidR="00D404FF" w:rsidRDefault="00DD3D5D" w:rsidP="00D404FF">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First Quarter: Notably low sales overall, suggesting potential seasonal trends, market conditions, or other factors impacting performance early in the year.</w:t>
      </w:r>
    </w:p>
    <w:p w14:paraId="4043B513" w14:textId="77777777" w:rsidR="00D404FF" w:rsidRPr="00D404FF" w:rsidRDefault="00D404FF" w:rsidP="00D404FF">
      <w:pPr>
        <w:pStyle w:val="ListParagraph"/>
        <w:rPr>
          <w:rFonts w:ascii="Cascadia Code SemiLight" w:hAnsi="Cascadia Code SemiLight"/>
          <w:color w:val="00B0F0"/>
          <w:sz w:val="30"/>
          <w:szCs w:val="30"/>
        </w:rPr>
      </w:pPr>
    </w:p>
    <w:p w14:paraId="417C594D" w14:textId="09B300D0" w:rsidR="00896936" w:rsidRPr="00D404FF" w:rsidRDefault="00896936" w:rsidP="00896936">
      <w:pPr>
        <w:pStyle w:val="ListParagraph"/>
        <w:jc w:val="both"/>
        <w:rPr>
          <w:rFonts w:ascii="Cascadia Code SemiBold" w:hAnsi="Cascadia Code SemiBold"/>
          <w:color w:val="306785" w:themeColor="accent4" w:themeShade="BF"/>
          <w:sz w:val="32"/>
          <w:szCs w:val="32"/>
        </w:rPr>
      </w:pPr>
      <w:r w:rsidRPr="00D404FF">
        <w:rPr>
          <w:rFonts w:ascii="Cascadia Code SemiBold" w:hAnsi="Cascadia Code SemiBold"/>
          <w:color w:val="306785" w:themeColor="accent4" w:themeShade="BF"/>
          <w:sz w:val="32"/>
          <w:szCs w:val="32"/>
        </w:rPr>
        <w:lastRenderedPageBreak/>
        <w:t>Peak Sales Times</w:t>
      </w:r>
    </w:p>
    <w:p w14:paraId="3332ED20" w14:textId="77777777" w:rsidR="00E256A4" w:rsidRDefault="00E256A4" w:rsidP="00896936">
      <w:pPr>
        <w:pStyle w:val="ListParagraph"/>
        <w:jc w:val="both"/>
        <w:rPr>
          <w:rFonts w:ascii="Cascadia Code SemiBold" w:hAnsi="Cascadia Code SemiBold"/>
          <w:sz w:val="32"/>
          <w:szCs w:val="32"/>
        </w:rPr>
      </w:pPr>
    </w:p>
    <w:p w14:paraId="0179DFBA" w14:textId="004A8F0C" w:rsidR="00E256A4" w:rsidRPr="00896936" w:rsidRDefault="00E256A4" w:rsidP="00E256A4">
      <w:pPr>
        <w:pStyle w:val="ListParagraph"/>
        <w:jc w:val="center"/>
        <w:rPr>
          <w:rFonts w:ascii="Cascadia Code SemiBold" w:hAnsi="Cascadia Code SemiBold"/>
          <w:sz w:val="32"/>
          <w:szCs w:val="32"/>
        </w:rPr>
      </w:pPr>
      <w:r>
        <w:rPr>
          <w:rFonts w:ascii="Cascadia Code SemiBold" w:hAnsi="Cascadia Code SemiBold"/>
          <w:noProof/>
          <w:sz w:val="32"/>
          <w:szCs w:val="32"/>
        </w:rPr>
        <w:drawing>
          <wp:inline distT="0" distB="0" distL="0" distR="0" wp14:anchorId="475E75D5" wp14:editId="4847E899">
            <wp:extent cx="574357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4089" cy="1657498"/>
                    </a:xfrm>
                    <a:prstGeom prst="rect">
                      <a:avLst/>
                    </a:prstGeom>
                  </pic:spPr>
                </pic:pic>
              </a:graphicData>
            </a:graphic>
          </wp:inline>
        </w:drawing>
      </w:r>
    </w:p>
    <w:p w14:paraId="5A7AAAF3" w14:textId="77777777" w:rsidR="00896936" w:rsidRPr="00896936" w:rsidRDefault="00896936" w:rsidP="00896936">
      <w:pPr>
        <w:pStyle w:val="ListParagraph"/>
        <w:jc w:val="both"/>
        <w:rPr>
          <w:rFonts w:ascii="Cascadia Code SemiLight" w:hAnsi="Cascadia Code SemiLight"/>
          <w:sz w:val="28"/>
          <w:szCs w:val="28"/>
        </w:rPr>
      </w:pPr>
    </w:p>
    <w:p w14:paraId="2EFD0D29" w14:textId="16A53D40" w:rsidR="00896936" w:rsidRPr="00D404FF" w:rsidRDefault="00896936" w:rsidP="00896936">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Morning hours from 8 to 10 AM are identified as the peak time for sales. This suggests that the majority of customers prefer to purchase coffee and tea during the early hours of the day, likely due to morning routines and habits.</w:t>
      </w:r>
    </w:p>
    <w:p w14:paraId="3CEEB26A" w14:textId="77777777" w:rsidR="00896936" w:rsidRPr="00D404FF" w:rsidRDefault="00896936" w:rsidP="00896936">
      <w:pPr>
        <w:pStyle w:val="ListParagraph"/>
        <w:jc w:val="both"/>
        <w:rPr>
          <w:rFonts w:ascii="Cascadia Code SemiLight" w:hAnsi="Cascadia Code SemiLight"/>
          <w:color w:val="00B0F0"/>
          <w:sz w:val="30"/>
          <w:szCs w:val="30"/>
        </w:rPr>
      </w:pPr>
    </w:p>
    <w:p w14:paraId="238AB8CF" w14:textId="6CFEC085" w:rsidR="00896936" w:rsidRPr="00D404FF" w:rsidRDefault="00896936" w:rsidP="00896936">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Evening Hours (6 to 8 PM)</w:t>
      </w:r>
      <w:r w:rsidR="00D404FF">
        <w:rPr>
          <w:rFonts w:ascii="Cascadia Code SemiLight" w:hAnsi="Cascadia Code SemiLight"/>
          <w:color w:val="00B0F0"/>
          <w:sz w:val="30"/>
          <w:szCs w:val="30"/>
        </w:rPr>
        <w:t xml:space="preserve"> </w:t>
      </w:r>
      <w:r w:rsidRPr="00D404FF">
        <w:rPr>
          <w:rFonts w:ascii="Cascadia Code SemiLight" w:hAnsi="Cascadia Code SemiLight"/>
          <w:color w:val="00B0F0"/>
          <w:sz w:val="30"/>
          <w:szCs w:val="30"/>
        </w:rPr>
        <w:t>Sales during this time are also low, suggesting customers prefer purchasing earlier in the day or that evening product offerings or marketing efforts are less effective.</w:t>
      </w:r>
    </w:p>
    <w:p w14:paraId="1AA423CC" w14:textId="77777777" w:rsidR="00896936" w:rsidRPr="00DD3D5D" w:rsidRDefault="00896936" w:rsidP="00896936">
      <w:pPr>
        <w:pStyle w:val="ListParagraph"/>
        <w:jc w:val="both"/>
        <w:rPr>
          <w:rFonts w:ascii="Cascadia Code SemiLight" w:hAnsi="Cascadia Code SemiLight"/>
          <w:sz w:val="28"/>
          <w:szCs w:val="28"/>
        </w:rPr>
      </w:pPr>
    </w:p>
    <w:p w14:paraId="7CF241DA" w14:textId="7B1DAA4B" w:rsidR="00896936" w:rsidRPr="00D404FF" w:rsidRDefault="00896936" w:rsidP="00896936">
      <w:pPr>
        <w:pStyle w:val="ListParagraph"/>
        <w:jc w:val="both"/>
        <w:rPr>
          <w:rFonts w:ascii="Cascadia Code SemiBold" w:hAnsi="Cascadia Code SemiBold"/>
          <w:color w:val="306785" w:themeColor="accent4" w:themeShade="BF"/>
          <w:sz w:val="32"/>
          <w:szCs w:val="32"/>
        </w:rPr>
      </w:pPr>
      <w:r w:rsidRPr="00D404FF">
        <w:rPr>
          <w:rFonts w:ascii="Cascadia Code SemiBold" w:hAnsi="Cascadia Code SemiBold"/>
          <w:color w:val="306785" w:themeColor="accent4" w:themeShade="BF"/>
          <w:sz w:val="32"/>
          <w:szCs w:val="32"/>
        </w:rPr>
        <w:t>Peak Sales Days</w:t>
      </w:r>
    </w:p>
    <w:p w14:paraId="3C1AF988" w14:textId="77777777" w:rsidR="00E256A4" w:rsidRDefault="00E256A4" w:rsidP="00896936">
      <w:pPr>
        <w:pStyle w:val="ListParagraph"/>
        <w:jc w:val="both"/>
        <w:rPr>
          <w:rFonts w:ascii="Cascadia Code SemiBold" w:hAnsi="Cascadia Code SemiBold"/>
          <w:sz w:val="32"/>
          <w:szCs w:val="32"/>
        </w:rPr>
      </w:pPr>
    </w:p>
    <w:p w14:paraId="2D9BD12C" w14:textId="18F7953C" w:rsidR="00E256A4" w:rsidRPr="00E256A4" w:rsidRDefault="00E256A4" w:rsidP="00E256A4">
      <w:pPr>
        <w:pStyle w:val="ListParagraph"/>
        <w:jc w:val="center"/>
        <w:rPr>
          <w:rFonts w:ascii="Cascadia Code SemiBold" w:hAnsi="Cascadia Code SemiBold"/>
          <w:sz w:val="32"/>
          <w:szCs w:val="32"/>
        </w:rPr>
      </w:pPr>
      <w:r>
        <w:rPr>
          <w:rFonts w:ascii="Cascadia Code SemiBold" w:hAnsi="Cascadia Code SemiBold"/>
          <w:noProof/>
          <w:sz w:val="32"/>
          <w:szCs w:val="32"/>
        </w:rPr>
        <w:drawing>
          <wp:inline distT="0" distB="0" distL="0" distR="0" wp14:anchorId="6D24EBAC" wp14:editId="38CBBCFB">
            <wp:extent cx="358140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00304" cy="2470421"/>
                    </a:xfrm>
                    <a:prstGeom prst="rect">
                      <a:avLst/>
                    </a:prstGeom>
                  </pic:spPr>
                </pic:pic>
              </a:graphicData>
            </a:graphic>
          </wp:inline>
        </w:drawing>
      </w:r>
    </w:p>
    <w:p w14:paraId="5BFFE260" w14:textId="77777777" w:rsidR="00896936" w:rsidRDefault="00896936" w:rsidP="00896936">
      <w:pPr>
        <w:pStyle w:val="ListParagraph"/>
        <w:jc w:val="both"/>
        <w:rPr>
          <w:rFonts w:ascii="Cascadia Code SemiLight" w:hAnsi="Cascadia Code SemiLight"/>
          <w:sz w:val="28"/>
          <w:szCs w:val="28"/>
        </w:rPr>
      </w:pPr>
    </w:p>
    <w:p w14:paraId="283FD405" w14:textId="77777777" w:rsidR="00D404FF" w:rsidRDefault="00896936" w:rsidP="00D404FF">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Thursday and Sunday are identified as the peak days of the week for sales. This indicates that these days see the highest customer footfall and transactions, which could be due to various factors like mid-week refreshment on Thursday and leisure activities or restocking supplies on Sunday.</w:t>
      </w:r>
    </w:p>
    <w:p w14:paraId="44E56EF5" w14:textId="4FEBE869" w:rsidR="00896936" w:rsidRPr="00D404FF" w:rsidRDefault="00896936" w:rsidP="00D404FF">
      <w:pPr>
        <w:pStyle w:val="ListParagraph"/>
        <w:numPr>
          <w:ilvl w:val="0"/>
          <w:numId w:val="15"/>
        </w:numPr>
        <w:jc w:val="both"/>
        <w:rPr>
          <w:rFonts w:ascii="Cascadia Code SemiLight" w:hAnsi="Cascadia Code SemiLight"/>
          <w:color w:val="00B0F0"/>
          <w:sz w:val="30"/>
          <w:szCs w:val="30"/>
        </w:rPr>
      </w:pPr>
      <w:r w:rsidRPr="00D404FF">
        <w:rPr>
          <w:rFonts w:ascii="Cascadia Code SemiLight" w:hAnsi="Cascadia Code SemiLight"/>
          <w:color w:val="00B0F0"/>
          <w:sz w:val="30"/>
          <w:szCs w:val="30"/>
        </w:rPr>
        <w:t>Friday Identified as a low sales day, which might indicate reduced customer interest or competition with other activities</w:t>
      </w:r>
    </w:p>
    <w:p w14:paraId="781FBC88" w14:textId="77777777" w:rsidR="00896936" w:rsidRPr="00896936" w:rsidRDefault="00896936" w:rsidP="00896936">
      <w:pPr>
        <w:pStyle w:val="ListParagraph"/>
        <w:rPr>
          <w:rFonts w:ascii="Cascadia Code SemiLight" w:hAnsi="Cascadia Code SemiLight"/>
          <w:sz w:val="28"/>
          <w:szCs w:val="28"/>
        </w:rPr>
      </w:pPr>
    </w:p>
    <w:p w14:paraId="1F9D7F0C" w14:textId="77777777" w:rsidR="00896936" w:rsidRPr="00896936" w:rsidRDefault="00896936" w:rsidP="00896936">
      <w:pPr>
        <w:pStyle w:val="ListParagraph"/>
        <w:jc w:val="both"/>
        <w:rPr>
          <w:rFonts w:ascii="Cascadia Code SemiLight" w:hAnsi="Cascadia Code SemiLight"/>
          <w:sz w:val="28"/>
          <w:szCs w:val="28"/>
        </w:rPr>
      </w:pPr>
    </w:p>
    <w:p w14:paraId="4BD9672B" w14:textId="77777777" w:rsidR="00E256A4" w:rsidRPr="00D404FF" w:rsidRDefault="00E256A4" w:rsidP="00E256A4">
      <w:pPr>
        <w:pStyle w:val="ListParagraph"/>
        <w:jc w:val="both"/>
        <w:rPr>
          <w:rFonts w:ascii="Cascadia Code SemiBold" w:hAnsi="Cascadia Code SemiBold"/>
          <w:b/>
          <w:bCs/>
          <w:color w:val="FFC000"/>
          <w:u w:val="single"/>
        </w:rPr>
      </w:pPr>
      <w:r w:rsidRPr="007736AA">
        <w:rPr>
          <w:rFonts w:ascii="Cascadia Code SemiBold" w:hAnsi="Cascadia Code SemiBold"/>
          <w:b/>
          <w:bCs/>
          <w:color w:val="6E6E6E" w:themeColor="background2" w:themeShade="80"/>
          <w:sz w:val="36"/>
          <w:szCs w:val="36"/>
          <w:u w:val="single"/>
        </w:rPr>
        <w:t>Recommendations</w:t>
      </w:r>
    </w:p>
    <w:p w14:paraId="6E57C871" w14:textId="77777777" w:rsidR="00E256A4" w:rsidRDefault="00E256A4" w:rsidP="00E256A4">
      <w:pPr>
        <w:pStyle w:val="ListParagraph"/>
        <w:jc w:val="both"/>
      </w:pPr>
    </w:p>
    <w:p w14:paraId="38B17F80" w14:textId="77777777" w:rsidR="00E256A4" w:rsidRPr="00D404FF" w:rsidRDefault="00E256A4" w:rsidP="00E256A4">
      <w:pPr>
        <w:pStyle w:val="ListParagraph"/>
        <w:jc w:val="both"/>
        <w:rPr>
          <w:rFonts w:ascii="Cascadia Code SemiBold" w:hAnsi="Cascadia Code SemiBold"/>
          <w:color w:val="006699"/>
          <w:sz w:val="32"/>
          <w:szCs w:val="32"/>
        </w:rPr>
      </w:pPr>
      <w:r w:rsidRPr="00D404FF">
        <w:rPr>
          <w:rFonts w:ascii="Cascadia Code SemiBold" w:hAnsi="Cascadia Code SemiBold"/>
          <w:color w:val="006699"/>
          <w:sz w:val="32"/>
          <w:szCs w:val="32"/>
        </w:rPr>
        <w:t>Addressing Low Quarterly Sales</w:t>
      </w:r>
    </w:p>
    <w:p w14:paraId="0C75336F" w14:textId="77777777" w:rsidR="00E256A4" w:rsidRPr="00E256A4" w:rsidRDefault="00E256A4" w:rsidP="00E256A4">
      <w:pPr>
        <w:pStyle w:val="ListParagraph"/>
        <w:jc w:val="both"/>
        <w:rPr>
          <w:sz w:val="30"/>
          <w:szCs w:val="30"/>
        </w:rPr>
      </w:pPr>
    </w:p>
    <w:p w14:paraId="0742EC50" w14:textId="63A73079" w:rsidR="00E256A4" w:rsidRPr="00D404FF" w:rsidRDefault="00E256A4" w:rsidP="00E256A4">
      <w:pPr>
        <w:pStyle w:val="ListParagraph"/>
        <w:numPr>
          <w:ilvl w:val="0"/>
          <w:numId w:val="15"/>
        </w:numPr>
        <w:jc w:val="both"/>
        <w:rPr>
          <w:rFonts w:ascii="Cascadia Code SemiLight" w:hAnsi="Cascadia Code SemiLight"/>
          <w:color w:val="009900"/>
          <w:sz w:val="30"/>
          <w:szCs w:val="30"/>
        </w:rPr>
      </w:pPr>
      <w:r w:rsidRPr="00D404FF">
        <w:rPr>
          <w:rFonts w:ascii="Cascadia Code SemiLight" w:hAnsi="Cascadia Code SemiLight"/>
          <w:color w:val="009900"/>
          <w:sz w:val="30"/>
          <w:szCs w:val="30"/>
        </w:rPr>
        <w:t>Implement targeted promotions and discounts in the first quarter to drive sales. This could include special New Year's offers or discounts to boost post-holiday shopping.</w:t>
      </w:r>
    </w:p>
    <w:p w14:paraId="2D707B60" w14:textId="77777777" w:rsidR="00E256A4" w:rsidRPr="00D404FF" w:rsidRDefault="00E256A4" w:rsidP="00E256A4">
      <w:pPr>
        <w:pStyle w:val="ListParagraph"/>
        <w:jc w:val="both"/>
        <w:rPr>
          <w:rFonts w:ascii="Cascadia Code SemiLight" w:hAnsi="Cascadia Code SemiLight"/>
          <w:color w:val="009900"/>
          <w:sz w:val="30"/>
          <w:szCs w:val="30"/>
        </w:rPr>
      </w:pPr>
    </w:p>
    <w:p w14:paraId="4F39E233" w14:textId="587983E4" w:rsidR="00E256A4" w:rsidRPr="00D404FF" w:rsidRDefault="00E256A4" w:rsidP="00E256A4">
      <w:pPr>
        <w:pStyle w:val="ListParagraph"/>
        <w:numPr>
          <w:ilvl w:val="0"/>
          <w:numId w:val="15"/>
        </w:numPr>
        <w:jc w:val="both"/>
        <w:rPr>
          <w:rFonts w:ascii="Cascadia Code SemiLight" w:hAnsi="Cascadia Code SemiLight"/>
          <w:color w:val="009900"/>
          <w:sz w:val="30"/>
          <w:szCs w:val="30"/>
        </w:rPr>
      </w:pPr>
      <w:r w:rsidRPr="00D404FF">
        <w:rPr>
          <w:rFonts w:ascii="Cascadia Code SemiLight" w:hAnsi="Cascadia Code SemiLight"/>
          <w:color w:val="009900"/>
          <w:sz w:val="30"/>
          <w:szCs w:val="30"/>
        </w:rPr>
        <w:t>Conduct a detailed market analysis to understand why sales are low in the first quarter and develop strategies to counteract these factors.</w:t>
      </w:r>
    </w:p>
    <w:p w14:paraId="7AA78D93" w14:textId="77777777" w:rsidR="00E256A4" w:rsidRPr="00E256A4" w:rsidRDefault="00E256A4" w:rsidP="00E256A4">
      <w:pPr>
        <w:pStyle w:val="ListParagraph"/>
        <w:jc w:val="both"/>
        <w:rPr>
          <w:rFonts w:ascii="Cascadia Code SemiLight" w:hAnsi="Cascadia Code SemiLight"/>
          <w:sz w:val="30"/>
          <w:szCs w:val="30"/>
        </w:rPr>
      </w:pPr>
    </w:p>
    <w:p w14:paraId="08EF3272" w14:textId="77777777" w:rsidR="00E256A4" w:rsidRPr="007736AA" w:rsidRDefault="00E256A4" w:rsidP="00E256A4">
      <w:pPr>
        <w:pStyle w:val="ListParagraph"/>
        <w:jc w:val="both"/>
        <w:rPr>
          <w:rFonts w:ascii="Cascadia Code SemiBold" w:hAnsi="Cascadia Code SemiBold"/>
          <w:color w:val="006699"/>
          <w:sz w:val="32"/>
          <w:szCs w:val="32"/>
        </w:rPr>
      </w:pPr>
      <w:r w:rsidRPr="007736AA">
        <w:rPr>
          <w:rFonts w:ascii="Cascadia Code SemiBold" w:hAnsi="Cascadia Code SemiBold"/>
          <w:color w:val="006699"/>
          <w:sz w:val="32"/>
          <w:szCs w:val="32"/>
        </w:rPr>
        <w:t>Improving Packaged Chocolate Sales</w:t>
      </w:r>
    </w:p>
    <w:p w14:paraId="5B6F0492" w14:textId="77777777" w:rsidR="00E256A4" w:rsidRPr="00E256A4" w:rsidRDefault="00E256A4" w:rsidP="00E256A4">
      <w:pPr>
        <w:pStyle w:val="ListParagraph"/>
        <w:jc w:val="both"/>
        <w:rPr>
          <w:rFonts w:ascii="Cascadia Code SemiLight" w:hAnsi="Cascadia Code SemiLight"/>
          <w:sz w:val="30"/>
          <w:szCs w:val="30"/>
        </w:rPr>
      </w:pPr>
    </w:p>
    <w:p w14:paraId="4D0F47FB" w14:textId="49C3D4F4"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Evaluate the quality, packaging, and pricing of the packaged chocolate to identify potential areas for improvement.</w:t>
      </w:r>
    </w:p>
    <w:p w14:paraId="5E493416" w14:textId="77777777" w:rsidR="00E256A4" w:rsidRPr="007736AA" w:rsidRDefault="00E256A4" w:rsidP="00E256A4">
      <w:pPr>
        <w:pStyle w:val="ListParagraph"/>
        <w:jc w:val="both"/>
        <w:rPr>
          <w:rFonts w:ascii="Cascadia Code SemiLight" w:hAnsi="Cascadia Code SemiLight"/>
          <w:color w:val="009900"/>
          <w:sz w:val="30"/>
          <w:szCs w:val="30"/>
        </w:rPr>
      </w:pPr>
    </w:p>
    <w:p w14:paraId="396009E8" w14:textId="4010939A"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 xml:space="preserve">Increase marketing efforts specifically for packaged chocolate. This could include in-store </w:t>
      </w:r>
      <w:r w:rsidRPr="007736AA">
        <w:rPr>
          <w:rFonts w:ascii="Cascadia Code SemiLight" w:hAnsi="Cascadia Code SemiLight"/>
          <w:color w:val="009900"/>
          <w:sz w:val="30"/>
          <w:szCs w:val="30"/>
        </w:rPr>
        <w:lastRenderedPageBreak/>
        <w:t>promotions, bundling with other popular items, or highlighting the product's unique selling points.</w:t>
      </w:r>
    </w:p>
    <w:p w14:paraId="3468E1EC" w14:textId="77777777" w:rsidR="00E256A4" w:rsidRPr="007736AA" w:rsidRDefault="00E256A4" w:rsidP="00E256A4">
      <w:pPr>
        <w:pStyle w:val="ListParagraph"/>
        <w:jc w:val="both"/>
        <w:rPr>
          <w:rFonts w:ascii="Cascadia Code SemiLight" w:hAnsi="Cascadia Code SemiLight"/>
          <w:color w:val="009900"/>
          <w:sz w:val="30"/>
          <w:szCs w:val="30"/>
        </w:rPr>
      </w:pPr>
    </w:p>
    <w:p w14:paraId="36AFF001" w14:textId="3C84A7BF"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Gather customer feedback to understand preferences and reasons for low sales, then adjust the product offering accordingly.</w:t>
      </w:r>
    </w:p>
    <w:p w14:paraId="169724F7" w14:textId="77777777" w:rsidR="00E256A4" w:rsidRPr="00E256A4" w:rsidRDefault="00E256A4" w:rsidP="00E256A4">
      <w:pPr>
        <w:pStyle w:val="ListParagraph"/>
        <w:jc w:val="both"/>
        <w:rPr>
          <w:rFonts w:ascii="Cascadia Code SemiLight" w:hAnsi="Cascadia Code SemiLight"/>
          <w:sz w:val="30"/>
          <w:szCs w:val="30"/>
        </w:rPr>
      </w:pPr>
    </w:p>
    <w:p w14:paraId="3F71DFF6" w14:textId="77777777" w:rsidR="00E256A4" w:rsidRPr="007736AA" w:rsidRDefault="00E256A4" w:rsidP="00E256A4">
      <w:pPr>
        <w:pStyle w:val="ListParagraph"/>
        <w:jc w:val="both"/>
        <w:rPr>
          <w:rFonts w:ascii="Cascadia Code SemiBold" w:hAnsi="Cascadia Code SemiBold"/>
          <w:color w:val="006699"/>
          <w:sz w:val="32"/>
          <w:szCs w:val="32"/>
        </w:rPr>
      </w:pPr>
      <w:r w:rsidRPr="007736AA">
        <w:rPr>
          <w:rFonts w:ascii="Cascadia Code SemiBold" w:hAnsi="Cascadia Code SemiBold"/>
          <w:color w:val="006699"/>
          <w:sz w:val="32"/>
          <w:szCs w:val="32"/>
        </w:rPr>
        <w:t>Boosting Sales on Low Days and Times</w:t>
      </w:r>
    </w:p>
    <w:p w14:paraId="0EA9BE1B" w14:textId="77777777" w:rsidR="00E256A4" w:rsidRPr="00E256A4" w:rsidRDefault="00E256A4" w:rsidP="00E256A4">
      <w:pPr>
        <w:pStyle w:val="ListParagraph"/>
        <w:jc w:val="both"/>
        <w:rPr>
          <w:rFonts w:ascii="Cascadia Code SemiLight" w:hAnsi="Cascadia Code SemiLight"/>
          <w:sz w:val="30"/>
          <w:szCs w:val="30"/>
        </w:rPr>
      </w:pPr>
    </w:p>
    <w:p w14:paraId="20EECE34" w14:textId="2B2BD1B7"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Introduce special promotions or events on Fridays to attract more customers. This could include "Friday Specials" or end-of-week discounts.</w:t>
      </w:r>
    </w:p>
    <w:p w14:paraId="046963CE" w14:textId="77777777" w:rsidR="00E256A4" w:rsidRPr="007736AA" w:rsidRDefault="00E256A4" w:rsidP="00E256A4">
      <w:pPr>
        <w:pStyle w:val="ListParagraph"/>
        <w:jc w:val="both"/>
        <w:rPr>
          <w:rFonts w:ascii="Cascadia Code SemiLight" w:hAnsi="Cascadia Code SemiLight"/>
          <w:color w:val="009900"/>
          <w:sz w:val="30"/>
          <w:szCs w:val="30"/>
        </w:rPr>
      </w:pPr>
    </w:p>
    <w:p w14:paraId="5A26912E" w14:textId="1295BAB2"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Offer evening-specific deals or host events that encourage customers to visit during the 6 to 8 PM window. For instance, a "Happy Hour" with discounted beverages or snacks could help increase foot traffic.</w:t>
      </w:r>
    </w:p>
    <w:p w14:paraId="149C6628" w14:textId="77777777" w:rsidR="00E256A4" w:rsidRPr="007736AA" w:rsidRDefault="00E256A4" w:rsidP="00E256A4">
      <w:pPr>
        <w:pStyle w:val="ListParagraph"/>
        <w:jc w:val="both"/>
        <w:rPr>
          <w:rFonts w:ascii="Cascadia Code SemiLight" w:hAnsi="Cascadia Code SemiLight"/>
          <w:color w:val="009900"/>
          <w:sz w:val="30"/>
          <w:szCs w:val="30"/>
        </w:rPr>
      </w:pPr>
    </w:p>
    <w:p w14:paraId="4F07DB35" w14:textId="77777777" w:rsidR="00E256A4" w:rsidRPr="007736AA" w:rsidRDefault="00E256A4" w:rsidP="00E256A4">
      <w:pPr>
        <w:pStyle w:val="ListParagraph"/>
        <w:jc w:val="both"/>
        <w:rPr>
          <w:rFonts w:ascii="Cascadia Code SemiBold" w:hAnsi="Cascadia Code SemiBold"/>
          <w:color w:val="006699"/>
          <w:sz w:val="32"/>
          <w:szCs w:val="32"/>
        </w:rPr>
      </w:pPr>
      <w:r w:rsidRPr="007736AA">
        <w:rPr>
          <w:rFonts w:ascii="Cascadia Code SemiBold" w:hAnsi="Cascadia Code SemiBold"/>
          <w:color w:val="006699"/>
          <w:sz w:val="32"/>
          <w:szCs w:val="32"/>
        </w:rPr>
        <w:t>Leveraging Peak Sales Insights</w:t>
      </w:r>
    </w:p>
    <w:p w14:paraId="7B714F73" w14:textId="77777777" w:rsidR="00E256A4" w:rsidRPr="00E256A4" w:rsidRDefault="00E256A4" w:rsidP="00E256A4">
      <w:pPr>
        <w:pStyle w:val="ListParagraph"/>
        <w:jc w:val="both"/>
        <w:rPr>
          <w:rFonts w:ascii="Cascadia Code SemiLight" w:hAnsi="Cascadia Code SemiLight"/>
          <w:sz w:val="30"/>
          <w:szCs w:val="30"/>
        </w:rPr>
      </w:pPr>
    </w:p>
    <w:p w14:paraId="4501EEC1" w14:textId="6B97DB85" w:rsidR="00E256A4"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Continue to capitalize on the high sales between 8 to 10 AM by offering breakfast combos or loyalty rewards for morning purchases.</w:t>
      </w:r>
    </w:p>
    <w:p w14:paraId="7631453E" w14:textId="77777777" w:rsidR="00E256A4" w:rsidRPr="007736AA" w:rsidRDefault="00E256A4" w:rsidP="00E256A4">
      <w:pPr>
        <w:pStyle w:val="ListParagraph"/>
        <w:jc w:val="both"/>
        <w:rPr>
          <w:rFonts w:ascii="Cascadia Code SemiLight" w:hAnsi="Cascadia Code SemiLight"/>
          <w:color w:val="009900"/>
          <w:sz w:val="30"/>
          <w:szCs w:val="30"/>
        </w:rPr>
      </w:pPr>
    </w:p>
    <w:p w14:paraId="698E74B9" w14:textId="1444A8EA" w:rsidR="00DD3D5D" w:rsidRPr="007736AA" w:rsidRDefault="00E256A4" w:rsidP="00E256A4">
      <w:pPr>
        <w:pStyle w:val="ListParagraph"/>
        <w:numPr>
          <w:ilvl w:val="0"/>
          <w:numId w:val="15"/>
        </w:numPr>
        <w:jc w:val="both"/>
        <w:rPr>
          <w:rFonts w:ascii="Cascadia Code SemiLight" w:hAnsi="Cascadia Code SemiLight"/>
          <w:color w:val="009900"/>
          <w:sz w:val="30"/>
          <w:szCs w:val="30"/>
        </w:rPr>
      </w:pPr>
      <w:r w:rsidRPr="007736AA">
        <w:rPr>
          <w:rFonts w:ascii="Cascadia Code SemiLight" w:hAnsi="Cascadia Code SemiLight"/>
          <w:color w:val="009900"/>
          <w:sz w:val="30"/>
          <w:szCs w:val="30"/>
        </w:rPr>
        <w:t>Plan significant marketing activities, new product launches, or special events on Thursdays and Sundays to take full advantage of peak sales days.</w:t>
      </w:r>
    </w:p>
    <w:sectPr w:rsidR="00DD3D5D" w:rsidRPr="007736A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C4D8" w14:textId="77777777" w:rsidR="00174C8E" w:rsidRDefault="00174C8E" w:rsidP="00D91C4E">
      <w:pPr>
        <w:spacing w:after="0" w:line="240" w:lineRule="auto"/>
      </w:pPr>
      <w:r>
        <w:separator/>
      </w:r>
    </w:p>
  </w:endnote>
  <w:endnote w:type="continuationSeparator" w:id="0">
    <w:p w14:paraId="16E3B5B4" w14:textId="77777777" w:rsidR="00174C8E" w:rsidRDefault="00174C8E" w:rsidP="00D9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scadia Code SemiBold">
    <w:panose1 w:val="020B0609020000020004"/>
    <w:charset w:val="00"/>
    <w:family w:val="modern"/>
    <w:pitch w:val="fixed"/>
    <w:sig w:usb0="A10002FF" w:usb1="4000F9FB" w:usb2="00040000" w:usb3="00000000" w:csb0="0000019F" w:csb1="00000000"/>
  </w:font>
  <w:font w:name="Cascadia Code SemiLight">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9665" w14:textId="77777777" w:rsidR="00D91C4E" w:rsidRDefault="00D91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9AEC" w14:textId="77777777" w:rsidR="00D91C4E" w:rsidRDefault="00D91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7869" w14:textId="77777777" w:rsidR="00D91C4E" w:rsidRDefault="00D91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A97D" w14:textId="77777777" w:rsidR="00174C8E" w:rsidRDefault="00174C8E" w:rsidP="00D91C4E">
      <w:pPr>
        <w:spacing w:after="0" w:line="240" w:lineRule="auto"/>
      </w:pPr>
      <w:r>
        <w:separator/>
      </w:r>
    </w:p>
  </w:footnote>
  <w:footnote w:type="continuationSeparator" w:id="0">
    <w:p w14:paraId="01E80A21" w14:textId="77777777" w:rsidR="00174C8E" w:rsidRDefault="00174C8E" w:rsidP="00D91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6802" w14:textId="63C65108" w:rsidR="00D91C4E" w:rsidRDefault="00D91C4E">
    <w:pPr>
      <w:pStyle w:val="Header"/>
    </w:pPr>
    <w:r>
      <w:rPr>
        <w:noProof/>
      </w:rPr>
      <w:pict w14:anchorId="4A1F9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6094" o:spid="_x0000_s1029" type="#_x0000_t75" style="position:absolute;margin-left:0;margin-top:0;width:666pt;height:666pt;z-index:-251657216;mso-position-horizontal:center;mso-position-horizontal-relative:margin;mso-position-vertical:center;mso-position-vertical-relative:margin" o:allowincell="f">
          <v:imagedata r:id="rId1" o:title="cof"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598E" w14:textId="3876B90E" w:rsidR="00D91C4E" w:rsidRDefault="00D91C4E">
    <w:pPr>
      <w:pStyle w:val="Header"/>
    </w:pPr>
    <w:r>
      <w:rPr>
        <w:noProof/>
      </w:rPr>
      <w:pict w14:anchorId="3DA61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6095" o:spid="_x0000_s1030" type="#_x0000_t75" style="position:absolute;margin-left:0;margin-top:0;width:666pt;height:666pt;z-index:-251656192;mso-position-horizontal:center;mso-position-horizontal-relative:margin;mso-position-vertical:center;mso-position-vertical-relative:margin" o:allowincell="f">
          <v:imagedata r:id="rId1" o:title="cof"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025C" w14:textId="67C58A38" w:rsidR="00D91C4E" w:rsidRDefault="00D91C4E">
    <w:pPr>
      <w:pStyle w:val="Header"/>
    </w:pPr>
    <w:r>
      <w:rPr>
        <w:noProof/>
      </w:rPr>
      <w:pict w14:anchorId="20547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366093" o:spid="_x0000_s1028" type="#_x0000_t75" style="position:absolute;margin-left:0;margin-top:0;width:666pt;height:666pt;z-index:-251658240;mso-position-horizontal:center;mso-position-horizontal-relative:margin;mso-position-vertical:center;mso-position-vertical-relative:margin" o:allowincell="f">
          <v:imagedata r:id="rId1" o:title="cof"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5D6"/>
    <w:multiLevelType w:val="multilevel"/>
    <w:tmpl w:val="2A9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E7E6A"/>
    <w:multiLevelType w:val="hybridMultilevel"/>
    <w:tmpl w:val="FE443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F412A"/>
    <w:multiLevelType w:val="multilevel"/>
    <w:tmpl w:val="4B3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147C4"/>
    <w:multiLevelType w:val="hybridMultilevel"/>
    <w:tmpl w:val="B8AAE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92CB3"/>
    <w:multiLevelType w:val="hybridMultilevel"/>
    <w:tmpl w:val="D1986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C51E8"/>
    <w:multiLevelType w:val="multilevel"/>
    <w:tmpl w:val="02E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26BD8"/>
    <w:multiLevelType w:val="multilevel"/>
    <w:tmpl w:val="003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7A079E"/>
    <w:multiLevelType w:val="multilevel"/>
    <w:tmpl w:val="B87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C574E"/>
    <w:multiLevelType w:val="hybridMultilevel"/>
    <w:tmpl w:val="4AC49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8545F"/>
    <w:multiLevelType w:val="hybridMultilevel"/>
    <w:tmpl w:val="23304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11AA0"/>
    <w:multiLevelType w:val="hybridMultilevel"/>
    <w:tmpl w:val="3D7E9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A3DE8"/>
    <w:multiLevelType w:val="multilevel"/>
    <w:tmpl w:val="775C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477352"/>
    <w:multiLevelType w:val="multilevel"/>
    <w:tmpl w:val="AF2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BF6BF2"/>
    <w:multiLevelType w:val="multilevel"/>
    <w:tmpl w:val="C35E7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D5C2A"/>
    <w:multiLevelType w:val="hybridMultilevel"/>
    <w:tmpl w:val="104EB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656583">
    <w:abstractNumId w:val="0"/>
  </w:num>
  <w:num w:numId="2" w16cid:durableId="1372726950">
    <w:abstractNumId w:val="6"/>
  </w:num>
  <w:num w:numId="3" w16cid:durableId="1832714240">
    <w:abstractNumId w:val="11"/>
  </w:num>
  <w:num w:numId="4" w16cid:durableId="987782608">
    <w:abstractNumId w:val="5"/>
  </w:num>
  <w:num w:numId="5" w16cid:durableId="916357103">
    <w:abstractNumId w:val="7"/>
  </w:num>
  <w:num w:numId="6" w16cid:durableId="1313293434">
    <w:abstractNumId w:val="12"/>
  </w:num>
  <w:num w:numId="7" w16cid:durableId="932740832">
    <w:abstractNumId w:val="13"/>
  </w:num>
  <w:num w:numId="8" w16cid:durableId="731462871">
    <w:abstractNumId w:val="2"/>
  </w:num>
  <w:num w:numId="9" w16cid:durableId="1468205433">
    <w:abstractNumId w:val="3"/>
  </w:num>
  <w:num w:numId="10" w16cid:durableId="1620605688">
    <w:abstractNumId w:val="10"/>
  </w:num>
  <w:num w:numId="11" w16cid:durableId="733889983">
    <w:abstractNumId w:val="14"/>
  </w:num>
  <w:num w:numId="12" w16cid:durableId="1936552416">
    <w:abstractNumId w:val="9"/>
  </w:num>
  <w:num w:numId="13" w16cid:durableId="1188644451">
    <w:abstractNumId w:val="1"/>
  </w:num>
  <w:num w:numId="14" w16cid:durableId="905601816">
    <w:abstractNumId w:val="8"/>
  </w:num>
  <w:num w:numId="15" w16cid:durableId="1585142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4E"/>
    <w:rsid w:val="0015526C"/>
    <w:rsid w:val="00174C8E"/>
    <w:rsid w:val="001D33F0"/>
    <w:rsid w:val="007736AA"/>
    <w:rsid w:val="00896936"/>
    <w:rsid w:val="00D404FF"/>
    <w:rsid w:val="00D91C4E"/>
    <w:rsid w:val="00DB0C23"/>
    <w:rsid w:val="00DD3D5D"/>
    <w:rsid w:val="00E2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9F82"/>
  <w15:chartTrackingRefBased/>
  <w15:docId w15:val="{0E35F676-F25C-4A21-91DB-FBB2E58A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0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4E"/>
  </w:style>
  <w:style w:type="paragraph" w:styleId="Footer">
    <w:name w:val="footer"/>
    <w:basedOn w:val="Normal"/>
    <w:link w:val="FooterChar"/>
    <w:uiPriority w:val="99"/>
    <w:unhideWhenUsed/>
    <w:rsid w:val="00D91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4E"/>
  </w:style>
  <w:style w:type="character" w:customStyle="1" w:styleId="Heading3Char">
    <w:name w:val="Heading 3 Char"/>
    <w:basedOn w:val="DefaultParagraphFont"/>
    <w:link w:val="Heading3"/>
    <w:uiPriority w:val="9"/>
    <w:rsid w:val="00DB0C23"/>
    <w:rPr>
      <w:rFonts w:ascii="Times New Roman" w:eastAsia="Times New Roman" w:hAnsi="Times New Roman" w:cs="Times New Roman"/>
      <w:b/>
      <w:bCs/>
      <w:sz w:val="27"/>
      <w:szCs w:val="27"/>
    </w:rPr>
  </w:style>
  <w:style w:type="character" w:styleId="Strong">
    <w:name w:val="Strong"/>
    <w:basedOn w:val="DefaultParagraphFont"/>
    <w:uiPriority w:val="22"/>
    <w:qFormat/>
    <w:rsid w:val="00DB0C23"/>
    <w:rPr>
      <w:b/>
      <w:bCs/>
    </w:rPr>
  </w:style>
  <w:style w:type="paragraph" w:styleId="ListParagraph">
    <w:name w:val="List Paragraph"/>
    <w:basedOn w:val="Normal"/>
    <w:uiPriority w:val="34"/>
    <w:qFormat/>
    <w:rsid w:val="00DB0C23"/>
    <w:pPr>
      <w:ind w:left="720"/>
      <w:contextualSpacing/>
    </w:pPr>
  </w:style>
  <w:style w:type="paragraph" w:styleId="NormalWeb">
    <w:name w:val="Normal (Web)"/>
    <w:basedOn w:val="Normal"/>
    <w:uiPriority w:val="99"/>
    <w:semiHidden/>
    <w:unhideWhenUsed/>
    <w:rsid w:val="00155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6346">
      <w:bodyDiv w:val="1"/>
      <w:marLeft w:val="0"/>
      <w:marRight w:val="0"/>
      <w:marTop w:val="0"/>
      <w:marBottom w:val="0"/>
      <w:divBdr>
        <w:top w:val="none" w:sz="0" w:space="0" w:color="auto"/>
        <w:left w:val="none" w:sz="0" w:space="0" w:color="auto"/>
        <w:bottom w:val="none" w:sz="0" w:space="0" w:color="auto"/>
        <w:right w:val="none" w:sz="0" w:space="0" w:color="auto"/>
      </w:divBdr>
    </w:div>
    <w:div w:id="1160845805">
      <w:bodyDiv w:val="1"/>
      <w:marLeft w:val="0"/>
      <w:marRight w:val="0"/>
      <w:marTop w:val="0"/>
      <w:marBottom w:val="0"/>
      <w:divBdr>
        <w:top w:val="none" w:sz="0" w:space="0" w:color="auto"/>
        <w:left w:val="none" w:sz="0" w:space="0" w:color="auto"/>
        <w:bottom w:val="none" w:sz="0" w:space="0" w:color="auto"/>
        <w:right w:val="none" w:sz="0" w:space="0" w:color="auto"/>
      </w:divBdr>
    </w:div>
    <w:div w:id="1264991293">
      <w:bodyDiv w:val="1"/>
      <w:marLeft w:val="0"/>
      <w:marRight w:val="0"/>
      <w:marTop w:val="0"/>
      <w:marBottom w:val="0"/>
      <w:divBdr>
        <w:top w:val="none" w:sz="0" w:space="0" w:color="auto"/>
        <w:left w:val="none" w:sz="0" w:space="0" w:color="auto"/>
        <w:bottom w:val="none" w:sz="0" w:space="0" w:color="auto"/>
        <w:right w:val="none" w:sz="0" w:space="0" w:color="auto"/>
      </w:divBdr>
    </w:div>
    <w:div w:id="1824396485">
      <w:bodyDiv w:val="1"/>
      <w:marLeft w:val="0"/>
      <w:marRight w:val="0"/>
      <w:marTop w:val="0"/>
      <w:marBottom w:val="0"/>
      <w:divBdr>
        <w:top w:val="none" w:sz="0" w:space="0" w:color="auto"/>
        <w:left w:val="none" w:sz="0" w:space="0" w:color="auto"/>
        <w:bottom w:val="none" w:sz="0" w:space="0" w:color="auto"/>
        <w:right w:val="none" w:sz="0" w:space="0" w:color="auto"/>
      </w:divBdr>
    </w:div>
    <w:div w:id="211335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aravind</dc:creator>
  <cp:keywords/>
  <dc:description/>
  <cp:lastModifiedBy>aravind aravind</cp:lastModifiedBy>
  <cp:revision>1</cp:revision>
  <dcterms:created xsi:type="dcterms:W3CDTF">2024-05-27T16:34:00Z</dcterms:created>
  <dcterms:modified xsi:type="dcterms:W3CDTF">2024-05-27T17:48:00Z</dcterms:modified>
</cp:coreProperties>
</file>