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CBAB64" w:rsidR="00355B80" w:rsidRDefault="009035AD" w:rsidP="009035AD">
      <w:pPr>
        <w:spacing w:before="220"/>
      </w:pPr>
      <w:r w:rsidRPr="00D20C5A">
        <w:rPr>
          <w:b/>
          <w:bCs/>
        </w:rPr>
        <w:t>1</w:t>
      </w:r>
      <w:r>
        <w:t xml:space="preserve">.In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2ADC391" w14:textId="1281C56B" w:rsidR="00F0673C" w:rsidRDefault="00F0673C" w:rsidP="009035AD">
      <w:pPr>
        <w:spacing w:before="220"/>
      </w:pPr>
      <w:r w:rsidRPr="009035AD">
        <w:rPr>
          <w:b/>
          <w:bCs/>
        </w:rPr>
        <w:t>Ans:</w:t>
      </w:r>
      <w:r>
        <w:t xml:space="preserve"> </w:t>
      </w:r>
      <w:r w:rsidRPr="009035AD">
        <w:rPr>
          <w:rFonts w:ascii="Segoe UI" w:hAnsi="Segoe UI" w:cs="Segoe UI"/>
          <w:sz w:val="21"/>
          <w:szCs w:val="21"/>
          <w:shd w:val="clear" w:color="auto" w:fill="FFFFFF"/>
        </w:rPr>
        <w:t> For </w:t>
      </w:r>
      <w:proofErr w:type="spellStart"/>
      <w:proofErr w:type="gramStart"/>
      <w:r w:rsidRPr="00EF070F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PdfFileReader</w:t>
      </w:r>
      <w:proofErr w:type="spellEnd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)</w:t>
      </w:r>
      <w:r w:rsidRPr="009035AD">
        <w:rPr>
          <w:rFonts w:ascii="Segoe UI" w:hAnsi="Segoe UI" w:cs="Segoe UI"/>
          <w:sz w:val="21"/>
          <w:szCs w:val="21"/>
          <w:shd w:val="clear" w:color="auto" w:fill="FFFFFF"/>
        </w:rPr>
        <w:t> file objects should be opened in </w:t>
      </w:r>
      <w:proofErr w:type="spellStart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rb</w:t>
      </w:r>
      <w:proofErr w:type="spellEnd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-&gt;</w:t>
      </w:r>
      <w:r w:rsidRPr="009035AD">
        <w:rPr>
          <w:rFonts w:ascii="Segoe UI" w:hAnsi="Segoe UI" w:cs="Segoe UI"/>
          <w:sz w:val="21"/>
          <w:szCs w:val="21"/>
          <w:shd w:val="clear" w:color="auto" w:fill="FFFFFF"/>
        </w:rPr>
        <w:t> read binary mode, Whereas for </w:t>
      </w:r>
      <w:proofErr w:type="spellStart"/>
      <w:r w:rsidRPr="00EF070F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PdfFileWriter</w:t>
      </w:r>
      <w:proofErr w:type="spellEnd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()</w:t>
      </w:r>
      <w:r w:rsidRPr="009035AD">
        <w:rPr>
          <w:rFonts w:ascii="Segoe UI" w:hAnsi="Segoe UI" w:cs="Segoe UI"/>
          <w:sz w:val="21"/>
          <w:szCs w:val="21"/>
          <w:shd w:val="clear" w:color="auto" w:fill="FFFFFF"/>
        </w:rPr>
        <w:t> file objects should be opened in </w:t>
      </w:r>
      <w:proofErr w:type="spellStart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wb</w:t>
      </w:r>
      <w:proofErr w:type="spellEnd"/>
      <w:r w:rsidRPr="009035A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-&gt;</w:t>
      </w:r>
      <w:r w:rsidRPr="009035AD">
        <w:rPr>
          <w:rFonts w:ascii="Segoe UI" w:hAnsi="Segoe UI" w:cs="Segoe UI"/>
          <w:sz w:val="21"/>
          <w:szCs w:val="21"/>
          <w:shd w:val="clear" w:color="auto" w:fill="FFFFFF"/>
        </w:rPr>
        <w:t> write binary mode.</w:t>
      </w:r>
    </w:p>
    <w:p w14:paraId="00000002" w14:textId="1A6B50F1" w:rsidR="00355B80" w:rsidRDefault="00000000">
      <w:pPr>
        <w:spacing w:before="220"/>
      </w:pPr>
      <w:r w:rsidRPr="009035AD">
        <w:rPr>
          <w:b/>
          <w:bCs/>
        </w:rPr>
        <w:t>2.</w:t>
      </w:r>
      <w:r>
        <w:t xml:space="preserve">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220CE812" w14:textId="07CFDE84" w:rsidR="00117948" w:rsidRDefault="0011794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D20C5A">
        <w:rPr>
          <w:b/>
          <w:bCs/>
        </w:rPr>
        <w:t>Ans</w:t>
      </w:r>
      <w:r>
        <w:t xml:space="preserve">: </w:t>
      </w:r>
      <w:proofErr w:type="spellStart"/>
      <w:r w:rsidRPr="00D20C5A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class provides a method called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getPage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page_no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get a page object.</w:t>
      </w:r>
    </w:p>
    <w:p w14:paraId="4C9815E4" w14:textId="42E27FFF" w:rsidR="00117948" w:rsidRDefault="00117948">
      <w:pPr>
        <w:spacing w:before="220"/>
      </w:pPr>
      <w:r>
        <w:rPr>
          <w:noProof/>
        </w:rPr>
        <w:drawing>
          <wp:inline distT="0" distB="0" distL="0" distR="0" wp14:anchorId="0655392D" wp14:editId="06AFDD88">
            <wp:extent cx="5731510" cy="1282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2145D730" w:rsidR="00355B80" w:rsidRDefault="00000000">
      <w:pPr>
        <w:spacing w:before="220"/>
      </w:pPr>
      <w:r w:rsidRPr="009035AD">
        <w:rPr>
          <w:b/>
          <w:bCs/>
        </w:rPr>
        <w:t>3.</w:t>
      </w:r>
      <w:r>
        <w:t xml:space="preserve">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F5D072F" w14:textId="7A4B9176" w:rsidR="00E72557" w:rsidRDefault="00E72557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9035AD">
        <w:rPr>
          <w:b/>
          <w:bCs/>
        </w:rPr>
        <w:t>Ans:</w:t>
      </w:r>
      <w:r>
        <w:t xml:space="preserve"> 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getNumPages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of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class stores the no pages in a PDF document</w:t>
      </w:r>
    </w:p>
    <w:p w14:paraId="40185AB9" w14:textId="1337C681" w:rsidR="00E72557" w:rsidRDefault="00E72557">
      <w:pPr>
        <w:spacing w:before="220"/>
      </w:pPr>
      <w:r>
        <w:rPr>
          <w:noProof/>
        </w:rPr>
        <w:drawing>
          <wp:inline distT="0" distB="0" distL="0" distR="0" wp14:anchorId="5DC70134" wp14:editId="36860687">
            <wp:extent cx="55149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A15D027" w:rsidR="00355B80" w:rsidRDefault="00000000">
      <w:pPr>
        <w:spacing w:before="220"/>
      </w:pPr>
      <w:r w:rsidRPr="009035AD">
        <w:rPr>
          <w:b/>
          <w:bCs/>
        </w:rPr>
        <w:t>4</w:t>
      </w:r>
      <w:r>
        <w:t xml:space="preserve">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41DF4A66" w14:textId="2099019D" w:rsidR="00646BF2" w:rsidRDefault="00646BF2">
      <w:pPr>
        <w:spacing w:before="220"/>
      </w:pPr>
      <w: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a </w:t>
      </w:r>
      <w:proofErr w:type="spellStart"/>
      <w:r w:rsidRPr="00744CCE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object’s PDF is encrypted with the password </w:t>
      </w:r>
      <w:r w:rsidRPr="00744CCE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swordfish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and you're not aware of it. first read the Pdf using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Class.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PdfFileReader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class provides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attribute called </w:t>
      </w:r>
      <w:proofErr w:type="spellStart"/>
      <w:r w:rsidRPr="00744CCE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isEncrypted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to check whether a pdf is encrypted or not.</w:t>
      </w:r>
    </w:p>
    <w:p w14:paraId="00000005" w14:textId="5607D116" w:rsidR="00355B80" w:rsidRDefault="00000000">
      <w:pPr>
        <w:spacing w:before="220"/>
      </w:pPr>
      <w:r w:rsidRPr="009035AD">
        <w:rPr>
          <w:b/>
          <w:bCs/>
        </w:rPr>
        <w:t>5</w:t>
      </w:r>
      <w:r>
        <w:t>. What methods do you use to rotate a page?</w:t>
      </w:r>
    </w:p>
    <w:p w14:paraId="11F97F08" w14:textId="77777777" w:rsidR="007B076F" w:rsidRPr="007B076F" w:rsidRDefault="007B076F" w:rsidP="007B07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 xml:space="preserve">Ans: </w:t>
      </w:r>
      <w:r w:rsidRPr="007B076F">
        <w:rPr>
          <w:rFonts w:ascii="Segoe UI" w:hAnsi="Segoe UI" w:cs="Segoe UI"/>
          <w:sz w:val="21"/>
          <w:szCs w:val="21"/>
        </w:rPr>
        <w:t>PyPDF2 Package provides 2 methods to rotate a page:</w:t>
      </w:r>
    </w:p>
    <w:p w14:paraId="2B8B06FC" w14:textId="77777777" w:rsidR="007B076F" w:rsidRPr="007B076F" w:rsidRDefault="007B076F" w:rsidP="007B0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44CC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rotateClockWise</w:t>
      </w:r>
      <w:proofErr w:type="spellEnd"/>
      <w:r w:rsidRPr="00744CC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44CC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)</w:t>
      </w:r>
      <w:r w:rsidRPr="007B076F">
        <w:rPr>
          <w:rFonts w:ascii="Segoe UI" w:eastAsia="Times New Roman" w:hAnsi="Segoe UI" w:cs="Segoe UI"/>
          <w:sz w:val="21"/>
          <w:szCs w:val="21"/>
          <w:lang w:eastAsia="en-IN"/>
        </w:rPr>
        <w:t> -&gt; For Clockwise rotation</w:t>
      </w:r>
    </w:p>
    <w:p w14:paraId="04ED2501" w14:textId="058CBE9A" w:rsidR="007B076F" w:rsidRPr="003A3A2E" w:rsidRDefault="007B076F" w:rsidP="003A3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44CC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rotateCounterClockWise</w:t>
      </w:r>
      <w:proofErr w:type="spellEnd"/>
      <w:r w:rsidRPr="00744CC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44CC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)</w:t>
      </w:r>
      <w:r w:rsidRPr="007B076F">
        <w:rPr>
          <w:rFonts w:ascii="Segoe UI" w:eastAsia="Times New Roman" w:hAnsi="Segoe UI" w:cs="Segoe UI"/>
          <w:sz w:val="21"/>
          <w:szCs w:val="21"/>
          <w:lang w:eastAsia="en-IN"/>
        </w:rPr>
        <w:t> -&gt; For Counter Clockwise rotation</w:t>
      </w:r>
      <w:r w:rsidR="003A3A2E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0000006" w14:textId="5886308C" w:rsidR="00355B80" w:rsidRDefault="00000000">
      <w:pPr>
        <w:spacing w:before="220"/>
      </w:pPr>
      <w:r w:rsidRPr="009035AD">
        <w:rPr>
          <w:b/>
          <w:bCs/>
        </w:rPr>
        <w:t>6.</w:t>
      </w:r>
      <w:r>
        <w:t xml:space="preserve"> What is the difference between a Run object and a Paragraph object?</w:t>
      </w:r>
    </w:p>
    <w:p w14:paraId="2F015988" w14:textId="5D1F4C03" w:rsidR="004F7E4B" w:rsidRDefault="004F7E4B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structure of a document is represented by three different data types in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python-Docx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At the highest level, a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Document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object represents the entire document. The Document object contains a list of </w:t>
      </w:r>
      <w:r w:rsidRPr="00EB423A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Paragraph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objects for the paragraphs in the document. </w:t>
      </w:r>
    </w:p>
    <w:p w14:paraId="00000007" w14:textId="6DE02148" w:rsidR="00355B80" w:rsidRDefault="00000000">
      <w:pPr>
        <w:spacing w:before="220"/>
      </w:pPr>
      <w:r w:rsidRPr="009035AD">
        <w:rPr>
          <w:b/>
          <w:bCs/>
        </w:rPr>
        <w:t>7.</w:t>
      </w:r>
      <w:r>
        <w:t xml:space="preserve"> How do you obtain a list of Paragraph objects for a Document object that’s stored in a variable named doc?</w:t>
      </w:r>
    </w:p>
    <w:p w14:paraId="4A69B23A" w14:textId="3E0A1498" w:rsidR="009026BA" w:rsidRDefault="009026BA">
      <w:pPr>
        <w:spacing w:before="220"/>
      </w:pPr>
      <w:r w:rsidRPr="009035AD">
        <w:rPr>
          <w:b/>
          <w:bCs/>
        </w:rPr>
        <w:lastRenderedPageBreak/>
        <w:t>Ans:</w:t>
      </w:r>
      <w:r>
        <w:t xml:space="preserve"> </w:t>
      </w:r>
      <w:r>
        <w:rPr>
          <w:noProof/>
        </w:rPr>
        <w:drawing>
          <wp:inline distT="0" distB="0" distL="0" distR="0" wp14:anchorId="23C4DDA4" wp14:editId="289081B8">
            <wp:extent cx="5731510" cy="1101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42F2B500" w:rsidR="00355B80" w:rsidRDefault="00000000">
      <w:pPr>
        <w:spacing w:before="220"/>
      </w:pPr>
      <w:r>
        <w:t>8. What type of object has bold, underline, italic, strike, and outline variables?</w:t>
      </w:r>
    </w:p>
    <w:p w14:paraId="1B5F08A4" w14:textId="1C2C01D0" w:rsidR="009A5608" w:rsidRPr="009A5608" w:rsidRDefault="009A5608" w:rsidP="009A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Ans:</w:t>
      </w:r>
      <w:r w:rsidR="00BC0AD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9A5608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9A5608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Run</w:t>
      </w:r>
      <w:r w:rsidRPr="009A5608">
        <w:rPr>
          <w:rFonts w:ascii="Segoe UI" w:eastAsia="Times New Roman" w:hAnsi="Segoe UI" w:cs="Segoe UI"/>
          <w:sz w:val="21"/>
          <w:szCs w:val="21"/>
          <w:lang w:eastAsia="en-IN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9A5608">
        <w:rPr>
          <w:rFonts w:ascii="Segoe UI" w:eastAsia="Times New Roman" w:hAnsi="Segoe UI" w:cs="Segoe UI"/>
          <w:sz w:val="21"/>
          <w:szCs w:val="21"/>
          <w:lang w:eastAsia="en-IN"/>
        </w:rPr>
        <w:t>color</w:t>
      </w:r>
      <w:proofErr w:type="spellEnd"/>
      <w:r w:rsidRPr="009A5608">
        <w:rPr>
          <w:rFonts w:ascii="Segoe UI" w:eastAsia="Times New Roman" w:hAnsi="Segoe UI" w:cs="Segoe UI"/>
          <w:sz w:val="21"/>
          <w:szCs w:val="21"/>
          <w:lang w:eastAsia="en-IN"/>
        </w:rPr>
        <w:t>, and other styling information associated with it.</w:t>
      </w:r>
    </w:p>
    <w:p w14:paraId="74168E79" w14:textId="7FEEBA0A" w:rsidR="009A5608" w:rsidRPr="009A5608" w:rsidRDefault="009A5608" w:rsidP="009A560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A5608">
        <w:rPr>
          <w:rFonts w:ascii="Segoe UI" w:eastAsia="Times New Roman" w:hAnsi="Segoe UI" w:cs="Segoe UI"/>
          <w:sz w:val="21"/>
          <w:szCs w:val="21"/>
          <w:lang w:eastAsia="en-IN"/>
        </w:rPr>
        <w:t>A style in Word is a collection of these attributes. A Run object is a contiguous run of text with the same style. A new Run object is needed whenever the text style changes.</w:t>
      </w:r>
    </w:p>
    <w:p w14:paraId="00000009" w14:textId="3269A4E0" w:rsidR="00355B80" w:rsidRDefault="00000000">
      <w:pPr>
        <w:spacing w:before="220"/>
      </w:pPr>
      <w:r>
        <w:t>9. What is the difference between False, True, and None for the bold variable?</w:t>
      </w:r>
    </w:p>
    <w:p w14:paraId="19E6EC2F" w14:textId="4435FB96" w:rsidR="00186A3B" w:rsidRDefault="00186A3B">
      <w:pPr>
        <w:spacing w:before="220"/>
      </w:pPr>
      <w:r>
        <w:t xml:space="preserve">Ans: </w:t>
      </w:r>
      <w:r>
        <w:rPr>
          <w:noProof/>
        </w:rPr>
        <w:drawing>
          <wp:inline distT="0" distB="0" distL="0" distR="0" wp14:anchorId="660182E1" wp14:editId="5F0E48BE">
            <wp:extent cx="5731510" cy="1096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5A04EDD" w:rsidR="00355B80" w:rsidRDefault="00000000">
      <w:pPr>
        <w:spacing w:before="220"/>
      </w:pPr>
      <w:r>
        <w:t>10. How do you create a Document object for a new Word document?</w:t>
      </w:r>
    </w:p>
    <w:p w14:paraId="01FE4C7B" w14:textId="02C92F38" w:rsidR="002A7781" w:rsidRDefault="002A7781">
      <w:pPr>
        <w:spacing w:before="220"/>
      </w:pPr>
      <w:r>
        <w:t xml:space="preserve">Ans: </w:t>
      </w:r>
      <w:r>
        <w:rPr>
          <w:noProof/>
        </w:rPr>
        <w:drawing>
          <wp:inline distT="0" distB="0" distL="0" distR="0" wp14:anchorId="7B2533CF" wp14:editId="73D4BF69">
            <wp:extent cx="5731510" cy="927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26D2524" w:rsidR="00355B80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6036DC46" w14:textId="4787866F" w:rsidR="00E42FAE" w:rsidRDefault="00E42FAE">
      <w:pPr>
        <w:spacing w:before="220"/>
      </w:pPr>
      <w:r>
        <w:t xml:space="preserve">Ans: </w:t>
      </w:r>
      <w:r>
        <w:rPr>
          <w:noProof/>
        </w:rPr>
        <w:drawing>
          <wp:inline distT="0" distB="0" distL="0" distR="0" wp14:anchorId="353D19AE" wp14:editId="4E493666">
            <wp:extent cx="5731510" cy="109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A10647D" w:rsidR="00355B80" w:rsidRDefault="00000000">
      <w:pPr>
        <w:spacing w:before="220"/>
      </w:pPr>
      <w:r>
        <w:t>12. What integers represent the levels of headings available in Word documents?</w:t>
      </w:r>
    </w:p>
    <w:p w14:paraId="21EBF1DE" w14:textId="05533906" w:rsidR="00FE2FAD" w:rsidRDefault="00FE2FAD">
      <w:pPr>
        <w:spacing w:before="220"/>
      </w:pPr>
      <w:r>
        <w:lastRenderedPageBreak/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levels for a heading in a word document can be specified by using the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level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attribute inside the </w:t>
      </w:r>
      <w:proofErr w:type="spellStart"/>
      <w:r w:rsidRPr="004F7E4B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add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_</w:t>
      </w:r>
      <w:r w:rsidRPr="004F7E4B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heading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method. There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total of 5 levels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statring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their's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font-sizes in decreasing order.</w:t>
      </w:r>
    </w:p>
    <w:p w14:paraId="0000000D" w14:textId="77777777" w:rsidR="00355B80" w:rsidRDefault="00355B80"/>
    <w:sectPr w:rsidR="00355B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83B"/>
    <w:multiLevelType w:val="hybridMultilevel"/>
    <w:tmpl w:val="99B4F466"/>
    <w:lvl w:ilvl="0" w:tplc="B9B4E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CDA"/>
    <w:multiLevelType w:val="hybridMultilevel"/>
    <w:tmpl w:val="E1BC86EC"/>
    <w:lvl w:ilvl="0" w:tplc="A694163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8E4EC2"/>
    <w:multiLevelType w:val="multilevel"/>
    <w:tmpl w:val="5F74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659686">
    <w:abstractNumId w:val="1"/>
  </w:num>
  <w:num w:numId="2" w16cid:durableId="1812823145">
    <w:abstractNumId w:val="2"/>
  </w:num>
  <w:num w:numId="3" w16cid:durableId="1604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80"/>
    <w:rsid w:val="00117948"/>
    <w:rsid w:val="00186A3B"/>
    <w:rsid w:val="002A7781"/>
    <w:rsid w:val="00355B80"/>
    <w:rsid w:val="003A3A2E"/>
    <w:rsid w:val="004F7E4B"/>
    <w:rsid w:val="00646BF2"/>
    <w:rsid w:val="006A67F2"/>
    <w:rsid w:val="00744CCE"/>
    <w:rsid w:val="007B076F"/>
    <w:rsid w:val="009026BA"/>
    <w:rsid w:val="009035AD"/>
    <w:rsid w:val="009A5608"/>
    <w:rsid w:val="00BC0ADE"/>
    <w:rsid w:val="00D20C5A"/>
    <w:rsid w:val="00E42FAE"/>
    <w:rsid w:val="00E72557"/>
    <w:rsid w:val="00EB423A"/>
    <w:rsid w:val="00EF070F"/>
    <w:rsid w:val="00F0673C"/>
    <w:rsid w:val="00F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8546"/>
  <w15:docId w15:val="{00B36100-18A9-4E44-B0E4-C6B5C689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67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67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0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20</cp:revision>
  <dcterms:created xsi:type="dcterms:W3CDTF">2021-03-02T22:42:00Z</dcterms:created>
  <dcterms:modified xsi:type="dcterms:W3CDTF">2022-07-31T06:03:00Z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