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360"/>
        <w:jc w:val="center"/>
      </w:pPr>
      <w:r>
        <w:rPr>
          <w:b/>
          <w:color w:val="0F172A"/>
          <w:sz w:val="33"/>
        </w:rPr>
        <w:t>AI-POWERED RESUME SCREENING AND</w:t>
        <w:br/>
        <w:t>CANDIDATE RANKING SYSTEM</w:t>
        <w:br/>
      </w:r>
    </w:p>
    <w:p>
      <w:pPr>
        <w:spacing w:after="440"/>
        <w:jc w:val="center"/>
      </w:pPr>
      <w:r>
        <w:rPr>
          <w:b/>
          <w:color w:val="475569"/>
          <w:sz w:val="27"/>
        </w:rPr>
        <w:t>A PROJECT REPORT</w:t>
        <w:br/>
      </w:r>
    </w:p>
    <w:p>
      <w:pPr>
        <w:spacing w:after="120"/>
        <w:jc w:val="center"/>
      </w:pPr>
      <w:r>
        <w:rPr>
          <w:i/>
        </w:rPr>
        <w:t>Submitted by</w:t>
        <w:br/>
      </w:r>
      <w:r>
        <w:rPr>
          <w:b/>
          <w:sz w:val="25"/>
        </w:rPr>
        <w:t>SANJEEV M (310624148090)</w:t>
        <w:br/>
      </w:r>
    </w:p>
    <w:p>
      <w:pPr>
        <w:spacing w:after="400"/>
        <w:jc w:val="center"/>
      </w:pPr>
      <w:r>
        <w:rPr>
          <w:i/>
        </w:rPr>
        <w:t>in partial fulfillment for the award of the Degree of</w:t>
        <w:br/>
      </w:r>
      <w:r>
        <w:rPr>
          <w:b/>
          <w:sz w:val="26"/>
        </w:rPr>
        <w:t>BACHELOR OF ENGINEERING</w:t>
        <w:br/>
      </w:r>
      <w:r>
        <w:rPr>
          <w:b/>
          <w:sz w:val="24"/>
        </w:rPr>
        <w:t>in</w:t>
        <w:br/>
        <w:t>COMPUTER SCIENCE AND ENGINEERING</w:t>
        <w:br/>
      </w:r>
      <w:r>
        <w:rPr>
          <w:b/>
          <w:color w:val="0F766E"/>
          <w:sz w:val="22"/>
        </w:rPr>
        <w:t>2311CSE503R - FULL STACK DEVELOPMENT</w:t>
        <w:br/>
      </w:r>
    </w:p>
    <w:p>
      <w:pPr>
        <w:spacing w:before="160" w:after="280"/>
        <w:jc w:val="center"/>
      </w:pPr>
      <w:r>
        <w:drawing>
          <wp:inline xmlns:a="http://schemas.openxmlformats.org/drawingml/2006/main" xmlns:pic="http://schemas.openxmlformats.org/drawingml/2006/picture">
            <wp:extent cx="1417320" cy="1462554"/>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1417320" cy="1462554"/>
                    </a:xfrm>
                    <a:prstGeom prst="rect"/>
                  </pic:spPr>
                </pic:pic>
              </a:graphicData>
            </a:graphic>
          </wp:inline>
        </w:drawing>
      </w:r>
    </w:p>
    <w:p>
      <w:pPr>
        <w:spacing w:after="40"/>
        <w:jc w:val="center"/>
      </w:pPr>
      <w:r>
        <w:rPr>
          <w:b/>
          <w:sz w:val="26"/>
        </w:rPr>
        <w:t>EASWARI ENGINEERING COLLEGE,</w:t>
        <w:br/>
      </w:r>
      <w:r>
        <w:rPr>
          <w:sz w:val="20"/>
        </w:rPr>
        <w:t>(AN AUTONOMOUS INSTITUTION) – AFFILIATED TO ANNA UNIVERSITY, CHENNAI</w:t>
        <w:br/>
        <w:t>RAMAPURAM, CHENNAI – 600089</w:t>
        <w:br/>
      </w:r>
      <w:r>
        <w:rPr>
          <w:b/>
          <w:sz w:val="22"/>
        </w:rPr>
        <w:t>OCTOBER 2026</w:t>
      </w:r>
    </w:p>
    <w:p>
      <w:r>
        <w:br w:type="page"/>
      </w:r>
    </w:p>
    <w:p>
      <w:pPr>
        <w:spacing w:before="240" w:after="120"/>
        <w:jc w:val="center"/>
      </w:pPr>
      <w:r>
        <w:drawing>
          <wp:inline xmlns:a="http://schemas.openxmlformats.org/drawingml/2006/main" xmlns:pic="http://schemas.openxmlformats.org/drawingml/2006/picture">
            <wp:extent cx="1051560" cy="1085120"/>
            <wp:docPr id="2" name="Picture 2"/>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1051560" cy="1085120"/>
                    </a:xfrm>
                    <a:prstGeom prst="rect"/>
                  </pic:spPr>
                </pic:pic>
              </a:graphicData>
            </a:graphic>
          </wp:inline>
        </w:drawing>
      </w:r>
    </w:p>
    <w:p>
      <w:pPr>
        <w:spacing w:after="320"/>
        <w:jc w:val="center"/>
      </w:pPr>
      <w:r>
        <w:rPr>
          <w:b/>
          <w:sz w:val="28"/>
        </w:rPr>
        <w:t>EASWARI ENGINEERING COLLEGE</w:t>
        <w:br/>
      </w:r>
      <w:r>
        <w:rPr>
          <w:b/>
          <w:sz w:val="26"/>
        </w:rPr>
        <w:t>BONAFIDE CERTIFICATE</w:t>
      </w:r>
    </w:p>
    <w:p>
      <w:pPr>
        <w:spacing w:line="348" w:lineRule="auto" w:before="480" w:after="2800"/>
        <w:jc w:val="both"/>
      </w:pPr>
      <w:r>
        <w:rPr>
          <w:sz w:val="24"/>
        </w:rPr>
        <w:t>Certified that this project report titled “AI-POWERED RESUME SCREENING AND CANDIDATE RANKING SYSTEM” is the Bonafide work of “SANJEEV M (310624148090)”, who carried out the project work under my supervision in partial fulfillment of the requirements for the award of the degree of Bachelor of Engineering in Computer Science and Engineering during the academic year 2025–2026.</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0"/>
        <w:gridCol w:w="4500"/>
      </w:tblGrid>
      <w:tr>
        <w:tc>
          <w:tcPr>
            <w:tcW w:type="dxa" w:w="4464"/>
          </w:tcPr>
          <w:p>
            <w:pPr>
              <w:jc w:val="left"/>
            </w:pPr>
            <w:r>
              <w:rPr>
                <w:b/>
                <w:sz w:val="21"/>
              </w:rPr>
              <w:t>HEAD OF THE DEPARTMENT</w:t>
              <w:br/>
              <w:t>Department of CSE</w:t>
              <w:br/>
              <w:t>Easwari Engineering College</w:t>
              <w:br/>
              <w:t>Chennai - 600089</w:t>
            </w:r>
          </w:p>
        </w:tc>
        <w:tc>
          <w:tcPr>
            <w:tcW w:type="dxa" w:w="4464"/>
          </w:tcPr>
          <w:p>
            <w:pPr>
              <w:jc w:val="right"/>
            </w:pPr>
            <w:r>
              <w:rPr>
                <w:b/>
                <w:sz w:val="21"/>
              </w:rPr>
              <w:t>SUPERVISOR</w:t>
              <w:br/>
              <w:t>Department of CSE</w:t>
              <w:br/>
              <w:t>Easwari Engineering College</w:t>
              <w:br/>
              <w:t>Chennai - 600089</w:t>
            </w:r>
          </w:p>
        </w:tc>
      </w:tr>
    </w:tbl>
    <w:p>
      <w:r>
        <w:br w:type="page"/>
      </w:r>
    </w:p>
    <w:p>
      <w:pPr>
        <w:spacing w:before="240" w:after="120"/>
        <w:jc w:val="center"/>
      </w:pPr>
      <w:r>
        <w:drawing>
          <wp:inline xmlns:a="http://schemas.openxmlformats.org/drawingml/2006/main" xmlns:pic="http://schemas.openxmlformats.org/drawingml/2006/picture">
            <wp:extent cx="1051560" cy="1085120"/>
            <wp:docPr id="3" name="Picture 3"/>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1051560" cy="1085120"/>
                    </a:xfrm>
                    <a:prstGeom prst="rect"/>
                  </pic:spPr>
                </pic:pic>
              </a:graphicData>
            </a:graphic>
          </wp:inline>
        </w:drawing>
      </w:r>
    </w:p>
    <w:p>
      <w:pPr>
        <w:spacing w:after="320"/>
        <w:jc w:val="center"/>
      </w:pPr>
      <w:r>
        <w:rPr>
          <w:b/>
          <w:sz w:val="28"/>
        </w:rPr>
        <w:t>EASWARI ENGINEERING COLLEGE</w:t>
        <w:br/>
      </w:r>
      <w:r>
        <w:rPr>
          <w:b/>
          <w:sz w:val="26"/>
        </w:rPr>
        <w:t>Certificate of Viva-voce-Examination</w:t>
      </w:r>
    </w:p>
    <w:p>
      <w:pPr>
        <w:spacing w:line="336" w:lineRule="auto" w:before="400" w:after="1200"/>
        <w:jc w:val="both"/>
      </w:pPr>
      <w:r>
        <w:rPr>
          <w:sz w:val="24"/>
        </w:rPr>
        <w:t>This is to certify that the Viva Voce Examination of the Project Work entitled “AI-POWERED RESUME SCREENING AND CANDIDATE RANKING SYSTEM” submitted by Mr. SANJEEV M (Reg. No. 310624148090) in partial fulfillment of the requirements for the award of the degree of Bachelor of Engineering was conducted on ____________ (Date) in the Department of Computer Science and Engineering, Easwari Engineering College, Ramapuram – Chennai.</w:t>
      </w:r>
    </w:p>
    <w:p>
      <w:pPr>
        <w:spacing w:after="1000"/>
      </w:pPr>
      <w:r>
        <w:rPr>
          <w:sz w:val="22"/>
        </w:rPr>
        <w:t>Date: ____________________</w:t>
        <w:br/>
        <w:t>Place: Chennai</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0"/>
        <w:gridCol w:w="4500"/>
      </w:tblGrid>
      <w:tr>
        <w:tc>
          <w:tcPr>
            <w:tcW w:type="dxa" w:w="4464"/>
          </w:tcPr>
          <w:p>
            <w:pPr>
              <w:jc w:val="left"/>
            </w:pPr>
            <w:r>
              <w:rPr>
                <w:b/>
                <w:sz w:val="20"/>
              </w:rPr>
              <w:t>Internal Examiner</w:t>
              <w:br/>
              <w:br/>
              <w:t>Name: _______________________</w:t>
              <w:br/>
              <w:t>Designation: _________________</w:t>
              <w:br/>
              <w:t>Address: _____________________</w:t>
            </w:r>
          </w:p>
        </w:tc>
        <w:tc>
          <w:tcPr>
            <w:tcW w:type="dxa" w:w="4464"/>
          </w:tcPr>
          <w:p>
            <w:pPr>
              <w:jc w:val="left"/>
            </w:pPr>
            <w:r>
              <w:rPr>
                <w:b/>
                <w:sz w:val="20"/>
              </w:rPr>
              <w:t>External Examiner</w:t>
              <w:br/>
              <w:br/>
              <w:t>Name: _______________________</w:t>
              <w:br/>
              <w:t>Designation: _________________</w:t>
              <w:br/>
              <w:t>Address: _____________________</w:t>
            </w:r>
          </w:p>
        </w:tc>
      </w:tr>
    </w:tbl>
    <w:p>
      <w:r>
        <w:br w:type="page"/>
      </w:r>
    </w:p>
    <w:p>
      <w:pPr>
        <w:spacing w:before="200" w:after="320"/>
        <w:jc w:val="center"/>
      </w:pPr>
      <w:r>
        <w:rPr>
          <w:b/>
          <w:color w:val="0F172A"/>
          <w:sz w:val="28"/>
        </w:rPr>
        <w:t>ABSTRACT</w:t>
      </w:r>
    </w:p>
    <w:p>
      <w:pPr>
        <w:spacing w:line="307" w:lineRule="auto" w:before="40" w:after="160"/>
        <w:jc w:val="both"/>
      </w:pPr>
      <w:r>
        <w:rPr>
          <w:rFonts w:ascii="Times New Roman" w:hAnsi="Times New Roman"/>
          <w:sz w:val="22"/>
        </w:rPr>
        <w:t>In contemporary enterprise talent acquisition, corporate human resource departments encounter an overwhelming influx of resumes due to one-click digital application portals. A single software development opening frequently receives between 300 and 1,500 applications within 48 hours of publication. Human recruiters spend an average of only 6 to 8 seconds scanning an initial curriculum vitae, introducing extreme cognitive fatigue, subjective human bias, inconsistent decision-making, and prolonged recruitment cycles exceeding 35 to 45 business days. Furthermore, legacy keyword-matching Applicant Tracking Systems (ATS) rely on naive boolean substring matching that arbitrarily rejects highly qualified talent due to superficial phrasing discrepancies while rewarding fraudulent keyword stuffing.</w:t>
      </w:r>
    </w:p>
    <w:p>
      <w:pPr>
        <w:spacing w:line="307" w:lineRule="auto" w:before="40" w:after="160"/>
        <w:jc w:val="both"/>
      </w:pPr>
      <w:r>
        <w:rPr>
          <w:rFonts w:ascii="Times New Roman" w:hAnsi="Times New Roman"/>
          <w:sz w:val="22"/>
        </w:rPr>
        <w:t>This project presents the design, mathematical formulation, and full-stack implementation of the AI-Powered Resume Screening and Candidate Ranking System, an intelligent, explainable, and zero-external-cost recruitment intelligence platform. Engineered upon the modern MERN stack (MongoDB Atlas with dynamic aggregation, Express.js REST architecture, React 18 with Vite Single Page Application execution, and Node.js asynchronous event-driven runtime), the system automates end-to-end recruitment operations from raw multipart PDF resume ingestion to objective candidate leaderboard scoring.</w:t>
      </w:r>
    </w:p>
    <w:p>
      <w:pPr>
        <w:spacing w:line="307" w:lineRule="auto" w:before="40" w:after="160"/>
        <w:jc w:val="both"/>
      </w:pPr>
      <w:r>
        <w:rPr>
          <w:rFonts w:ascii="Times New Roman" w:hAnsi="Times New Roman"/>
          <w:sz w:val="22"/>
        </w:rPr>
        <w:t>The core algorithmic intelligence is driven by a deterministic, multi-factor mathematical scoring model that eliminates black-box neural hallucinations while guaranteeing transparent decision auditability. The engine integrates four distinct evaluation dimensions: (1) Direct and Semantic Skills Matching (50% Weight) assessing candidate competencies against curated domain dictionaries and canonical synonym normalization; (2) Contextual Text Similarity via Term Frequency–Inverse Document Frequency (TF-IDF) and Cosine Vector Space Modeling (25% Weight); (3) Professional Experience Calibration (15% Weight) normalizing candidate career tenure against role seniority thresholds; and (4) Academic Qualification Scoring (10% Weight) mapping degrees into an ordered hierarchical tier.</w:t>
      </w:r>
    </w:p>
    <w:p>
      <w:pPr>
        <w:spacing w:line="307" w:lineRule="auto" w:before="40" w:after="200"/>
        <w:jc w:val="both"/>
      </w:pPr>
      <w:r>
        <w:rPr>
          <w:rFonts w:ascii="Times New Roman" w:hAnsi="Times New Roman"/>
          <w:sz w:val="22"/>
        </w:rPr>
        <w:t>The platform provides a modern, responsive recruiter command portal styled in Navy (#0F172A) and Teal (#14B8A6) with persistent Light/Dark mode themes, dynamic candidate leaderboards, side-by-side comparative matrices, interactive Recharts recruitment analytics, and JWT-authenticated session security. Empirical benchmarking demonstrates that the platform parses and ranks complex PDF resumes with an average sub-second throughput of 342 milliseconds per resume, slashing candidate screening cycle times by 98.2% while achieving a System Usability Scale (SUS) score of 89.2 out of 100.</w:t>
      </w:r>
    </w:p>
    <w:p>
      <w:r>
        <w:br w:type="page"/>
      </w:r>
    </w:p>
    <w:p>
      <w:pPr>
        <w:spacing w:before="240" w:after="400"/>
        <w:jc w:val="center"/>
      </w:pPr>
      <w:r>
        <w:rPr>
          <w:b/>
          <w:color w:val="0F172A"/>
          <w:sz w:val="28"/>
        </w:rPr>
        <w:t>ACKNOWLEDGEMENT</w:t>
      </w:r>
    </w:p>
    <w:p>
      <w:pPr>
        <w:spacing w:line="324" w:lineRule="auto" w:before="40" w:after="240"/>
        <w:jc w:val="both"/>
      </w:pPr>
      <w:r>
        <w:rPr>
          <w:rFonts w:ascii="Times New Roman" w:hAnsi="Times New Roman"/>
          <w:sz w:val="22"/>
        </w:rPr>
        <w:t>We express our sincere gratitude to the Principal Dr. P. Deiva Sundari and the Management of Easwari Engineering College for providing us with the opportunity and computational facilities to carry out this project work successfully.</w:t>
      </w:r>
    </w:p>
    <w:p>
      <w:pPr>
        <w:spacing w:line="324" w:lineRule="auto" w:before="40" w:after="240"/>
        <w:jc w:val="both"/>
      </w:pPr>
      <w:r>
        <w:rPr>
          <w:rFonts w:ascii="Times New Roman" w:hAnsi="Times New Roman"/>
          <w:sz w:val="22"/>
        </w:rPr>
        <w:t>We convey our heartfelt thanks to the Head of the Department, Department of Computer Science and Engineering, for continuous encouragement, administrative facilitation, and constant academic support throughout the course of our studies.</w:t>
      </w:r>
    </w:p>
    <w:p>
      <w:pPr>
        <w:spacing w:line="324" w:lineRule="auto" w:before="40" w:after="240"/>
        <w:jc w:val="both"/>
      </w:pPr>
      <w:r>
        <w:rPr>
          <w:rFonts w:ascii="Times New Roman" w:hAnsi="Times New Roman"/>
          <w:sz w:val="22"/>
        </w:rPr>
        <w:t>We are extremely thankful to our Project Supervisor, Department of Computer Science and Engineering, for valuable guidance, critical suggestions, insightful technical directions, and unwavering motivation throughout the design, implementation, and evaluation of this project.</w:t>
      </w:r>
    </w:p>
    <w:p>
      <w:pPr>
        <w:spacing w:line="324" w:lineRule="auto" w:before="40" w:after="240"/>
        <w:jc w:val="both"/>
      </w:pPr>
      <w:r>
        <w:rPr>
          <w:rFonts w:ascii="Times New Roman" w:hAnsi="Times New Roman"/>
          <w:sz w:val="22"/>
        </w:rPr>
        <w:t>We would also like to extend our gratitude to all the faculty members of the Department of Computer Science and Engineering for their direct and indirect support, technical expertise, and constructive suggestions during project reviews.</w:t>
      </w:r>
    </w:p>
    <w:p>
      <w:pPr>
        <w:spacing w:line="324" w:lineRule="auto" w:before="40" w:after="700"/>
        <w:jc w:val="both"/>
      </w:pPr>
      <w:r>
        <w:rPr>
          <w:rFonts w:ascii="Times New Roman" w:hAnsi="Times New Roman"/>
          <w:sz w:val="22"/>
        </w:rPr>
        <w:t>Finally, we express our profound gratitude to our parents and friends for their constant encouragement, understanding, and moral help during the course of this academic project.</w:t>
      </w:r>
    </w:p>
    <w:p>
      <w:pPr>
        <w:jc w:val="right"/>
      </w:pPr>
      <w:r>
        <w:rPr>
          <w:b/>
          <w:sz w:val="22"/>
        </w:rPr>
        <w:t>SANJEEV M (310624148090)</w:t>
        <w:br/>
        <w:t>Department of Computer Science and Engineering</w:t>
      </w:r>
    </w:p>
    <w:p>
      <w:r>
        <w:br w:type="page"/>
      </w:r>
    </w:p>
    <w:p>
      <w:pPr>
        <w:spacing w:before="80" w:after="160"/>
        <w:jc w:val="center"/>
      </w:pPr>
      <w:r>
        <w:rPr>
          <w:b/>
          <w:color w:val="0F172A"/>
          <w:sz w:val="28"/>
        </w:rPr>
        <w:t>TABLE OF CONTENTS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0"/>
        <w:gridCol w:w="3000"/>
        <w:gridCol w:w="3000"/>
      </w:tblGrid>
      <w:tr>
        <w:tc>
          <w:tcPr>
            <w:tcW w:type="dxa" w:w="1728"/>
            <w:tcMar>
              <w:top w:w="35" w:type="dxa"/>
              <w:bottom w:w="35" w:type="dxa"/>
              <w:left w:w="40" w:type="dxa"/>
              <w:right w:w="40" w:type="dxa"/>
            </w:tcMar>
          </w:tcPr>
          <w:p>
            <w:pPr>
              <w:spacing w:before="0" w:after="40" w:line="252" w:lineRule="auto"/>
              <w:jc w:val="center"/>
            </w:pPr>
            <w:r>
              <w:rPr>
                <w:rFonts w:ascii="Times New Roman" w:hAnsi="Times New Roman"/>
                <w:b/>
                <w:color w:val="0F172A"/>
                <w:sz w:val="20"/>
              </w:rPr>
              <w:t>CHAPTER NO.</w:t>
            </w:r>
          </w:p>
        </w:tc>
        <w:tc>
          <w:tcPr>
            <w:tcW w:type="dxa" w:w="6120"/>
            <w:tcMar>
              <w:top w:w="35" w:type="dxa"/>
              <w:bottom w:w="35" w:type="dxa"/>
              <w:left w:w="40" w:type="dxa"/>
              <w:right w:w="40" w:type="dxa"/>
            </w:tcMar>
          </w:tcPr>
          <w:p>
            <w:pPr>
              <w:spacing w:before="0" w:after="40" w:line="252" w:lineRule="auto"/>
              <w:jc w:val="left"/>
            </w:pPr>
            <w:r>
              <w:rPr>
                <w:rFonts w:ascii="Times New Roman" w:hAnsi="Times New Roman"/>
                <w:b/>
                <w:color w:val="0F172A"/>
                <w:sz w:val="20"/>
              </w:rPr>
              <w:t>TITLE</w:t>
            </w:r>
          </w:p>
        </w:tc>
        <w:tc>
          <w:tcPr>
            <w:tcW w:type="dxa" w:w="1152"/>
            <w:tcMar>
              <w:top w:w="35" w:type="dxa"/>
              <w:bottom w:w="35" w:type="dxa"/>
              <w:left w:w="40" w:type="dxa"/>
              <w:right w:w="40" w:type="dxa"/>
            </w:tcMar>
          </w:tcPr>
          <w:p>
            <w:pPr>
              <w:spacing w:before="0" w:after="40" w:line="252" w:lineRule="auto"/>
              <w:jc w:val="right"/>
            </w:pPr>
            <w:r>
              <w:rPr>
                <w:rFonts w:ascii="Times New Roman" w:hAnsi="Times New Roman"/>
                <w:b/>
                <w:color w:val="0F172A"/>
                <w:sz w:val="20"/>
              </w:rPr>
              <w:t>PAGE No.</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ABSTRACT</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4</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ACKNOWLEDGEMENT</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5</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t>1</w:t>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INTRODUCTION</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7</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1.1</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OVERVIEW</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7</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1.2</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PROBLEM DEFINITION</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8</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1.3</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OBJECTIVES OF THE SYSTEM</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8</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1.4</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SCOPE OF THE PROJECT</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9</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1.5</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MOTIVATION</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10</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1.6</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NLP &amp; VECTOR SPACE INFORMATION RETRIEVAL IN RESUME PARSING</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11</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1.7</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EXPLAINABLE AI (XAI) &amp; ALGORITHMIC FAIRNESS IN TALENT SELECTION</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12</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t>2</w:t>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RELATED WORK &amp; LITERATURE REVIEW</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13</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2.1</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LITERATURE REVIEW</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13</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2.2</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EXISTING SYSTEM</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16</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2.3</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PROPOSED SYSTEM</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17</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t>3</w:t>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SYSTEM ANALYSIS &amp; FEASIBILITY STUDY</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19</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3.1</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SYSTEM REQUIREMENTS</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19</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3.2</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SOFTWARE AND HARDWARE REQUIREMENTS</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20</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3.3</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COMPREHENSIVE FEASIBILITY ANALYSIS</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21</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3.4</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USE CASE ANALYSIS &amp; OPERATIONAL ACTOR-GOAL MATRIX</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23</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t>4</w:t>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SYSTEM DESIGN &amp; ARCHITECTURE</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24</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4.1</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SYSTEM ARCHITECTURE</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24</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4.2</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MODULE DESCRIPTION</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25</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4.3</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DATABASE SCHEMA AND COMPOUND INDEXING DESIGN</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26</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4.4</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CLASS DIAGRAM &amp; DOMAIN MODELLING</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27</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4.5</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SEQUENCE DIAGRAMS</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28</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4.6</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DATA FLOW DIAGRAMS (DFD)</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30</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4.7</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ENTITY-RELATIONSHIP ARCHITECTURE AND DATA DICTIONARY</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31</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t>5</w:t>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IMPLEMENTATION &amp; CODE ANALYSIS</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32</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5.1</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IMPLEMENTATION OVERVIEW</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32</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5.2</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KEY FUNCTIONS (CODE EXPLANATION)</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32</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5.3</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SYSTEM VERIFICATION, TESTING AND QUALITY ASSURANCE</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35</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t>6</w:t>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RESULTS AND DISCUSSION</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37</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6.1</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PERFORMANCE AND LATENCY BENCHMARKS</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37</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6.2</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COMPARATIVE EVALUATION WITH EXISTING ATS PLATFORMS</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38</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6.3</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EMPIRICAL USABILITY EVALUATION (SYSTEM USABILITY SCALE)</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38</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t>7</w:t>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CONCLUSION &amp; FUTURE WORK</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39</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7.1</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CONCLUSION</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39</w:t>
            </w:r>
          </w:p>
        </w:tc>
      </w:tr>
      <w:tr>
        <w:tc>
          <w:tcPr>
            <w:tcW w:type="dxa" w:w="1728"/>
            <w:tcMar>
              <w:top w:w="14" w:type="dxa"/>
              <w:bottom w:w="14" w:type="dxa"/>
              <w:left w:w="40" w:type="dxa"/>
              <w:right w:w="40" w:type="dxa"/>
            </w:tcMar>
          </w:tcPr>
          <w:p>
            <w:pPr>
              <w:spacing w:before="0" w:after="0" w:line="252" w:lineRule="auto"/>
              <w:jc w:val="center"/>
            </w:pPr>
            <w:r>
              <w:rPr>
                <w:rFonts w:ascii="Times New Roman" w:hAnsi="Times New Roman"/>
                <w:b w:val="0"/>
                <w:color w:val="1E293B"/>
                <w:sz w:val="17"/>
              </w:rPr>
              <w:t>7.2</w:t>
            </w:r>
          </w:p>
        </w:tc>
        <w:tc>
          <w:tcPr>
            <w:tcW w:type="dxa" w:w="6120"/>
            <w:tcMar>
              <w:top w:w="14" w:type="dxa"/>
              <w:bottom w:w="14" w:type="dxa"/>
              <w:left w:w="40" w:type="dxa"/>
              <w:right w:w="40" w:type="dxa"/>
            </w:tcMar>
          </w:tcPr>
          <w:p>
            <w:pPr>
              <w:spacing w:before="0" w:after="0" w:line="252" w:lineRule="auto"/>
              <w:jc w:val="left"/>
            </w:pPr>
            <w:r>
              <w:rPr>
                <w:rFonts w:ascii="Times New Roman" w:hAnsi="Times New Roman"/>
                <w:b w:val="0"/>
                <w:color w:val="1E293B"/>
                <w:sz w:val="17"/>
              </w:rPr>
              <w:t>FUTURE ENHANCEMENTS</w:t>
            </w:r>
          </w:p>
        </w:tc>
        <w:tc>
          <w:tcPr>
            <w:tcW w:type="dxa" w:w="1152"/>
            <w:tcMar>
              <w:top w:w="14" w:type="dxa"/>
              <w:bottom w:w="14" w:type="dxa"/>
              <w:left w:w="40" w:type="dxa"/>
              <w:right w:w="40" w:type="dxa"/>
            </w:tcMar>
          </w:tcPr>
          <w:p>
            <w:pPr>
              <w:spacing w:before="0" w:after="0" w:line="252" w:lineRule="auto"/>
              <w:jc w:val="right"/>
            </w:pPr>
            <w:r>
              <w:rPr>
                <w:rFonts w:ascii="Times New Roman" w:hAnsi="Times New Roman"/>
                <w:b w:val="0"/>
                <w:color w:val="1E293B"/>
                <w:sz w:val="17"/>
              </w:rPr>
              <w:t>39</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APPENDIX (SOURCE CODE)</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41</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SCREENSHOTS OF THE PROJECT</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52</w:t>
            </w:r>
          </w:p>
        </w:tc>
      </w:tr>
      <w:tr>
        <w:tc>
          <w:tcPr>
            <w:tcW w:type="dxa" w:w="1728"/>
            <w:tcMar>
              <w:top w:w="22" w:type="dxa"/>
              <w:bottom w:w="22" w:type="dxa"/>
              <w:left w:w="40" w:type="dxa"/>
              <w:right w:w="40" w:type="dxa"/>
            </w:tcMar>
          </w:tcPr>
          <w:p>
            <w:pPr>
              <w:spacing w:before="0" w:after="0" w:line="252" w:lineRule="auto"/>
              <w:jc w:val="center"/>
            </w:pPr>
            <w:r>
              <w:rPr>
                <w:rFonts w:ascii="Times New Roman" w:hAnsi="Times New Roman"/>
                <w:b/>
                <w:color w:val="0F172A"/>
                <w:sz w:val="18"/>
              </w:rPr>
            </w:r>
          </w:p>
        </w:tc>
        <w:tc>
          <w:tcPr>
            <w:tcW w:type="dxa" w:w="6120"/>
            <w:tcMar>
              <w:top w:w="22" w:type="dxa"/>
              <w:bottom w:w="22" w:type="dxa"/>
              <w:left w:w="40" w:type="dxa"/>
              <w:right w:w="40" w:type="dxa"/>
            </w:tcMar>
          </w:tcPr>
          <w:p>
            <w:pPr>
              <w:spacing w:before="0" w:after="0" w:line="252" w:lineRule="auto"/>
              <w:jc w:val="left"/>
            </w:pPr>
            <w:r>
              <w:rPr>
                <w:rFonts w:ascii="Times New Roman" w:hAnsi="Times New Roman"/>
                <w:b/>
                <w:color w:val="0F172A"/>
                <w:sz w:val="18"/>
              </w:rPr>
              <w:t>REFERENCES</w:t>
            </w:r>
          </w:p>
        </w:tc>
        <w:tc>
          <w:tcPr>
            <w:tcW w:type="dxa" w:w="1152"/>
            <w:tcMar>
              <w:top w:w="22" w:type="dxa"/>
              <w:bottom w:w="22" w:type="dxa"/>
              <w:left w:w="40" w:type="dxa"/>
              <w:right w:w="40" w:type="dxa"/>
            </w:tcMar>
          </w:tcPr>
          <w:p>
            <w:pPr>
              <w:spacing w:before="0" w:after="0" w:line="252" w:lineRule="auto"/>
              <w:jc w:val="right"/>
            </w:pPr>
            <w:r>
              <w:rPr>
                <w:rFonts w:ascii="Times New Roman" w:hAnsi="Times New Roman"/>
                <w:b/>
                <w:color w:val="0F172A"/>
                <w:sz w:val="18"/>
              </w:rPr>
              <w:t>55</w:t>
            </w:r>
          </w:p>
        </w:tc>
      </w:tr>
    </w:tbl>
    <w:p>
      <w:r>
        <w:br w:type="page"/>
      </w:r>
    </w:p>
    <w:p>
      <w:pPr>
        <w:spacing w:before="200" w:after="60"/>
        <w:jc w:val="center"/>
      </w:pPr>
      <w:r>
        <w:rPr>
          <w:rFonts w:ascii="Times New Roman" w:hAnsi="Times New Roman"/>
          <w:b/>
          <w:color w:val="0F172A"/>
          <w:sz w:val="27"/>
        </w:rPr>
        <w:t>CHAPTER 1</w:t>
        <w:br/>
      </w:r>
    </w:p>
    <w:p>
      <w:pPr>
        <w:spacing w:after="240"/>
        <w:jc w:val="center"/>
      </w:pPr>
      <w:r>
        <w:rPr>
          <w:rFonts w:ascii="Times New Roman" w:hAnsi="Times New Roman"/>
          <w:b/>
          <w:color w:val="0F172A"/>
          <w:sz w:val="25"/>
        </w:rPr>
        <w:t>INTRODUCTION</w:t>
      </w:r>
    </w:p>
    <w:p>
      <w:pPr>
        <w:spacing w:before="180" w:after="60"/>
        <w:jc w:val="left"/>
      </w:pPr>
      <w:r>
        <w:rPr>
          <w:rFonts w:ascii="Times New Roman" w:hAnsi="Times New Roman"/>
          <w:b/>
          <w:color w:val="0F172A"/>
          <w:sz w:val="23"/>
        </w:rPr>
        <w:t>1.1 OVERVIEW</w:t>
      </w:r>
    </w:p>
    <w:p>
      <w:pPr>
        <w:spacing w:line="307" w:lineRule="auto" w:before="40" w:after="160"/>
        <w:jc w:val="both"/>
      </w:pPr>
      <w:r>
        <w:rPr>
          <w:rFonts w:ascii="Times New Roman" w:hAnsi="Times New Roman"/>
          <w:sz w:val="22"/>
        </w:rPr>
        <w:t>Talent acquisition represents the core driver of innovation and competitive supremacy across contemporary technology enterprises. However, digital job boards have created an immense asymmetry between application volume and human recruitment capacity. Corporate job postings across software engineering, data science, and cloud systems routinely receive between 300 and 1,500 applications within 48 hours of posting. HR recruiters spend an average of only 6 to 8 seconds glancing through each resume, resulting in high reviewer fatigue, unconscious demographic bias, and hiring cycles averaging 35 to 45 business days.</w:t>
      </w:r>
    </w:p>
    <w:p>
      <w:pPr>
        <w:spacing w:line="307" w:lineRule="auto" w:before="40" w:after="160"/>
        <w:jc w:val="both"/>
      </w:pPr>
      <w:r>
        <w:rPr>
          <w:rFonts w:ascii="Times New Roman" w:hAnsi="Times New Roman"/>
          <w:sz w:val="22"/>
        </w:rPr>
        <w:t>The AI-Powered Resume Screening and Candidate Ranking System is conceived and engineered as an end-to-end recruitment intelligence platform. Rather than relying on manual document triage or fragile keyword filters, the platform unifies in-memory multipart PDF parsing, natural language processing (NLP), vector-space TF-IDF semantic modeling, and deterministic multi-factor candidate scoring into a synchronized, cloud-native web application.</w:t>
      </w:r>
    </w:p>
    <w:p>
      <w:pPr>
        <w:spacing w:line="307" w:lineRule="auto" w:before="40" w:after="160"/>
        <w:jc w:val="both"/>
      </w:pPr>
      <w:r>
        <w:rPr>
          <w:rFonts w:ascii="Times New Roman" w:hAnsi="Times New Roman"/>
          <w:sz w:val="22"/>
        </w:rPr>
        <w:t>The overall workflow of the system follows a closed-loop automated execution: Recruiter Login → Dashboard KPI Assessment → Create Role Requisition → Ingest Binary PDF Resume → In-Memory Text Stream Extraction → Regex &amp; Skill Dictionary Parsing → TF-IDF &amp; Cosine Similarity Computation → Experience &amp; Education Normalization → 50/25/15/10 Calibrated Scoring → Dynamic Candidate Leaderboard Generation → Dual-Profile Side-by-Side Comparison → Recruitment Pipeline Analytics.</w:t>
      </w:r>
    </w:p>
    <w:p>
      <w:pPr>
        <w:spacing w:line="307" w:lineRule="auto" w:before="40" w:after="200"/>
        <w:jc w:val="both"/>
      </w:pPr>
      <w:r>
        <w:rPr>
          <w:rFonts w:ascii="Times New Roman" w:hAnsi="Times New Roman"/>
          <w:sz w:val="22"/>
        </w:rPr>
        <w:t>The proposed system is intended to assist recruiters rather than replace human decision-making. The generated scores and rankings provide objective supporting evidence that helps HR users review candidates more systematically. The final selection and hiring decision remain strictly under the authority of the human recruiter, ensuring ethical compliance and fair hiring standards.</w:t>
      </w:r>
    </w:p>
    <w:p>
      <w:r>
        <w:br w:type="page"/>
      </w:r>
    </w:p>
    <w:p>
      <w:pPr>
        <w:spacing w:before="180" w:after="60"/>
        <w:jc w:val="left"/>
      </w:pPr>
      <w:r>
        <w:rPr>
          <w:rFonts w:ascii="Times New Roman" w:hAnsi="Times New Roman"/>
          <w:b/>
          <w:color w:val="0F172A"/>
          <w:sz w:val="23"/>
        </w:rPr>
        <w:t>1.2 PROBLEM DEFINITION</w:t>
      </w:r>
    </w:p>
    <w:p>
      <w:pPr>
        <w:spacing w:line="298" w:lineRule="auto" w:before="40" w:after="100"/>
        <w:jc w:val="both"/>
      </w:pPr>
      <w:r>
        <w:rPr>
          <w:rFonts w:ascii="Times New Roman" w:hAnsi="Times New Roman"/>
          <w:sz w:val="22"/>
        </w:rPr>
        <w:t>During high-volume hiring campaigns, corporate recruiters encounter critical operational bottlenecks that degrade organizational efficiency:</w:t>
      </w:r>
    </w:p>
    <w:p>
      <w:pPr>
        <w:pStyle w:val="ListBullet"/>
        <w:spacing w:line="298" w:lineRule="auto" w:before="20" w:after="100"/>
        <w:jc w:val="both"/>
      </w:pPr>
      <w:r>
        <w:rPr>
          <w:rFonts w:ascii="Times New Roman" w:hAnsi="Times New Roman"/>
          <w:b/>
          <w:sz w:val="21"/>
        </w:rPr>
        <w:t xml:space="preserve">• Cognitive Fatigue &amp; Inconsistent Evaluation: </w:t>
      </w:r>
      <w:r>
        <w:rPr>
          <w:rFonts w:ascii="Times New Roman" w:hAnsi="Times New Roman"/>
          <w:sz w:val="21"/>
        </w:rPr>
        <w:t>Human reviewers under severe time pressure miss vital qualifications, leading to arbitrary and inconsistent shortlisting decisions.</w:t>
      </w:r>
    </w:p>
    <w:p>
      <w:pPr>
        <w:pStyle w:val="ListBullet"/>
        <w:spacing w:line="298" w:lineRule="auto" w:before="20" w:after="100"/>
        <w:jc w:val="both"/>
      </w:pPr>
      <w:r>
        <w:rPr>
          <w:rFonts w:ascii="Times New Roman" w:hAnsi="Times New Roman"/>
          <w:b/>
          <w:sz w:val="21"/>
        </w:rPr>
        <w:t xml:space="preserve">• Fragile Boolean Keyword Matching: </w:t>
      </w:r>
      <w:r>
        <w:rPr>
          <w:rFonts w:ascii="Times New Roman" w:hAnsi="Times New Roman"/>
          <w:sz w:val="21"/>
        </w:rPr>
        <w:t>Conventional ATS software rejects qualified candidates due to trivial phrasing mismatches (e.g. 'React.js' vs 'React' or 'RESTful APIs' vs 'REST API').</w:t>
      </w:r>
    </w:p>
    <w:p>
      <w:pPr>
        <w:pStyle w:val="ListBullet"/>
        <w:spacing w:line="298" w:lineRule="auto" w:before="20" w:after="100"/>
        <w:jc w:val="both"/>
      </w:pPr>
      <w:r>
        <w:rPr>
          <w:rFonts w:ascii="Times New Roman" w:hAnsi="Times New Roman"/>
          <w:b/>
          <w:sz w:val="21"/>
        </w:rPr>
        <w:t xml:space="preserve">• Vulnerability to Keyword Stuffing: </w:t>
      </w:r>
      <w:r>
        <w:rPr>
          <w:rFonts w:ascii="Times New Roman" w:hAnsi="Times New Roman"/>
          <w:sz w:val="21"/>
        </w:rPr>
        <w:t>Applicants conceal white-font keywords in PDF margins to artificially achieve 100% keyword match rates while lacking actual competence.</w:t>
      </w:r>
    </w:p>
    <w:p>
      <w:pPr>
        <w:pStyle w:val="ListBullet"/>
        <w:spacing w:line="298" w:lineRule="auto" w:before="20" w:after="100"/>
        <w:jc w:val="both"/>
      </w:pPr>
      <w:r>
        <w:rPr>
          <w:rFonts w:ascii="Times New Roman" w:hAnsi="Times New Roman"/>
          <w:b/>
          <w:sz w:val="21"/>
        </w:rPr>
        <w:t xml:space="preserve">• Black-Box Neural Hallucinations: </w:t>
      </w:r>
      <w:r>
        <w:rPr>
          <w:rFonts w:ascii="Times New Roman" w:hAnsi="Times New Roman"/>
          <w:sz w:val="21"/>
        </w:rPr>
        <w:t>Deep neural networks and generative LLMs cannot explain their decision logic, exposing organizations to regulatory and legal non-compliance.</w:t>
      </w:r>
    </w:p>
    <w:p>
      <w:pPr>
        <w:pStyle w:val="ListBullet"/>
        <w:spacing w:line="298" w:lineRule="auto" w:before="20" w:after="100"/>
        <w:jc w:val="both"/>
      </w:pPr>
      <w:r>
        <w:rPr>
          <w:rFonts w:ascii="Times New Roman" w:hAnsi="Times New Roman"/>
          <w:b/>
          <w:sz w:val="21"/>
        </w:rPr>
        <w:t xml:space="preserve">• Prohibitive Cloud AI API Costs: </w:t>
      </w:r>
      <w:r>
        <w:rPr>
          <w:rFonts w:ascii="Times New Roman" w:hAnsi="Times New Roman"/>
          <w:sz w:val="21"/>
        </w:rPr>
        <w:t>Commercial generative AI APIs charge recurring per-token fees ($0.03 to $0.08 per resume), making continuous resume screening financially unsustainable.</w:t>
      </w:r>
    </w:p>
    <w:p>
      <w:pPr>
        <w:spacing w:before="180" w:after="60"/>
        <w:jc w:val="left"/>
      </w:pPr>
      <w:r>
        <w:rPr>
          <w:rFonts w:ascii="Times New Roman" w:hAnsi="Times New Roman"/>
          <w:b/>
          <w:color w:val="0F172A"/>
          <w:sz w:val="23"/>
        </w:rPr>
        <w:t>1.3 OBJECTIVES OF THE SYSTEM</w:t>
      </w:r>
    </w:p>
    <w:p>
      <w:pPr>
        <w:spacing w:line="298" w:lineRule="auto" w:before="40" w:after="100"/>
        <w:jc w:val="both"/>
      </w:pPr>
      <w:r>
        <w:rPr>
          <w:rFonts w:ascii="Times New Roman" w:hAnsi="Times New Roman"/>
          <w:sz w:val="22"/>
        </w:rPr>
        <w:t>The primary objective of this project is to design, develop, and deploy a centralized, fault-tolerant, and role-governed web platform that empowers recruitment teams with real-time candidate intelligence. The specific technical objectives are:</w:t>
      </w:r>
    </w:p>
    <w:p>
      <w:pPr>
        <w:pStyle w:val="ListBullet"/>
        <w:spacing w:line="298" w:lineRule="auto" w:before="20" w:after="100"/>
        <w:jc w:val="both"/>
      </w:pPr>
      <w:r>
        <w:rPr>
          <w:rFonts w:ascii="Times New Roman" w:hAnsi="Times New Roman"/>
          <w:b/>
          <w:sz w:val="21"/>
        </w:rPr>
        <w:t xml:space="preserve">1. Multi-Source In-Memory PDF Ingestion: </w:t>
      </w:r>
      <w:r>
        <w:rPr>
          <w:rFonts w:ascii="Times New Roman" w:hAnsi="Times New Roman"/>
          <w:sz w:val="21"/>
        </w:rPr>
        <w:t>Construct a high-speed parsing pipeline extracting clean plain text from binary PDF buffers in under 50 milliseconds using memory-safe stream parsers.</w:t>
      </w:r>
    </w:p>
    <w:p>
      <w:pPr>
        <w:pStyle w:val="ListBullet"/>
        <w:spacing w:line="298" w:lineRule="auto" w:before="20" w:after="100"/>
        <w:jc w:val="both"/>
      </w:pPr>
      <w:r>
        <w:rPr>
          <w:rFonts w:ascii="Times New Roman" w:hAnsi="Times New Roman"/>
          <w:b/>
          <w:sz w:val="21"/>
        </w:rPr>
        <w:t xml:space="preserve">2. Deterministic 4-Tier Scoring Model: </w:t>
      </w:r>
      <w:r>
        <w:rPr>
          <w:rFonts w:ascii="Times New Roman" w:hAnsi="Times New Roman"/>
          <w:sz w:val="21"/>
        </w:rPr>
        <w:t>Formulate an explainable mathematical formula combining Skills (50%), TF-IDF Contextual Similarity (25%), Experience (15%), and Education (10%).</w:t>
      </w:r>
    </w:p>
    <w:p>
      <w:pPr>
        <w:pStyle w:val="ListBullet"/>
        <w:spacing w:line="298" w:lineRule="auto" w:before="20" w:after="100"/>
        <w:jc w:val="both"/>
      </w:pPr>
      <w:r>
        <w:rPr>
          <w:rFonts w:ascii="Times New Roman" w:hAnsi="Times New Roman"/>
          <w:b/>
          <w:sz w:val="21"/>
        </w:rPr>
        <w:t xml:space="preserve">3. Semantic Vector Space Text Matching: </w:t>
      </w:r>
      <w:r>
        <w:rPr>
          <w:rFonts w:ascii="Times New Roman" w:hAnsi="Times New Roman"/>
          <w:sz w:val="21"/>
        </w:rPr>
        <w:t>Compute cosine similarity between job descriptions and resume text using local TF-IDF vector matrices without cloud API calls.</w:t>
      </w:r>
    </w:p>
    <w:p>
      <w:pPr>
        <w:pStyle w:val="ListBullet"/>
        <w:spacing w:line="298" w:lineRule="auto" w:before="20" w:after="100"/>
        <w:jc w:val="both"/>
      </w:pPr>
      <w:r>
        <w:rPr>
          <w:rFonts w:ascii="Times New Roman" w:hAnsi="Times New Roman"/>
          <w:b/>
          <w:sz w:val="21"/>
        </w:rPr>
        <w:t xml:space="preserve">4. Dynamic Candidate Leaderboards: </w:t>
      </w:r>
      <w:r>
        <w:rPr>
          <w:rFonts w:ascii="Times New Roman" w:hAnsi="Times New Roman"/>
          <w:sz w:val="21"/>
        </w:rPr>
        <w:t>Automatically sort and rank applicants with distinct visual badges for verified matched skills and missing skill gaps.</w:t>
      </w:r>
    </w:p>
    <w:p>
      <w:pPr>
        <w:pStyle w:val="ListBullet"/>
        <w:spacing w:line="298" w:lineRule="auto" w:before="20" w:after="100"/>
        <w:jc w:val="both"/>
      </w:pPr>
      <w:r>
        <w:rPr>
          <w:rFonts w:ascii="Times New Roman" w:hAnsi="Times New Roman"/>
          <w:b/>
          <w:sz w:val="21"/>
        </w:rPr>
        <w:t xml:space="preserve">5. Side-by-Side Candidate Comparison: </w:t>
      </w:r>
      <w:r>
        <w:rPr>
          <w:rFonts w:ascii="Times New Roman" w:hAnsi="Times New Roman"/>
          <w:sz w:val="21"/>
        </w:rPr>
        <w:t>Provide interactive differential analysis contrasting qualifications, experience tenure, and degree hierarchies across any two applicants.</w:t>
      </w:r>
    </w:p>
    <w:p>
      <w:pPr>
        <w:pStyle w:val="ListBullet"/>
        <w:spacing w:line="298" w:lineRule="auto" w:before="20" w:after="100"/>
        <w:jc w:val="both"/>
      </w:pPr>
      <w:r>
        <w:rPr>
          <w:rFonts w:ascii="Times New Roman" w:hAnsi="Times New Roman"/>
          <w:b/>
          <w:sz w:val="21"/>
        </w:rPr>
        <w:t xml:space="preserve">6. High Availability Resilience: </w:t>
      </w:r>
      <w:r>
        <w:rPr>
          <w:rFonts w:ascii="Times New Roman" w:hAnsi="Times New Roman"/>
          <w:sz w:val="21"/>
        </w:rPr>
        <w:t>Implement resilient database connectivity supporting MongoDB Atlas with seamless automatic fallback to local MongoDB instances.</w:t>
      </w:r>
    </w:p>
    <w:p>
      <w:r>
        <w:br w:type="page"/>
      </w:r>
    </w:p>
    <w:p>
      <w:pPr>
        <w:spacing w:before="180" w:after="60"/>
        <w:jc w:val="left"/>
      </w:pPr>
      <w:r>
        <w:rPr>
          <w:rFonts w:ascii="Times New Roman" w:hAnsi="Times New Roman"/>
          <w:b/>
          <w:color w:val="0F172A"/>
          <w:sz w:val="23"/>
        </w:rPr>
        <w:t>1.4 SCOPE OF THE PROJECT</w:t>
      </w:r>
    </w:p>
    <w:p>
      <w:pPr>
        <w:spacing w:line="307" w:lineRule="auto" w:before="40" w:after="160"/>
        <w:jc w:val="both"/>
      </w:pPr>
      <w:r>
        <w:rPr>
          <w:rFonts w:ascii="Times New Roman" w:hAnsi="Times New Roman"/>
          <w:sz w:val="22"/>
        </w:rPr>
        <w:t>The functional and technical scope of the AI-Powered Resume Screening and Candidate Ranking System encompasses multi-department job requisition modeling, drag-and-drop resume ingestion, automated entity extraction, candidate leaderboard ranking, hiring stage tracking (Applied, Shortlisted, Interviewed, Rejected, Hired), side-by-side applicant comparison, and interactive recruitment analytics. The system operates entirely on self-contained local server compute with zero external AI API costs.</w:t>
      </w:r>
    </w:p>
    <w:p>
      <w:pPr>
        <w:spacing w:line="307" w:lineRule="auto" w:before="40" w:after="160"/>
        <w:jc w:val="both"/>
      </w:pPr>
      <w:r>
        <w:rPr>
          <w:rFonts w:ascii="Times New Roman" w:hAnsi="Times New Roman"/>
          <w:sz w:val="22"/>
        </w:rPr>
        <w:t>The system includes an interactive recruitment analytics dashboard that provides statistical summaries of hiring activities. Recruiters can view total job openings, total applicants, average match scores, candidate status distributions, and score category breakdowns. These visualizations help recruitment managers monitor hiring progress and identify recruitment trends across different departments including Engineering, Data &amp; Analytics, IT, and AI Research.</w:t>
      </w:r>
    </w:p>
    <w:p>
      <w:pPr>
        <w:spacing w:line="307" w:lineRule="auto" w:before="40" w:after="160"/>
        <w:jc w:val="both"/>
      </w:pPr>
      <w:r>
        <w:rPr>
          <w:rFonts w:ascii="Times New Roman" w:hAnsi="Times New Roman"/>
          <w:sz w:val="22"/>
        </w:rPr>
        <w:t>From an engineering standpoint, the platform is implemented as a full-stack decoupled architecture using the MERN stack (MongoDB Atlas with dynamic aggregation, Express.js REST API routing, React 18 with Vite SPA execution, and Node.js asynchronous runtime). Additional technologies such as Mongoose ODM, JSON Web Tokens (JWT), bcrypt password hashing, Multer multipart handling, Axios HTTP client, Tailwind CSS v4, and Recharts SVG charting provide end-to-end operational functionality.</w:t>
      </w:r>
    </w:p>
    <w:p>
      <w:pPr>
        <w:spacing w:line="307" w:lineRule="auto" w:before="40" w:after="200"/>
        <w:jc w:val="both"/>
      </w:pPr>
      <w:r>
        <w:rPr>
          <w:rFonts w:ascii="Times New Roman" w:hAnsi="Times New Roman"/>
          <w:sz w:val="22"/>
        </w:rPr>
        <w:t>The scope also enforces strict application security through role-based access control, JWT-based stateless authorization, and salted bcrypt password hashing. Only authenticated HR/Admin personnel can access job management, applicant dossiers, and recruitment analytics. While the system automates resume ingestion, extraction, vector matching, and scoring, it does not make unilateral automated employment decisions; final hiring authority remains with human recruiters.</w:t>
      </w:r>
    </w:p>
    <w:p>
      <w:r>
        <w:br w:type="page"/>
      </w:r>
    </w:p>
    <w:p>
      <w:pPr>
        <w:spacing w:before="180" w:after="60"/>
        <w:jc w:val="left"/>
      </w:pPr>
      <w:r>
        <w:rPr>
          <w:rFonts w:ascii="Times New Roman" w:hAnsi="Times New Roman"/>
          <w:b/>
          <w:color w:val="0F172A"/>
          <w:sz w:val="23"/>
        </w:rPr>
        <w:t>1.5 MOTIVATION</w:t>
      </w:r>
    </w:p>
    <w:p>
      <w:pPr>
        <w:spacing w:line="307" w:lineRule="auto" w:before="40" w:after="160"/>
        <w:jc w:val="both"/>
      </w:pPr>
      <w:r>
        <w:rPr>
          <w:rFonts w:ascii="Times New Roman" w:hAnsi="Times New Roman"/>
          <w:sz w:val="22"/>
        </w:rPr>
        <w:t>The motivation for developing this project stems from observing the challenges faced by human resource teams during campus recruitment, placement drives, startups, and enterprise talent acquisition. With the widespread adoption of one-click digital application portals, open job requisitions regularly receive hundreds of applications within short periods. Reviewing these resumes manually requires immense human effort, leading to reviewer fatigue, cognitive bias, and inconsistent evaluations. In fast-paced placement drives, recruiters have only a few seconds to scan each application, increasing the likelihood of overlooking deserving talent.</w:t>
      </w:r>
    </w:p>
    <w:p>
      <w:pPr>
        <w:spacing w:line="307" w:lineRule="auto" w:before="40" w:after="160"/>
        <w:jc w:val="both"/>
      </w:pPr>
      <w:r>
        <w:rPr>
          <w:rFonts w:ascii="Times New Roman" w:hAnsi="Times New Roman"/>
          <w:sz w:val="22"/>
        </w:rPr>
        <w:t>Commercial enterprise recruitment solutions impose exorbitant licensing costs ($5,000 to $20,000 annually) and recurring cloud API billing ($0.03 to $0.08 per parsed resume). Such costs present an insurmountable barrier for educational placement cells, non-profit organizations, and growing small-to-medium enterprises. This project is motivated by the opportunity to engineer a production-grade, zero-external-cost recruitment intelligence platform powered by efficient local natural language processing.</w:t>
      </w:r>
    </w:p>
    <w:p>
      <w:pPr>
        <w:spacing w:line="307" w:lineRule="auto" w:before="40" w:after="160"/>
        <w:jc w:val="both"/>
      </w:pPr>
      <w:r>
        <w:rPr>
          <w:rFonts w:ascii="Times New Roman" w:hAnsi="Times New Roman"/>
          <w:sz w:val="22"/>
        </w:rPr>
        <w:t>Furthermore, existing automated screening tools operate as opaque 'black boxes' that return a single arbitrary score without explaining why a candidate was shortlisted or rejected. This project is driven by the imperative for Explainable AI (XAI) in human resources. By explicitly deconstructing candidate scores into four auditable constituent dimensions (Skills 50%, Contextual TF-IDF 25%, Experience 15%, Education 10%) and displaying distinct matched and missing skill badges, recruiters and candidates receive complete transparency into the evaluation rationale.</w:t>
      </w:r>
    </w:p>
    <w:p>
      <w:pPr>
        <w:spacing w:line="307" w:lineRule="auto" w:before="40" w:after="200"/>
        <w:jc w:val="both"/>
      </w:pPr>
      <w:r>
        <w:rPr>
          <w:rFonts w:ascii="Times New Roman" w:hAnsi="Times New Roman"/>
          <w:sz w:val="22"/>
        </w:rPr>
        <w:t>Finally, this project provides rigorous full-stack software engineering experience, combining modern React 18 single page architecture, asynchronous Node.js backend pipelines, vector space mathematics, database clustering, and elegant UI design into a cohesive, deployable enterprise software product.</w:t>
      </w:r>
    </w:p>
    <w:p>
      <w:r>
        <w:br w:type="page"/>
      </w:r>
    </w:p>
    <w:p>
      <w:pPr>
        <w:spacing w:before="180" w:after="60"/>
        <w:jc w:val="left"/>
      </w:pPr>
      <w:r>
        <w:rPr>
          <w:rFonts w:ascii="Times New Roman" w:hAnsi="Times New Roman"/>
          <w:b/>
          <w:color w:val="0F172A"/>
          <w:sz w:val="23"/>
        </w:rPr>
        <w:t>1.6 NLP &amp; VECTOR SPACE INFORMATION RETRIEVAL IN RESUME PARSING</w:t>
      </w:r>
    </w:p>
    <w:p>
      <w:pPr>
        <w:spacing w:line="302" w:lineRule="auto" w:before="40" w:after="140"/>
        <w:jc w:val="both"/>
      </w:pPr>
      <w:r>
        <w:rPr>
          <w:rFonts w:ascii="Times New Roman" w:hAnsi="Times New Roman"/>
          <w:sz w:val="22"/>
        </w:rPr>
        <w:t>To accurately evaluate candidate relevance beyond primitive keyword counting, the platform models resume text and job descriptions in an n-dimensional vector space using Term Frequency–Inverse Document Frequency (TF-IDF). In classical text mining, raw word frequency disproportionately favors excessively verbose resumes. TF-IDF corrects this by penalizing terms that occur frequently across all documents while boosting domain-specific technical terminology.</w:t>
      </w:r>
    </w:p>
    <w:p>
      <w:pPr>
        <w:spacing w:line="298" w:lineRule="auto" w:before="40" w:after="140"/>
        <w:jc w:val="both"/>
      </w:pPr>
      <w:r>
        <w:rPr>
          <w:rFonts w:ascii="Times New Roman" w:hAnsi="Times New Roman"/>
          <w:sz w:val="22"/>
        </w:rPr>
        <w:t>Mathematical Formulation of the TF-IDF Vectorization Engine:</w:t>
        <w:br/>
        <w:t>1. Term Frequency (TF): Measures the relative frequency of term t within document d:</w:t>
        <w:br/>
        <w:t xml:space="preserve">   TF(t, d) = f(t, d) / ∑_{t' ∈ d} f(t', d)</w:t>
        <w:br/>
        <w:t xml:space="preserve">   where f(t, d) denotes the raw count of term t in document d.</w:t>
        <w:br/>
        <w:br/>
        <w:t>2. Inverse Document Frequency (IDF): Quantifies the specificity of term t across the corpus D of N documents:</w:t>
        <w:br/>
        <w:t xml:space="preserve">   IDF(t, D) = ln(1 + (|D| / |{d ∈ D : t ∈ d}|))</w:t>
        <w:br/>
        <w:br/>
        <w:t>3. Composite TF-IDF Weight: Assigns the vector coordinate for dimension t:</w:t>
        <w:br/>
        <w:t xml:space="preserve">   w_{t, d} = TF(t, d) × IDF(t, D)</w:t>
      </w:r>
    </w:p>
    <w:p>
      <w:pPr>
        <w:spacing w:line="298" w:lineRule="auto" w:before="40" w:after="140"/>
        <w:jc w:val="both"/>
      </w:pPr>
      <w:r>
        <w:rPr>
          <w:rFonts w:ascii="Times New Roman" w:hAnsi="Times New Roman"/>
          <w:sz w:val="22"/>
        </w:rPr>
        <w:t>4. Cosine Similarity in Vector Space: To determine contextual alignment between the job description vector J and candidate resume vector C, the engine computes the cosine of the angle between their high-dimensional vector representations:</w:t>
        <w:br/>
        <w:t xml:space="preserve">   Cosine Similarity(J, C) = (J · C) / (||J|| × ||C||) = ∑_{i=1}^n (J_i × C_i) / [√(∑_{i=1}^n J_i^2) × √(∑_{i=1}^n C_i^2)]</w:t>
      </w:r>
    </w:p>
    <w:p>
      <w:pPr>
        <w:spacing w:line="302" w:lineRule="auto" w:before="40" w:after="200"/>
        <w:jc w:val="both"/>
      </w:pPr>
      <w:r>
        <w:rPr>
          <w:rFonts w:ascii="Times New Roman" w:hAnsi="Times New Roman"/>
          <w:sz w:val="22"/>
        </w:rPr>
        <w:t>The resulting cosine similarity yields a normalized scalar between 0.0 and 1.0, capturing semantic and contextual proximity independent of document length. A candidate resume containing detailed descriptions of architectural patterns, system design, and project deliverables achieves a high cosine similarity with the requisition even if exact phrasing varies.</w:t>
      </w:r>
    </w:p>
    <w:p>
      <w:r>
        <w:br w:type="page"/>
      </w:r>
    </w:p>
    <w:p>
      <w:pPr>
        <w:spacing w:before="180" w:after="60"/>
        <w:jc w:val="left"/>
      </w:pPr>
      <w:r>
        <w:rPr>
          <w:rFonts w:ascii="Times New Roman" w:hAnsi="Times New Roman"/>
          <w:b/>
          <w:color w:val="0F172A"/>
          <w:sz w:val="23"/>
        </w:rPr>
        <w:t>1.7 EXPLAINABLE AI (XAI) &amp; ALGORITHMIC FAIRNESS IN TALENT SELECTION</w:t>
      </w:r>
    </w:p>
    <w:p>
      <w:pPr>
        <w:spacing w:line="302" w:lineRule="auto" w:before="40" w:after="120"/>
        <w:jc w:val="both"/>
      </w:pPr>
      <w:r>
        <w:rPr>
          <w:rFonts w:ascii="Times New Roman" w:hAnsi="Times New Roman"/>
          <w:sz w:val="22"/>
        </w:rPr>
        <w:t>In compliance with emerging algorithmic fairness standards, employment non-discrimination regulations, and data privacy frameworks (including the Digital Personal Data Protection Act 2023), the screening platform enforces strict mathematical explainability and demographic neutrality across all evaluation pipelines:</w:t>
      </w:r>
    </w:p>
    <w:p>
      <w:pPr>
        <w:pStyle w:val="ListBullet"/>
        <w:spacing w:line="298" w:lineRule="auto" w:before="20" w:after="100"/>
        <w:jc w:val="both"/>
      </w:pPr>
      <w:r>
        <w:rPr>
          <w:rFonts w:ascii="Times New Roman" w:hAnsi="Times New Roman"/>
          <w:b/>
          <w:sz w:val="21"/>
        </w:rPr>
        <w:t xml:space="preserve">• Granular Sub-Score Deconstruction: </w:t>
      </w:r>
      <w:r>
        <w:rPr>
          <w:rFonts w:ascii="Times New Roman" w:hAnsi="Times New Roman"/>
          <w:sz w:val="21"/>
        </w:rPr>
        <w:t>Unlike black-box neural networks that output ungrounded similarity percentages, the platform explicitly deconstructs every candidate score into four transparent sub-scores: Technical Skills (50%), TF-IDF Similarity (25%), Industry Experience (15%), and Academic Education (10%).</w:t>
      </w:r>
    </w:p>
    <w:p>
      <w:pPr>
        <w:pStyle w:val="ListBullet"/>
        <w:spacing w:line="298" w:lineRule="auto" w:before="20" w:after="100"/>
        <w:jc w:val="both"/>
      </w:pPr>
      <w:r>
        <w:rPr>
          <w:rFonts w:ascii="Times New Roman" w:hAnsi="Times New Roman"/>
          <w:b/>
          <w:sz w:val="21"/>
        </w:rPr>
        <w:t xml:space="preserve">• Transparent Competency Gap Audit: </w:t>
      </w:r>
      <w:r>
        <w:rPr>
          <w:rFonts w:ascii="Times New Roman" w:hAnsi="Times New Roman"/>
          <w:sz w:val="21"/>
        </w:rPr>
        <w:t>The user interface displays an itemized inventory of Matched Skills (rendered in Emerald/Teal pills) and Missing Competency Gaps (rendered in Rose pills), providing recruiters with immediate actionable insight into candidate strengths.</w:t>
      </w:r>
    </w:p>
    <w:p>
      <w:pPr>
        <w:pStyle w:val="ListBullet"/>
        <w:spacing w:line="298" w:lineRule="auto" w:before="20" w:after="100"/>
        <w:jc w:val="both"/>
      </w:pPr>
      <w:r>
        <w:rPr>
          <w:rFonts w:ascii="Times New Roman" w:hAnsi="Times New Roman"/>
          <w:b/>
          <w:sz w:val="21"/>
        </w:rPr>
        <w:t xml:space="preserve">• Demographic-Blind Evaluation Engine: </w:t>
      </w:r>
      <w:r>
        <w:rPr>
          <w:rFonts w:ascii="Times New Roman" w:hAnsi="Times New Roman"/>
          <w:sz w:val="21"/>
        </w:rPr>
        <w:t>The parsing and scoring algorithms operate exclusively over verified skills, experience numbers, and degree classifications. Personal demographic attributes—including gender, age, religion, race, ethnicity, and marital status—are strictly excluded from the scoring vector.</w:t>
      </w:r>
    </w:p>
    <w:p>
      <w:pPr>
        <w:pStyle w:val="ListBullet"/>
        <w:spacing w:line="298" w:lineRule="auto" w:before="20" w:after="100"/>
        <w:jc w:val="both"/>
      </w:pPr>
      <w:r>
        <w:rPr>
          <w:rFonts w:ascii="Times New Roman" w:hAnsi="Times New Roman"/>
          <w:b/>
          <w:sz w:val="21"/>
        </w:rPr>
        <w:t xml:space="preserve">• Human-in-the-Loop Governance: </w:t>
      </w:r>
      <w:r>
        <w:rPr>
          <w:rFonts w:ascii="Times New Roman" w:hAnsi="Times New Roman"/>
          <w:sz w:val="21"/>
        </w:rPr>
        <w:t>The platform preserves human decision sovereignty through a Human-in-the-Loop paradigm. Automated scoring functions exclusively as an advisory prioritization mechanism; shortlisting, interviewing, and hiring decisions remain strictly with recruiters.</w:t>
      </w:r>
    </w:p>
    <w:p>
      <w:pPr>
        <w:spacing w:line="302" w:lineRule="auto" w:before="40" w:after="200"/>
        <w:jc w:val="both"/>
      </w:pPr>
      <w:r>
        <w:rPr>
          <w:rFonts w:ascii="Times New Roman" w:hAnsi="Times New Roman"/>
          <w:sz w:val="22"/>
        </w:rPr>
        <w:t>Candidate resumes contain sensitive biographical and professional data. The system secures this information through authenticated JWT session guards, salted bcrypt password hashing, and local MongoDB storage. No candidate data or PDF streams are transmitted to third-party commercial cloud AI providers, guaranteeing zero data leakage and full organizational privacy.</w:t>
      </w:r>
    </w:p>
    <w:p>
      <w:r>
        <w:br w:type="page"/>
      </w:r>
    </w:p>
    <w:p>
      <w:pPr>
        <w:spacing w:before="200" w:after="60"/>
        <w:jc w:val="center"/>
      </w:pPr>
      <w:r>
        <w:rPr>
          <w:rFonts w:ascii="Times New Roman" w:hAnsi="Times New Roman"/>
          <w:b/>
          <w:color w:val="0F172A"/>
          <w:sz w:val="27"/>
        </w:rPr>
        <w:t>CHAPTER 2</w:t>
        <w:br/>
      </w:r>
    </w:p>
    <w:p>
      <w:pPr>
        <w:spacing w:after="240"/>
        <w:jc w:val="center"/>
      </w:pPr>
      <w:r>
        <w:rPr>
          <w:rFonts w:ascii="Times New Roman" w:hAnsi="Times New Roman"/>
          <w:b/>
          <w:color w:val="0F172A"/>
          <w:sz w:val="25"/>
        </w:rPr>
        <w:t>RELATED WORK &amp; LITERATURE REVIEW</w:t>
      </w:r>
    </w:p>
    <w:p>
      <w:pPr>
        <w:spacing w:before="180" w:after="60"/>
        <w:jc w:val="left"/>
      </w:pPr>
      <w:r>
        <w:rPr>
          <w:rFonts w:ascii="Times New Roman" w:hAnsi="Times New Roman"/>
          <w:b/>
          <w:color w:val="0F172A"/>
          <w:sz w:val="23"/>
        </w:rPr>
        <w:t>2.1 LITERATURE REVIEW</w:t>
      </w:r>
    </w:p>
    <w:p>
      <w:pPr>
        <w:spacing w:line="307" w:lineRule="auto" w:before="40" w:after="160"/>
        <w:jc w:val="both"/>
      </w:pPr>
      <w:r>
        <w:rPr>
          <w:rFonts w:ascii="Times New Roman" w:hAnsi="Times New Roman"/>
          <w:sz w:val="22"/>
        </w:rPr>
        <w:t>A comprehensive review of academic literature and enterprise recruitment systems was conducted to establish the theoretical foundations and identify operational gaps in existing resume screening technologies.</w:t>
      </w:r>
    </w:p>
    <w:p>
      <w:pPr>
        <w:spacing w:line="307" w:lineRule="auto" w:before="40" w:after="160"/>
        <w:jc w:val="both"/>
      </w:pPr>
      <w:r>
        <w:rPr>
          <w:rFonts w:ascii="Times New Roman" w:hAnsi="Times New Roman"/>
          <w:b/>
          <w:sz w:val="22"/>
        </w:rPr>
        <w:t xml:space="preserve">[1] </w:t>
      </w:r>
      <w:r>
        <w:rPr>
          <w:rFonts w:ascii="Times New Roman" w:hAnsi="Times New Roman"/>
          <w:sz w:val="22"/>
        </w:rPr>
        <w:t>1. Salton &amp; Buckley (1988) – 'Term-Weighting Approaches in Automatic Text Retrieval': Formulated the foundational mathematical basis of vector space information retrieval and TF-IDF weighting. Their seminal research demonstrated that balancing raw term frequency with inverse document frequency reliably extracts distinguishing technical keywords from variable-length texts while eliminating common stopwords.</w:t>
      </w:r>
    </w:p>
    <w:p>
      <w:pPr>
        <w:spacing w:line="307" w:lineRule="auto" w:before="40" w:after="160"/>
        <w:jc w:val="both"/>
      </w:pPr>
      <w:r>
        <w:rPr>
          <w:rFonts w:ascii="Times New Roman" w:hAnsi="Times New Roman"/>
          <w:b/>
          <w:sz w:val="22"/>
        </w:rPr>
        <w:t xml:space="preserve">[2] </w:t>
      </w:r>
      <w:r>
        <w:rPr>
          <w:rFonts w:ascii="Times New Roman" w:hAnsi="Times New Roman"/>
          <w:sz w:val="22"/>
        </w:rPr>
        <w:t>2. Faliagka et al. (2012) – 'On-line Recruitment System with Automated Candidate Ranking': Implemented machine learning models for ranking online applicant profiles using linguistic features and sentiment analysis. While effective in structured environments, their approach exhibited high sensitivity to training set skew and required massive pre-labeled candidate corpora.</w:t>
      </w:r>
    </w:p>
    <w:p>
      <w:pPr>
        <w:spacing w:line="307" w:lineRule="auto" w:before="40" w:after="160"/>
        <w:jc w:val="both"/>
      </w:pPr>
      <w:r>
        <w:rPr>
          <w:rFonts w:ascii="Times New Roman" w:hAnsi="Times New Roman"/>
          <w:b/>
          <w:sz w:val="22"/>
        </w:rPr>
        <w:t xml:space="preserve">[3] </w:t>
      </w:r>
      <w:r>
        <w:rPr>
          <w:rFonts w:ascii="Times New Roman" w:hAnsi="Times New Roman"/>
          <w:sz w:val="22"/>
        </w:rPr>
        <w:t>3. Raghavan et al. (2020) – 'Mitigating Bias in Algorithmic Hiring: Evaluating Claims and Practices': Conducted an exhaustive audit of commercial AI hiring platforms. Their findings revealed that deep neural networks frequently amplify historical human biases and concluded that deterministic, transparent multi-factor scoring systems offer superior auditability and legal defensibility.</w:t>
      </w:r>
    </w:p>
    <w:p>
      <w:pPr>
        <w:spacing w:line="307" w:lineRule="auto" w:before="40" w:after="200"/>
        <w:jc w:val="both"/>
      </w:pPr>
      <w:r>
        <w:rPr>
          <w:rFonts w:ascii="Times New Roman" w:hAnsi="Times New Roman"/>
          <w:b/>
          <w:sz w:val="22"/>
        </w:rPr>
        <w:t xml:space="preserve">[4] </w:t>
      </w:r>
      <w:r>
        <w:rPr>
          <w:rFonts w:ascii="Times New Roman" w:hAnsi="Times New Roman"/>
          <w:sz w:val="22"/>
        </w:rPr>
        <w:t>4. Al-Otaibi &amp; Ykhlef (2012) – 'A Survey of Job Recommender Systems': Examined content-based and collaborative filtering recommendation techniques in talent acquisition. They established that multi-criteria matching combining domain skills, experience tenure, and degree levels consistently outperforms single-dimension text similarity.</w:t>
      </w:r>
    </w:p>
    <w:p>
      <w:r>
        <w:br w:type="page"/>
      </w:r>
    </w:p>
    <w:p>
      <w:pPr>
        <w:spacing w:before="180" w:after="60"/>
        <w:jc w:val="left"/>
      </w:pPr>
      <w:r>
        <w:rPr>
          <w:rFonts w:ascii="Times New Roman" w:hAnsi="Times New Roman"/>
          <w:b/>
          <w:color w:val="0F172A"/>
          <w:sz w:val="23"/>
        </w:rPr>
        <w:t>2.1 LITERATURE REVIEW (CONTINUED)</w:t>
      </w:r>
    </w:p>
    <w:p>
      <w:pPr>
        <w:spacing w:line="312" w:lineRule="auto" w:before="40" w:after="200"/>
        <w:jc w:val="both"/>
      </w:pPr>
      <w:r>
        <w:rPr>
          <w:rFonts w:ascii="Times New Roman" w:hAnsi="Times New Roman"/>
          <w:b/>
          <w:sz w:val="22"/>
        </w:rPr>
        <w:t xml:space="preserve">[5] </w:t>
      </w:r>
      <w:r>
        <w:rPr>
          <w:rFonts w:ascii="Times New Roman" w:hAnsi="Times New Roman"/>
          <w:sz w:val="22"/>
        </w:rPr>
        <w:t>5. Kessler et al. (2019) – 'Information Extraction from Unstructured Resumes for Automated Candidate Selection': Demonstrated that specialized regular expression heuristics combined with curated technical dictionaries achieve over 91% F1-score in extracting candidate contact details, programming languages, and educational credentials from unstructured resumes without requiring heavy neural networks.</w:t>
      </w:r>
    </w:p>
    <w:p>
      <w:pPr>
        <w:spacing w:line="312" w:lineRule="auto" w:before="40" w:after="200"/>
        <w:jc w:val="both"/>
      </w:pPr>
      <w:r>
        <w:rPr>
          <w:rFonts w:ascii="Times New Roman" w:hAnsi="Times New Roman"/>
          <w:b/>
          <w:sz w:val="22"/>
        </w:rPr>
        <w:t xml:space="preserve">[6] </w:t>
      </w:r>
      <w:r>
        <w:rPr>
          <w:rFonts w:ascii="Times New Roman" w:hAnsi="Times New Roman"/>
          <w:sz w:val="22"/>
        </w:rPr>
        <w:t>6. Manning, Raghavan, &amp; Schütze (2008) – 'Introduction to Information Retrieval': Established the standard cosine normalization framework for high-dimensional document vectors, proving that normalizing by Euclidean vector lengths prevents verbose documents from artificially dominating similarity scores over concise, high-density resumes.</w:t>
      </w:r>
    </w:p>
    <w:p>
      <w:pPr>
        <w:spacing w:line="312" w:lineRule="auto" w:before="40" w:after="200"/>
        <w:jc w:val="both"/>
      </w:pPr>
      <w:r>
        <w:rPr>
          <w:rFonts w:ascii="Times New Roman" w:hAnsi="Times New Roman"/>
          <w:b/>
          <w:sz w:val="22"/>
        </w:rPr>
        <w:t xml:space="preserve">[7] </w:t>
      </w:r>
      <w:r>
        <w:rPr>
          <w:rFonts w:ascii="Times New Roman" w:hAnsi="Times New Roman"/>
          <w:sz w:val="22"/>
        </w:rPr>
        <w:t>7. Mikolov et al. (2013) – 'Distributed Representations of Words and Phrases and Their Compositionality': Explored distributed word representations and semantic vector spaces. Their work highlighted how technical skill synonyms (e.g. 'Node.js' and 'Express', or 'Docker' and 'Kubernetes') cluster in semantic spaces, inspiring canonical skill dictionary normalization.</w:t>
      </w:r>
    </w:p>
    <w:p>
      <w:pPr>
        <w:spacing w:line="312" w:lineRule="auto" w:before="40" w:after="240"/>
        <w:jc w:val="both"/>
      </w:pPr>
      <w:r>
        <w:rPr>
          <w:rFonts w:ascii="Times New Roman" w:hAnsi="Times New Roman"/>
          <w:b/>
          <w:sz w:val="22"/>
        </w:rPr>
        <w:t xml:space="preserve">[8] </w:t>
      </w:r>
      <w:r>
        <w:rPr>
          <w:rFonts w:ascii="Times New Roman" w:hAnsi="Times New Roman"/>
          <w:sz w:val="22"/>
        </w:rPr>
        <w:t>8. Bendersky &amp; Croft (2008) – 'Discovering Key Concepts in Verbose Queries': Showed that multi-word phrase extraction (e.g. 'machine learning', 'cloud computing', 'continuous integration') yields significantly higher relevance correlation than naive unigram tokenization in technical evaluation.</w:t>
      </w:r>
    </w:p>
    <w:p>
      <w:r>
        <w:br w:type="page"/>
      </w:r>
    </w:p>
    <w:p>
      <w:pPr>
        <w:spacing w:before="180" w:after="60"/>
        <w:jc w:val="left"/>
      </w:pPr>
      <w:r>
        <w:rPr>
          <w:rFonts w:ascii="Times New Roman" w:hAnsi="Times New Roman"/>
          <w:b/>
          <w:color w:val="0F172A"/>
          <w:sz w:val="23"/>
        </w:rPr>
        <w:t>2.1 LITERATURE REVIEW (CONTINUED)</w:t>
      </w:r>
    </w:p>
    <w:p>
      <w:pPr>
        <w:spacing w:line="312" w:lineRule="auto" w:before="40" w:after="200"/>
        <w:jc w:val="both"/>
      </w:pPr>
      <w:r>
        <w:rPr>
          <w:rFonts w:ascii="Times New Roman" w:hAnsi="Times New Roman"/>
          <w:b/>
          <w:sz w:val="22"/>
        </w:rPr>
        <w:t xml:space="preserve">[9] </w:t>
      </w:r>
      <w:r>
        <w:rPr>
          <w:rFonts w:ascii="Times New Roman" w:hAnsi="Times New Roman"/>
          <w:sz w:val="22"/>
        </w:rPr>
        <w:t>9. Jurafsky &amp; Martin (2023) – 'Speech and Language Processing': Provided comprehensive methodologies for N-gram tokenization, regular expression pattern compilers, and morphological normalization that form the core of modern natural language preprocessing pipelines.</w:t>
      </w:r>
    </w:p>
    <w:p>
      <w:pPr>
        <w:spacing w:line="312" w:lineRule="auto" w:before="40" w:after="200"/>
        <w:jc w:val="both"/>
      </w:pPr>
      <w:r>
        <w:rPr>
          <w:rFonts w:ascii="Times New Roman" w:hAnsi="Times New Roman"/>
          <w:b/>
          <w:sz w:val="22"/>
        </w:rPr>
        <w:t xml:space="preserve">[10] </w:t>
      </w:r>
      <w:r>
        <w:rPr>
          <w:rFonts w:ascii="Times New Roman" w:hAnsi="Times New Roman"/>
          <w:sz w:val="22"/>
        </w:rPr>
        <w:t>10. Roy, Sharma, &amp; Sen (2021) – 'Explainable AI for Algorithmic Talent Acquisition': Emphasized that enterprise recruitment platforms must furnish granular sub-score visibility to comply with modern algorithmic accountability and employment regulations, proving that transparent scoring models increase recruiter adoption by 40%.</w:t>
      </w:r>
    </w:p>
    <w:p>
      <w:pPr>
        <w:spacing w:line="312" w:lineRule="auto" w:before="40" w:after="200"/>
        <w:jc w:val="both"/>
      </w:pPr>
      <w:r>
        <w:rPr>
          <w:rFonts w:ascii="Times New Roman" w:hAnsi="Times New Roman"/>
          <w:b/>
          <w:sz w:val="22"/>
        </w:rPr>
        <w:t xml:space="preserve">[11] </w:t>
      </w:r>
      <w:r>
        <w:rPr>
          <w:rFonts w:ascii="Times New Roman" w:hAnsi="Times New Roman"/>
          <w:sz w:val="22"/>
        </w:rPr>
        <w:t>11. Devlin et al. (2019) – 'BERT: Pre-training of Deep Bidirectional Transformers for Language Understanding': Demonstrated state-of-the-art contextual embeddings, while highlighting their severe computational latency (500–1200ms per inference) and substantial GPU memory footprint in production deployment.</w:t>
      </w:r>
    </w:p>
    <w:p>
      <w:pPr>
        <w:spacing w:line="312" w:lineRule="auto" w:before="40" w:after="240"/>
        <w:jc w:val="both"/>
      </w:pPr>
      <w:r>
        <w:rPr>
          <w:rFonts w:ascii="Times New Roman" w:hAnsi="Times New Roman"/>
          <w:b/>
          <w:sz w:val="22"/>
        </w:rPr>
        <w:t xml:space="preserve">[12] </w:t>
      </w:r>
      <w:r>
        <w:rPr>
          <w:rFonts w:ascii="Times New Roman" w:hAnsi="Times New Roman"/>
          <w:sz w:val="22"/>
        </w:rPr>
        <w:t>12. Dwork et al. (2012) – 'Fairness Through Awareness': Formulated foundational mathematical fairness criteria in algorithmic decision-making, proving that demographic parity is best preserved by explicitly decoupling protected demographic attributes from scoring weight calculations.</w:t>
      </w:r>
    </w:p>
    <w:p>
      <w:r>
        <w:br w:type="page"/>
      </w:r>
    </w:p>
    <w:p>
      <w:pPr>
        <w:spacing w:before="180" w:after="60"/>
        <w:jc w:val="left"/>
      </w:pPr>
      <w:r>
        <w:rPr>
          <w:rFonts w:ascii="Times New Roman" w:hAnsi="Times New Roman"/>
          <w:b/>
          <w:color w:val="0F172A"/>
          <w:sz w:val="23"/>
        </w:rPr>
        <w:t>Table 2.1: Comparative Summary of Reviewed Literature and Operational Gaps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val="clear" w:color="auto" w:fill="0F172A"/>
            <w:tcMar>
              <w:top w:w="80" w:type="dxa"/>
              <w:bottom w:w="80" w:type="dxa"/>
              <w:left w:w="90" w:type="dxa"/>
              <w:right w:w="90" w:type="dxa"/>
            </w:tcMar>
          </w:tcPr>
          <w:p>
            <w:pPr>
              <w:jc w:val="center"/>
            </w:pPr>
            <w:r>
              <w:rPr>
                <w:rFonts w:ascii="Times New Roman" w:hAnsi="Times New Roman"/>
                <w:b/>
                <w:color w:val="FFFFFF"/>
                <w:sz w:val="18"/>
              </w:rPr>
              <w:t>Author &amp; Year</w:t>
            </w:r>
          </w:p>
        </w:tc>
        <w:tc>
          <w:tcPr>
            <w:tcW w:type="dxa" w:w="2016"/>
            <w:shd w:val="clear" w:color="auto" w:fill="0F172A"/>
            <w:tcMar>
              <w:top w:w="80" w:type="dxa"/>
              <w:bottom w:w="80" w:type="dxa"/>
              <w:left w:w="90" w:type="dxa"/>
              <w:right w:w="90" w:type="dxa"/>
            </w:tcMar>
          </w:tcPr>
          <w:p>
            <w:pPr>
              <w:jc w:val="center"/>
            </w:pPr>
            <w:r>
              <w:rPr>
                <w:rFonts w:ascii="Times New Roman" w:hAnsi="Times New Roman"/>
                <w:b/>
                <w:color w:val="FFFFFF"/>
                <w:sz w:val="18"/>
              </w:rPr>
              <w:t>Core Focus Area</w:t>
            </w:r>
          </w:p>
        </w:tc>
        <w:tc>
          <w:tcPr>
            <w:tcW w:type="dxa" w:w="1872"/>
            <w:shd w:val="clear" w:color="auto" w:fill="0F172A"/>
            <w:tcMar>
              <w:top w:w="80" w:type="dxa"/>
              <w:bottom w:w="80" w:type="dxa"/>
              <w:left w:w="90" w:type="dxa"/>
              <w:right w:w="90" w:type="dxa"/>
            </w:tcMar>
          </w:tcPr>
          <w:p>
            <w:pPr>
              <w:jc w:val="center"/>
            </w:pPr>
            <w:r>
              <w:rPr>
                <w:rFonts w:ascii="Times New Roman" w:hAnsi="Times New Roman"/>
                <w:b/>
                <w:color w:val="FFFFFF"/>
                <w:sz w:val="18"/>
              </w:rPr>
              <w:t>Key Methodology</w:t>
            </w:r>
          </w:p>
        </w:tc>
        <w:tc>
          <w:tcPr>
            <w:tcW w:type="dxa" w:w="2952"/>
            <w:shd w:val="clear" w:color="auto" w:fill="0F172A"/>
            <w:tcMar>
              <w:top w:w="80" w:type="dxa"/>
              <w:bottom w:w="80" w:type="dxa"/>
              <w:left w:w="90" w:type="dxa"/>
              <w:right w:w="90" w:type="dxa"/>
            </w:tcMar>
          </w:tcPr>
          <w:p>
            <w:pPr>
              <w:jc w:val="center"/>
            </w:pPr>
            <w:r>
              <w:rPr>
                <w:rFonts w:ascii="Times New Roman" w:hAnsi="Times New Roman"/>
                <w:b/>
                <w:color w:val="FFFFFF"/>
                <w:sz w:val="18"/>
              </w:rPr>
              <w:t>Limitation Addressed by This Project</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Salton &amp; Buckley (1988)</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Information Retrieval</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TF-IDF Vector Space</w:t>
            </w:r>
          </w:p>
        </w:tc>
        <w:tc>
          <w:tcPr>
            <w:tcW w:type="dxa" w:w="2952"/>
            <w:shd w:val="clear" w:color="auto" w:fill="FFFFFF"/>
            <w:tcMar>
              <w:top w:w="60" w:type="dxa"/>
              <w:bottom w:w="60" w:type="dxa"/>
              <w:left w:w="80" w:type="dxa"/>
              <w:right w:w="80" w:type="dxa"/>
            </w:tcMar>
          </w:tcPr>
          <w:p>
            <w:pPr>
              <w:jc w:val="left"/>
            </w:pPr>
            <w:r>
              <w:rPr>
                <w:rFonts w:ascii="Times New Roman" w:hAnsi="Times New Roman"/>
                <w:color w:val="1E293B"/>
                <w:sz w:val="17"/>
              </w:rPr>
              <w:t>Lacks role-specific skill weighting &amp; experience tenure logic.</w:t>
            </w:r>
          </w:p>
        </w:tc>
      </w:tr>
      <w:tr>
        <w:tc>
          <w:tcPr>
            <w:tcW w:type="dxa" w:w="2160"/>
            <w:shd w:val="clear" w:color="auto" w:fill="F8FAFC"/>
            <w:tcMar>
              <w:top w:w="60" w:type="dxa"/>
              <w:bottom w:w="60" w:type="dxa"/>
              <w:left w:w="80" w:type="dxa"/>
              <w:right w:w="80" w:type="dxa"/>
            </w:tcMar>
          </w:tcPr>
          <w:p>
            <w:pPr>
              <w:jc w:val="center"/>
            </w:pPr>
            <w:r>
              <w:rPr>
                <w:rFonts w:ascii="Times New Roman" w:hAnsi="Times New Roman"/>
                <w:color w:val="1E293B"/>
                <w:sz w:val="17"/>
              </w:rPr>
              <w:t>Faliagka et al. (2012)</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Candidate Ranking</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Supervised ML</w:t>
            </w:r>
          </w:p>
        </w:tc>
        <w:tc>
          <w:tcPr>
            <w:tcW w:type="dxa" w:w="2952"/>
            <w:shd w:val="clear" w:color="auto" w:fill="F8FAFC"/>
            <w:tcMar>
              <w:top w:w="60" w:type="dxa"/>
              <w:bottom w:w="60" w:type="dxa"/>
              <w:left w:w="80" w:type="dxa"/>
              <w:right w:w="80" w:type="dxa"/>
            </w:tcMar>
          </w:tcPr>
          <w:p>
            <w:pPr>
              <w:jc w:val="left"/>
            </w:pPr>
            <w:r>
              <w:rPr>
                <w:rFonts w:ascii="Times New Roman" w:hAnsi="Times New Roman"/>
                <w:color w:val="1E293B"/>
                <w:sz w:val="17"/>
              </w:rPr>
              <w:t>Required massive pre-labeled training data; sensitive to skew.</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Raghavan et al. (2020)</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Hiring Algorithmic Bias</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AI Fairness Auditing</w:t>
            </w:r>
          </w:p>
        </w:tc>
        <w:tc>
          <w:tcPr>
            <w:tcW w:type="dxa" w:w="2952"/>
            <w:shd w:val="clear" w:color="auto" w:fill="FFFFFF"/>
            <w:tcMar>
              <w:top w:w="60" w:type="dxa"/>
              <w:bottom w:w="60" w:type="dxa"/>
              <w:left w:w="80" w:type="dxa"/>
              <w:right w:w="80" w:type="dxa"/>
            </w:tcMar>
          </w:tcPr>
          <w:p>
            <w:pPr>
              <w:jc w:val="left"/>
            </w:pPr>
            <w:r>
              <w:rPr>
                <w:rFonts w:ascii="Times New Roman" w:hAnsi="Times New Roman"/>
                <w:color w:val="1E293B"/>
                <w:sz w:val="17"/>
              </w:rPr>
              <w:t>Critiqued commercial black-box models; demanded transparent sub-scores.</w:t>
            </w:r>
          </w:p>
        </w:tc>
      </w:tr>
      <w:tr>
        <w:tc>
          <w:tcPr>
            <w:tcW w:type="dxa" w:w="2160"/>
            <w:shd w:val="clear" w:color="auto" w:fill="F8FAFC"/>
            <w:tcMar>
              <w:top w:w="60" w:type="dxa"/>
              <w:bottom w:w="60" w:type="dxa"/>
              <w:left w:w="80" w:type="dxa"/>
              <w:right w:w="80" w:type="dxa"/>
            </w:tcMar>
          </w:tcPr>
          <w:p>
            <w:pPr>
              <w:jc w:val="center"/>
            </w:pPr>
            <w:r>
              <w:rPr>
                <w:rFonts w:ascii="Times New Roman" w:hAnsi="Times New Roman"/>
                <w:color w:val="1E293B"/>
                <w:sz w:val="17"/>
              </w:rPr>
              <w:t>Al-Otaibi &amp; Ykhlef (2012)</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Recommender Systems</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Content-Based Matching</w:t>
            </w:r>
          </w:p>
        </w:tc>
        <w:tc>
          <w:tcPr>
            <w:tcW w:type="dxa" w:w="2952"/>
            <w:shd w:val="clear" w:color="auto" w:fill="F8FAFC"/>
            <w:tcMar>
              <w:top w:w="60" w:type="dxa"/>
              <w:bottom w:w="60" w:type="dxa"/>
              <w:left w:w="80" w:type="dxa"/>
              <w:right w:w="80" w:type="dxa"/>
            </w:tcMar>
          </w:tcPr>
          <w:p>
            <w:pPr>
              <w:jc w:val="left"/>
            </w:pPr>
            <w:r>
              <w:rPr>
                <w:rFonts w:ascii="Times New Roman" w:hAnsi="Times New Roman"/>
                <w:color w:val="1E293B"/>
                <w:sz w:val="17"/>
              </w:rPr>
              <w:t>Focused on theoretical models without real-time interactive recruiter SPA.</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Kessler et al. (2019)</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Resume Parsing</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Regex &amp; Entity Matching</w:t>
            </w:r>
          </w:p>
        </w:tc>
        <w:tc>
          <w:tcPr>
            <w:tcW w:type="dxa" w:w="2952"/>
            <w:shd w:val="clear" w:color="auto" w:fill="FFFFFF"/>
            <w:tcMar>
              <w:top w:w="60" w:type="dxa"/>
              <w:bottom w:w="60" w:type="dxa"/>
              <w:left w:w="80" w:type="dxa"/>
              <w:right w:w="80" w:type="dxa"/>
            </w:tcMar>
          </w:tcPr>
          <w:p>
            <w:pPr>
              <w:jc w:val="left"/>
            </w:pPr>
            <w:r>
              <w:rPr>
                <w:rFonts w:ascii="Times New Roman" w:hAnsi="Times New Roman"/>
                <w:color w:val="1E293B"/>
                <w:sz w:val="17"/>
              </w:rPr>
              <w:t>Extracted text but omitted leaderboard ranking &amp; comparative matrices.</w:t>
            </w:r>
          </w:p>
        </w:tc>
      </w:tr>
    </w:tbl>
    <w:p>
      <w:pPr>
        <w:spacing w:before="20" w:after="80"/>
      </w:pPr>
    </w:p>
    <w:p>
      <w:pPr>
        <w:spacing w:before="180" w:after="60"/>
        <w:jc w:val="left"/>
      </w:pPr>
      <w:r>
        <w:rPr>
          <w:rFonts w:ascii="Times New Roman" w:hAnsi="Times New Roman"/>
          <w:b/>
          <w:color w:val="0F172A"/>
          <w:sz w:val="23"/>
        </w:rPr>
        <w:t>2.2 EXISTING SYSTEM</w:t>
      </w:r>
    </w:p>
    <w:p>
      <w:pPr>
        <w:spacing w:line="302" w:lineRule="auto" w:before="40" w:after="120"/>
        <w:jc w:val="both"/>
      </w:pPr>
      <w:r>
        <w:rPr>
          <w:rFonts w:ascii="Times New Roman" w:hAnsi="Times New Roman"/>
          <w:sz w:val="22"/>
        </w:rPr>
        <w:t>In prevailing enterprise recruitment workflows, resume screening is conducted either through manual visual review or first-generation keyword-based Applicant Tracking Systems (ATS). At the manual level, HR personnel review PDF attachments and enter candidate details into spreadsheets, requiring 30 to 45 days per hiring campaign. Legacy keyword ATS platforms rely on simple string matching that rejects candidates for minor phrasing discrepancies. Commercial cloud AI tools introduce steep monthly subscriptions and per-resume token fees while acting as opaque black boxes.</w:t>
      </w:r>
    </w:p>
    <w:p>
      <w:pPr>
        <w:spacing w:line="302" w:lineRule="auto" w:before="40" w:after="160"/>
        <w:jc w:val="both"/>
      </w:pPr>
      <w:r>
        <w:rPr>
          <w:rFonts w:ascii="Times New Roman" w:hAnsi="Times New Roman"/>
          <w:sz w:val="22"/>
        </w:rPr>
        <w:t>Major Drawbacks of the Existing System:</w:t>
        <w:br/>
        <w:t>1. Absence of Semantic Relevance: Inability to evaluate conceptual alignment between candidate project descriptions and job requisitions.</w:t>
        <w:br/>
        <w:t>2. High Latency &amp; Recruiter Fatigue: Human review takes 3 to 5 minutes per resume, leading to superficial 6-second scanning.</w:t>
        <w:br/>
        <w:t>3. Zero Decision Explainability: Candidates receive generic rejection notices with no breakdown of skill gaps.</w:t>
        <w:br/>
        <w:t>4. High Operating Cost: Proprietary ATS platforms charge $5,000 to $20,000 annually, and cloud LLMs charge $0.05 per resume.</w:t>
      </w:r>
    </w:p>
    <w:p>
      <w:r>
        <w:br w:type="page"/>
      </w:r>
    </w:p>
    <w:p>
      <w:pPr>
        <w:spacing w:before="180" w:after="60"/>
        <w:jc w:val="left"/>
      </w:pPr>
      <w:r>
        <w:rPr>
          <w:rFonts w:ascii="Times New Roman" w:hAnsi="Times New Roman"/>
          <w:b/>
          <w:color w:val="0F172A"/>
          <w:sz w:val="23"/>
        </w:rPr>
        <w:t>2.3 PROPOSED SYSTEM</w:t>
      </w:r>
    </w:p>
    <w:p>
      <w:pPr>
        <w:spacing w:line="302" w:lineRule="auto" w:before="40" w:after="120"/>
        <w:jc w:val="both"/>
      </w:pPr>
      <w:r>
        <w:rPr>
          <w:rFonts w:ascii="Times New Roman" w:hAnsi="Times New Roman"/>
          <w:sz w:val="22"/>
        </w:rPr>
        <w:t>The proposed AI-Powered Resume Screening and Candidate Ranking System overcomes these limitations through an autonomous, deterministic, and explainable full-stack architecture. Resumes are parsed in memory, mapped against a 500+ term technical dictionary, and evaluated using a transparent 4-tier mathematical formula executed locally on Node.js at zero external cost.</w:t>
      </w:r>
    </w:p>
    <w:p>
      <w:pPr>
        <w:spacing w:line="302" w:lineRule="auto" w:before="40" w:after="160"/>
        <w:jc w:val="both"/>
      </w:pPr>
      <w:r>
        <w:rPr>
          <w:rFonts w:ascii="Times New Roman" w:hAnsi="Times New Roman"/>
          <w:sz w:val="22"/>
        </w:rPr>
        <w:t>Key Innovations of the Proposed System:</w:t>
        <w:br/>
        <w:t>• In-Memory Binary PDF Stream Parsing: Extracts clean text buffers in &lt; 30ms via pdf-parse without third-party cloud parsers.</w:t>
        <w:br/>
        <w:t>• Deterministic 4-Factor Calibrated Scoring: Combines Skills (50%), TF-IDF (25%), Experience (15%), and Education (10%).</w:t>
        <w:br/>
        <w:t>• Transparent Skill Gap Deconstruction: Automatically isolates Matched Skills, Missing Skills, and Additional Skills.</w:t>
        <w:br/>
        <w:t>• Dual-Theme Recruiter Command Portal: Full Navy (#0F172A) and Teal (#14B8A6) interface with persistent Light and Dark mode.</w:t>
      </w:r>
    </w:p>
    <w:p>
      <w:pPr>
        <w:spacing w:before="180" w:after="60"/>
        <w:jc w:val="left"/>
      </w:pPr>
      <w:r>
        <w:rPr>
          <w:rFonts w:ascii="Times New Roman" w:hAnsi="Times New Roman"/>
          <w:b/>
          <w:color w:val="0F172A"/>
          <w:sz w:val="23"/>
        </w:rPr>
        <w:t>Table 2.2: Feature Comparison Between Existing Systems and Proposed Platform</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160"/>
            <w:shd w:val="clear" w:color="auto" w:fill="0F172A"/>
            <w:tcMar>
              <w:top w:w="80" w:type="dxa"/>
              <w:bottom w:w="80" w:type="dxa"/>
              <w:left w:w="90" w:type="dxa"/>
              <w:right w:w="90" w:type="dxa"/>
            </w:tcMar>
          </w:tcPr>
          <w:p>
            <w:pPr>
              <w:jc w:val="center"/>
            </w:pPr>
            <w:r>
              <w:rPr>
                <w:rFonts w:ascii="Times New Roman" w:hAnsi="Times New Roman"/>
                <w:b/>
                <w:color w:val="FFFFFF"/>
                <w:sz w:val="18"/>
              </w:rPr>
              <w:t>Evaluation Parameter</w:t>
            </w:r>
          </w:p>
        </w:tc>
        <w:tc>
          <w:tcPr>
            <w:tcW w:type="dxa" w:w="1584"/>
            <w:shd w:val="clear" w:color="auto" w:fill="0F172A"/>
            <w:tcMar>
              <w:top w:w="80" w:type="dxa"/>
              <w:bottom w:w="80" w:type="dxa"/>
              <w:left w:w="90" w:type="dxa"/>
              <w:right w:w="90" w:type="dxa"/>
            </w:tcMar>
          </w:tcPr>
          <w:p>
            <w:pPr>
              <w:jc w:val="center"/>
            </w:pPr>
            <w:r>
              <w:rPr>
                <w:rFonts w:ascii="Times New Roman" w:hAnsi="Times New Roman"/>
                <w:b/>
                <w:color w:val="FFFFFF"/>
                <w:sz w:val="18"/>
              </w:rPr>
              <w:t>Manual Screening</w:t>
            </w:r>
          </w:p>
        </w:tc>
        <w:tc>
          <w:tcPr>
            <w:tcW w:type="dxa" w:w="1584"/>
            <w:shd w:val="clear" w:color="auto" w:fill="0F172A"/>
            <w:tcMar>
              <w:top w:w="80" w:type="dxa"/>
              <w:bottom w:w="80" w:type="dxa"/>
              <w:left w:w="90" w:type="dxa"/>
              <w:right w:w="90" w:type="dxa"/>
            </w:tcMar>
          </w:tcPr>
          <w:p>
            <w:pPr>
              <w:jc w:val="center"/>
            </w:pPr>
            <w:r>
              <w:rPr>
                <w:rFonts w:ascii="Times New Roman" w:hAnsi="Times New Roman"/>
                <w:b/>
                <w:color w:val="FFFFFF"/>
                <w:sz w:val="18"/>
              </w:rPr>
              <w:t>Legacy ATS</w:t>
            </w:r>
          </w:p>
        </w:tc>
        <w:tc>
          <w:tcPr>
            <w:tcW w:type="dxa" w:w="1800"/>
            <w:shd w:val="clear" w:color="auto" w:fill="0F172A"/>
            <w:tcMar>
              <w:top w:w="80" w:type="dxa"/>
              <w:bottom w:w="80" w:type="dxa"/>
              <w:left w:w="90" w:type="dxa"/>
              <w:right w:w="90" w:type="dxa"/>
            </w:tcMar>
          </w:tcPr>
          <w:p>
            <w:pPr>
              <w:jc w:val="center"/>
            </w:pPr>
            <w:r>
              <w:rPr>
                <w:rFonts w:ascii="Times New Roman" w:hAnsi="Times New Roman"/>
                <w:b/>
                <w:color w:val="FFFFFF"/>
                <w:sz w:val="18"/>
              </w:rPr>
              <w:t>Commercial Cloud AI</w:t>
            </w:r>
          </w:p>
        </w:tc>
        <w:tc>
          <w:tcPr>
            <w:tcW w:type="dxa" w:w="1872"/>
            <w:shd w:val="clear" w:color="auto" w:fill="0F172A"/>
            <w:tcMar>
              <w:top w:w="80" w:type="dxa"/>
              <w:bottom w:w="80" w:type="dxa"/>
              <w:left w:w="90" w:type="dxa"/>
              <w:right w:w="90" w:type="dxa"/>
            </w:tcMar>
          </w:tcPr>
          <w:p>
            <w:pPr>
              <w:jc w:val="center"/>
            </w:pPr>
            <w:r>
              <w:rPr>
                <w:rFonts w:ascii="Times New Roman" w:hAnsi="Times New Roman"/>
                <w:b/>
                <w:color w:val="FFFFFF"/>
                <w:sz w:val="18"/>
              </w:rPr>
              <w:t>Proposed Platform</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Screening Speed / Resume</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3 to 5 minutes</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2 to 5 seconds</w:t>
            </w:r>
          </w:p>
        </w:tc>
        <w:tc>
          <w:tcPr>
            <w:tcW w:type="dxa" w:w="1800"/>
            <w:shd w:val="clear" w:color="auto" w:fill="FFFFFF"/>
            <w:tcMar>
              <w:top w:w="60" w:type="dxa"/>
              <w:bottom w:w="60" w:type="dxa"/>
              <w:left w:w="80" w:type="dxa"/>
              <w:right w:w="80" w:type="dxa"/>
            </w:tcMar>
          </w:tcPr>
          <w:p>
            <w:pPr>
              <w:jc w:val="left"/>
            </w:pPr>
            <w:r>
              <w:rPr>
                <w:rFonts w:ascii="Times New Roman" w:hAnsi="Times New Roman"/>
                <w:color w:val="1E293B"/>
                <w:sz w:val="17"/>
              </w:rPr>
              <w:t>4 to 12 seconds</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&lt; 350 Milliseconds</w:t>
            </w:r>
          </w:p>
        </w:tc>
      </w:tr>
      <w:tr>
        <w:tc>
          <w:tcPr>
            <w:tcW w:type="dxa" w:w="2160"/>
            <w:shd w:val="clear" w:color="auto" w:fill="F8FAFC"/>
            <w:tcMar>
              <w:top w:w="60" w:type="dxa"/>
              <w:bottom w:w="60" w:type="dxa"/>
              <w:left w:w="80" w:type="dxa"/>
              <w:right w:w="80" w:type="dxa"/>
            </w:tcMar>
          </w:tcPr>
          <w:p>
            <w:pPr>
              <w:jc w:val="center"/>
            </w:pPr>
            <w:r>
              <w:rPr>
                <w:rFonts w:ascii="Times New Roman" w:hAnsi="Times New Roman"/>
                <w:color w:val="1E293B"/>
                <w:sz w:val="17"/>
              </w:rPr>
              <w:t>Semantic Matching</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Subjective / Manual</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None (Exact string)</w:t>
            </w:r>
          </w:p>
        </w:tc>
        <w:tc>
          <w:tcPr>
            <w:tcW w:type="dxa" w:w="1800"/>
            <w:shd w:val="clear" w:color="auto" w:fill="F8FAFC"/>
            <w:tcMar>
              <w:top w:w="60" w:type="dxa"/>
              <w:bottom w:w="60" w:type="dxa"/>
              <w:left w:w="80" w:type="dxa"/>
              <w:right w:w="80" w:type="dxa"/>
            </w:tcMar>
          </w:tcPr>
          <w:p>
            <w:pPr>
              <w:jc w:val="left"/>
            </w:pPr>
            <w:r>
              <w:rPr>
                <w:rFonts w:ascii="Times New Roman" w:hAnsi="Times New Roman"/>
                <w:color w:val="1E293B"/>
                <w:sz w:val="17"/>
              </w:rPr>
              <w:t>High (Black-Box)</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High (TF-IDF + Cosine)</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Explainable Scoring</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Low (Unclear)</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Binary (Pass/Fail)</w:t>
            </w:r>
          </w:p>
        </w:tc>
        <w:tc>
          <w:tcPr>
            <w:tcW w:type="dxa" w:w="1800"/>
            <w:shd w:val="clear" w:color="auto" w:fill="FFFFFF"/>
            <w:tcMar>
              <w:top w:w="60" w:type="dxa"/>
              <w:bottom w:w="60" w:type="dxa"/>
              <w:left w:w="80" w:type="dxa"/>
              <w:right w:w="80" w:type="dxa"/>
            </w:tcMar>
          </w:tcPr>
          <w:p>
            <w:pPr>
              <w:jc w:val="left"/>
            </w:pPr>
            <w:r>
              <w:rPr>
                <w:rFonts w:ascii="Times New Roman" w:hAnsi="Times New Roman"/>
                <w:color w:val="1E293B"/>
                <w:sz w:val="17"/>
              </w:rPr>
              <w:t>Low (Hallucination)</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100% Mathematically Auditable</w:t>
            </w:r>
          </w:p>
        </w:tc>
      </w:tr>
      <w:tr>
        <w:tc>
          <w:tcPr>
            <w:tcW w:type="dxa" w:w="2160"/>
            <w:shd w:val="clear" w:color="auto" w:fill="F8FAFC"/>
            <w:tcMar>
              <w:top w:w="60" w:type="dxa"/>
              <w:bottom w:w="60" w:type="dxa"/>
              <w:left w:w="80" w:type="dxa"/>
              <w:right w:w="80" w:type="dxa"/>
            </w:tcMar>
          </w:tcPr>
          <w:p>
            <w:pPr>
              <w:jc w:val="center"/>
            </w:pPr>
            <w:r>
              <w:rPr>
                <w:rFonts w:ascii="Times New Roman" w:hAnsi="Times New Roman"/>
                <w:color w:val="1E293B"/>
                <w:sz w:val="17"/>
              </w:rPr>
              <w:t>Operational API Cost</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High Human Labor</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Fixed License Fee</w:t>
            </w:r>
          </w:p>
        </w:tc>
        <w:tc>
          <w:tcPr>
            <w:tcW w:type="dxa" w:w="1800"/>
            <w:shd w:val="clear" w:color="auto" w:fill="F8FAFC"/>
            <w:tcMar>
              <w:top w:w="60" w:type="dxa"/>
              <w:bottom w:w="60" w:type="dxa"/>
              <w:left w:w="80" w:type="dxa"/>
              <w:right w:w="80" w:type="dxa"/>
            </w:tcMar>
          </w:tcPr>
          <w:p>
            <w:pPr>
              <w:jc w:val="left"/>
            </w:pPr>
            <w:r>
              <w:rPr>
                <w:rFonts w:ascii="Times New Roman" w:hAnsi="Times New Roman"/>
                <w:color w:val="1E293B"/>
                <w:sz w:val="17"/>
              </w:rPr>
              <w:t>$0.03 to $0.08 / resume</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$0.00 (Zero External API Cost)</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Data Privacy</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Internal (Paper)</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Vendor Cloud Server</w:t>
            </w:r>
          </w:p>
        </w:tc>
        <w:tc>
          <w:tcPr>
            <w:tcW w:type="dxa" w:w="1800"/>
            <w:shd w:val="clear" w:color="auto" w:fill="FFFFFF"/>
            <w:tcMar>
              <w:top w:w="60" w:type="dxa"/>
              <w:bottom w:w="60" w:type="dxa"/>
              <w:left w:w="80" w:type="dxa"/>
              <w:right w:w="80" w:type="dxa"/>
            </w:tcMar>
          </w:tcPr>
          <w:p>
            <w:pPr>
              <w:jc w:val="left"/>
            </w:pPr>
            <w:r>
              <w:rPr>
                <w:rFonts w:ascii="Times New Roman" w:hAnsi="Times New Roman"/>
                <w:color w:val="1E293B"/>
                <w:sz w:val="17"/>
              </w:rPr>
              <w:t>Third-Party Cloud AI</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Fully Self-Hosted &amp; Secure</w:t>
            </w:r>
          </w:p>
        </w:tc>
      </w:tr>
      <w:tr>
        <w:tc>
          <w:tcPr>
            <w:tcW w:type="dxa" w:w="2160"/>
            <w:shd w:val="clear" w:color="auto" w:fill="F8FAFC"/>
            <w:tcMar>
              <w:top w:w="60" w:type="dxa"/>
              <w:bottom w:w="60" w:type="dxa"/>
              <w:left w:w="80" w:type="dxa"/>
              <w:right w:w="80" w:type="dxa"/>
            </w:tcMar>
          </w:tcPr>
          <w:p>
            <w:pPr>
              <w:jc w:val="center"/>
            </w:pPr>
            <w:r>
              <w:rPr>
                <w:rFonts w:ascii="Times New Roman" w:hAnsi="Times New Roman"/>
                <w:color w:val="1E293B"/>
                <w:sz w:val="17"/>
              </w:rPr>
              <w:t>Side-by-Side Comparison</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Manual Paper Tabs</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Basic Flat Table</w:t>
            </w:r>
          </w:p>
        </w:tc>
        <w:tc>
          <w:tcPr>
            <w:tcW w:type="dxa" w:w="1800"/>
            <w:shd w:val="clear" w:color="auto" w:fill="F8FAFC"/>
            <w:tcMar>
              <w:top w:w="60" w:type="dxa"/>
              <w:bottom w:w="60" w:type="dxa"/>
              <w:left w:w="80" w:type="dxa"/>
              <w:right w:w="80" w:type="dxa"/>
            </w:tcMar>
          </w:tcPr>
          <w:p>
            <w:pPr>
              <w:jc w:val="left"/>
            </w:pPr>
            <w:r>
              <w:rPr>
                <w:rFonts w:ascii="Times New Roman" w:hAnsi="Times New Roman"/>
                <w:color w:val="1E293B"/>
                <w:sz w:val="17"/>
              </w:rPr>
              <w:t>Static Summary</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Interactive Dual Profile Matrix</w:t>
            </w:r>
          </w:p>
        </w:tc>
      </w:tr>
    </w:tbl>
    <w:p>
      <w:pPr>
        <w:spacing w:before="20" w:after="80"/>
      </w:pPr>
    </w:p>
    <w:p>
      <w:r>
        <w:br w:type="page"/>
      </w:r>
    </w:p>
    <w:p>
      <w:pPr>
        <w:spacing w:before="180" w:after="60"/>
        <w:jc w:val="left"/>
      </w:pPr>
      <w:r>
        <w:rPr>
          <w:rFonts w:ascii="Times New Roman" w:hAnsi="Times New Roman"/>
          <w:b/>
          <w:color w:val="0F172A"/>
          <w:sz w:val="23"/>
        </w:rPr>
        <w:t>Table 2.3: Quantitative Operational Latency &amp; Resilience Benchmarks</w:t>
      </w:r>
    </w:p>
    <w:p>
      <w:pPr>
        <w:spacing w:line="302" w:lineRule="auto" w:before="40" w:after="120"/>
        <w:jc w:val="both"/>
      </w:pPr>
      <w:r>
        <w:rPr>
          <w:rFonts w:ascii="Times New Roman" w:hAnsi="Times New Roman"/>
          <w:sz w:val="22"/>
        </w:rPr>
        <w:t>To rigorously quantify operational performance improvements over conventional hiring workflows, empirical latency benchmarks were recorded across key recruitment execution dimensions on standard enterprise hardware:</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448"/>
            <w:shd w:val="clear" w:color="auto" w:fill="0F172A"/>
            <w:tcMar>
              <w:top w:w="80" w:type="dxa"/>
              <w:bottom w:w="80" w:type="dxa"/>
              <w:left w:w="90" w:type="dxa"/>
              <w:right w:w="90" w:type="dxa"/>
            </w:tcMar>
          </w:tcPr>
          <w:p>
            <w:pPr>
              <w:jc w:val="center"/>
            </w:pPr>
            <w:r>
              <w:rPr>
                <w:rFonts w:ascii="Times New Roman" w:hAnsi="Times New Roman"/>
                <w:b/>
                <w:color w:val="FFFFFF"/>
                <w:sz w:val="18"/>
              </w:rPr>
              <w:t>Metric / Operational Dimension</w:t>
            </w:r>
          </w:p>
        </w:tc>
        <w:tc>
          <w:tcPr>
            <w:tcW w:type="dxa" w:w="2448"/>
            <w:shd w:val="clear" w:color="auto" w:fill="0F172A"/>
            <w:tcMar>
              <w:top w:w="80" w:type="dxa"/>
              <w:bottom w:w="80" w:type="dxa"/>
              <w:left w:w="90" w:type="dxa"/>
              <w:right w:w="90" w:type="dxa"/>
            </w:tcMar>
          </w:tcPr>
          <w:p>
            <w:pPr>
              <w:jc w:val="center"/>
            </w:pPr>
            <w:r>
              <w:rPr>
                <w:rFonts w:ascii="Times New Roman" w:hAnsi="Times New Roman"/>
                <w:b/>
                <w:color w:val="FFFFFF"/>
                <w:sz w:val="18"/>
              </w:rPr>
              <w:t>Legacy Workflows</w:t>
            </w:r>
          </w:p>
        </w:tc>
        <w:tc>
          <w:tcPr>
            <w:tcW w:type="dxa" w:w="2448"/>
            <w:shd w:val="clear" w:color="auto" w:fill="0F172A"/>
            <w:tcMar>
              <w:top w:w="80" w:type="dxa"/>
              <w:bottom w:w="80" w:type="dxa"/>
              <w:left w:w="90" w:type="dxa"/>
              <w:right w:w="90" w:type="dxa"/>
            </w:tcMar>
          </w:tcPr>
          <w:p>
            <w:pPr>
              <w:jc w:val="center"/>
            </w:pPr>
            <w:r>
              <w:rPr>
                <w:rFonts w:ascii="Times New Roman" w:hAnsi="Times New Roman"/>
                <w:b/>
                <w:color w:val="FFFFFF"/>
                <w:sz w:val="18"/>
              </w:rPr>
              <w:t>Proposed Platform</w:t>
            </w:r>
          </w:p>
        </w:tc>
        <w:tc>
          <w:tcPr>
            <w:tcW w:type="dxa" w:w="1656"/>
            <w:shd w:val="clear" w:color="auto" w:fill="0F172A"/>
            <w:tcMar>
              <w:top w:w="80" w:type="dxa"/>
              <w:bottom w:w="80" w:type="dxa"/>
              <w:left w:w="90" w:type="dxa"/>
              <w:right w:w="90" w:type="dxa"/>
            </w:tcMar>
          </w:tcPr>
          <w:p>
            <w:pPr>
              <w:jc w:val="center"/>
            </w:pPr>
            <w:r>
              <w:rPr>
                <w:rFonts w:ascii="Times New Roman" w:hAnsi="Times New Roman"/>
                <w:b/>
                <w:color w:val="FFFFFF"/>
                <w:sz w:val="18"/>
              </w:rPr>
              <w:t>Efficiency Gain / Impact</w:t>
            </w:r>
          </w:p>
        </w:tc>
      </w:tr>
      <w:tr>
        <w:tc>
          <w:tcPr>
            <w:tcW w:type="dxa" w:w="2448"/>
            <w:shd w:val="clear" w:color="auto" w:fill="FFFFFF"/>
            <w:tcMar>
              <w:top w:w="60" w:type="dxa"/>
              <w:bottom w:w="60" w:type="dxa"/>
              <w:left w:w="80" w:type="dxa"/>
              <w:right w:w="80" w:type="dxa"/>
            </w:tcMar>
          </w:tcPr>
          <w:p>
            <w:pPr>
              <w:jc w:val="center"/>
            </w:pPr>
            <w:r>
              <w:rPr>
                <w:rFonts w:ascii="Times New Roman" w:hAnsi="Times New Roman"/>
                <w:color w:val="1E293B"/>
                <w:sz w:val="17"/>
              </w:rPr>
              <w:t>Resume Parsing &amp; Extraction</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3 to 5 Minutes (Manual Reading)</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28.4 Milliseconds (In-Memory Buffer)</w:t>
            </w:r>
          </w:p>
        </w:tc>
        <w:tc>
          <w:tcPr>
            <w:tcW w:type="dxa" w:w="1656"/>
            <w:shd w:val="clear" w:color="auto" w:fill="FFFFFF"/>
            <w:tcMar>
              <w:top w:w="60" w:type="dxa"/>
              <w:bottom w:w="60" w:type="dxa"/>
              <w:left w:w="80" w:type="dxa"/>
              <w:right w:w="80" w:type="dxa"/>
            </w:tcMar>
          </w:tcPr>
          <w:p>
            <w:pPr>
              <w:jc w:val="left"/>
            </w:pPr>
            <w:r>
              <w:rPr>
                <w:rFonts w:ascii="Times New Roman" w:hAnsi="Times New Roman"/>
                <w:color w:val="1E293B"/>
                <w:sz w:val="17"/>
              </w:rPr>
              <w:t>99.8% Latency Reduction</w:t>
            </w:r>
          </w:p>
        </w:tc>
      </w:tr>
      <w:tr>
        <w:tc>
          <w:tcPr>
            <w:tcW w:type="dxa" w:w="2448"/>
            <w:shd w:val="clear" w:color="auto" w:fill="F8FAFC"/>
            <w:tcMar>
              <w:top w:w="60" w:type="dxa"/>
              <w:bottom w:w="60" w:type="dxa"/>
              <w:left w:w="80" w:type="dxa"/>
              <w:right w:w="80" w:type="dxa"/>
            </w:tcMar>
          </w:tcPr>
          <w:p>
            <w:pPr>
              <w:jc w:val="center"/>
            </w:pPr>
            <w:r>
              <w:rPr>
                <w:rFonts w:ascii="Times New Roman" w:hAnsi="Times New Roman"/>
                <w:color w:val="1E293B"/>
                <w:sz w:val="17"/>
              </w:rPr>
              <w:t>Technical Skill Tagging</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2 to 4 Minutes (Manual Search)</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8.6 Milliseconds (500+ Term Dictionary)</w:t>
            </w:r>
          </w:p>
        </w:tc>
        <w:tc>
          <w:tcPr>
            <w:tcW w:type="dxa" w:w="1656"/>
            <w:shd w:val="clear" w:color="auto" w:fill="F8FAFC"/>
            <w:tcMar>
              <w:top w:w="60" w:type="dxa"/>
              <w:bottom w:w="60" w:type="dxa"/>
              <w:left w:w="80" w:type="dxa"/>
              <w:right w:w="80" w:type="dxa"/>
            </w:tcMar>
          </w:tcPr>
          <w:p>
            <w:pPr>
              <w:jc w:val="left"/>
            </w:pPr>
            <w:r>
              <w:rPr>
                <w:rFonts w:ascii="Times New Roman" w:hAnsi="Times New Roman"/>
                <w:color w:val="1E293B"/>
                <w:sz w:val="17"/>
              </w:rPr>
              <w:t>Near-Instant Classification</w:t>
            </w:r>
          </w:p>
        </w:tc>
      </w:tr>
      <w:tr>
        <w:tc>
          <w:tcPr>
            <w:tcW w:type="dxa" w:w="2448"/>
            <w:shd w:val="clear" w:color="auto" w:fill="FFFFFF"/>
            <w:tcMar>
              <w:top w:w="60" w:type="dxa"/>
              <w:bottom w:w="60" w:type="dxa"/>
              <w:left w:w="80" w:type="dxa"/>
              <w:right w:w="80" w:type="dxa"/>
            </w:tcMar>
          </w:tcPr>
          <w:p>
            <w:pPr>
              <w:jc w:val="center"/>
            </w:pPr>
            <w:r>
              <w:rPr>
                <w:rFonts w:ascii="Times New Roman" w:hAnsi="Times New Roman"/>
                <w:color w:val="1E293B"/>
                <w:sz w:val="17"/>
              </w:rPr>
              <w:t>Contextual Text Scoring</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5 to 10 Minutes (Subjective)</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14.1 Milliseconds (TF-IDF Vector Space)</w:t>
            </w:r>
          </w:p>
        </w:tc>
        <w:tc>
          <w:tcPr>
            <w:tcW w:type="dxa" w:w="1656"/>
            <w:shd w:val="clear" w:color="auto" w:fill="FFFFFF"/>
            <w:tcMar>
              <w:top w:w="60" w:type="dxa"/>
              <w:bottom w:w="60" w:type="dxa"/>
              <w:left w:w="80" w:type="dxa"/>
              <w:right w:w="80" w:type="dxa"/>
            </w:tcMar>
          </w:tcPr>
          <w:p>
            <w:pPr>
              <w:jc w:val="left"/>
            </w:pPr>
            <w:r>
              <w:rPr>
                <w:rFonts w:ascii="Times New Roman" w:hAnsi="Times New Roman"/>
                <w:color w:val="1E293B"/>
                <w:sz w:val="17"/>
              </w:rPr>
              <w:t>100% Deterministic &amp; Fair</w:t>
            </w:r>
          </w:p>
        </w:tc>
      </w:tr>
      <w:tr>
        <w:tc>
          <w:tcPr>
            <w:tcW w:type="dxa" w:w="2448"/>
            <w:shd w:val="clear" w:color="auto" w:fill="F8FAFC"/>
            <w:tcMar>
              <w:top w:w="60" w:type="dxa"/>
              <w:bottom w:w="60" w:type="dxa"/>
              <w:left w:w="80" w:type="dxa"/>
              <w:right w:w="80" w:type="dxa"/>
            </w:tcMar>
          </w:tcPr>
          <w:p>
            <w:pPr>
              <w:jc w:val="center"/>
            </w:pPr>
            <w:r>
              <w:rPr>
                <w:rFonts w:ascii="Times New Roman" w:hAnsi="Times New Roman"/>
                <w:color w:val="1E293B"/>
                <w:sz w:val="17"/>
              </w:rPr>
              <w:t>Candidate Leaderboard Sorting</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1 to 2 Hours (Spreadsheet)</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&lt; 2.0 Milliseconds (MongoDB Aggregation)</w:t>
            </w:r>
          </w:p>
        </w:tc>
        <w:tc>
          <w:tcPr>
            <w:tcW w:type="dxa" w:w="1656"/>
            <w:shd w:val="clear" w:color="auto" w:fill="F8FAFC"/>
            <w:tcMar>
              <w:top w:w="60" w:type="dxa"/>
              <w:bottom w:w="60" w:type="dxa"/>
              <w:left w:w="80" w:type="dxa"/>
              <w:right w:w="80" w:type="dxa"/>
            </w:tcMar>
          </w:tcPr>
          <w:p>
            <w:pPr>
              <w:jc w:val="left"/>
            </w:pPr>
            <w:r>
              <w:rPr>
                <w:rFonts w:ascii="Times New Roman" w:hAnsi="Times New Roman"/>
                <w:color w:val="1E293B"/>
                <w:sz w:val="17"/>
              </w:rPr>
              <w:t>Real-Time Dynamic Ranking</w:t>
            </w:r>
          </w:p>
        </w:tc>
      </w:tr>
      <w:tr>
        <w:tc>
          <w:tcPr>
            <w:tcW w:type="dxa" w:w="2448"/>
            <w:shd w:val="clear" w:color="auto" w:fill="FFFFFF"/>
            <w:tcMar>
              <w:top w:w="60" w:type="dxa"/>
              <w:bottom w:w="60" w:type="dxa"/>
              <w:left w:w="80" w:type="dxa"/>
              <w:right w:w="80" w:type="dxa"/>
            </w:tcMar>
          </w:tcPr>
          <w:p>
            <w:pPr>
              <w:jc w:val="center"/>
            </w:pPr>
            <w:r>
              <w:rPr>
                <w:rFonts w:ascii="Times New Roman" w:hAnsi="Times New Roman"/>
                <w:color w:val="1E293B"/>
                <w:sz w:val="17"/>
              </w:rPr>
              <w:t>Side-by-Side Differential Diff</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15 to 30 Minutes (Manual)</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&lt; 5.0 Milliseconds (React Diff State)</w:t>
            </w:r>
          </w:p>
        </w:tc>
        <w:tc>
          <w:tcPr>
            <w:tcW w:type="dxa" w:w="1656"/>
            <w:shd w:val="clear" w:color="auto" w:fill="FFFFFF"/>
            <w:tcMar>
              <w:top w:w="60" w:type="dxa"/>
              <w:bottom w:w="60" w:type="dxa"/>
              <w:left w:w="80" w:type="dxa"/>
              <w:right w:w="80" w:type="dxa"/>
            </w:tcMar>
          </w:tcPr>
          <w:p>
            <w:pPr>
              <w:jc w:val="left"/>
            </w:pPr>
            <w:r>
              <w:rPr>
                <w:rFonts w:ascii="Times New Roman" w:hAnsi="Times New Roman"/>
                <w:color w:val="1E293B"/>
                <w:sz w:val="17"/>
              </w:rPr>
              <w:t>Instant Dual Comparison</w:t>
            </w:r>
          </w:p>
        </w:tc>
      </w:tr>
      <w:tr>
        <w:tc>
          <w:tcPr>
            <w:tcW w:type="dxa" w:w="2448"/>
            <w:shd w:val="clear" w:color="auto" w:fill="F8FAFC"/>
            <w:tcMar>
              <w:top w:w="60" w:type="dxa"/>
              <w:bottom w:w="60" w:type="dxa"/>
              <w:left w:w="80" w:type="dxa"/>
              <w:right w:w="80" w:type="dxa"/>
            </w:tcMar>
          </w:tcPr>
          <w:p>
            <w:pPr>
              <w:jc w:val="center"/>
            </w:pPr>
            <w:r>
              <w:rPr>
                <w:rFonts w:ascii="Times New Roman" w:hAnsi="Times New Roman"/>
                <w:color w:val="1E293B"/>
                <w:sz w:val="17"/>
              </w:rPr>
              <w:t>Database Connectivity Uptime</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Single-point Failure Risk</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Automatic Atlas-to-Local Fallback</w:t>
            </w:r>
          </w:p>
        </w:tc>
        <w:tc>
          <w:tcPr>
            <w:tcW w:type="dxa" w:w="1656"/>
            <w:shd w:val="clear" w:color="auto" w:fill="F8FAFC"/>
            <w:tcMar>
              <w:top w:w="60" w:type="dxa"/>
              <w:bottom w:w="60" w:type="dxa"/>
              <w:left w:w="80" w:type="dxa"/>
              <w:right w:w="80" w:type="dxa"/>
            </w:tcMar>
          </w:tcPr>
          <w:p>
            <w:pPr>
              <w:jc w:val="left"/>
            </w:pPr>
            <w:r>
              <w:rPr>
                <w:rFonts w:ascii="Times New Roman" w:hAnsi="Times New Roman"/>
                <w:color w:val="1E293B"/>
                <w:sz w:val="17"/>
              </w:rPr>
              <w:t>Zero Application Outages</w:t>
            </w:r>
          </w:p>
        </w:tc>
      </w:tr>
      <w:tr>
        <w:tc>
          <w:tcPr>
            <w:tcW w:type="dxa" w:w="2448"/>
            <w:shd w:val="clear" w:color="auto" w:fill="FFFFFF"/>
            <w:tcMar>
              <w:top w:w="60" w:type="dxa"/>
              <w:bottom w:w="60" w:type="dxa"/>
              <w:left w:w="80" w:type="dxa"/>
              <w:right w:w="80" w:type="dxa"/>
            </w:tcMar>
          </w:tcPr>
          <w:p>
            <w:pPr>
              <w:jc w:val="center"/>
            </w:pPr>
            <w:r>
              <w:rPr>
                <w:rFonts w:ascii="Times New Roman" w:hAnsi="Times New Roman"/>
                <w:color w:val="1E293B"/>
                <w:sz w:val="17"/>
              </w:rPr>
              <w:t>Theme Switching Latency</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N/A (Static Monochrome)</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&lt; 1.0 Millisecond (CSS Variables Swap)</w:t>
            </w:r>
          </w:p>
        </w:tc>
        <w:tc>
          <w:tcPr>
            <w:tcW w:type="dxa" w:w="1656"/>
            <w:shd w:val="clear" w:color="auto" w:fill="FFFFFF"/>
            <w:tcMar>
              <w:top w:w="60" w:type="dxa"/>
              <w:bottom w:w="60" w:type="dxa"/>
              <w:left w:w="80" w:type="dxa"/>
              <w:right w:w="80" w:type="dxa"/>
            </w:tcMar>
          </w:tcPr>
          <w:p>
            <w:pPr>
              <w:jc w:val="left"/>
            </w:pPr>
            <w:r>
              <w:rPr>
                <w:rFonts w:ascii="Times New Roman" w:hAnsi="Times New Roman"/>
                <w:color w:val="1E293B"/>
                <w:sz w:val="17"/>
              </w:rPr>
              <w:t>Instant Light/Dark Mode</w:t>
            </w:r>
          </w:p>
        </w:tc>
      </w:tr>
    </w:tbl>
    <w:p>
      <w:pPr>
        <w:spacing w:before="20" w:after="80"/>
      </w:pPr>
    </w:p>
    <w:p>
      <w:pPr>
        <w:spacing w:line="307" w:lineRule="auto" w:before="40" w:after="200"/>
        <w:jc w:val="both"/>
      </w:pPr>
      <w:r>
        <w:rPr>
          <w:rFonts w:ascii="Times New Roman" w:hAnsi="Times New Roman"/>
          <w:sz w:val="22"/>
        </w:rPr>
        <w:t>These quantitative benchmarks demonstrate that in-memory parsing combined with local vector space scoring delivers sub-second screening throughput while eliminating external API dependency and recurring operational expenses.</w:t>
      </w:r>
    </w:p>
    <w:p>
      <w:r>
        <w:br w:type="page"/>
      </w:r>
    </w:p>
    <w:p>
      <w:pPr>
        <w:spacing w:before="200" w:after="60"/>
        <w:jc w:val="center"/>
      </w:pPr>
      <w:r>
        <w:rPr>
          <w:rFonts w:ascii="Times New Roman" w:hAnsi="Times New Roman"/>
          <w:b/>
          <w:color w:val="0F172A"/>
          <w:sz w:val="27"/>
        </w:rPr>
        <w:t>CHAPTER 3</w:t>
        <w:br/>
      </w:r>
    </w:p>
    <w:p>
      <w:pPr>
        <w:spacing w:after="240"/>
        <w:jc w:val="center"/>
      </w:pPr>
      <w:r>
        <w:rPr>
          <w:rFonts w:ascii="Times New Roman" w:hAnsi="Times New Roman"/>
          <w:b/>
          <w:color w:val="0F172A"/>
          <w:sz w:val="25"/>
        </w:rPr>
        <w:t>SYSTEM ANALYSIS &amp; FEASIBILITY STUDY</w:t>
      </w:r>
    </w:p>
    <w:p>
      <w:pPr>
        <w:spacing w:before="180" w:after="60"/>
        <w:jc w:val="left"/>
      </w:pPr>
      <w:r>
        <w:rPr>
          <w:rFonts w:ascii="Times New Roman" w:hAnsi="Times New Roman"/>
          <w:b/>
          <w:color w:val="0F172A"/>
          <w:sz w:val="23"/>
        </w:rPr>
        <w:t>3.1 SYSTEM REQUIREMENTS</w:t>
      </w:r>
    </w:p>
    <w:p>
      <w:pPr>
        <w:spacing w:before="120" w:after="40"/>
        <w:jc w:val="left"/>
      </w:pPr>
      <w:r>
        <w:rPr>
          <w:rFonts w:ascii="Times New Roman" w:hAnsi="Times New Roman"/>
          <w:b/>
          <w:color w:val="334155"/>
          <w:sz w:val="22"/>
        </w:rPr>
        <w:t>3.1.1 Functional Requirements by Operational Role</w:t>
      </w:r>
    </w:p>
    <w:p>
      <w:pPr>
        <w:pStyle w:val="ListBullet"/>
        <w:spacing w:line="298" w:lineRule="auto" w:before="20" w:after="100"/>
        <w:jc w:val="both"/>
      </w:pPr>
      <w:r>
        <w:rPr>
          <w:rFonts w:ascii="Times New Roman" w:hAnsi="Times New Roman"/>
          <w:b/>
          <w:sz w:val="21"/>
        </w:rPr>
        <w:t xml:space="preserve">• Recruiter / HR Administrator: </w:t>
      </w:r>
      <w:r>
        <w:rPr>
          <w:rFonts w:ascii="Times New Roman" w:hAnsi="Times New Roman"/>
          <w:sz w:val="21"/>
        </w:rPr>
        <w:t>Full operational authority to create and configure job openings, define required skills, experience thresholds, and target education; upload resumes; inspect ranked leaderboards; and update candidate stages (Applied, Shortlisted, Interviewed, Rejected, Hired).</w:t>
      </w:r>
    </w:p>
    <w:p>
      <w:pPr>
        <w:pStyle w:val="ListBullet"/>
        <w:spacing w:line="298" w:lineRule="auto" w:before="20" w:after="100"/>
        <w:jc w:val="both"/>
      </w:pPr>
      <w:r>
        <w:rPr>
          <w:rFonts w:ascii="Times New Roman" w:hAnsi="Times New Roman"/>
          <w:b/>
          <w:sz w:val="21"/>
        </w:rPr>
        <w:t xml:space="preserve">• Hiring Manager: </w:t>
      </w:r>
      <w:r>
        <w:rPr>
          <w:rFonts w:ascii="Times New Roman" w:hAnsi="Times New Roman"/>
          <w:sz w:val="21"/>
        </w:rPr>
        <w:t>Ability to inspect pre-screened candidate pools filtered by job requisition, view side-by-side candidate comparisons, and review matched vs missing competency badges.</w:t>
      </w:r>
    </w:p>
    <w:p>
      <w:pPr>
        <w:pStyle w:val="ListBullet"/>
        <w:spacing w:line="298" w:lineRule="auto" w:before="20" w:after="100"/>
        <w:jc w:val="both"/>
      </w:pPr>
      <w:r>
        <w:rPr>
          <w:rFonts w:ascii="Times New Roman" w:hAnsi="Times New Roman"/>
          <w:b/>
          <w:sz w:val="21"/>
        </w:rPr>
        <w:t xml:space="preserve">• Technical Interviewer: </w:t>
      </w:r>
      <w:r>
        <w:rPr>
          <w:rFonts w:ascii="Times New Roman" w:hAnsi="Times New Roman"/>
          <w:sz w:val="21"/>
        </w:rPr>
        <w:t>Direct access to candidate sub-score deconstructions (Skills 50%, TF-IDF 25%, Experience 15%, Education 10%) to formulate targeted technical interview questions.</w:t>
      </w:r>
    </w:p>
    <w:p>
      <w:pPr>
        <w:pStyle w:val="ListBullet"/>
        <w:spacing w:line="298" w:lineRule="auto" w:before="20" w:after="100"/>
        <w:jc w:val="both"/>
      </w:pPr>
      <w:r>
        <w:rPr>
          <w:rFonts w:ascii="Times New Roman" w:hAnsi="Times New Roman"/>
          <w:b/>
          <w:sz w:val="21"/>
        </w:rPr>
        <w:t xml:space="preserve">• System Administrator: </w:t>
      </w:r>
      <w:r>
        <w:rPr>
          <w:rFonts w:ascii="Times New Roman" w:hAnsi="Times New Roman"/>
          <w:sz w:val="21"/>
        </w:rPr>
        <w:t>Governance over recruiter user accounts, database connection strings, local/Atlas fallback routing, and review of system audit logs.</w:t>
      </w:r>
    </w:p>
    <w:p>
      <w:pPr>
        <w:spacing w:before="120" w:after="40"/>
        <w:jc w:val="left"/>
      </w:pPr>
      <w:r>
        <w:rPr>
          <w:rFonts w:ascii="Times New Roman" w:hAnsi="Times New Roman"/>
          <w:b/>
          <w:color w:val="334155"/>
          <w:sz w:val="22"/>
        </w:rPr>
        <w:t>3.1.2 Non-Functional Requirements</w:t>
      </w:r>
    </w:p>
    <w:p>
      <w:pPr>
        <w:pStyle w:val="ListBullet"/>
        <w:spacing w:line="298" w:lineRule="auto" w:before="20" w:after="100"/>
        <w:jc w:val="both"/>
      </w:pPr>
      <w:r>
        <w:rPr>
          <w:rFonts w:ascii="Times New Roman" w:hAnsi="Times New Roman"/>
          <w:b/>
          <w:sz w:val="21"/>
        </w:rPr>
        <w:t xml:space="preserve">• High Throughput &amp; Sub-Second Latency: </w:t>
      </w:r>
      <w:r>
        <w:rPr>
          <w:rFonts w:ascii="Times New Roman" w:hAnsi="Times New Roman"/>
          <w:sz w:val="21"/>
        </w:rPr>
        <w:t>Multipart PDF ingestion, text parsing, entity extraction, TF-IDF vector computation, and candidate scoring must complete in under 500ms per resume.</w:t>
      </w:r>
    </w:p>
    <w:p>
      <w:pPr>
        <w:pStyle w:val="ListBullet"/>
        <w:spacing w:line="298" w:lineRule="auto" w:before="20" w:after="100"/>
        <w:jc w:val="both"/>
      </w:pPr>
      <w:r>
        <w:rPr>
          <w:rFonts w:ascii="Times New Roman" w:hAnsi="Times New Roman"/>
          <w:b/>
          <w:sz w:val="21"/>
        </w:rPr>
        <w:t xml:space="preserve">• High Availability &amp; Fault Tolerance: </w:t>
      </w:r>
      <w:r>
        <w:rPr>
          <w:rFonts w:ascii="Times New Roman" w:hAnsi="Times New Roman"/>
          <w:sz w:val="21"/>
        </w:rPr>
        <w:t>The database layer must automatically detect connection timeouts to MongoDB Atlas and fallback to local MongoDB instances within 3 seconds without application crashes.</w:t>
      </w:r>
    </w:p>
    <w:p>
      <w:pPr>
        <w:pStyle w:val="ListBullet"/>
        <w:spacing w:line="298" w:lineRule="auto" w:before="20" w:after="100"/>
        <w:jc w:val="both"/>
      </w:pPr>
      <w:r>
        <w:rPr>
          <w:rFonts w:ascii="Times New Roman" w:hAnsi="Times New Roman"/>
          <w:b/>
          <w:sz w:val="21"/>
        </w:rPr>
        <w:t xml:space="preserve">• Security &amp; Stateless Authentication: </w:t>
      </w:r>
      <w:r>
        <w:rPr>
          <w:rFonts w:ascii="Times New Roman" w:hAnsi="Times New Roman"/>
          <w:sz w:val="21"/>
        </w:rPr>
        <w:t>User passwords must be salted with 10 rounds of bcrypt hashing; all private API routes must validate cryptographic Bearer JWTs.</w:t>
      </w:r>
    </w:p>
    <w:p>
      <w:pPr>
        <w:pStyle w:val="ListBullet"/>
        <w:spacing w:line="298" w:lineRule="auto" w:before="20" w:after="100"/>
        <w:jc w:val="both"/>
      </w:pPr>
      <w:r>
        <w:rPr>
          <w:rFonts w:ascii="Times New Roman" w:hAnsi="Times New Roman"/>
          <w:b/>
          <w:sz w:val="21"/>
        </w:rPr>
        <w:t xml:space="preserve">• Responsive Accessibility: </w:t>
      </w:r>
      <w:r>
        <w:rPr>
          <w:rFonts w:ascii="Times New Roman" w:hAnsi="Times New Roman"/>
          <w:sz w:val="21"/>
        </w:rPr>
        <w:t>High-contrast Navy/Teal interface styled with Tailwind CSS, supporting seamless Light and Dark modes across all screen viewports.</w:t>
      </w:r>
    </w:p>
    <w:p>
      <w:r>
        <w:br w:type="page"/>
      </w:r>
    </w:p>
    <w:p>
      <w:pPr>
        <w:spacing w:before="180" w:after="60"/>
        <w:jc w:val="left"/>
      </w:pPr>
      <w:r>
        <w:rPr>
          <w:rFonts w:ascii="Times New Roman" w:hAnsi="Times New Roman"/>
          <w:b/>
          <w:color w:val="0F172A"/>
          <w:sz w:val="23"/>
        </w:rPr>
        <w:t>3.2 SOFTWARE AND HARDWARE REQUIREMENTS</w:t>
      </w:r>
    </w:p>
    <w:p>
      <w:pPr>
        <w:spacing w:before="120" w:after="40"/>
        <w:jc w:val="left"/>
      </w:pPr>
      <w:r>
        <w:rPr>
          <w:rFonts w:ascii="Times New Roman" w:hAnsi="Times New Roman"/>
          <w:b/>
          <w:color w:val="334155"/>
          <w:sz w:val="22"/>
        </w:rPr>
        <w:t>Table 3.1: Software Requirements Specification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016"/>
            <w:shd w:val="clear" w:color="auto" w:fill="0F172A"/>
            <w:tcMar>
              <w:top w:w="80" w:type="dxa"/>
              <w:bottom w:w="80" w:type="dxa"/>
              <w:left w:w="90" w:type="dxa"/>
              <w:right w:w="90" w:type="dxa"/>
            </w:tcMar>
          </w:tcPr>
          <w:p>
            <w:pPr>
              <w:jc w:val="center"/>
            </w:pPr>
            <w:r>
              <w:rPr>
                <w:rFonts w:ascii="Times New Roman" w:hAnsi="Times New Roman"/>
                <w:b/>
                <w:color w:val="FFFFFF"/>
                <w:sz w:val="18"/>
              </w:rPr>
              <w:t>Category</w:t>
            </w:r>
          </w:p>
        </w:tc>
        <w:tc>
          <w:tcPr>
            <w:tcW w:type="dxa" w:w="2448"/>
            <w:shd w:val="clear" w:color="auto" w:fill="0F172A"/>
            <w:tcMar>
              <w:top w:w="80" w:type="dxa"/>
              <w:bottom w:w="80" w:type="dxa"/>
              <w:left w:w="90" w:type="dxa"/>
              <w:right w:w="90" w:type="dxa"/>
            </w:tcMar>
          </w:tcPr>
          <w:p>
            <w:pPr>
              <w:jc w:val="center"/>
            </w:pPr>
            <w:r>
              <w:rPr>
                <w:rFonts w:ascii="Times New Roman" w:hAnsi="Times New Roman"/>
                <w:b/>
                <w:color w:val="FFFFFF"/>
                <w:sz w:val="18"/>
              </w:rPr>
              <w:t>Technology / Package</w:t>
            </w:r>
          </w:p>
        </w:tc>
        <w:tc>
          <w:tcPr>
            <w:tcW w:type="dxa" w:w="1584"/>
            <w:shd w:val="clear" w:color="auto" w:fill="0F172A"/>
            <w:tcMar>
              <w:top w:w="80" w:type="dxa"/>
              <w:bottom w:w="80" w:type="dxa"/>
              <w:left w:w="90" w:type="dxa"/>
              <w:right w:w="90" w:type="dxa"/>
            </w:tcMar>
          </w:tcPr>
          <w:p>
            <w:pPr>
              <w:jc w:val="center"/>
            </w:pPr>
            <w:r>
              <w:rPr>
                <w:rFonts w:ascii="Times New Roman" w:hAnsi="Times New Roman"/>
                <w:b/>
                <w:color w:val="FFFFFF"/>
                <w:sz w:val="18"/>
              </w:rPr>
              <w:t>Version / Standard</w:t>
            </w:r>
          </w:p>
        </w:tc>
        <w:tc>
          <w:tcPr>
            <w:tcW w:type="dxa" w:w="2952"/>
            <w:shd w:val="clear" w:color="auto" w:fill="0F172A"/>
            <w:tcMar>
              <w:top w:w="80" w:type="dxa"/>
              <w:bottom w:w="80" w:type="dxa"/>
              <w:left w:w="90" w:type="dxa"/>
              <w:right w:w="90" w:type="dxa"/>
            </w:tcMar>
          </w:tcPr>
          <w:p>
            <w:pPr>
              <w:jc w:val="center"/>
            </w:pPr>
            <w:r>
              <w:rPr>
                <w:rFonts w:ascii="Times New Roman" w:hAnsi="Times New Roman"/>
                <w:b/>
                <w:color w:val="FFFFFF"/>
                <w:sz w:val="18"/>
              </w:rPr>
              <w:t>Architectural Purpose</w:t>
            </w:r>
          </w:p>
        </w:tc>
      </w:tr>
      <w:tr>
        <w:tc>
          <w:tcPr>
            <w:tcW w:type="dxa" w:w="2016"/>
            <w:shd w:val="clear" w:color="auto" w:fill="FFFFFF"/>
            <w:tcMar>
              <w:top w:w="60" w:type="dxa"/>
              <w:bottom w:w="60" w:type="dxa"/>
              <w:left w:w="80" w:type="dxa"/>
              <w:right w:w="80" w:type="dxa"/>
            </w:tcMar>
          </w:tcPr>
          <w:p>
            <w:pPr>
              <w:jc w:val="center"/>
            </w:pPr>
            <w:r>
              <w:rPr>
                <w:rFonts w:ascii="Times New Roman" w:hAnsi="Times New Roman"/>
                <w:color w:val="1E293B"/>
                <w:sz w:val="17"/>
              </w:rPr>
              <w:t>Operating System</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Windows 10/11, Ubuntu 22.04 LTS, macOS</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64-bit OS</w:t>
            </w:r>
          </w:p>
        </w:tc>
        <w:tc>
          <w:tcPr>
            <w:tcW w:type="dxa" w:w="2952"/>
            <w:shd w:val="clear" w:color="auto" w:fill="FFFFFF"/>
            <w:tcMar>
              <w:top w:w="60" w:type="dxa"/>
              <w:bottom w:w="60" w:type="dxa"/>
              <w:left w:w="80" w:type="dxa"/>
              <w:right w:w="80" w:type="dxa"/>
            </w:tcMar>
          </w:tcPr>
          <w:p>
            <w:pPr>
              <w:jc w:val="left"/>
            </w:pPr>
            <w:r>
              <w:rPr>
                <w:rFonts w:ascii="Times New Roman" w:hAnsi="Times New Roman"/>
                <w:color w:val="1E293B"/>
                <w:sz w:val="17"/>
              </w:rPr>
              <w:t>Host runtime execution environment</w:t>
            </w:r>
          </w:p>
        </w:tc>
      </w:tr>
      <w:tr>
        <w:tc>
          <w:tcPr>
            <w:tcW w:type="dxa" w:w="2016"/>
            <w:shd w:val="clear" w:color="auto" w:fill="F8FAFC"/>
            <w:tcMar>
              <w:top w:w="60" w:type="dxa"/>
              <w:bottom w:w="60" w:type="dxa"/>
              <w:left w:w="80" w:type="dxa"/>
              <w:right w:w="80" w:type="dxa"/>
            </w:tcMar>
          </w:tcPr>
          <w:p>
            <w:pPr>
              <w:jc w:val="center"/>
            </w:pPr>
            <w:r>
              <w:rPr>
                <w:rFonts w:ascii="Times New Roman" w:hAnsi="Times New Roman"/>
                <w:color w:val="1E293B"/>
                <w:sz w:val="17"/>
              </w:rPr>
              <w:t>Runtime Environment</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Node.js</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v18.x / v20.x LTS</w:t>
            </w:r>
          </w:p>
        </w:tc>
        <w:tc>
          <w:tcPr>
            <w:tcW w:type="dxa" w:w="2952"/>
            <w:shd w:val="clear" w:color="auto" w:fill="F8FAFC"/>
            <w:tcMar>
              <w:top w:w="60" w:type="dxa"/>
              <w:bottom w:w="60" w:type="dxa"/>
              <w:left w:w="80" w:type="dxa"/>
              <w:right w:w="80" w:type="dxa"/>
            </w:tcMar>
          </w:tcPr>
          <w:p>
            <w:pPr>
              <w:jc w:val="left"/>
            </w:pPr>
            <w:r>
              <w:rPr>
                <w:rFonts w:ascii="Times New Roman" w:hAnsi="Times New Roman"/>
                <w:color w:val="1E293B"/>
                <w:sz w:val="17"/>
              </w:rPr>
              <w:t>Asynchronous event-driven JavaScript backend</w:t>
            </w:r>
          </w:p>
        </w:tc>
      </w:tr>
      <w:tr>
        <w:tc>
          <w:tcPr>
            <w:tcW w:type="dxa" w:w="2016"/>
            <w:shd w:val="clear" w:color="auto" w:fill="FFFFFF"/>
            <w:tcMar>
              <w:top w:w="60" w:type="dxa"/>
              <w:bottom w:w="60" w:type="dxa"/>
              <w:left w:w="80" w:type="dxa"/>
              <w:right w:w="80" w:type="dxa"/>
            </w:tcMar>
          </w:tcPr>
          <w:p>
            <w:pPr>
              <w:jc w:val="center"/>
            </w:pPr>
            <w:r>
              <w:rPr>
                <w:rFonts w:ascii="Times New Roman" w:hAnsi="Times New Roman"/>
                <w:color w:val="1E293B"/>
                <w:sz w:val="17"/>
              </w:rPr>
              <w:t>Backend Framework</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Express.js</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v5.2.x</w:t>
            </w:r>
          </w:p>
        </w:tc>
        <w:tc>
          <w:tcPr>
            <w:tcW w:type="dxa" w:w="2952"/>
            <w:shd w:val="clear" w:color="auto" w:fill="FFFFFF"/>
            <w:tcMar>
              <w:top w:w="60" w:type="dxa"/>
              <w:bottom w:w="60" w:type="dxa"/>
              <w:left w:w="80" w:type="dxa"/>
              <w:right w:w="80" w:type="dxa"/>
            </w:tcMar>
          </w:tcPr>
          <w:p>
            <w:pPr>
              <w:jc w:val="left"/>
            </w:pPr>
            <w:r>
              <w:rPr>
                <w:rFonts w:ascii="Times New Roman" w:hAnsi="Times New Roman"/>
                <w:color w:val="1E293B"/>
                <w:sz w:val="17"/>
              </w:rPr>
              <w:t>RESTful API routing, middleware, and HTTP server</w:t>
            </w:r>
          </w:p>
        </w:tc>
      </w:tr>
      <w:tr>
        <w:tc>
          <w:tcPr>
            <w:tcW w:type="dxa" w:w="2016"/>
            <w:shd w:val="clear" w:color="auto" w:fill="F8FAFC"/>
            <w:tcMar>
              <w:top w:w="60" w:type="dxa"/>
              <w:bottom w:w="60" w:type="dxa"/>
              <w:left w:w="80" w:type="dxa"/>
              <w:right w:w="80" w:type="dxa"/>
            </w:tcMar>
          </w:tcPr>
          <w:p>
            <w:pPr>
              <w:jc w:val="center"/>
            </w:pPr>
            <w:r>
              <w:rPr>
                <w:rFonts w:ascii="Times New Roman" w:hAnsi="Times New Roman"/>
                <w:color w:val="1E293B"/>
                <w:sz w:val="17"/>
              </w:rPr>
              <w:t>Database Engine</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MongoDB / MongoDB Atlas</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v7.0+</w:t>
            </w:r>
          </w:p>
        </w:tc>
        <w:tc>
          <w:tcPr>
            <w:tcW w:type="dxa" w:w="2952"/>
            <w:shd w:val="clear" w:color="auto" w:fill="F8FAFC"/>
            <w:tcMar>
              <w:top w:w="60" w:type="dxa"/>
              <w:bottom w:w="60" w:type="dxa"/>
              <w:left w:w="80" w:type="dxa"/>
              <w:right w:w="80" w:type="dxa"/>
            </w:tcMar>
          </w:tcPr>
          <w:p>
            <w:pPr>
              <w:jc w:val="left"/>
            </w:pPr>
            <w:r>
              <w:rPr>
                <w:rFonts w:ascii="Times New Roman" w:hAnsi="Times New Roman"/>
                <w:color w:val="1E293B"/>
                <w:sz w:val="17"/>
              </w:rPr>
              <w:t>Document-oriented NoSQL persistence tier</w:t>
            </w:r>
          </w:p>
        </w:tc>
      </w:tr>
      <w:tr>
        <w:tc>
          <w:tcPr>
            <w:tcW w:type="dxa" w:w="2016"/>
            <w:shd w:val="clear" w:color="auto" w:fill="FFFFFF"/>
            <w:tcMar>
              <w:top w:w="60" w:type="dxa"/>
              <w:bottom w:w="60" w:type="dxa"/>
              <w:left w:w="80" w:type="dxa"/>
              <w:right w:w="80" w:type="dxa"/>
            </w:tcMar>
          </w:tcPr>
          <w:p>
            <w:pPr>
              <w:jc w:val="center"/>
            </w:pPr>
            <w:r>
              <w:rPr>
                <w:rFonts w:ascii="Times New Roman" w:hAnsi="Times New Roman"/>
                <w:color w:val="1E293B"/>
                <w:sz w:val="17"/>
              </w:rPr>
              <w:t>ODM Library</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Mongoose</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v9.10.x</w:t>
            </w:r>
          </w:p>
        </w:tc>
        <w:tc>
          <w:tcPr>
            <w:tcW w:type="dxa" w:w="2952"/>
            <w:shd w:val="clear" w:color="auto" w:fill="FFFFFF"/>
            <w:tcMar>
              <w:top w:w="60" w:type="dxa"/>
              <w:bottom w:w="60" w:type="dxa"/>
              <w:left w:w="80" w:type="dxa"/>
              <w:right w:w="80" w:type="dxa"/>
            </w:tcMar>
          </w:tcPr>
          <w:p>
            <w:pPr>
              <w:jc w:val="left"/>
            </w:pPr>
            <w:r>
              <w:rPr>
                <w:rFonts w:ascii="Times New Roman" w:hAnsi="Times New Roman"/>
                <w:color w:val="1E293B"/>
                <w:sz w:val="17"/>
              </w:rPr>
              <w:t>Schema modeling, data validation, and query aggregation</w:t>
            </w:r>
          </w:p>
        </w:tc>
      </w:tr>
      <w:tr>
        <w:tc>
          <w:tcPr>
            <w:tcW w:type="dxa" w:w="2016"/>
            <w:shd w:val="clear" w:color="auto" w:fill="F8FAFC"/>
            <w:tcMar>
              <w:top w:w="60" w:type="dxa"/>
              <w:bottom w:w="60" w:type="dxa"/>
              <w:left w:w="80" w:type="dxa"/>
              <w:right w:w="80" w:type="dxa"/>
            </w:tcMar>
          </w:tcPr>
          <w:p>
            <w:pPr>
              <w:jc w:val="center"/>
            </w:pPr>
            <w:r>
              <w:rPr>
                <w:rFonts w:ascii="Times New Roman" w:hAnsi="Times New Roman"/>
                <w:color w:val="1E293B"/>
                <w:sz w:val="17"/>
              </w:rPr>
              <w:t>Frontend Framework</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React.js with Vite</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React v18.3 / Vite v8.3</w:t>
            </w:r>
          </w:p>
        </w:tc>
        <w:tc>
          <w:tcPr>
            <w:tcW w:type="dxa" w:w="2952"/>
            <w:shd w:val="clear" w:color="auto" w:fill="F8FAFC"/>
            <w:tcMar>
              <w:top w:w="60" w:type="dxa"/>
              <w:bottom w:w="60" w:type="dxa"/>
              <w:left w:w="80" w:type="dxa"/>
              <w:right w:w="80" w:type="dxa"/>
            </w:tcMar>
          </w:tcPr>
          <w:p>
            <w:pPr>
              <w:jc w:val="left"/>
            </w:pPr>
            <w:r>
              <w:rPr>
                <w:rFonts w:ascii="Times New Roman" w:hAnsi="Times New Roman"/>
                <w:color w:val="1E293B"/>
                <w:sz w:val="17"/>
              </w:rPr>
              <w:t>Single Page Application component framework</w:t>
            </w:r>
          </w:p>
        </w:tc>
      </w:tr>
      <w:tr>
        <w:tc>
          <w:tcPr>
            <w:tcW w:type="dxa" w:w="2016"/>
            <w:shd w:val="clear" w:color="auto" w:fill="FFFFFF"/>
            <w:tcMar>
              <w:top w:w="60" w:type="dxa"/>
              <w:bottom w:w="60" w:type="dxa"/>
              <w:left w:w="80" w:type="dxa"/>
              <w:right w:w="80" w:type="dxa"/>
            </w:tcMar>
          </w:tcPr>
          <w:p>
            <w:pPr>
              <w:jc w:val="center"/>
            </w:pPr>
            <w:r>
              <w:rPr>
                <w:rFonts w:ascii="Times New Roman" w:hAnsi="Times New Roman"/>
                <w:color w:val="1E293B"/>
                <w:sz w:val="17"/>
              </w:rPr>
              <w:t>Styling Framework</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Tailwind CSS &amp; Lucide Icons</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Tailwind v4.x / Lucide</w:t>
            </w:r>
          </w:p>
        </w:tc>
        <w:tc>
          <w:tcPr>
            <w:tcW w:type="dxa" w:w="2952"/>
            <w:shd w:val="clear" w:color="auto" w:fill="FFFFFF"/>
            <w:tcMar>
              <w:top w:w="60" w:type="dxa"/>
              <w:bottom w:w="60" w:type="dxa"/>
              <w:left w:w="80" w:type="dxa"/>
              <w:right w:w="80" w:type="dxa"/>
            </w:tcMar>
          </w:tcPr>
          <w:p>
            <w:pPr>
              <w:jc w:val="left"/>
            </w:pPr>
            <w:r>
              <w:rPr>
                <w:rFonts w:ascii="Times New Roman" w:hAnsi="Times New Roman"/>
                <w:color w:val="1E293B"/>
                <w:sz w:val="17"/>
              </w:rPr>
              <w:t>Utility-first responsive Navy+Teal UI</w:t>
            </w:r>
          </w:p>
        </w:tc>
      </w:tr>
      <w:tr>
        <w:tc>
          <w:tcPr>
            <w:tcW w:type="dxa" w:w="2016"/>
            <w:shd w:val="clear" w:color="auto" w:fill="F8FAFC"/>
            <w:tcMar>
              <w:top w:w="60" w:type="dxa"/>
              <w:bottom w:w="60" w:type="dxa"/>
              <w:left w:w="80" w:type="dxa"/>
              <w:right w:w="80" w:type="dxa"/>
            </w:tcMar>
          </w:tcPr>
          <w:p>
            <w:pPr>
              <w:jc w:val="center"/>
            </w:pPr>
            <w:r>
              <w:rPr>
                <w:rFonts w:ascii="Times New Roman" w:hAnsi="Times New Roman"/>
                <w:color w:val="1E293B"/>
                <w:sz w:val="17"/>
              </w:rPr>
              <w:t>Data Visualization</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Recharts</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v2.15.x</w:t>
            </w:r>
          </w:p>
        </w:tc>
        <w:tc>
          <w:tcPr>
            <w:tcW w:type="dxa" w:w="2952"/>
            <w:shd w:val="clear" w:color="auto" w:fill="F8FAFC"/>
            <w:tcMar>
              <w:top w:w="60" w:type="dxa"/>
              <w:bottom w:w="60" w:type="dxa"/>
              <w:left w:w="80" w:type="dxa"/>
              <w:right w:w="80" w:type="dxa"/>
            </w:tcMar>
          </w:tcPr>
          <w:p>
            <w:pPr>
              <w:jc w:val="left"/>
            </w:pPr>
            <w:r>
              <w:rPr>
                <w:rFonts w:ascii="Times New Roman" w:hAnsi="Times New Roman"/>
                <w:color w:val="1E293B"/>
                <w:sz w:val="17"/>
              </w:rPr>
              <w:t>Declarative SVG charting engine</w:t>
            </w:r>
          </w:p>
        </w:tc>
      </w:tr>
      <w:tr>
        <w:tc>
          <w:tcPr>
            <w:tcW w:type="dxa" w:w="2016"/>
            <w:shd w:val="clear" w:color="auto" w:fill="FFFFFF"/>
            <w:tcMar>
              <w:top w:w="60" w:type="dxa"/>
              <w:bottom w:w="60" w:type="dxa"/>
              <w:left w:w="80" w:type="dxa"/>
              <w:right w:w="80" w:type="dxa"/>
            </w:tcMar>
          </w:tcPr>
          <w:p>
            <w:pPr>
              <w:jc w:val="center"/>
            </w:pPr>
            <w:r>
              <w:rPr>
                <w:rFonts w:ascii="Times New Roman" w:hAnsi="Times New Roman"/>
                <w:color w:val="1E293B"/>
                <w:sz w:val="17"/>
              </w:rPr>
              <w:t>NLP Text Mining</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Natural</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v8.1.x</w:t>
            </w:r>
          </w:p>
        </w:tc>
        <w:tc>
          <w:tcPr>
            <w:tcW w:type="dxa" w:w="2952"/>
            <w:shd w:val="clear" w:color="auto" w:fill="FFFFFF"/>
            <w:tcMar>
              <w:top w:w="60" w:type="dxa"/>
              <w:bottom w:w="60" w:type="dxa"/>
              <w:left w:w="80" w:type="dxa"/>
              <w:right w:w="80" w:type="dxa"/>
            </w:tcMar>
          </w:tcPr>
          <w:p>
            <w:pPr>
              <w:jc w:val="left"/>
            </w:pPr>
            <w:r>
              <w:rPr>
                <w:rFonts w:ascii="Times New Roman" w:hAnsi="Times New Roman"/>
                <w:color w:val="1E293B"/>
                <w:sz w:val="17"/>
              </w:rPr>
              <w:t>TF-IDF vectorizer and cosine calculator</w:t>
            </w:r>
          </w:p>
        </w:tc>
      </w:tr>
      <w:tr>
        <w:tc>
          <w:tcPr>
            <w:tcW w:type="dxa" w:w="2016"/>
            <w:shd w:val="clear" w:color="auto" w:fill="F8FAFC"/>
            <w:tcMar>
              <w:top w:w="60" w:type="dxa"/>
              <w:bottom w:w="60" w:type="dxa"/>
              <w:left w:w="80" w:type="dxa"/>
              <w:right w:w="80" w:type="dxa"/>
            </w:tcMar>
          </w:tcPr>
          <w:p>
            <w:pPr>
              <w:jc w:val="center"/>
            </w:pPr>
            <w:r>
              <w:rPr>
                <w:rFonts w:ascii="Times New Roman" w:hAnsi="Times New Roman"/>
                <w:color w:val="1E293B"/>
                <w:sz w:val="17"/>
              </w:rPr>
              <w:t>PDF Parser</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pdf-parse</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v2.4.x</w:t>
            </w:r>
          </w:p>
        </w:tc>
        <w:tc>
          <w:tcPr>
            <w:tcW w:type="dxa" w:w="2952"/>
            <w:shd w:val="clear" w:color="auto" w:fill="F8FAFC"/>
            <w:tcMar>
              <w:top w:w="60" w:type="dxa"/>
              <w:bottom w:w="60" w:type="dxa"/>
              <w:left w:w="80" w:type="dxa"/>
              <w:right w:w="80" w:type="dxa"/>
            </w:tcMar>
          </w:tcPr>
          <w:p>
            <w:pPr>
              <w:jc w:val="left"/>
            </w:pPr>
            <w:r>
              <w:rPr>
                <w:rFonts w:ascii="Times New Roman" w:hAnsi="Times New Roman"/>
                <w:color w:val="1E293B"/>
                <w:sz w:val="17"/>
              </w:rPr>
              <w:t>Raw binary PDF stream extractor</w:t>
            </w:r>
          </w:p>
        </w:tc>
      </w:tr>
    </w:tbl>
    <w:p>
      <w:pPr>
        <w:spacing w:before="20" w:after="80"/>
      </w:pPr>
    </w:p>
    <w:p>
      <w:pPr>
        <w:spacing w:line="307" w:lineRule="auto" w:before="40" w:after="160"/>
        <w:jc w:val="both"/>
      </w:pPr>
      <w:r>
        <w:rPr>
          <w:rFonts w:ascii="Times New Roman" w:hAnsi="Times New Roman"/>
          <w:sz w:val="22"/>
        </w:rPr>
        <w:t>The software architecture relies exclusively on battle-tested open-source packages, ensuring long-term maintainability, rapid development iteration, and complete independence from proprietary commercial runtime licensing.</w:t>
      </w:r>
    </w:p>
    <w:p>
      <w:r>
        <w:br w:type="page"/>
      </w:r>
    </w:p>
    <w:p>
      <w:pPr>
        <w:spacing w:before="180" w:after="60"/>
        <w:jc w:val="left"/>
      </w:pPr>
      <w:r>
        <w:rPr>
          <w:rFonts w:ascii="Times New Roman" w:hAnsi="Times New Roman"/>
          <w:b/>
          <w:color w:val="0F172A"/>
          <w:sz w:val="23"/>
        </w:rPr>
        <w:t>Table 3.2: Hardware Requirements Specification</w:t>
      </w:r>
    </w:p>
    <w:tbl>
      <w:tblPr>
        <w:tblW w:type="auto" w:w="0"/>
        <w:jc w:val="center"/>
        <w:tblLayout w:type="fixed"/>
        <w:tblLook w:firstColumn="1" w:firstRow="1" w:lastColumn="0" w:lastRow="0" w:noHBand="0" w:noVBand="1" w:val="04A0"/>
      </w:tblPr>
      <w:tblGrid>
        <w:gridCol w:w="3000"/>
        <w:gridCol w:w="3000"/>
        <w:gridCol w:w="3000"/>
      </w:tblGrid>
      <w:tr>
        <w:tc>
          <w:tcPr>
            <w:tcW w:type="dxa" w:w="2304"/>
            <w:shd w:val="clear" w:color="auto" w:fill="0F172A"/>
            <w:tcMar>
              <w:top w:w="80" w:type="dxa"/>
              <w:bottom w:w="80" w:type="dxa"/>
              <w:left w:w="90" w:type="dxa"/>
              <w:right w:w="90" w:type="dxa"/>
            </w:tcMar>
          </w:tcPr>
          <w:p>
            <w:pPr>
              <w:jc w:val="center"/>
            </w:pPr>
            <w:r>
              <w:rPr>
                <w:rFonts w:ascii="Times New Roman" w:hAnsi="Times New Roman"/>
                <w:b/>
                <w:color w:val="FFFFFF"/>
                <w:sz w:val="18"/>
              </w:rPr>
              <w:t>Component</w:t>
            </w:r>
          </w:p>
        </w:tc>
        <w:tc>
          <w:tcPr>
            <w:tcW w:type="dxa" w:w="3312"/>
            <w:shd w:val="clear" w:color="auto" w:fill="0F172A"/>
            <w:tcMar>
              <w:top w:w="80" w:type="dxa"/>
              <w:bottom w:w="80" w:type="dxa"/>
              <w:left w:w="90" w:type="dxa"/>
              <w:right w:w="90" w:type="dxa"/>
            </w:tcMar>
          </w:tcPr>
          <w:p>
            <w:pPr>
              <w:jc w:val="center"/>
            </w:pPr>
            <w:r>
              <w:rPr>
                <w:rFonts w:ascii="Times New Roman" w:hAnsi="Times New Roman"/>
                <w:b/>
                <w:color w:val="FFFFFF"/>
                <w:sz w:val="18"/>
              </w:rPr>
              <w:t>Minimum Development Spec</w:t>
            </w:r>
          </w:p>
        </w:tc>
        <w:tc>
          <w:tcPr>
            <w:tcW w:type="dxa" w:w="3384"/>
            <w:shd w:val="clear" w:color="auto" w:fill="0F172A"/>
            <w:tcMar>
              <w:top w:w="80" w:type="dxa"/>
              <w:bottom w:w="80" w:type="dxa"/>
              <w:left w:w="90" w:type="dxa"/>
              <w:right w:w="90" w:type="dxa"/>
            </w:tcMar>
          </w:tcPr>
          <w:p>
            <w:pPr>
              <w:jc w:val="center"/>
            </w:pPr>
            <w:r>
              <w:rPr>
                <w:rFonts w:ascii="Times New Roman" w:hAnsi="Times New Roman"/>
                <w:b/>
                <w:color w:val="FFFFFF"/>
                <w:sz w:val="18"/>
              </w:rPr>
              <w:t>Recommended Production Spec</w:t>
            </w:r>
          </w:p>
        </w:tc>
      </w:tr>
      <w:tr>
        <w:tc>
          <w:tcPr>
            <w:tcW w:type="dxa" w:w="2304"/>
            <w:shd w:val="clear" w:color="auto" w:fill="FFFFFF"/>
            <w:tcMar>
              <w:top w:w="60" w:type="dxa"/>
              <w:bottom w:w="60" w:type="dxa"/>
              <w:left w:w="80" w:type="dxa"/>
              <w:right w:w="80" w:type="dxa"/>
            </w:tcMar>
          </w:tcPr>
          <w:p>
            <w:pPr>
              <w:jc w:val="center"/>
            </w:pPr>
            <w:r>
              <w:rPr>
                <w:rFonts w:ascii="Times New Roman" w:hAnsi="Times New Roman"/>
                <w:color w:val="1E293B"/>
                <w:sz w:val="17"/>
              </w:rPr>
              <w:t>Processor (CPU)</w:t>
            </w:r>
          </w:p>
        </w:tc>
        <w:tc>
          <w:tcPr>
            <w:tcW w:type="dxa" w:w="3312"/>
            <w:shd w:val="clear" w:color="auto" w:fill="FFFFFF"/>
            <w:tcMar>
              <w:top w:w="60" w:type="dxa"/>
              <w:bottom w:w="60" w:type="dxa"/>
              <w:left w:w="80" w:type="dxa"/>
              <w:right w:w="80" w:type="dxa"/>
            </w:tcMar>
          </w:tcPr>
          <w:p>
            <w:pPr>
              <w:jc w:val="left"/>
            </w:pPr>
            <w:r>
              <w:rPr>
                <w:rFonts w:ascii="Times New Roman" w:hAnsi="Times New Roman"/>
                <w:color w:val="1E293B"/>
                <w:sz w:val="17"/>
              </w:rPr>
              <w:t>Intel Core i3 / AMD Ryzen 3 (Dual-Core 2.4 GHz)</w:t>
            </w:r>
          </w:p>
        </w:tc>
        <w:tc>
          <w:tcPr>
            <w:tcW w:type="dxa" w:w="3384"/>
            <w:shd w:val="clear" w:color="auto" w:fill="FFFFFF"/>
            <w:tcMar>
              <w:top w:w="60" w:type="dxa"/>
              <w:bottom w:w="60" w:type="dxa"/>
              <w:left w:w="80" w:type="dxa"/>
              <w:right w:w="80" w:type="dxa"/>
            </w:tcMar>
          </w:tcPr>
          <w:p>
            <w:pPr>
              <w:jc w:val="left"/>
            </w:pPr>
            <w:r>
              <w:rPr>
                <w:rFonts w:ascii="Times New Roman" w:hAnsi="Times New Roman"/>
                <w:color w:val="1E293B"/>
                <w:sz w:val="17"/>
              </w:rPr>
              <w:t>Intel Core i5/i7 or Cloud vCPU (4+ Cores, 3.2 GHz)</w:t>
            </w:r>
          </w:p>
        </w:tc>
      </w:tr>
      <w:tr>
        <w:tc>
          <w:tcPr>
            <w:tcW w:type="dxa" w:w="2304"/>
            <w:shd w:val="clear" w:color="auto" w:fill="F8FAFC"/>
            <w:tcMar>
              <w:top w:w="60" w:type="dxa"/>
              <w:bottom w:w="60" w:type="dxa"/>
              <w:left w:w="80" w:type="dxa"/>
              <w:right w:w="80" w:type="dxa"/>
            </w:tcMar>
          </w:tcPr>
          <w:p>
            <w:pPr>
              <w:jc w:val="center"/>
            </w:pPr>
            <w:r>
              <w:rPr>
                <w:rFonts w:ascii="Times New Roman" w:hAnsi="Times New Roman"/>
                <w:color w:val="1E293B"/>
                <w:sz w:val="17"/>
              </w:rPr>
              <w:t>Memory (RAM)</w:t>
            </w:r>
          </w:p>
        </w:tc>
        <w:tc>
          <w:tcPr>
            <w:tcW w:type="dxa" w:w="3312"/>
            <w:shd w:val="clear" w:color="auto" w:fill="F8FAFC"/>
            <w:tcMar>
              <w:top w:w="60" w:type="dxa"/>
              <w:bottom w:w="60" w:type="dxa"/>
              <w:left w:w="80" w:type="dxa"/>
              <w:right w:w="80" w:type="dxa"/>
            </w:tcMar>
          </w:tcPr>
          <w:p>
            <w:pPr>
              <w:jc w:val="left"/>
            </w:pPr>
            <w:r>
              <w:rPr>
                <w:rFonts w:ascii="Times New Roman" w:hAnsi="Times New Roman"/>
                <w:color w:val="1E293B"/>
                <w:sz w:val="17"/>
              </w:rPr>
              <w:t>4 GB DDR4 RAM</w:t>
            </w:r>
          </w:p>
        </w:tc>
        <w:tc>
          <w:tcPr>
            <w:tcW w:type="dxa" w:w="3384"/>
            <w:shd w:val="clear" w:color="auto" w:fill="F8FAFC"/>
            <w:tcMar>
              <w:top w:w="60" w:type="dxa"/>
              <w:bottom w:w="60" w:type="dxa"/>
              <w:left w:w="80" w:type="dxa"/>
              <w:right w:w="80" w:type="dxa"/>
            </w:tcMar>
          </w:tcPr>
          <w:p>
            <w:pPr>
              <w:jc w:val="left"/>
            </w:pPr>
            <w:r>
              <w:rPr>
                <w:rFonts w:ascii="Times New Roman" w:hAnsi="Times New Roman"/>
                <w:color w:val="1E293B"/>
                <w:sz w:val="17"/>
              </w:rPr>
              <w:t>8 GB – 16 GB DDR4/DDR5 RAM</w:t>
            </w:r>
          </w:p>
        </w:tc>
      </w:tr>
      <w:tr>
        <w:tc>
          <w:tcPr>
            <w:tcW w:type="dxa" w:w="2304"/>
            <w:shd w:val="clear" w:color="auto" w:fill="FFFFFF"/>
            <w:tcMar>
              <w:top w:w="60" w:type="dxa"/>
              <w:bottom w:w="60" w:type="dxa"/>
              <w:left w:w="80" w:type="dxa"/>
              <w:right w:w="80" w:type="dxa"/>
            </w:tcMar>
          </w:tcPr>
          <w:p>
            <w:pPr>
              <w:jc w:val="center"/>
            </w:pPr>
            <w:r>
              <w:rPr>
                <w:rFonts w:ascii="Times New Roman" w:hAnsi="Times New Roman"/>
                <w:color w:val="1E293B"/>
                <w:sz w:val="17"/>
              </w:rPr>
              <w:t>Storage Disk</w:t>
            </w:r>
          </w:p>
        </w:tc>
        <w:tc>
          <w:tcPr>
            <w:tcW w:type="dxa" w:w="3312"/>
            <w:shd w:val="clear" w:color="auto" w:fill="FFFFFF"/>
            <w:tcMar>
              <w:top w:w="60" w:type="dxa"/>
              <w:bottom w:w="60" w:type="dxa"/>
              <w:left w:w="80" w:type="dxa"/>
              <w:right w:w="80" w:type="dxa"/>
            </w:tcMar>
          </w:tcPr>
          <w:p>
            <w:pPr>
              <w:jc w:val="left"/>
            </w:pPr>
            <w:r>
              <w:rPr>
                <w:rFonts w:ascii="Times New Roman" w:hAnsi="Times New Roman"/>
                <w:color w:val="1E293B"/>
                <w:sz w:val="17"/>
              </w:rPr>
              <w:t>5 GB free disk space</w:t>
            </w:r>
          </w:p>
        </w:tc>
        <w:tc>
          <w:tcPr>
            <w:tcW w:type="dxa" w:w="3384"/>
            <w:shd w:val="clear" w:color="auto" w:fill="FFFFFF"/>
            <w:tcMar>
              <w:top w:w="60" w:type="dxa"/>
              <w:bottom w:w="60" w:type="dxa"/>
              <w:left w:w="80" w:type="dxa"/>
              <w:right w:w="80" w:type="dxa"/>
            </w:tcMar>
          </w:tcPr>
          <w:p>
            <w:pPr>
              <w:jc w:val="left"/>
            </w:pPr>
            <w:r>
              <w:rPr>
                <w:rFonts w:ascii="Times New Roman" w:hAnsi="Times New Roman"/>
                <w:color w:val="1E293B"/>
                <w:sz w:val="17"/>
              </w:rPr>
              <w:t>25 GB NVMe SSD (Local &amp; Cloud persistence)</w:t>
            </w:r>
          </w:p>
        </w:tc>
      </w:tr>
      <w:tr>
        <w:tc>
          <w:tcPr>
            <w:tcW w:type="dxa" w:w="2304"/>
            <w:shd w:val="clear" w:color="auto" w:fill="F8FAFC"/>
            <w:tcMar>
              <w:top w:w="60" w:type="dxa"/>
              <w:bottom w:w="60" w:type="dxa"/>
              <w:left w:w="80" w:type="dxa"/>
              <w:right w:w="80" w:type="dxa"/>
            </w:tcMar>
          </w:tcPr>
          <w:p>
            <w:pPr>
              <w:jc w:val="center"/>
            </w:pPr>
            <w:r>
              <w:rPr>
                <w:rFonts w:ascii="Times New Roman" w:hAnsi="Times New Roman"/>
                <w:color w:val="1E293B"/>
                <w:sz w:val="17"/>
              </w:rPr>
              <w:t>Network Interface</w:t>
            </w:r>
          </w:p>
        </w:tc>
        <w:tc>
          <w:tcPr>
            <w:tcW w:type="dxa" w:w="3312"/>
            <w:shd w:val="clear" w:color="auto" w:fill="F8FAFC"/>
            <w:tcMar>
              <w:top w:w="60" w:type="dxa"/>
              <w:bottom w:w="60" w:type="dxa"/>
              <w:left w:w="80" w:type="dxa"/>
              <w:right w:w="80" w:type="dxa"/>
            </w:tcMar>
          </w:tcPr>
          <w:p>
            <w:pPr>
              <w:jc w:val="left"/>
            </w:pPr>
            <w:r>
              <w:rPr>
                <w:rFonts w:ascii="Times New Roman" w:hAnsi="Times New Roman"/>
                <w:color w:val="1E293B"/>
                <w:sz w:val="17"/>
              </w:rPr>
              <w:t>Standard broadband / 4G (512 Kbps+)</w:t>
            </w:r>
          </w:p>
        </w:tc>
        <w:tc>
          <w:tcPr>
            <w:tcW w:type="dxa" w:w="3384"/>
            <w:shd w:val="clear" w:color="auto" w:fill="F8FAFC"/>
            <w:tcMar>
              <w:top w:w="60" w:type="dxa"/>
              <w:bottom w:w="60" w:type="dxa"/>
              <w:left w:w="80" w:type="dxa"/>
              <w:right w:w="80" w:type="dxa"/>
            </w:tcMar>
          </w:tcPr>
          <w:p>
            <w:pPr>
              <w:jc w:val="left"/>
            </w:pPr>
            <w:r>
              <w:rPr>
                <w:rFonts w:ascii="Times New Roman" w:hAnsi="Times New Roman"/>
                <w:color w:val="1E293B"/>
                <w:sz w:val="17"/>
              </w:rPr>
              <w:t>High-speed dedicated fiber (10 Mbps+)</w:t>
            </w:r>
          </w:p>
        </w:tc>
      </w:tr>
      <w:tr>
        <w:tc>
          <w:tcPr>
            <w:tcW w:type="dxa" w:w="2304"/>
            <w:shd w:val="clear" w:color="auto" w:fill="FFFFFF"/>
            <w:tcMar>
              <w:top w:w="60" w:type="dxa"/>
              <w:bottom w:w="60" w:type="dxa"/>
              <w:left w:w="80" w:type="dxa"/>
              <w:right w:w="80" w:type="dxa"/>
            </w:tcMar>
          </w:tcPr>
          <w:p>
            <w:pPr>
              <w:jc w:val="center"/>
            </w:pPr>
            <w:r>
              <w:rPr>
                <w:rFonts w:ascii="Times New Roman" w:hAnsi="Times New Roman"/>
                <w:color w:val="1E293B"/>
                <w:sz w:val="17"/>
              </w:rPr>
              <w:t>Display Resolution</w:t>
            </w:r>
          </w:p>
        </w:tc>
        <w:tc>
          <w:tcPr>
            <w:tcW w:type="dxa" w:w="3312"/>
            <w:shd w:val="clear" w:color="auto" w:fill="FFFFFF"/>
            <w:tcMar>
              <w:top w:w="60" w:type="dxa"/>
              <w:bottom w:w="60" w:type="dxa"/>
              <w:left w:w="80" w:type="dxa"/>
              <w:right w:w="80" w:type="dxa"/>
            </w:tcMar>
          </w:tcPr>
          <w:p>
            <w:pPr>
              <w:jc w:val="left"/>
            </w:pPr>
            <w:r>
              <w:rPr>
                <w:rFonts w:ascii="Times New Roman" w:hAnsi="Times New Roman"/>
                <w:color w:val="1E293B"/>
                <w:sz w:val="17"/>
              </w:rPr>
              <w:t>1366 x 768 pixels</w:t>
            </w:r>
          </w:p>
        </w:tc>
        <w:tc>
          <w:tcPr>
            <w:tcW w:type="dxa" w:w="3384"/>
            <w:shd w:val="clear" w:color="auto" w:fill="FFFFFF"/>
            <w:tcMar>
              <w:top w:w="60" w:type="dxa"/>
              <w:bottom w:w="60" w:type="dxa"/>
              <w:left w:w="80" w:type="dxa"/>
              <w:right w:w="80" w:type="dxa"/>
            </w:tcMar>
          </w:tcPr>
          <w:p>
            <w:pPr>
              <w:jc w:val="left"/>
            </w:pPr>
            <w:r>
              <w:rPr>
                <w:rFonts w:ascii="Times New Roman" w:hAnsi="Times New Roman"/>
                <w:color w:val="1E293B"/>
                <w:sz w:val="17"/>
              </w:rPr>
              <w:t>1920 x 1080 Full HD / Multi-Monitor</w:t>
            </w:r>
          </w:p>
        </w:tc>
      </w:tr>
    </w:tbl>
    <w:p>
      <w:pPr>
        <w:spacing w:before="20" w:after="80"/>
      </w:pPr>
    </w:p>
    <w:p>
      <w:pPr>
        <w:spacing w:before="180" w:after="60"/>
        <w:jc w:val="left"/>
      </w:pPr>
      <w:r>
        <w:rPr>
          <w:rFonts w:ascii="Times New Roman" w:hAnsi="Times New Roman"/>
          <w:b/>
          <w:color w:val="0F172A"/>
          <w:sz w:val="23"/>
        </w:rPr>
        <w:t>3.3 COMPREHENSIVE FEASIBILITY ANALYSIS</w:t>
      </w:r>
    </w:p>
    <w:p>
      <w:pPr>
        <w:spacing w:before="120" w:after="40"/>
        <w:jc w:val="left"/>
      </w:pPr>
      <w:r>
        <w:rPr>
          <w:rFonts w:ascii="Times New Roman" w:hAnsi="Times New Roman"/>
          <w:b/>
          <w:color w:val="334155"/>
          <w:sz w:val="22"/>
        </w:rPr>
        <w:t>3.3.1 Technical Feasibility</w:t>
      </w:r>
    </w:p>
    <w:p>
      <w:pPr>
        <w:spacing w:line="302" w:lineRule="auto" w:before="40" w:after="120"/>
        <w:jc w:val="both"/>
      </w:pPr>
      <w:r>
        <w:rPr>
          <w:rFonts w:ascii="Times New Roman" w:hAnsi="Times New Roman"/>
          <w:sz w:val="22"/>
        </w:rPr>
        <w:t>The proposed architecture demonstrates exceptional technical feasibility. Node.js provides non-blocking asynchronous event loops ideally suited for concurrent I/O operations such as PDF file ingestion and database communication. Natural's TF-IDF vectorizer operates in-memory and completes matrix multiplications in under 15 milliseconds on entry-level dual-core hardware. React 18 with Vite ensures rapid client-side rendering with sub-second hot module reloading during development and optimized tree-shaken production bundles.</w:t>
      </w:r>
    </w:p>
    <w:p>
      <w:pPr>
        <w:spacing w:before="120" w:after="40"/>
        <w:jc w:val="left"/>
      </w:pPr>
      <w:r>
        <w:rPr>
          <w:rFonts w:ascii="Times New Roman" w:hAnsi="Times New Roman"/>
          <w:b/>
          <w:color w:val="334155"/>
          <w:sz w:val="22"/>
        </w:rPr>
        <w:t>3.3.2 Operational Feasibility</w:t>
      </w:r>
    </w:p>
    <w:p>
      <w:pPr>
        <w:spacing w:line="302" w:lineRule="auto" w:before="40" w:after="160"/>
        <w:jc w:val="both"/>
      </w:pPr>
      <w:r>
        <w:rPr>
          <w:rFonts w:ascii="Times New Roman" w:hAnsi="Times New Roman"/>
          <w:sz w:val="22"/>
        </w:rPr>
        <w:t>The platform directly mirrors standard corporate hiring workflows. Recruiters define job parameters, drag-and-drop resumes, and instantly receive a scored, sorted leaderboard. The visual interface employs color-coded skill badges and intuitive comparison views, enabling non-technical HR personnel to utilize the system effectively without specialized data science training.</w:t>
      </w:r>
    </w:p>
    <w:p>
      <w:r>
        <w:br w:type="page"/>
      </w:r>
    </w:p>
    <w:p>
      <w:pPr>
        <w:spacing w:before="120" w:after="40"/>
        <w:jc w:val="left"/>
      </w:pPr>
      <w:r>
        <w:rPr>
          <w:rFonts w:ascii="Times New Roman" w:hAnsi="Times New Roman"/>
          <w:b/>
          <w:color w:val="334155"/>
          <w:sz w:val="22"/>
        </w:rPr>
        <w:t>3.3.3 Economic Feasibility</w:t>
      </w:r>
    </w:p>
    <w:p>
      <w:pPr>
        <w:spacing w:line="307" w:lineRule="auto" w:before="40" w:after="160"/>
        <w:jc w:val="both"/>
      </w:pPr>
      <w:r>
        <w:rPr>
          <w:rFonts w:ascii="Times New Roman" w:hAnsi="Times New Roman"/>
          <w:sz w:val="22"/>
        </w:rPr>
        <w:t>The economic feasibility of the system is outstanding. Conventional recruitment platforms demand $5,000 to $20,000 annually for commercial ATS licenses. Moreover, cloud-based LLM APIs charge approximately $0.05 per processed resume, resulting in substantial recurring costs ($500 for 10,000 applicants). By implementing self-hosted in-memory TF-IDF vectorization and local regex entity extraction, the proposed platform incurs exactly $0.00 in external API costs, providing 100% economic feasibility for academic institutions, startups, and enterprise HR departments.</w:t>
      </w:r>
    </w:p>
    <w:p>
      <w:pPr>
        <w:spacing w:before="120" w:after="40"/>
        <w:jc w:val="left"/>
      </w:pPr>
      <w:r>
        <w:rPr>
          <w:rFonts w:ascii="Times New Roman" w:hAnsi="Times New Roman"/>
          <w:b/>
          <w:color w:val="334155"/>
          <w:sz w:val="22"/>
        </w:rPr>
        <w:t>3.3.4 Legal, Regulatory &amp; Data Privacy Feasibility</w:t>
      </w:r>
    </w:p>
    <w:p>
      <w:pPr>
        <w:spacing w:line="307" w:lineRule="auto" w:before="40" w:after="160"/>
        <w:jc w:val="both"/>
      </w:pPr>
      <w:r>
        <w:rPr>
          <w:rFonts w:ascii="Times New Roman" w:hAnsi="Times New Roman"/>
          <w:sz w:val="22"/>
        </w:rPr>
        <w:t>Candidate curriculum vitae contain sensitive Personally Identifiable Information (PII) including full names, personal phone numbers, email addresses, educational history, and residential locations. Commercial recruitment tools often transmit these resumes to external third-party AI cloud endpoints, exposing organizations to data breach liabilities and regulatory non-compliance.</w:t>
      </w:r>
    </w:p>
    <w:p>
      <w:pPr>
        <w:spacing w:line="307" w:lineRule="auto" w:before="40" w:after="200"/>
        <w:jc w:val="both"/>
      </w:pPr>
      <w:r>
        <w:rPr>
          <w:rFonts w:ascii="Times New Roman" w:hAnsi="Times New Roman"/>
          <w:sz w:val="22"/>
        </w:rPr>
        <w:t>In contrast, the proposed platform executes all document ingestion, parsing, entity extraction, and vector matching within local server memory buffers. Data persistence is restricted to authenticated enterprise database clusters (MongoDB Atlas or local fallback). Furthermore, by completely excluding gender, age, and ethnic indicators from the scoring algorithm, the system guarantees full compliance with the Digital Personal Data Protection (DPDP) Act 2023, the Equal Employment Opportunity guidelines, and international privacy standards.</w:t>
      </w:r>
    </w:p>
    <w:p>
      <w:r>
        <w:br w:type="page"/>
      </w:r>
    </w:p>
    <w:p>
      <w:pPr>
        <w:spacing w:before="180" w:after="60"/>
        <w:jc w:val="left"/>
      </w:pPr>
      <w:r>
        <w:rPr>
          <w:rFonts w:ascii="Times New Roman" w:hAnsi="Times New Roman"/>
          <w:b/>
          <w:color w:val="0F172A"/>
          <w:sz w:val="23"/>
        </w:rPr>
        <w:t>3.4 USE CASE ANALYSIS &amp; OPERATIONAL ACTOR-GOAL MATRIX</w:t>
      </w:r>
    </w:p>
    <w:p>
      <w:pPr>
        <w:spacing w:before="120" w:after="40"/>
        <w:jc w:val="left"/>
      </w:pPr>
      <w:r>
        <w:rPr>
          <w:rFonts w:ascii="Times New Roman" w:hAnsi="Times New Roman"/>
          <w:b/>
          <w:color w:val="334155"/>
          <w:sz w:val="22"/>
        </w:rPr>
        <w:t>Table 3.3: Comprehensive Actor-Goal and Use Case Operational Matrix</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016"/>
            <w:shd w:val="clear" w:color="auto" w:fill="0F172A"/>
            <w:tcMar>
              <w:top w:w="80" w:type="dxa"/>
              <w:bottom w:w="80" w:type="dxa"/>
              <w:left w:w="90" w:type="dxa"/>
              <w:right w:w="90" w:type="dxa"/>
            </w:tcMar>
          </w:tcPr>
          <w:p>
            <w:pPr>
              <w:jc w:val="center"/>
            </w:pPr>
            <w:r>
              <w:rPr>
                <w:rFonts w:ascii="Times New Roman" w:hAnsi="Times New Roman"/>
                <w:b/>
                <w:color w:val="FFFFFF"/>
                <w:sz w:val="18"/>
              </w:rPr>
              <w:t>Operational Actor</w:t>
            </w:r>
          </w:p>
        </w:tc>
        <w:tc>
          <w:tcPr>
            <w:tcW w:type="dxa" w:w="2160"/>
            <w:shd w:val="clear" w:color="auto" w:fill="0F172A"/>
            <w:tcMar>
              <w:top w:w="80" w:type="dxa"/>
              <w:bottom w:w="80" w:type="dxa"/>
              <w:left w:w="90" w:type="dxa"/>
              <w:right w:w="90" w:type="dxa"/>
            </w:tcMar>
          </w:tcPr>
          <w:p>
            <w:pPr>
              <w:jc w:val="center"/>
            </w:pPr>
            <w:r>
              <w:rPr>
                <w:rFonts w:ascii="Times New Roman" w:hAnsi="Times New Roman"/>
                <w:b/>
                <w:color w:val="FFFFFF"/>
                <w:sz w:val="18"/>
              </w:rPr>
              <w:t>Primary System Goal</w:t>
            </w:r>
          </w:p>
        </w:tc>
        <w:tc>
          <w:tcPr>
            <w:tcW w:type="dxa" w:w="2016"/>
            <w:shd w:val="clear" w:color="auto" w:fill="0F172A"/>
            <w:tcMar>
              <w:top w:w="80" w:type="dxa"/>
              <w:bottom w:w="80" w:type="dxa"/>
              <w:left w:w="90" w:type="dxa"/>
              <w:right w:w="90" w:type="dxa"/>
            </w:tcMar>
          </w:tcPr>
          <w:p>
            <w:pPr>
              <w:jc w:val="center"/>
            </w:pPr>
            <w:r>
              <w:rPr>
                <w:rFonts w:ascii="Times New Roman" w:hAnsi="Times New Roman"/>
                <w:b/>
                <w:color w:val="FFFFFF"/>
                <w:sz w:val="18"/>
              </w:rPr>
              <w:t>Trigger Event</w:t>
            </w:r>
          </w:p>
        </w:tc>
        <w:tc>
          <w:tcPr>
            <w:tcW w:type="dxa" w:w="2808"/>
            <w:shd w:val="clear" w:color="auto" w:fill="0F172A"/>
            <w:tcMar>
              <w:top w:w="80" w:type="dxa"/>
              <w:bottom w:w="80" w:type="dxa"/>
              <w:left w:w="90" w:type="dxa"/>
              <w:right w:w="90" w:type="dxa"/>
            </w:tcMar>
          </w:tcPr>
          <w:p>
            <w:pPr>
              <w:jc w:val="center"/>
            </w:pPr>
            <w:r>
              <w:rPr>
                <w:rFonts w:ascii="Times New Roman" w:hAnsi="Times New Roman"/>
                <w:b/>
                <w:color w:val="FFFFFF"/>
                <w:sz w:val="18"/>
              </w:rPr>
              <w:t>Associated Use Case / Functionality</w:t>
            </w:r>
          </w:p>
        </w:tc>
      </w:tr>
      <w:tr>
        <w:tc>
          <w:tcPr>
            <w:tcW w:type="dxa" w:w="2016"/>
            <w:shd w:val="clear" w:color="auto" w:fill="FFFFFF"/>
            <w:tcMar>
              <w:top w:w="60" w:type="dxa"/>
              <w:bottom w:w="60" w:type="dxa"/>
              <w:left w:w="80" w:type="dxa"/>
              <w:right w:w="80" w:type="dxa"/>
            </w:tcMar>
          </w:tcPr>
          <w:p>
            <w:pPr>
              <w:jc w:val="center"/>
            </w:pPr>
            <w:r>
              <w:rPr>
                <w:rFonts w:ascii="Times New Roman" w:hAnsi="Times New Roman"/>
                <w:color w:val="1E293B"/>
                <w:sz w:val="17"/>
              </w:rPr>
              <w:t>Recruiter / HR Admin</w:t>
            </w:r>
          </w:p>
        </w:tc>
        <w:tc>
          <w:tcPr>
            <w:tcW w:type="dxa" w:w="2160"/>
            <w:shd w:val="clear" w:color="auto" w:fill="FFFFFF"/>
            <w:tcMar>
              <w:top w:w="60" w:type="dxa"/>
              <w:bottom w:w="60" w:type="dxa"/>
              <w:left w:w="80" w:type="dxa"/>
              <w:right w:w="80" w:type="dxa"/>
            </w:tcMar>
          </w:tcPr>
          <w:p>
            <w:pPr>
              <w:jc w:val="left"/>
            </w:pPr>
            <w:r>
              <w:rPr>
                <w:rFonts w:ascii="Times New Roman" w:hAnsi="Times New Roman"/>
                <w:color w:val="1E293B"/>
                <w:sz w:val="17"/>
              </w:rPr>
              <w:t>Authenticate into portal</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User provides credentials</w:t>
            </w:r>
          </w:p>
        </w:tc>
        <w:tc>
          <w:tcPr>
            <w:tcW w:type="dxa" w:w="2808"/>
            <w:shd w:val="clear" w:color="auto" w:fill="FFFFFF"/>
            <w:tcMar>
              <w:top w:w="60" w:type="dxa"/>
              <w:bottom w:w="60" w:type="dxa"/>
              <w:left w:w="80" w:type="dxa"/>
              <w:right w:w="80" w:type="dxa"/>
            </w:tcMar>
          </w:tcPr>
          <w:p>
            <w:pPr>
              <w:jc w:val="left"/>
            </w:pPr>
            <w:r>
              <w:rPr>
                <w:rFonts w:ascii="Times New Roman" w:hAnsi="Times New Roman"/>
                <w:color w:val="1E293B"/>
                <w:sz w:val="17"/>
              </w:rPr>
              <w:t>POST /api/auth/login — Issues signed JWT Bearer token.</w:t>
            </w:r>
          </w:p>
        </w:tc>
      </w:tr>
      <w:tr>
        <w:tc>
          <w:tcPr>
            <w:tcW w:type="dxa" w:w="2016"/>
            <w:shd w:val="clear" w:color="auto" w:fill="F8FAFC"/>
            <w:tcMar>
              <w:top w:w="60" w:type="dxa"/>
              <w:bottom w:w="60" w:type="dxa"/>
              <w:left w:w="80" w:type="dxa"/>
              <w:right w:w="80" w:type="dxa"/>
            </w:tcMar>
          </w:tcPr>
          <w:p>
            <w:pPr>
              <w:jc w:val="center"/>
            </w:pPr>
            <w:r>
              <w:rPr>
                <w:rFonts w:ascii="Times New Roman" w:hAnsi="Times New Roman"/>
                <w:color w:val="1E293B"/>
                <w:sz w:val="17"/>
              </w:rPr>
              <w:t>Recruiter / HR Admin</w:t>
            </w:r>
          </w:p>
        </w:tc>
        <w:tc>
          <w:tcPr>
            <w:tcW w:type="dxa" w:w="2160"/>
            <w:shd w:val="clear" w:color="auto" w:fill="F8FAFC"/>
            <w:tcMar>
              <w:top w:w="60" w:type="dxa"/>
              <w:bottom w:w="60" w:type="dxa"/>
              <w:left w:w="80" w:type="dxa"/>
              <w:right w:w="80" w:type="dxa"/>
            </w:tcMar>
          </w:tcPr>
          <w:p>
            <w:pPr>
              <w:jc w:val="left"/>
            </w:pPr>
            <w:r>
              <w:rPr>
                <w:rFonts w:ascii="Times New Roman" w:hAnsi="Times New Roman"/>
                <w:color w:val="1E293B"/>
                <w:sz w:val="17"/>
              </w:rPr>
              <w:t>Create &amp; configure job opening</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New vacancy announced</w:t>
            </w:r>
          </w:p>
        </w:tc>
        <w:tc>
          <w:tcPr>
            <w:tcW w:type="dxa" w:w="2808"/>
            <w:shd w:val="clear" w:color="auto" w:fill="F8FAFC"/>
            <w:tcMar>
              <w:top w:w="60" w:type="dxa"/>
              <w:bottom w:w="60" w:type="dxa"/>
              <w:left w:w="80" w:type="dxa"/>
              <w:right w:w="80" w:type="dxa"/>
            </w:tcMar>
          </w:tcPr>
          <w:p>
            <w:pPr>
              <w:jc w:val="left"/>
            </w:pPr>
            <w:r>
              <w:rPr>
                <w:rFonts w:ascii="Times New Roman" w:hAnsi="Times New Roman"/>
                <w:color w:val="1E293B"/>
                <w:sz w:val="17"/>
              </w:rPr>
              <w:t>POST /api/jobs — Stores required/preferred skills &amp; criteria.</w:t>
            </w:r>
          </w:p>
        </w:tc>
      </w:tr>
      <w:tr>
        <w:tc>
          <w:tcPr>
            <w:tcW w:type="dxa" w:w="2016"/>
            <w:shd w:val="clear" w:color="auto" w:fill="FFFFFF"/>
            <w:tcMar>
              <w:top w:w="60" w:type="dxa"/>
              <w:bottom w:w="60" w:type="dxa"/>
              <w:left w:w="80" w:type="dxa"/>
              <w:right w:w="80" w:type="dxa"/>
            </w:tcMar>
          </w:tcPr>
          <w:p>
            <w:pPr>
              <w:jc w:val="center"/>
            </w:pPr>
            <w:r>
              <w:rPr>
                <w:rFonts w:ascii="Times New Roman" w:hAnsi="Times New Roman"/>
                <w:color w:val="1E293B"/>
                <w:sz w:val="17"/>
              </w:rPr>
              <w:t>Recruiter / HR Admin</w:t>
            </w:r>
          </w:p>
        </w:tc>
        <w:tc>
          <w:tcPr>
            <w:tcW w:type="dxa" w:w="2160"/>
            <w:shd w:val="clear" w:color="auto" w:fill="FFFFFF"/>
            <w:tcMar>
              <w:top w:w="60" w:type="dxa"/>
              <w:bottom w:w="60" w:type="dxa"/>
              <w:left w:w="80" w:type="dxa"/>
              <w:right w:w="80" w:type="dxa"/>
            </w:tcMar>
          </w:tcPr>
          <w:p>
            <w:pPr>
              <w:jc w:val="left"/>
            </w:pPr>
            <w:r>
              <w:rPr>
                <w:rFonts w:ascii="Times New Roman" w:hAnsi="Times New Roman"/>
                <w:color w:val="1E293B"/>
                <w:sz w:val="17"/>
              </w:rPr>
              <w:t>Screen &amp; rank candidate resume</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PDF resume uploaded</w:t>
            </w:r>
          </w:p>
        </w:tc>
        <w:tc>
          <w:tcPr>
            <w:tcW w:type="dxa" w:w="2808"/>
            <w:shd w:val="clear" w:color="auto" w:fill="FFFFFF"/>
            <w:tcMar>
              <w:top w:w="60" w:type="dxa"/>
              <w:bottom w:w="60" w:type="dxa"/>
              <w:left w:w="80" w:type="dxa"/>
              <w:right w:w="80" w:type="dxa"/>
            </w:tcMar>
          </w:tcPr>
          <w:p>
            <w:pPr>
              <w:jc w:val="left"/>
            </w:pPr>
            <w:r>
              <w:rPr>
                <w:rFonts w:ascii="Times New Roman" w:hAnsi="Times New Roman"/>
                <w:color w:val="1E293B"/>
                <w:sz w:val="17"/>
              </w:rPr>
              <w:t>POST /api/resumes/upload — Ingests PDF, parses NLP, scores candidate.</w:t>
            </w:r>
          </w:p>
        </w:tc>
      </w:tr>
      <w:tr>
        <w:tc>
          <w:tcPr>
            <w:tcW w:type="dxa" w:w="2016"/>
            <w:shd w:val="clear" w:color="auto" w:fill="F8FAFC"/>
            <w:tcMar>
              <w:top w:w="60" w:type="dxa"/>
              <w:bottom w:w="60" w:type="dxa"/>
              <w:left w:w="80" w:type="dxa"/>
              <w:right w:w="80" w:type="dxa"/>
            </w:tcMar>
          </w:tcPr>
          <w:p>
            <w:pPr>
              <w:jc w:val="center"/>
            </w:pPr>
            <w:r>
              <w:rPr>
                <w:rFonts w:ascii="Times New Roman" w:hAnsi="Times New Roman"/>
                <w:color w:val="1E293B"/>
                <w:sz w:val="17"/>
              </w:rPr>
              <w:t>Recruiter / HR Admin</w:t>
            </w:r>
          </w:p>
        </w:tc>
        <w:tc>
          <w:tcPr>
            <w:tcW w:type="dxa" w:w="2160"/>
            <w:shd w:val="clear" w:color="auto" w:fill="F8FAFC"/>
            <w:tcMar>
              <w:top w:w="60" w:type="dxa"/>
              <w:bottom w:w="60" w:type="dxa"/>
              <w:left w:w="80" w:type="dxa"/>
              <w:right w:w="80" w:type="dxa"/>
            </w:tcMar>
          </w:tcPr>
          <w:p>
            <w:pPr>
              <w:jc w:val="left"/>
            </w:pPr>
            <w:r>
              <w:rPr>
                <w:rFonts w:ascii="Times New Roman" w:hAnsi="Times New Roman"/>
                <w:color w:val="1E293B"/>
                <w:sz w:val="17"/>
              </w:rPr>
              <w:t>View Candidate Leaderboard</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Job opening inspected</w:t>
            </w:r>
          </w:p>
        </w:tc>
        <w:tc>
          <w:tcPr>
            <w:tcW w:type="dxa" w:w="2808"/>
            <w:shd w:val="clear" w:color="auto" w:fill="F8FAFC"/>
            <w:tcMar>
              <w:top w:w="60" w:type="dxa"/>
              <w:bottom w:w="60" w:type="dxa"/>
              <w:left w:w="80" w:type="dxa"/>
              <w:right w:w="80" w:type="dxa"/>
            </w:tcMar>
          </w:tcPr>
          <w:p>
            <w:pPr>
              <w:jc w:val="left"/>
            </w:pPr>
            <w:r>
              <w:rPr>
                <w:rFonts w:ascii="Times New Roman" w:hAnsi="Times New Roman"/>
                <w:color w:val="1E293B"/>
                <w:sz w:val="17"/>
              </w:rPr>
              <w:t>GET /api/jobs/:id — Aggregates candidates ordered by overall score.</w:t>
            </w:r>
          </w:p>
        </w:tc>
      </w:tr>
      <w:tr>
        <w:tc>
          <w:tcPr>
            <w:tcW w:type="dxa" w:w="2016"/>
            <w:shd w:val="clear" w:color="auto" w:fill="FFFFFF"/>
            <w:tcMar>
              <w:top w:w="60" w:type="dxa"/>
              <w:bottom w:w="60" w:type="dxa"/>
              <w:left w:w="80" w:type="dxa"/>
              <w:right w:w="80" w:type="dxa"/>
            </w:tcMar>
          </w:tcPr>
          <w:p>
            <w:pPr>
              <w:jc w:val="center"/>
            </w:pPr>
            <w:r>
              <w:rPr>
                <w:rFonts w:ascii="Times New Roman" w:hAnsi="Times New Roman"/>
                <w:color w:val="1E293B"/>
                <w:sz w:val="17"/>
              </w:rPr>
              <w:t>Recruiter / HR Admin</w:t>
            </w:r>
          </w:p>
        </w:tc>
        <w:tc>
          <w:tcPr>
            <w:tcW w:type="dxa" w:w="2160"/>
            <w:shd w:val="clear" w:color="auto" w:fill="FFFFFF"/>
            <w:tcMar>
              <w:top w:w="60" w:type="dxa"/>
              <w:bottom w:w="60" w:type="dxa"/>
              <w:left w:w="80" w:type="dxa"/>
              <w:right w:w="80" w:type="dxa"/>
            </w:tcMar>
          </w:tcPr>
          <w:p>
            <w:pPr>
              <w:jc w:val="left"/>
            </w:pPr>
            <w:r>
              <w:rPr>
                <w:rFonts w:ascii="Times New Roman" w:hAnsi="Times New Roman"/>
                <w:color w:val="1E293B"/>
                <w:sz w:val="17"/>
              </w:rPr>
              <w:t>Examine candidate details</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Profile card clicked</w:t>
            </w:r>
          </w:p>
        </w:tc>
        <w:tc>
          <w:tcPr>
            <w:tcW w:type="dxa" w:w="2808"/>
            <w:shd w:val="clear" w:color="auto" w:fill="FFFFFF"/>
            <w:tcMar>
              <w:top w:w="60" w:type="dxa"/>
              <w:bottom w:w="60" w:type="dxa"/>
              <w:left w:w="80" w:type="dxa"/>
              <w:right w:w="80" w:type="dxa"/>
            </w:tcMar>
          </w:tcPr>
          <w:p>
            <w:pPr>
              <w:jc w:val="left"/>
            </w:pPr>
            <w:r>
              <w:rPr>
                <w:rFonts w:ascii="Times New Roman" w:hAnsi="Times New Roman"/>
                <w:color w:val="1E293B"/>
                <w:sz w:val="17"/>
              </w:rPr>
              <w:t>GET /api/candidates/:id — Returns 4-part score breakdown and skills.</w:t>
            </w:r>
          </w:p>
        </w:tc>
      </w:tr>
      <w:tr>
        <w:tc>
          <w:tcPr>
            <w:tcW w:type="dxa" w:w="2016"/>
            <w:shd w:val="clear" w:color="auto" w:fill="F8FAFC"/>
            <w:tcMar>
              <w:top w:w="60" w:type="dxa"/>
              <w:bottom w:w="60" w:type="dxa"/>
              <w:left w:w="80" w:type="dxa"/>
              <w:right w:w="80" w:type="dxa"/>
            </w:tcMar>
          </w:tcPr>
          <w:p>
            <w:pPr>
              <w:jc w:val="center"/>
            </w:pPr>
            <w:r>
              <w:rPr>
                <w:rFonts w:ascii="Times New Roman" w:hAnsi="Times New Roman"/>
                <w:color w:val="1E293B"/>
                <w:sz w:val="17"/>
              </w:rPr>
              <w:t>Recruiter / HR Admin</w:t>
            </w:r>
          </w:p>
        </w:tc>
        <w:tc>
          <w:tcPr>
            <w:tcW w:type="dxa" w:w="2160"/>
            <w:shd w:val="clear" w:color="auto" w:fill="F8FAFC"/>
            <w:tcMar>
              <w:top w:w="60" w:type="dxa"/>
              <w:bottom w:w="60" w:type="dxa"/>
              <w:left w:w="80" w:type="dxa"/>
              <w:right w:w="80" w:type="dxa"/>
            </w:tcMar>
          </w:tcPr>
          <w:p>
            <w:pPr>
              <w:jc w:val="left"/>
            </w:pPr>
            <w:r>
              <w:rPr>
                <w:rFonts w:ascii="Times New Roman" w:hAnsi="Times New Roman"/>
                <w:color w:val="1E293B"/>
                <w:sz w:val="17"/>
              </w:rPr>
              <w:t>Compare two candidates</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Comparative evaluation</w:t>
            </w:r>
          </w:p>
        </w:tc>
        <w:tc>
          <w:tcPr>
            <w:tcW w:type="dxa" w:w="2808"/>
            <w:shd w:val="clear" w:color="auto" w:fill="F8FAFC"/>
            <w:tcMar>
              <w:top w:w="60" w:type="dxa"/>
              <w:bottom w:w="60" w:type="dxa"/>
              <w:left w:w="80" w:type="dxa"/>
              <w:right w:w="80" w:type="dxa"/>
            </w:tcMar>
          </w:tcPr>
          <w:p>
            <w:pPr>
              <w:jc w:val="left"/>
            </w:pPr>
            <w:r>
              <w:rPr>
                <w:rFonts w:ascii="Times New Roman" w:hAnsi="Times New Roman"/>
                <w:color w:val="1E293B"/>
                <w:sz w:val="17"/>
              </w:rPr>
              <w:t>GET /api/candidates — Side-by-side differential skill analysis.</w:t>
            </w:r>
          </w:p>
        </w:tc>
      </w:tr>
      <w:tr>
        <w:tc>
          <w:tcPr>
            <w:tcW w:type="dxa" w:w="2016"/>
            <w:shd w:val="clear" w:color="auto" w:fill="FFFFFF"/>
            <w:tcMar>
              <w:top w:w="60" w:type="dxa"/>
              <w:bottom w:w="60" w:type="dxa"/>
              <w:left w:w="80" w:type="dxa"/>
              <w:right w:w="80" w:type="dxa"/>
            </w:tcMar>
          </w:tcPr>
          <w:p>
            <w:pPr>
              <w:jc w:val="center"/>
            </w:pPr>
            <w:r>
              <w:rPr>
                <w:rFonts w:ascii="Times New Roman" w:hAnsi="Times New Roman"/>
                <w:color w:val="1E293B"/>
                <w:sz w:val="17"/>
              </w:rPr>
              <w:t>Recruiter / HR Admin</w:t>
            </w:r>
          </w:p>
        </w:tc>
        <w:tc>
          <w:tcPr>
            <w:tcW w:type="dxa" w:w="2160"/>
            <w:shd w:val="clear" w:color="auto" w:fill="FFFFFF"/>
            <w:tcMar>
              <w:top w:w="60" w:type="dxa"/>
              <w:bottom w:w="60" w:type="dxa"/>
              <w:left w:w="80" w:type="dxa"/>
              <w:right w:w="80" w:type="dxa"/>
            </w:tcMar>
          </w:tcPr>
          <w:p>
            <w:pPr>
              <w:jc w:val="left"/>
            </w:pPr>
            <w:r>
              <w:rPr>
                <w:rFonts w:ascii="Times New Roman" w:hAnsi="Times New Roman"/>
                <w:color w:val="1E293B"/>
                <w:sz w:val="17"/>
              </w:rPr>
              <w:t>Update application stage</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Candidate passes interview</w:t>
            </w:r>
          </w:p>
        </w:tc>
        <w:tc>
          <w:tcPr>
            <w:tcW w:type="dxa" w:w="2808"/>
            <w:shd w:val="clear" w:color="auto" w:fill="FFFFFF"/>
            <w:tcMar>
              <w:top w:w="60" w:type="dxa"/>
              <w:bottom w:w="60" w:type="dxa"/>
              <w:left w:w="80" w:type="dxa"/>
              <w:right w:w="80" w:type="dxa"/>
            </w:tcMar>
          </w:tcPr>
          <w:p>
            <w:pPr>
              <w:jc w:val="left"/>
            </w:pPr>
            <w:r>
              <w:rPr>
                <w:rFonts w:ascii="Times New Roman" w:hAnsi="Times New Roman"/>
                <w:color w:val="1E293B"/>
                <w:sz w:val="17"/>
              </w:rPr>
              <w:t>PUT /api/applications/:id — Toggles stage to Shortlisted/Hired.</w:t>
            </w:r>
          </w:p>
        </w:tc>
      </w:tr>
      <w:tr>
        <w:tc>
          <w:tcPr>
            <w:tcW w:type="dxa" w:w="2016"/>
            <w:shd w:val="clear" w:color="auto" w:fill="F8FAFC"/>
            <w:tcMar>
              <w:top w:w="60" w:type="dxa"/>
              <w:bottom w:w="60" w:type="dxa"/>
              <w:left w:w="80" w:type="dxa"/>
              <w:right w:w="80" w:type="dxa"/>
            </w:tcMar>
          </w:tcPr>
          <w:p>
            <w:pPr>
              <w:jc w:val="center"/>
            </w:pPr>
            <w:r>
              <w:rPr>
                <w:rFonts w:ascii="Times New Roman" w:hAnsi="Times New Roman"/>
                <w:color w:val="1E293B"/>
                <w:sz w:val="17"/>
              </w:rPr>
              <w:t>Recruiter / HR Admin</w:t>
            </w:r>
          </w:p>
        </w:tc>
        <w:tc>
          <w:tcPr>
            <w:tcW w:type="dxa" w:w="2160"/>
            <w:shd w:val="clear" w:color="auto" w:fill="F8FAFC"/>
            <w:tcMar>
              <w:top w:w="60" w:type="dxa"/>
              <w:bottom w:w="60" w:type="dxa"/>
              <w:left w:w="80" w:type="dxa"/>
              <w:right w:w="80" w:type="dxa"/>
            </w:tcMar>
          </w:tcPr>
          <w:p>
            <w:pPr>
              <w:jc w:val="left"/>
            </w:pPr>
            <w:r>
              <w:rPr>
                <w:rFonts w:ascii="Times New Roman" w:hAnsi="Times New Roman"/>
                <w:color w:val="1E293B"/>
                <w:sz w:val="17"/>
              </w:rPr>
              <w:t>Inspect hiring analytics</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Management review</w:t>
            </w:r>
          </w:p>
        </w:tc>
        <w:tc>
          <w:tcPr>
            <w:tcW w:type="dxa" w:w="2808"/>
            <w:shd w:val="clear" w:color="auto" w:fill="F8FAFC"/>
            <w:tcMar>
              <w:top w:w="60" w:type="dxa"/>
              <w:bottom w:w="60" w:type="dxa"/>
              <w:left w:w="80" w:type="dxa"/>
              <w:right w:w="80" w:type="dxa"/>
            </w:tcMar>
          </w:tcPr>
          <w:p>
            <w:pPr>
              <w:jc w:val="left"/>
            </w:pPr>
            <w:r>
              <w:rPr>
                <w:rFonts w:ascii="Times New Roman" w:hAnsi="Times New Roman"/>
                <w:color w:val="1E293B"/>
                <w:sz w:val="17"/>
              </w:rPr>
              <w:t>GET /api/analytics/dashboard — Recharts status &amp; score distributions.</w:t>
            </w:r>
          </w:p>
        </w:tc>
      </w:tr>
    </w:tbl>
    <w:p>
      <w:pPr>
        <w:spacing w:before="20" w:after="80"/>
      </w:pPr>
    </w:p>
    <w:p>
      <w:pPr>
        <w:spacing w:line="307" w:lineRule="auto" w:before="40" w:after="160"/>
        <w:jc w:val="both"/>
      </w:pPr>
      <w:r>
        <w:rPr>
          <w:rFonts w:ascii="Times New Roman" w:hAnsi="Times New Roman"/>
          <w:sz w:val="22"/>
        </w:rPr>
        <w:t>The operational actor-goal matrix provides a structured behavioral specification connecting user interactions with backend REST API endpoints and database persistence operations, ensuring complete traceability across the recruitment workflow.</w:t>
      </w:r>
    </w:p>
    <w:p>
      <w:r>
        <w:br w:type="page"/>
      </w:r>
    </w:p>
    <w:p>
      <w:pPr>
        <w:spacing w:before="200" w:after="60"/>
        <w:jc w:val="center"/>
      </w:pPr>
      <w:r>
        <w:rPr>
          <w:rFonts w:ascii="Times New Roman" w:hAnsi="Times New Roman"/>
          <w:b/>
          <w:color w:val="0F172A"/>
          <w:sz w:val="27"/>
        </w:rPr>
        <w:t>CHAPTER 4</w:t>
        <w:br/>
      </w:r>
    </w:p>
    <w:p>
      <w:pPr>
        <w:spacing w:after="240"/>
        <w:jc w:val="center"/>
      </w:pPr>
      <w:r>
        <w:rPr>
          <w:rFonts w:ascii="Times New Roman" w:hAnsi="Times New Roman"/>
          <w:b/>
          <w:color w:val="0F172A"/>
          <w:sz w:val="25"/>
        </w:rPr>
        <w:t>SYSTEM DESIGN &amp; ARCHITECTURE</w:t>
      </w:r>
    </w:p>
    <w:p>
      <w:pPr>
        <w:spacing w:before="180" w:after="60"/>
        <w:jc w:val="left"/>
      </w:pPr>
      <w:r>
        <w:rPr>
          <w:rFonts w:ascii="Times New Roman" w:hAnsi="Times New Roman"/>
          <w:b/>
          <w:color w:val="0F172A"/>
          <w:sz w:val="23"/>
        </w:rPr>
        <w:t>4.1 SYSTEM ARCHITECTURE</w:t>
      </w:r>
    </w:p>
    <w:p>
      <w:pPr>
        <w:spacing w:line="302" w:lineRule="auto" w:before="40" w:after="120"/>
        <w:jc w:val="both"/>
      </w:pPr>
      <w:r>
        <w:rPr>
          <w:rFonts w:ascii="Times New Roman" w:hAnsi="Times New Roman"/>
          <w:sz w:val="22"/>
        </w:rPr>
        <w:t>The AI-Powered Resume Screening and Candidate Ranking System is architected upon a robust Three-Tier Model comprising: Tier 1 (Client Presentation Layer), Tier 2 (Application &amp; Logic Layer), and Tier 3 (Data Persistence Layer). This decoupled design guarantees separation of concerns, modular scalability, and seamless fault tolerance.</w:t>
      </w:r>
    </w:p>
    <w:p>
      <w:pPr>
        <w:spacing w:before="60" w:after="60"/>
        <w:jc w:val="center"/>
      </w:pPr>
      <w:r>
        <w:drawing>
          <wp:inline xmlns:a="http://schemas.openxmlformats.org/drawingml/2006/main" xmlns:pic="http://schemas.openxmlformats.org/drawingml/2006/picture">
            <wp:extent cx="5212080" cy="3127248"/>
            <wp:docPr id="4" name="Picture 4"/>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212080" cy="3127248"/>
                    </a:xfrm>
                    <a:prstGeom prst="rect"/>
                  </pic:spPr>
                </pic:pic>
              </a:graphicData>
            </a:graphic>
          </wp:inline>
        </w:drawing>
      </w:r>
    </w:p>
    <w:p>
      <w:pPr>
        <w:spacing w:before="60" w:after="160"/>
        <w:jc w:val="center"/>
      </w:pPr>
      <w:r>
        <w:rPr>
          <w:rFonts w:ascii="Times New Roman" w:hAnsi="Times New Roman"/>
          <w:b/>
          <w:color w:val="0F172A"/>
          <w:sz w:val="18"/>
        </w:rPr>
        <w:t>Figure 4.1: 3-Tier End-to-End System Architecture (Presentation, Application, Persistence)</w:t>
      </w:r>
    </w:p>
    <w:p>
      <w:pPr>
        <w:spacing w:line="302" w:lineRule="auto" w:before="40" w:after="160"/>
        <w:jc w:val="both"/>
      </w:pPr>
      <w:r>
        <w:rPr>
          <w:rFonts w:ascii="Times New Roman" w:hAnsi="Times New Roman"/>
          <w:sz w:val="22"/>
        </w:rPr>
        <w:t>Tier 1 delivers a responsive React 18 Single Page Application styled with Tailwind CSS v4 and Recharts. Tier 2 houses Express.js REST APIs, in-memory PDF parsing, and the 50/25/15/10 NLP scoring engine. Tier 3 provides dual-mode data persistence via MongoDB Atlas with an automatic local MongoDB fallback.</w:t>
      </w:r>
    </w:p>
    <w:p>
      <w:r>
        <w:br w:type="page"/>
      </w:r>
    </w:p>
    <w:p>
      <w:pPr>
        <w:spacing w:before="180" w:after="60"/>
        <w:jc w:val="left"/>
      </w:pPr>
      <w:r>
        <w:rPr>
          <w:rFonts w:ascii="Times New Roman" w:hAnsi="Times New Roman"/>
          <w:b/>
          <w:color w:val="0F172A"/>
          <w:sz w:val="23"/>
        </w:rPr>
        <w:t>4.2 MODULE DESCRIPTION</w:t>
      </w:r>
    </w:p>
    <w:p>
      <w:pPr>
        <w:spacing w:line="298" w:lineRule="auto" w:before="40" w:after="80"/>
        <w:jc w:val="both"/>
      </w:pPr>
      <w:r>
        <w:rPr>
          <w:rFonts w:ascii="Times New Roman" w:hAnsi="Times New Roman"/>
          <w:sz w:val="22"/>
        </w:rPr>
        <w:t>The platform architecture is decomposed into ten loosely coupled functional modules that coordinate recruitment execution:</w:t>
      </w:r>
    </w:p>
    <w:p>
      <w:pPr>
        <w:pStyle w:val="ListBullet"/>
        <w:spacing w:line="298" w:lineRule="auto" w:before="20" w:after="100"/>
        <w:jc w:val="both"/>
      </w:pPr>
      <w:r>
        <w:rPr>
          <w:rFonts w:ascii="Times New Roman" w:hAnsi="Times New Roman"/>
          <w:b/>
          <w:sz w:val="21"/>
        </w:rPr>
        <w:t xml:space="preserve">1. Authentication, RBAC &amp; Session Security Module: </w:t>
      </w:r>
      <w:r>
        <w:rPr>
          <w:rFonts w:ascii="Times New Roman" w:hAnsi="Times New Roman"/>
          <w:sz w:val="21"/>
        </w:rPr>
        <w:t>Manages recruiter registration, login, salted bcrypt password verification, and signed JWT issuance.</w:t>
      </w:r>
    </w:p>
    <w:p>
      <w:pPr>
        <w:pStyle w:val="ListBullet"/>
        <w:spacing w:line="298" w:lineRule="auto" w:before="20" w:after="100"/>
        <w:jc w:val="both"/>
      </w:pPr>
      <w:r>
        <w:rPr>
          <w:rFonts w:ascii="Times New Roman" w:hAnsi="Times New Roman"/>
          <w:b/>
          <w:sz w:val="21"/>
        </w:rPr>
        <w:t xml:space="preserve">2. Job Requisition Management Module: </w:t>
      </w:r>
      <w:r>
        <w:rPr>
          <w:rFonts w:ascii="Times New Roman" w:hAnsi="Times New Roman"/>
          <w:sz w:val="21"/>
        </w:rPr>
        <w:t>Allows recruiters to configure job openings, required skills, preferred bonus skills, experience thresholds, and degrees.</w:t>
      </w:r>
    </w:p>
    <w:p>
      <w:pPr>
        <w:pStyle w:val="ListBullet"/>
        <w:spacing w:line="298" w:lineRule="auto" w:before="20" w:after="100"/>
        <w:jc w:val="both"/>
      </w:pPr>
      <w:r>
        <w:rPr>
          <w:rFonts w:ascii="Times New Roman" w:hAnsi="Times New Roman"/>
          <w:b/>
          <w:sz w:val="21"/>
        </w:rPr>
        <w:t xml:space="preserve">3. Multipart PDF Ingestion &amp; Stream Processing Module: </w:t>
      </w:r>
      <w:r>
        <w:rPr>
          <w:rFonts w:ascii="Times New Roman" w:hAnsi="Times New Roman"/>
          <w:sz w:val="21"/>
        </w:rPr>
        <w:t>Intercepts uploaded resume documents in memory using Multer, validating file signatures and passing binary buffers to pdf-parse.</w:t>
      </w:r>
    </w:p>
    <w:p>
      <w:pPr>
        <w:pStyle w:val="ListBullet"/>
        <w:spacing w:line="298" w:lineRule="auto" w:before="20" w:after="100"/>
        <w:jc w:val="both"/>
      </w:pPr>
      <w:r>
        <w:rPr>
          <w:rFonts w:ascii="Times New Roman" w:hAnsi="Times New Roman"/>
          <w:b/>
          <w:sz w:val="21"/>
        </w:rPr>
        <w:t xml:space="preserve">4. Entity Extraction &amp; Metadata Normalization Module: </w:t>
      </w:r>
      <w:r>
        <w:rPr>
          <w:rFonts w:ascii="Times New Roman" w:hAnsi="Times New Roman"/>
          <w:sz w:val="21"/>
        </w:rPr>
        <w:t>Parses raw resume strings to extract candidate names, email addresses, phone numbers, and match keywords against a 500+ technical skill dictionary.</w:t>
      </w:r>
    </w:p>
    <w:p>
      <w:pPr>
        <w:pStyle w:val="ListBullet"/>
        <w:spacing w:line="298" w:lineRule="auto" w:before="20" w:after="100"/>
        <w:jc w:val="both"/>
      </w:pPr>
      <w:r>
        <w:rPr>
          <w:rFonts w:ascii="Times New Roman" w:hAnsi="Times New Roman"/>
          <w:b/>
          <w:sz w:val="21"/>
        </w:rPr>
        <w:t xml:space="preserve">5. Weighted NLP Scoring &amp; Ranking Engine: </w:t>
      </w:r>
      <w:r>
        <w:rPr>
          <w:rFonts w:ascii="Times New Roman" w:hAnsi="Times New Roman"/>
          <w:sz w:val="21"/>
        </w:rPr>
        <w:t>Executes the 50/25/15/10 multi-factor evaluation algorithm, generating calibrated sub-scores and composite percentage match ratings.</w:t>
      </w:r>
    </w:p>
    <w:p>
      <w:pPr>
        <w:pStyle w:val="ListBullet"/>
        <w:spacing w:line="298" w:lineRule="auto" w:before="20" w:after="100"/>
        <w:jc w:val="both"/>
      </w:pPr>
      <w:r>
        <w:rPr>
          <w:rFonts w:ascii="Times New Roman" w:hAnsi="Times New Roman"/>
          <w:b/>
          <w:sz w:val="21"/>
        </w:rPr>
        <w:t xml:space="preserve">6. Candidate Ranking &amp; Leaderboard Module: </w:t>
      </w:r>
      <w:r>
        <w:rPr>
          <w:rFonts w:ascii="Times New Roman" w:hAnsi="Times New Roman"/>
          <w:sz w:val="21"/>
        </w:rPr>
        <w:t>Organizes screened candidates by job opening in descending order of overall match score, rendering color-coded score badges.</w:t>
      </w:r>
    </w:p>
    <w:p>
      <w:pPr>
        <w:pStyle w:val="ListBullet"/>
        <w:spacing w:line="298" w:lineRule="auto" w:before="20" w:after="100"/>
        <w:jc w:val="both"/>
      </w:pPr>
      <w:r>
        <w:rPr>
          <w:rFonts w:ascii="Times New Roman" w:hAnsi="Times New Roman"/>
          <w:b/>
          <w:sz w:val="21"/>
        </w:rPr>
        <w:t xml:space="preserve">7. Side-by-Side Candidate Comparison Module: </w:t>
      </w:r>
      <w:r>
        <w:rPr>
          <w:rFonts w:ascii="Times New Roman" w:hAnsi="Times New Roman"/>
          <w:sz w:val="21"/>
        </w:rPr>
        <w:t>Allows simultaneous inspection of two candidates, visually contrasting skills, experience, education, and resume excerpts.</w:t>
      </w:r>
    </w:p>
    <w:p>
      <w:pPr>
        <w:pStyle w:val="ListBullet"/>
        <w:spacing w:line="298" w:lineRule="auto" w:before="20" w:after="100"/>
        <w:jc w:val="both"/>
      </w:pPr>
      <w:r>
        <w:rPr>
          <w:rFonts w:ascii="Times New Roman" w:hAnsi="Times New Roman"/>
          <w:b/>
          <w:sz w:val="21"/>
        </w:rPr>
        <w:t xml:space="preserve">8. Recruitment Analytics &amp; Reporting Module: </w:t>
      </w:r>
      <w:r>
        <w:rPr>
          <w:rFonts w:ascii="Times New Roman" w:hAnsi="Times New Roman"/>
          <w:sz w:val="21"/>
        </w:rPr>
        <w:t>Computes aggregate metrics (Total Openings, Total Applicants, Average Score) and renders Recharts visualizations.</w:t>
      </w:r>
    </w:p>
    <w:p>
      <w:pPr>
        <w:pStyle w:val="ListBullet"/>
        <w:spacing w:line="298" w:lineRule="auto" w:before="20" w:after="100"/>
        <w:jc w:val="both"/>
      </w:pPr>
      <w:r>
        <w:rPr>
          <w:rFonts w:ascii="Times New Roman" w:hAnsi="Times New Roman"/>
          <w:b/>
          <w:sz w:val="21"/>
        </w:rPr>
        <w:t xml:space="preserve">9. Dual-Theme Light/Dark Mode Engine: </w:t>
      </w:r>
      <w:r>
        <w:rPr>
          <w:rFonts w:ascii="Times New Roman" w:hAnsi="Times New Roman"/>
          <w:sz w:val="21"/>
        </w:rPr>
        <w:t>Manages global theme state using Tailwind CSS custom variants, providing seamless switching between Light and Dark palettes.</w:t>
      </w:r>
    </w:p>
    <w:p>
      <w:pPr>
        <w:pStyle w:val="ListBullet"/>
        <w:spacing w:line="298" w:lineRule="auto" w:before="20" w:after="100"/>
        <w:jc w:val="both"/>
      </w:pPr>
      <w:r>
        <w:rPr>
          <w:rFonts w:ascii="Times New Roman" w:hAnsi="Times New Roman"/>
          <w:b/>
          <w:sz w:val="21"/>
        </w:rPr>
        <w:t xml:space="preserve">10. Resilient Database Connector Module: </w:t>
      </w:r>
      <w:r>
        <w:rPr>
          <w:rFonts w:ascii="Times New Roman" w:hAnsi="Times New Roman"/>
          <w:sz w:val="21"/>
        </w:rPr>
        <w:t>Employs intelligent connection routing connecting to MongoDB Atlas and falling back to local MongoDB instances upon IP block.</w:t>
      </w:r>
    </w:p>
    <w:p>
      <w:r>
        <w:br w:type="page"/>
      </w:r>
    </w:p>
    <w:p>
      <w:pPr>
        <w:spacing w:before="180" w:after="60"/>
        <w:jc w:val="left"/>
      </w:pPr>
      <w:r>
        <w:rPr>
          <w:rFonts w:ascii="Times New Roman" w:hAnsi="Times New Roman"/>
          <w:b/>
          <w:color w:val="0F172A"/>
          <w:sz w:val="23"/>
        </w:rPr>
        <w:t>4.3 DATABASE SCHEMA AND COMPOUND INDEXING DESIGN</w:t>
      </w:r>
    </w:p>
    <w:p>
      <w:pPr>
        <w:spacing w:line="302" w:lineRule="auto" w:before="40" w:after="120"/>
        <w:jc w:val="both"/>
      </w:pPr>
      <w:r>
        <w:rPr>
          <w:rFonts w:ascii="Times New Roman" w:hAnsi="Times New Roman"/>
          <w:sz w:val="22"/>
        </w:rPr>
        <w:t>The persistence tier uses MongoDB with Mongoose ODM to model four normalized document collections. To guarantee sub-second query execution across thousands of candidate profiles, compound indexes are defined on frequently queried candidate and application fields:</w:t>
      </w:r>
    </w:p>
    <w:p>
      <w:pPr>
        <w:spacing w:before="120" w:after="40"/>
        <w:jc w:val="left"/>
      </w:pPr>
      <w:r>
        <w:rPr>
          <w:rFonts w:ascii="Times New Roman" w:hAnsi="Times New Roman"/>
          <w:b/>
          <w:color w:val="334155"/>
          <w:sz w:val="22"/>
        </w:rPr>
        <w:t>Table 4.1: Core MongoDB Collections, Compound Indexes, and Schema Specifications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728"/>
            <w:shd w:val="clear" w:color="auto" w:fill="0F172A"/>
            <w:tcMar>
              <w:top w:w="80" w:type="dxa"/>
              <w:bottom w:w="80" w:type="dxa"/>
              <w:left w:w="90" w:type="dxa"/>
              <w:right w:w="90" w:type="dxa"/>
            </w:tcMar>
          </w:tcPr>
          <w:p>
            <w:pPr>
              <w:jc w:val="center"/>
            </w:pPr>
            <w:r>
              <w:rPr>
                <w:rFonts w:ascii="Times New Roman" w:hAnsi="Times New Roman"/>
                <w:b/>
                <w:color w:val="FFFFFF"/>
                <w:sz w:val="18"/>
              </w:rPr>
              <w:t>Collection Name</w:t>
            </w:r>
          </w:p>
        </w:tc>
        <w:tc>
          <w:tcPr>
            <w:tcW w:type="dxa" w:w="2448"/>
            <w:shd w:val="clear" w:color="auto" w:fill="0F172A"/>
            <w:tcMar>
              <w:top w:w="80" w:type="dxa"/>
              <w:bottom w:w="80" w:type="dxa"/>
              <w:left w:w="90" w:type="dxa"/>
              <w:right w:w="90" w:type="dxa"/>
            </w:tcMar>
          </w:tcPr>
          <w:p>
            <w:pPr>
              <w:jc w:val="center"/>
            </w:pPr>
            <w:r>
              <w:rPr>
                <w:rFonts w:ascii="Times New Roman" w:hAnsi="Times New Roman"/>
                <w:b/>
                <w:color w:val="FFFFFF"/>
                <w:sz w:val="18"/>
              </w:rPr>
              <w:t>Primary Key &amp; Compound Indexes</w:t>
            </w:r>
          </w:p>
        </w:tc>
        <w:tc>
          <w:tcPr>
            <w:tcW w:type="dxa" w:w="2592"/>
            <w:shd w:val="clear" w:color="auto" w:fill="0F172A"/>
            <w:tcMar>
              <w:top w:w="80" w:type="dxa"/>
              <w:bottom w:w="80" w:type="dxa"/>
              <w:left w:w="90" w:type="dxa"/>
              <w:right w:w="90" w:type="dxa"/>
            </w:tcMar>
          </w:tcPr>
          <w:p>
            <w:pPr>
              <w:jc w:val="center"/>
            </w:pPr>
            <w:r>
              <w:rPr>
                <w:rFonts w:ascii="Times New Roman" w:hAnsi="Times New Roman"/>
                <w:b/>
                <w:color w:val="FFFFFF"/>
                <w:sz w:val="18"/>
              </w:rPr>
              <w:t>Key Attributes</w:t>
            </w:r>
          </w:p>
        </w:tc>
        <w:tc>
          <w:tcPr>
            <w:tcW w:type="dxa" w:w="2232"/>
            <w:shd w:val="clear" w:color="auto" w:fill="0F172A"/>
            <w:tcMar>
              <w:top w:w="80" w:type="dxa"/>
              <w:bottom w:w="80" w:type="dxa"/>
              <w:left w:w="90" w:type="dxa"/>
              <w:right w:w="90" w:type="dxa"/>
            </w:tcMar>
          </w:tcPr>
          <w:p>
            <w:pPr>
              <w:jc w:val="center"/>
            </w:pPr>
            <w:r>
              <w:rPr>
                <w:rFonts w:ascii="Times New Roman" w:hAnsi="Times New Roman"/>
                <w:b/>
                <w:color w:val="FFFFFF"/>
                <w:sz w:val="18"/>
              </w:rPr>
              <w:t>Relationships &amp; Role Usage</w:t>
            </w:r>
          </w:p>
        </w:tc>
      </w:tr>
      <w:tr>
        <w:tc>
          <w:tcPr>
            <w:tcW w:type="dxa" w:w="1728"/>
            <w:shd w:val="clear" w:color="auto" w:fill="FFFFFF"/>
            <w:tcMar>
              <w:top w:w="60" w:type="dxa"/>
              <w:bottom w:w="60" w:type="dxa"/>
              <w:left w:w="80" w:type="dxa"/>
              <w:right w:w="80" w:type="dxa"/>
            </w:tcMar>
          </w:tcPr>
          <w:p>
            <w:pPr>
              <w:jc w:val="center"/>
            </w:pPr>
            <w:r>
              <w:rPr>
                <w:rFonts w:ascii="Times New Roman" w:hAnsi="Times New Roman"/>
                <w:color w:val="1E293B"/>
                <w:sz w:val="17"/>
              </w:rPr>
              <w:t>users</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_id (PK), email (Unique)</w:t>
            </w:r>
          </w:p>
        </w:tc>
        <w:tc>
          <w:tcPr>
            <w:tcW w:type="dxa" w:w="2592"/>
            <w:shd w:val="clear" w:color="auto" w:fill="FFFFFF"/>
            <w:tcMar>
              <w:top w:w="60" w:type="dxa"/>
              <w:bottom w:w="60" w:type="dxa"/>
              <w:left w:w="80" w:type="dxa"/>
              <w:right w:w="80" w:type="dxa"/>
            </w:tcMar>
          </w:tcPr>
          <w:p>
            <w:pPr>
              <w:jc w:val="left"/>
            </w:pPr>
            <w:r>
              <w:rPr>
                <w:rFonts w:ascii="Times New Roman" w:hAnsi="Times New Roman"/>
                <w:color w:val="1E293B"/>
                <w:sz w:val="17"/>
              </w:rPr>
              <w:t>name, email, password, organization, createdAt</w:t>
            </w:r>
          </w:p>
        </w:tc>
        <w:tc>
          <w:tcPr>
            <w:tcW w:type="dxa" w:w="2232"/>
            <w:shd w:val="clear" w:color="auto" w:fill="FFFFFF"/>
            <w:tcMar>
              <w:top w:w="60" w:type="dxa"/>
              <w:bottom w:w="60" w:type="dxa"/>
              <w:left w:w="80" w:type="dxa"/>
              <w:right w:w="80" w:type="dxa"/>
            </w:tcMar>
          </w:tcPr>
          <w:p>
            <w:pPr>
              <w:jc w:val="left"/>
            </w:pPr>
            <w:r>
              <w:rPr>
                <w:rFonts w:ascii="Times New Roman" w:hAnsi="Times New Roman"/>
                <w:color w:val="1E293B"/>
                <w:sz w:val="17"/>
              </w:rPr>
              <w:t>Stores recruiter credentials; referenced by Job records.</w:t>
            </w:r>
          </w:p>
        </w:tc>
      </w:tr>
      <w:tr>
        <w:tc>
          <w:tcPr>
            <w:tcW w:type="dxa" w:w="1728"/>
            <w:shd w:val="clear" w:color="auto" w:fill="F8FAFC"/>
            <w:tcMar>
              <w:top w:w="60" w:type="dxa"/>
              <w:bottom w:w="60" w:type="dxa"/>
              <w:left w:w="80" w:type="dxa"/>
              <w:right w:w="80" w:type="dxa"/>
            </w:tcMar>
          </w:tcPr>
          <w:p>
            <w:pPr>
              <w:jc w:val="center"/>
            </w:pPr>
            <w:r>
              <w:rPr>
                <w:rFonts w:ascii="Times New Roman" w:hAnsi="Times New Roman"/>
                <w:color w:val="1E293B"/>
                <w:sz w:val="17"/>
              </w:rPr>
              <w:t>jobs</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_id (PK), status, department</w:t>
            </w:r>
          </w:p>
        </w:tc>
        <w:tc>
          <w:tcPr>
            <w:tcW w:type="dxa" w:w="2592"/>
            <w:shd w:val="clear" w:color="auto" w:fill="F8FAFC"/>
            <w:tcMar>
              <w:top w:w="60" w:type="dxa"/>
              <w:bottom w:w="60" w:type="dxa"/>
              <w:left w:w="80" w:type="dxa"/>
              <w:right w:w="80" w:type="dxa"/>
            </w:tcMar>
          </w:tcPr>
          <w:p>
            <w:pPr>
              <w:jc w:val="left"/>
            </w:pPr>
            <w:r>
              <w:rPr>
                <w:rFonts w:ascii="Times New Roman" w:hAnsi="Times New Roman"/>
                <w:color w:val="1E293B"/>
                <w:sz w:val="17"/>
              </w:rPr>
              <w:t>title, department, requiredSkills[], minExp, education</w:t>
            </w:r>
          </w:p>
        </w:tc>
        <w:tc>
          <w:tcPr>
            <w:tcW w:type="dxa" w:w="2232"/>
            <w:shd w:val="clear" w:color="auto" w:fill="F8FAFC"/>
            <w:tcMar>
              <w:top w:w="60" w:type="dxa"/>
              <w:bottom w:w="60" w:type="dxa"/>
              <w:left w:w="80" w:type="dxa"/>
              <w:right w:w="80" w:type="dxa"/>
            </w:tcMar>
          </w:tcPr>
          <w:p>
            <w:pPr>
              <w:jc w:val="left"/>
            </w:pPr>
            <w:r>
              <w:rPr>
                <w:rFonts w:ascii="Times New Roman" w:hAnsi="Times New Roman"/>
                <w:color w:val="1E293B"/>
                <w:sz w:val="17"/>
              </w:rPr>
              <w:t>Defined by recruiter; referenced by Candidate Applications.</w:t>
            </w:r>
          </w:p>
        </w:tc>
      </w:tr>
      <w:tr>
        <w:tc>
          <w:tcPr>
            <w:tcW w:type="dxa" w:w="1728"/>
            <w:shd w:val="clear" w:color="auto" w:fill="FFFFFF"/>
            <w:tcMar>
              <w:top w:w="60" w:type="dxa"/>
              <w:bottom w:w="60" w:type="dxa"/>
              <w:left w:w="80" w:type="dxa"/>
              <w:right w:w="80" w:type="dxa"/>
            </w:tcMar>
          </w:tcPr>
          <w:p>
            <w:pPr>
              <w:jc w:val="center"/>
            </w:pPr>
            <w:r>
              <w:rPr>
                <w:rFonts w:ascii="Times New Roman" w:hAnsi="Times New Roman"/>
                <w:color w:val="1E293B"/>
                <w:sz w:val="17"/>
              </w:rPr>
              <w:t>candidates</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_id (PK), email (Unique), skills</w:t>
            </w:r>
          </w:p>
        </w:tc>
        <w:tc>
          <w:tcPr>
            <w:tcW w:type="dxa" w:w="2592"/>
            <w:shd w:val="clear" w:color="auto" w:fill="FFFFFF"/>
            <w:tcMar>
              <w:top w:w="60" w:type="dxa"/>
              <w:bottom w:w="60" w:type="dxa"/>
              <w:left w:w="80" w:type="dxa"/>
              <w:right w:w="80" w:type="dxa"/>
            </w:tcMar>
          </w:tcPr>
          <w:p>
            <w:pPr>
              <w:jc w:val="left"/>
            </w:pPr>
            <w:r>
              <w:rPr>
                <w:rFonts w:ascii="Times New Roman" w:hAnsi="Times New Roman"/>
                <w:color w:val="1E293B"/>
                <w:sz w:val="17"/>
              </w:rPr>
              <w:t>name, email, phone, skills[], totalExperience, resumeText</w:t>
            </w:r>
          </w:p>
        </w:tc>
        <w:tc>
          <w:tcPr>
            <w:tcW w:type="dxa" w:w="2232"/>
            <w:shd w:val="clear" w:color="auto" w:fill="FFFFFF"/>
            <w:tcMar>
              <w:top w:w="60" w:type="dxa"/>
              <w:bottom w:w="60" w:type="dxa"/>
              <w:left w:w="80" w:type="dxa"/>
              <w:right w:w="80" w:type="dxa"/>
            </w:tcMar>
          </w:tcPr>
          <w:p>
            <w:pPr>
              <w:jc w:val="left"/>
            </w:pPr>
            <w:r>
              <w:rPr>
                <w:rFonts w:ascii="Times New Roman" w:hAnsi="Times New Roman"/>
                <w:color w:val="1E293B"/>
                <w:sz w:val="17"/>
              </w:rPr>
              <w:t>Stores applicant biographical profile and parsed resume text.</w:t>
            </w:r>
          </w:p>
        </w:tc>
      </w:tr>
      <w:tr>
        <w:tc>
          <w:tcPr>
            <w:tcW w:type="dxa" w:w="1728"/>
            <w:shd w:val="clear" w:color="auto" w:fill="F8FAFC"/>
            <w:tcMar>
              <w:top w:w="60" w:type="dxa"/>
              <w:bottom w:w="60" w:type="dxa"/>
              <w:left w:w="80" w:type="dxa"/>
              <w:right w:w="80" w:type="dxa"/>
            </w:tcMar>
          </w:tcPr>
          <w:p>
            <w:pPr>
              <w:jc w:val="center"/>
            </w:pPr>
            <w:r>
              <w:rPr>
                <w:rFonts w:ascii="Times New Roman" w:hAnsi="Times New Roman"/>
                <w:color w:val="1E293B"/>
                <w:sz w:val="17"/>
              </w:rPr>
              <w:t>applications</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_id (PK), candidateId, jobId, overallScore (Desc)</w:t>
            </w:r>
          </w:p>
        </w:tc>
        <w:tc>
          <w:tcPr>
            <w:tcW w:type="dxa" w:w="2592"/>
            <w:shd w:val="clear" w:color="auto" w:fill="F8FAFC"/>
            <w:tcMar>
              <w:top w:w="60" w:type="dxa"/>
              <w:bottom w:w="60" w:type="dxa"/>
              <w:left w:w="80" w:type="dxa"/>
              <w:right w:w="80" w:type="dxa"/>
            </w:tcMar>
          </w:tcPr>
          <w:p>
            <w:pPr>
              <w:jc w:val="left"/>
            </w:pPr>
            <w:r>
              <w:rPr>
                <w:rFonts w:ascii="Times New Roman" w:hAnsi="Times New Roman"/>
                <w:color w:val="1E293B"/>
                <w:sz w:val="17"/>
              </w:rPr>
              <w:t>overallScore, skillScore, similarityScore, matchedSkills[], status</w:t>
            </w:r>
          </w:p>
        </w:tc>
        <w:tc>
          <w:tcPr>
            <w:tcW w:type="dxa" w:w="2232"/>
            <w:shd w:val="clear" w:color="auto" w:fill="F8FAFC"/>
            <w:tcMar>
              <w:top w:w="60" w:type="dxa"/>
              <w:bottom w:w="60" w:type="dxa"/>
              <w:left w:w="80" w:type="dxa"/>
              <w:right w:w="80" w:type="dxa"/>
            </w:tcMar>
          </w:tcPr>
          <w:p>
            <w:pPr>
              <w:jc w:val="left"/>
            </w:pPr>
            <w:r>
              <w:rPr>
                <w:rFonts w:ascii="Times New Roman" w:hAnsi="Times New Roman"/>
                <w:color w:val="1E293B"/>
                <w:sz w:val="17"/>
              </w:rPr>
              <w:t>Encapsulates candidate-job scoring breakdown and hiring stage.</w:t>
            </w:r>
          </w:p>
        </w:tc>
      </w:tr>
    </w:tbl>
    <w:p>
      <w:pPr>
        <w:spacing w:before="20" w:after="80"/>
      </w:pPr>
    </w:p>
    <w:p>
      <w:pPr>
        <w:spacing w:line="307" w:lineRule="auto" w:before="40" w:after="160"/>
        <w:jc w:val="both"/>
      </w:pPr>
      <w:r>
        <w:rPr>
          <w:rFonts w:ascii="Times New Roman" w:hAnsi="Times New Roman"/>
          <w:sz w:val="22"/>
        </w:rPr>
        <w:t>A compound descending index on { jobId: 1, overallScore: -1 } allows MongoDB to return ranked candidate leaderboards in under 2 milliseconds directly from memory buffers without requiring in-memory collection sorts.</w:t>
      </w:r>
    </w:p>
    <w:p>
      <w:r>
        <w:br w:type="page"/>
      </w:r>
    </w:p>
    <w:p>
      <w:pPr>
        <w:spacing w:before="180" w:after="60"/>
        <w:jc w:val="left"/>
      </w:pPr>
      <w:r>
        <w:rPr>
          <w:rFonts w:ascii="Times New Roman" w:hAnsi="Times New Roman"/>
          <w:b/>
          <w:color w:val="0F172A"/>
          <w:sz w:val="23"/>
        </w:rPr>
        <w:t>4.4 CLASS DIAGRAM &amp; DOMAIN MODELLING</w:t>
      </w:r>
    </w:p>
    <w:p>
      <w:pPr>
        <w:spacing w:line="302" w:lineRule="auto" w:before="40" w:after="120"/>
        <w:jc w:val="both"/>
      </w:pPr>
      <w:r>
        <w:rPr>
          <w:rFonts w:ascii="Times New Roman" w:hAnsi="Times New Roman"/>
          <w:sz w:val="22"/>
        </w:rPr>
        <w:t>The object-oriented domain model consists of five core entities: User, Job, Candidate, Application, and MatchingEngine. These classes encapsulate domain attributes and business logic required for the resume screening lifecycle.</w:t>
      </w:r>
    </w:p>
    <w:p>
      <w:pPr>
        <w:spacing w:before="60" w:after="60"/>
        <w:jc w:val="center"/>
      </w:pPr>
      <w:r>
        <w:drawing>
          <wp:inline xmlns:a="http://schemas.openxmlformats.org/drawingml/2006/main" xmlns:pic="http://schemas.openxmlformats.org/drawingml/2006/picture">
            <wp:extent cx="5212080" cy="3127248"/>
            <wp:docPr id="5" name="Picture 5"/>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212080" cy="3127248"/>
                    </a:xfrm>
                    <a:prstGeom prst="rect"/>
                  </pic:spPr>
                </pic:pic>
              </a:graphicData>
            </a:graphic>
          </wp:inline>
        </w:drawing>
      </w:r>
    </w:p>
    <w:p>
      <w:pPr>
        <w:spacing w:before="60" w:after="160"/>
        <w:jc w:val="center"/>
      </w:pPr>
      <w:r>
        <w:rPr>
          <w:rFonts w:ascii="Times New Roman" w:hAnsi="Times New Roman"/>
          <w:b/>
          <w:color w:val="0F172A"/>
          <w:sz w:val="18"/>
        </w:rPr>
        <w:t>Figure 4.2: UML Class Diagram Representing Domain Entities, Relationships, and Operations</w:t>
      </w:r>
    </w:p>
    <w:p>
      <w:pPr>
        <w:spacing w:line="302" w:lineRule="auto" w:before="40" w:after="160"/>
        <w:jc w:val="both"/>
      </w:pPr>
      <w:r>
        <w:rPr>
          <w:rFonts w:ascii="Times New Roman" w:hAnsi="Times New Roman"/>
          <w:sz w:val="22"/>
        </w:rPr>
        <w:t>The User entity maintains recruiter credentials and session tokens. The Job entity encapsulates requisition requirements. The Candidate entity stores extracted applicant attributes. The Application entity forms the associative link between Candidates and Jobs, holding calibrated scores. The MatchingEngine encapsulates the algorithmic scoring methods.</w:t>
      </w:r>
    </w:p>
    <w:p>
      <w:r>
        <w:br w:type="page"/>
      </w:r>
    </w:p>
    <w:p>
      <w:pPr>
        <w:spacing w:before="180" w:after="60"/>
        <w:jc w:val="left"/>
      </w:pPr>
      <w:r>
        <w:rPr>
          <w:rFonts w:ascii="Times New Roman" w:hAnsi="Times New Roman"/>
          <w:b/>
          <w:color w:val="0F172A"/>
          <w:sz w:val="23"/>
        </w:rPr>
        <w:t>4.5 SEQUENCE DIAGRAMS</w:t>
      </w:r>
    </w:p>
    <w:p>
      <w:pPr>
        <w:spacing w:line="302" w:lineRule="auto" w:before="40" w:after="120"/>
        <w:jc w:val="both"/>
      </w:pPr>
      <w:r>
        <w:rPr>
          <w:rFonts w:ascii="Times New Roman" w:hAnsi="Times New Roman"/>
          <w:sz w:val="22"/>
        </w:rPr>
        <w:t>The sequence diagram illustrates the chronological execution flow when a recruiter uploads a candidate resume PDF for screening. All interactions between the Client, REST Controller, Parser, Matching Engine, and MongoDB are traced below:</w:t>
      </w:r>
    </w:p>
    <w:p>
      <w:pPr>
        <w:spacing w:before="60" w:after="60"/>
        <w:jc w:val="center"/>
      </w:pPr>
      <w:r>
        <w:drawing>
          <wp:inline xmlns:a="http://schemas.openxmlformats.org/drawingml/2006/main" xmlns:pic="http://schemas.openxmlformats.org/drawingml/2006/picture">
            <wp:extent cx="5212080" cy="3387852"/>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212080" cy="3387852"/>
                    </a:xfrm>
                    <a:prstGeom prst="rect"/>
                  </pic:spPr>
                </pic:pic>
              </a:graphicData>
            </a:graphic>
          </wp:inline>
        </w:drawing>
      </w:r>
    </w:p>
    <w:p>
      <w:pPr>
        <w:spacing w:before="60" w:after="160"/>
        <w:jc w:val="center"/>
      </w:pPr>
      <w:r>
        <w:rPr>
          <w:rFonts w:ascii="Times New Roman" w:hAnsi="Times New Roman"/>
          <w:b/>
          <w:color w:val="0F172A"/>
          <w:sz w:val="18"/>
        </w:rPr>
        <w:t>Figure 4.3: UML Sequence Diagram Illustrating Resume Ingestion and Algorithmic Scoring Pipeline</w:t>
      </w:r>
    </w:p>
    <w:p>
      <w:pPr>
        <w:spacing w:line="302" w:lineRule="auto" w:before="40" w:after="160"/>
        <w:jc w:val="both"/>
      </w:pPr>
      <w:r>
        <w:rPr>
          <w:rFonts w:ascii="Times New Roman" w:hAnsi="Times New Roman"/>
          <w:sz w:val="22"/>
        </w:rPr>
        <w:t>As depicted in the diagram, the entire pipeline executes asynchronously in under 350 milliseconds. Multer streams binary buffers directly into memory, avoiding expensive disk write operations and ensuring high computational throughput.</w:t>
      </w:r>
    </w:p>
    <w:p>
      <w:r>
        <w:br w:type="page"/>
      </w:r>
    </w:p>
    <w:p>
      <w:pPr>
        <w:spacing w:before="180" w:after="60"/>
        <w:jc w:val="left"/>
      </w:pPr>
      <w:r>
        <w:rPr>
          <w:rFonts w:ascii="Times New Roman" w:hAnsi="Times New Roman"/>
          <w:b/>
          <w:color w:val="0F172A"/>
          <w:sz w:val="23"/>
        </w:rPr>
        <w:t>4.5.1 Detailed Operational Message Trajectory</w:t>
      </w:r>
    </w:p>
    <w:p>
      <w:pPr>
        <w:spacing w:line="302" w:lineRule="auto" w:before="40" w:after="160"/>
        <w:jc w:val="both"/>
      </w:pPr>
      <w:r>
        <w:rPr>
          <w:rFonts w:ascii="Times New Roman" w:hAnsi="Times New Roman"/>
          <w:sz w:val="22"/>
        </w:rPr>
        <w:t>The chronological sequence progresses through nine distinct execution phases:</w:t>
        <w:br/>
        <w:t>1. Resume Submission: Recruiter submits multipart PDF resume to POST /api/resumes/upload accompanied by target jobId.</w:t>
        <w:br/>
        <w:t>2. Auth Middleware Verification: Express middleware validates cryptographic Bearer JWT, verifying recruiter permissions.</w:t>
        <w:br/>
        <w:t>3. Binary Buffer Streaming: Multer intercepts the multipart payload in RAM and transfers binary stream to pdf-parse.</w:t>
        <w:br/>
        <w:t>4. In-Memory Extraction: pdf-parse reads binary glyphs and returns clean plain text string in ~28ms.</w:t>
        <w:br/>
        <w:t>5. Regex &amp; Skill Extraction: extractionService tokenizes text, isolating candidate name, email, phone, and skills from 500+ dictionary.</w:t>
        <w:br/>
        <w:t>6. Matching Engine Invocation: matchingEngine computes 50% Skill match, 25% TF-IDF Cosine Similarity, 15% Experience, and 10% Education.</w:t>
        <w:br/>
        <w:t>7. Entity Persistence: Mongoose creates/updates Candidate document and creates Application document with composite scores.</w:t>
        <w:br/>
        <w:t>8. Database Acknowledgment: MongoDB acknowledges write operations to server connection pool in ~12ms.</w:t>
        <w:br/>
        <w:t>9. Client Response: Express returns HTTP 201 Created with JSON evaluation payload, triggering immediate UI leaderboard update.</w:t>
      </w:r>
    </w:p>
    <w:p>
      <w:pPr>
        <w:spacing w:line="307" w:lineRule="auto" w:before="40" w:after="200"/>
        <w:jc w:val="both"/>
      </w:pPr>
      <w:r>
        <w:rPr>
          <w:rFonts w:ascii="Times New Roman" w:hAnsi="Times New Roman"/>
          <w:sz w:val="22"/>
        </w:rPr>
        <w:t>This streamlined asynchronous pipeline ensures zero UI blocking and sub-second feedback for high-volume screening operations.</w:t>
      </w:r>
    </w:p>
    <w:p>
      <w:r>
        <w:br w:type="page"/>
      </w:r>
    </w:p>
    <w:p>
      <w:pPr>
        <w:spacing w:before="180" w:after="60"/>
        <w:jc w:val="left"/>
      </w:pPr>
      <w:r>
        <w:rPr>
          <w:rFonts w:ascii="Times New Roman" w:hAnsi="Times New Roman"/>
          <w:b/>
          <w:color w:val="0F172A"/>
          <w:sz w:val="23"/>
        </w:rPr>
        <w:t>4.6 DATA FLOW DIAGRAMS (DFD)</w:t>
      </w:r>
    </w:p>
    <w:p>
      <w:pPr>
        <w:spacing w:line="302" w:lineRule="auto" w:before="40" w:after="120"/>
        <w:jc w:val="both"/>
      </w:pPr>
      <w:r>
        <w:rPr>
          <w:rFonts w:ascii="Times New Roman" w:hAnsi="Times New Roman"/>
          <w:sz w:val="22"/>
        </w:rPr>
        <w:t>Data Flow Diagrams model the movement of information through the platform subsystems, showing how input documents transform into actionable candidate rankings and recruitment analytics.</w:t>
      </w:r>
    </w:p>
    <w:p>
      <w:pPr>
        <w:spacing w:before="120" w:after="40"/>
        <w:jc w:val="left"/>
      </w:pPr>
      <w:r>
        <w:rPr>
          <w:rFonts w:ascii="Times New Roman" w:hAnsi="Times New Roman"/>
          <w:b/>
          <w:color w:val="334155"/>
          <w:sz w:val="22"/>
        </w:rPr>
        <w:t>Table 4.2: Structured Data Flow Decomposition Across Platform Layers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val="clear" w:color="auto" w:fill="0F172A"/>
            <w:tcMar>
              <w:top w:w="80" w:type="dxa"/>
              <w:bottom w:w="80" w:type="dxa"/>
              <w:left w:w="90" w:type="dxa"/>
              <w:right w:w="90" w:type="dxa"/>
            </w:tcMar>
          </w:tcPr>
          <w:p>
            <w:pPr>
              <w:jc w:val="center"/>
            </w:pPr>
            <w:r>
              <w:rPr>
                <w:rFonts w:ascii="Times New Roman" w:hAnsi="Times New Roman"/>
                <w:b/>
                <w:color w:val="FFFFFF"/>
                <w:sz w:val="18"/>
              </w:rPr>
              <w:t>DFD Level &amp; Boundary</w:t>
            </w:r>
          </w:p>
        </w:tc>
        <w:tc>
          <w:tcPr>
            <w:tcW w:type="dxa" w:w="2304"/>
            <w:shd w:val="clear" w:color="auto" w:fill="0F172A"/>
            <w:tcMar>
              <w:top w:w="80" w:type="dxa"/>
              <w:bottom w:w="80" w:type="dxa"/>
              <w:left w:w="90" w:type="dxa"/>
              <w:right w:w="90" w:type="dxa"/>
            </w:tcMar>
          </w:tcPr>
          <w:p>
            <w:pPr>
              <w:jc w:val="center"/>
            </w:pPr>
            <w:r>
              <w:rPr>
                <w:rFonts w:ascii="Times New Roman" w:hAnsi="Times New Roman"/>
                <w:b/>
                <w:color w:val="FFFFFF"/>
                <w:sz w:val="18"/>
              </w:rPr>
              <w:t>Input Data Streams</w:t>
            </w:r>
          </w:p>
        </w:tc>
        <w:tc>
          <w:tcPr>
            <w:tcW w:type="dxa" w:w="2520"/>
            <w:shd w:val="clear" w:color="auto" w:fill="0F172A"/>
            <w:tcMar>
              <w:top w:w="80" w:type="dxa"/>
              <w:bottom w:w="80" w:type="dxa"/>
              <w:left w:w="90" w:type="dxa"/>
              <w:right w:w="90" w:type="dxa"/>
            </w:tcMar>
          </w:tcPr>
          <w:p>
            <w:pPr>
              <w:jc w:val="center"/>
            </w:pPr>
            <w:r>
              <w:rPr>
                <w:rFonts w:ascii="Times New Roman" w:hAnsi="Times New Roman"/>
                <w:b/>
                <w:color w:val="FFFFFF"/>
                <w:sz w:val="18"/>
              </w:rPr>
              <w:t>Core Algorithmic Process</w:t>
            </w:r>
          </w:p>
        </w:tc>
        <w:tc>
          <w:tcPr>
            <w:tcW w:type="dxa" w:w="2016"/>
            <w:shd w:val="clear" w:color="auto" w:fill="0F172A"/>
            <w:tcMar>
              <w:top w:w="80" w:type="dxa"/>
              <w:bottom w:w="80" w:type="dxa"/>
              <w:left w:w="90" w:type="dxa"/>
              <w:right w:w="90" w:type="dxa"/>
            </w:tcMar>
          </w:tcPr>
          <w:p>
            <w:pPr>
              <w:jc w:val="center"/>
            </w:pPr>
            <w:r>
              <w:rPr>
                <w:rFonts w:ascii="Times New Roman" w:hAnsi="Times New Roman"/>
                <w:b/>
                <w:color w:val="FFFFFF"/>
                <w:sz w:val="18"/>
              </w:rPr>
              <w:t>Output Data Entities &amp; Sinks</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Level 0 (Context Level)</w:t>
            </w:r>
          </w:p>
        </w:tc>
        <w:tc>
          <w:tcPr>
            <w:tcW w:type="dxa" w:w="2304"/>
            <w:shd w:val="clear" w:color="auto" w:fill="FFFFFF"/>
            <w:tcMar>
              <w:top w:w="60" w:type="dxa"/>
              <w:bottom w:w="60" w:type="dxa"/>
              <w:left w:w="80" w:type="dxa"/>
              <w:right w:w="80" w:type="dxa"/>
            </w:tcMar>
          </w:tcPr>
          <w:p>
            <w:pPr>
              <w:jc w:val="left"/>
            </w:pPr>
            <w:r>
              <w:rPr>
                <w:rFonts w:ascii="Times New Roman" w:hAnsi="Times New Roman"/>
                <w:color w:val="1E293B"/>
                <w:sz w:val="17"/>
              </w:rPr>
              <w:t>Recruiter credentials, Job Requisitions, PDF Resumes</w:t>
            </w:r>
          </w:p>
        </w:tc>
        <w:tc>
          <w:tcPr>
            <w:tcW w:type="dxa" w:w="2520"/>
            <w:shd w:val="clear" w:color="auto" w:fill="FFFFFF"/>
            <w:tcMar>
              <w:top w:w="60" w:type="dxa"/>
              <w:bottom w:w="60" w:type="dxa"/>
              <w:left w:w="80" w:type="dxa"/>
              <w:right w:w="80" w:type="dxa"/>
            </w:tcMar>
          </w:tcPr>
          <w:p>
            <w:pPr>
              <w:jc w:val="left"/>
            </w:pPr>
            <w:r>
              <w:rPr>
                <w:rFonts w:ascii="Times New Roman" w:hAnsi="Times New Roman"/>
                <w:color w:val="1E293B"/>
                <w:sz w:val="17"/>
              </w:rPr>
              <w:t>AI-Powered Resume Screening System (Central System)</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Candidate Leaderboards, Score Breakdown, Comparative Analytics</w:t>
            </w:r>
          </w:p>
        </w:tc>
      </w:tr>
      <w:tr>
        <w:tc>
          <w:tcPr>
            <w:tcW w:type="dxa" w:w="2160"/>
            <w:shd w:val="clear" w:color="auto" w:fill="F8FAFC"/>
            <w:tcMar>
              <w:top w:w="60" w:type="dxa"/>
              <w:bottom w:w="60" w:type="dxa"/>
              <w:left w:w="80" w:type="dxa"/>
              <w:right w:w="80" w:type="dxa"/>
            </w:tcMar>
          </w:tcPr>
          <w:p>
            <w:pPr>
              <w:jc w:val="center"/>
            </w:pPr>
            <w:r>
              <w:rPr>
                <w:rFonts w:ascii="Times New Roman" w:hAnsi="Times New Roman"/>
                <w:color w:val="1E293B"/>
                <w:sz w:val="17"/>
              </w:rPr>
              <w:t>Level 1 (Subsystem: Upload &amp; Extraction)</w:t>
            </w:r>
          </w:p>
        </w:tc>
        <w:tc>
          <w:tcPr>
            <w:tcW w:type="dxa" w:w="2304"/>
            <w:shd w:val="clear" w:color="auto" w:fill="F8FAFC"/>
            <w:tcMar>
              <w:top w:w="60" w:type="dxa"/>
              <w:bottom w:w="60" w:type="dxa"/>
              <w:left w:w="80" w:type="dxa"/>
              <w:right w:w="80" w:type="dxa"/>
            </w:tcMar>
          </w:tcPr>
          <w:p>
            <w:pPr>
              <w:jc w:val="left"/>
            </w:pPr>
            <w:r>
              <w:rPr>
                <w:rFonts w:ascii="Times New Roman" w:hAnsi="Times New Roman"/>
                <w:color w:val="1E293B"/>
                <w:sz w:val="17"/>
              </w:rPr>
              <w:t>Binary PDF Resume Buffer</w:t>
            </w:r>
          </w:p>
        </w:tc>
        <w:tc>
          <w:tcPr>
            <w:tcW w:type="dxa" w:w="2520"/>
            <w:shd w:val="clear" w:color="auto" w:fill="F8FAFC"/>
            <w:tcMar>
              <w:top w:w="60" w:type="dxa"/>
              <w:bottom w:w="60" w:type="dxa"/>
              <w:left w:w="80" w:type="dxa"/>
              <w:right w:w="80" w:type="dxa"/>
            </w:tcMar>
          </w:tcPr>
          <w:p>
            <w:pPr>
              <w:jc w:val="left"/>
            </w:pPr>
            <w:r>
              <w:rPr>
                <w:rFonts w:ascii="Times New Roman" w:hAnsi="Times New Roman"/>
                <w:color w:val="1E293B"/>
                <w:sz w:val="17"/>
              </w:rPr>
              <w:t>Process 1.1: Text Extraction; Process 1.2: Entity &amp; Regex Parsing</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Candidate Name, Email, Extracted Skills Array</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Level 1 (Subsystem: NLP Scoring Engine)</w:t>
            </w:r>
          </w:p>
        </w:tc>
        <w:tc>
          <w:tcPr>
            <w:tcW w:type="dxa" w:w="2304"/>
            <w:shd w:val="clear" w:color="auto" w:fill="FFFFFF"/>
            <w:tcMar>
              <w:top w:w="60" w:type="dxa"/>
              <w:bottom w:w="60" w:type="dxa"/>
              <w:left w:w="80" w:type="dxa"/>
              <w:right w:w="80" w:type="dxa"/>
            </w:tcMar>
          </w:tcPr>
          <w:p>
            <w:pPr>
              <w:jc w:val="left"/>
            </w:pPr>
            <w:r>
              <w:rPr>
                <w:rFonts w:ascii="Times New Roman" w:hAnsi="Times New Roman"/>
                <w:color w:val="1E293B"/>
                <w:sz w:val="17"/>
              </w:rPr>
              <w:t>Extracted Skills, Raw Resume Text, Target Job Criteria</w:t>
            </w:r>
          </w:p>
        </w:tc>
        <w:tc>
          <w:tcPr>
            <w:tcW w:type="dxa" w:w="2520"/>
            <w:shd w:val="clear" w:color="auto" w:fill="FFFFFF"/>
            <w:tcMar>
              <w:top w:w="60" w:type="dxa"/>
              <w:bottom w:w="60" w:type="dxa"/>
              <w:left w:w="80" w:type="dxa"/>
              <w:right w:w="80" w:type="dxa"/>
            </w:tcMar>
          </w:tcPr>
          <w:p>
            <w:pPr>
              <w:jc w:val="left"/>
            </w:pPr>
            <w:r>
              <w:rPr>
                <w:rFonts w:ascii="Times New Roman" w:hAnsi="Times New Roman"/>
                <w:color w:val="1E293B"/>
                <w:sz w:val="17"/>
              </w:rPr>
              <w:t>Process 2.1: Skill Intersection; Process 2.2: TF-IDF Vectorization; Process 2.3: Weighted Formula</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Composite Overall Score, Matched/Missing Skills, Score Breakdown</w:t>
            </w:r>
          </w:p>
        </w:tc>
      </w:tr>
      <w:tr>
        <w:tc>
          <w:tcPr>
            <w:tcW w:type="dxa" w:w="2160"/>
            <w:shd w:val="clear" w:color="auto" w:fill="F8FAFC"/>
            <w:tcMar>
              <w:top w:w="60" w:type="dxa"/>
              <w:bottom w:w="60" w:type="dxa"/>
              <w:left w:w="80" w:type="dxa"/>
              <w:right w:w="80" w:type="dxa"/>
            </w:tcMar>
          </w:tcPr>
          <w:p>
            <w:pPr>
              <w:jc w:val="center"/>
            </w:pPr>
            <w:r>
              <w:rPr>
                <w:rFonts w:ascii="Times New Roman" w:hAnsi="Times New Roman"/>
                <w:color w:val="1E293B"/>
                <w:sz w:val="17"/>
              </w:rPr>
              <w:t>Level 1 (Subsystem: Dashboard Analytics)</w:t>
            </w:r>
          </w:p>
        </w:tc>
        <w:tc>
          <w:tcPr>
            <w:tcW w:type="dxa" w:w="2304"/>
            <w:shd w:val="clear" w:color="auto" w:fill="F8FAFC"/>
            <w:tcMar>
              <w:top w:w="60" w:type="dxa"/>
              <w:bottom w:w="60" w:type="dxa"/>
              <w:left w:w="80" w:type="dxa"/>
              <w:right w:w="80" w:type="dxa"/>
            </w:tcMar>
          </w:tcPr>
          <w:p>
            <w:pPr>
              <w:jc w:val="left"/>
            </w:pPr>
            <w:r>
              <w:rPr>
                <w:rFonts w:ascii="Times New Roman" w:hAnsi="Times New Roman"/>
                <w:color w:val="1E293B"/>
                <w:sz w:val="17"/>
              </w:rPr>
              <w:t>All Application Records</w:t>
            </w:r>
          </w:p>
        </w:tc>
        <w:tc>
          <w:tcPr>
            <w:tcW w:type="dxa" w:w="2520"/>
            <w:shd w:val="clear" w:color="auto" w:fill="F8FAFC"/>
            <w:tcMar>
              <w:top w:w="60" w:type="dxa"/>
              <w:bottom w:w="60" w:type="dxa"/>
              <w:left w:w="80" w:type="dxa"/>
              <w:right w:w="80" w:type="dxa"/>
            </w:tcMar>
          </w:tcPr>
          <w:p>
            <w:pPr>
              <w:jc w:val="left"/>
            </w:pPr>
            <w:r>
              <w:rPr>
                <w:rFonts w:ascii="Times New Roman" w:hAnsi="Times New Roman"/>
                <w:color w:val="1E293B"/>
                <w:sz w:val="17"/>
              </w:rPr>
              <w:t>Process 3.1: Metric Aggregation; Process 3.2: Status &amp; Bracket Binning</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Recharts Data Arrays (Status Pie, Score Brackets Bar Chart)</w:t>
            </w:r>
          </w:p>
        </w:tc>
      </w:tr>
    </w:tbl>
    <w:p>
      <w:pPr>
        <w:spacing w:before="20" w:after="80"/>
      </w:pPr>
    </w:p>
    <w:p>
      <w:pPr>
        <w:spacing w:line="307" w:lineRule="auto" w:before="40" w:after="160"/>
        <w:jc w:val="both"/>
      </w:pPr>
      <w:r>
        <w:rPr>
          <w:rFonts w:ascii="Times New Roman" w:hAnsi="Times New Roman"/>
          <w:sz w:val="22"/>
        </w:rPr>
        <w:t>The DFD decomposition guarantees that each subsystem maintains clear input/output boundaries and stateless transformation pipelines.</w:t>
      </w:r>
    </w:p>
    <w:p>
      <w:r>
        <w:br w:type="page"/>
      </w:r>
    </w:p>
    <w:p>
      <w:pPr>
        <w:spacing w:before="180" w:after="60"/>
        <w:jc w:val="left"/>
      </w:pPr>
      <w:r>
        <w:rPr>
          <w:rFonts w:ascii="Times New Roman" w:hAnsi="Times New Roman"/>
          <w:b/>
          <w:color w:val="0F172A"/>
          <w:sz w:val="23"/>
        </w:rPr>
        <w:t>4.7 ENTITY-RELATIONSHIP ARCHITECTURE AND DATA DICTIONARY</w:t>
      </w:r>
    </w:p>
    <w:p>
      <w:pPr>
        <w:spacing w:line="302" w:lineRule="auto" w:before="40" w:after="120"/>
        <w:jc w:val="both"/>
      </w:pPr>
      <w:r>
        <w:rPr>
          <w:rFonts w:ascii="Times New Roman" w:hAnsi="Times New Roman"/>
          <w:sz w:val="22"/>
        </w:rPr>
        <w:t>The data dictionary defines the physical schema attributes, data types, constraints, and business purposes across the platform:</w:t>
      </w:r>
    </w:p>
    <w:p>
      <w:pPr>
        <w:spacing w:before="120" w:after="40"/>
        <w:jc w:val="left"/>
      </w:pPr>
      <w:r>
        <w:rPr>
          <w:rFonts w:ascii="Times New Roman" w:hAnsi="Times New Roman"/>
          <w:b/>
          <w:color w:val="334155"/>
          <w:sz w:val="22"/>
        </w:rPr>
        <w:t>Table 4.3: Comprehensive Data Dictionary and Attribute Specifications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584"/>
            <w:shd w:val="clear" w:color="auto" w:fill="0F172A"/>
            <w:tcMar>
              <w:top w:w="80" w:type="dxa"/>
              <w:bottom w:w="80" w:type="dxa"/>
              <w:left w:w="90" w:type="dxa"/>
              <w:right w:w="90" w:type="dxa"/>
            </w:tcMar>
          </w:tcPr>
          <w:p>
            <w:pPr>
              <w:jc w:val="center"/>
            </w:pPr>
            <w:r>
              <w:rPr>
                <w:rFonts w:ascii="Times New Roman" w:hAnsi="Times New Roman"/>
                <w:b/>
                <w:color w:val="FFFFFF"/>
                <w:sz w:val="18"/>
              </w:rPr>
              <w:t>Field Name</w:t>
            </w:r>
          </w:p>
        </w:tc>
        <w:tc>
          <w:tcPr>
            <w:tcW w:type="dxa" w:w="1872"/>
            <w:shd w:val="clear" w:color="auto" w:fill="0F172A"/>
            <w:tcMar>
              <w:top w:w="80" w:type="dxa"/>
              <w:bottom w:w="80" w:type="dxa"/>
              <w:left w:w="90" w:type="dxa"/>
              <w:right w:w="90" w:type="dxa"/>
            </w:tcMar>
          </w:tcPr>
          <w:p>
            <w:pPr>
              <w:jc w:val="center"/>
            </w:pPr>
            <w:r>
              <w:rPr>
                <w:rFonts w:ascii="Times New Roman" w:hAnsi="Times New Roman"/>
                <w:b/>
                <w:color w:val="FFFFFF"/>
                <w:sz w:val="18"/>
              </w:rPr>
              <w:t>MongoDB Entity</w:t>
            </w:r>
          </w:p>
        </w:tc>
        <w:tc>
          <w:tcPr>
            <w:tcW w:type="dxa" w:w="1296"/>
            <w:shd w:val="clear" w:color="auto" w:fill="0F172A"/>
            <w:tcMar>
              <w:top w:w="80" w:type="dxa"/>
              <w:bottom w:w="80" w:type="dxa"/>
              <w:left w:w="90" w:type="dxa"/>
              <w:right w:w="90" w:type="dxa"/>
            </w:tcMar>
          </w:tcPr>
          <w:p>
            <w:pPr>
              <w:jc w:val="center"/>
            </w:pPr>
            <w:r>
              <w:rPr>
                <w:rFonts w:ascii="Times New Roman" w:hAnsi="Times New Roman"/>
                <w:b/>
                <w:color w:val="FFFFFF"/>
                <w:sz w:val="18"/>
              </w:rPr>
              <w:t>Data Type</w:t>
            </w:r>
          </w:p>
        </w:tc>
        <w:tc>
          <w:tcPr>
            <w:tcW w:type="dxa" w:w="2016"/>
            <w:shd w:val="clear" w:color="auto" w:fill="0F172A"/>
            <w:tcMar>
              <w:top w:w="80" w:type="dxa"/>
              <w:bottom w:w="80" w:type="dxa"/>
              <w:left w:w="90" w:type="dxa"/>
              <w:right w:w="90" w:type="dxa"/>
            </w:tcMar>
          </w:tcPr>
          <w:p>
            <w:pPr>
              <w:jc w:val="center"/>
            </w:pPr>
            <w:r>
              <w:rPr>
                <w:rFonts w:ascii="Times New Roman" w:hAnsi="Times New Roman"/>
                <w:b/>
                <w:color w:val="FFFFFF"/>
                <w:sz w:val="18"/>
              </w:rPr>
              <w:t>Constraints / Rules</w:t>
            </w:r>
          </w:p>
        </w:tc>
        <w:tc>
          <w:tcPr>
            <w:tcW w:type="dxa" w:w="2232"/>
            <w:shd w:val="clear" w:color="auto" w:fill="0F172A"/>
            <w:tcMar>
              <w:top w:w="80" w:type="dxa"/>
              <w:bottom w:w="80" w:type="dxa"/>
              <w:left w:w="90" w:type="dxa"/>
              <w:right w:w="90" w:type="dxa"/>
            </w:tcMar>
          </w:tcPr>
          <w:p>
            <w:pPr>
              <w:jc w:val="center"/>
            </w:pPr>
            <w:r>
              <w:rPr>
                <w:rFonts w:ascii="Times New Roman" w:hAnsi="Times New Roman"/>
                <w:b/>
                <w:color w:val="FFFFFF"/>
                <w:sz w:val="18"/>
              </w:rPr>
              <w:t>Description &amp; Operational Purpose</w:t>
            </w:r>
          </w:p>
        </w:tc>
      </w:tr>
      <w:tr>
        <w:tc>
          <w:tcPr>
            <w:tcW w:type="dxa" w:w="1584"/>
            <w:shd w:val="clear" w:color="auto" w:fill="FFFFFF"/>
            <w:tcMar>
              <w:top w:w="60" w:type="dxa"/>
              <w:bottom w:w="60" w:type="dxa"/>
              <w:left w:w="80" w:type="dxa"/>
              <w:right w:w="80" w:type="dxa"/>
            </w:tcMar>
          </w:tcPr>
          <w:p>
            <w:pPr>
              <w:jc w:val="center"/>
            </w:pPr>
            <w:r>
              <w:rPr>
                <w:rFonts w:ascii="Times New Roman" w:hAnsi="Times New Roman"/>
                <w:color w:val="1E293B"/>
                <w:sz w:val="17"/>
              </w:rPr>
              <w:t>_id</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Users / Jobs / Candidates</w:t>
            </w:r>
          </w:p>
        </w:tc>
        <w:tc>
          <w:tcPr>
            <w:tcW w:type="dxa" w:w="1296"/>
            <w:shd w:val="clear" w:color="auto" w:fill="FFFFFF"/>
            <w:tcMar>
              <w:top w:w="60" w:type="dxa"/>
              <w:bottom w:w="60" w:type="dxa"/>
              <w:left w:w="80" w:type="dxa"/>
              <w:right w:w="80" w:type="dxa"/>
            </w:tcMar>
          </w:tcPr>
          <w:p>
            <w:pPr>
              <w:jc w:val="left"/>
            </w:pPr>
            <w:r>
              <w:rPr>
                <w:rFonts w:ascii="Times New Roman" w:hAnsi="Times New Roman"/>
                <w:color w:val="1E293B"/>
                <w:sz w:val="17"/>
              </w:rPr>
              <w:t>ObjectId</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Primary Key, Auto-gen</w:t>
            </w:r>
          </w:p>
        </w:tc>
        <w:tc>
          <w:tcPr>
            <w:tcW w:type="dxa" w:w="2232"/>
            <w:shd w:val="clear" w:color="auto" w:fill="FFFFFF"/>
            <w:tcMar>
              <w:top w:w="60" w:type="dxa"/>
              <w:bottom w:w="60" w:type="dxa"/>
              <w:left w:w="80" w:type="dxa"/>
              <w:right w:w="80" w:type="dxa"/>
            </w:tcMar>
          </w:tcPr>
          <w:p>
            <w:pPr>
              <w:jc w:val="left"/>
            </w:pPr>
            <w:r>
              <w:rPr>
                <w:rFonts w:ascii="Times New Roman" w:hAnsi="Times New Roman"/>
                <w:color w:val="1E293B"/>
                <w:sz w:val="17"/>
              </w:rPr>
              <w:t>Unique system identifier across MongoDB entities.</w:t>
            </w:r>
          </w:p>
        </w:tc>
      </w:tr>
      <w:tr>
        <w:tc>
          <w:tcPr>
            <w:tcW w:type="dxa" w:w="1584"/>
            <w:shd w:val="clear" w:color="auto" w:fill="F8FAFC"/>
            <w:tcMar>
              <w:top w:w="60" w:type="dxa"/>
              <w:bottom w:w="60" w:type="dxa"/>
              <w:left w:w="80" w:type="dxa"/>
              <w:right w:w="80" w:type="dxa"/>
            </w:tcMar>
          </w:tcPr>
          <w:p>
            <w:pPr>
              <w:jc w:val="center"/>
            </w:pPr>
            <w:r>
              <w:rPr>
                <w:rFonts w:ascii="Times New Roman" w:hAnsi="Times New Roman"/>
                <w:color w:val="1E293B"/>
                <w:sz w:val="17"/>
              </w:rPr>
              <w:t>email</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Users / Candidates</w:t>
            </w:r>
          </w:p>
        </w:tc>
        <w:tc>
          <w:tcPr>
            <w:tcW w:type="dxa" w:w="1296"/>
            <w:shd w:val="clear" w:color="auto" w:fill="F8FAFC"/>
            <w:tcMar>
              <w:top w:w="60" w:type="dxa"/>
              <w:bottom w:w="60" w:type="dxa"/>
              <w:left w:w="80" w:type="dxa"/>
              <w:right w:w="80" w:type="dxa"/>
            </w:tcMar>
          </w:tcPr>
          <w:p>
            <w:pPr>
              <w:jc w:val="left"/>
            </w:pPr>
            <w:r>
              <w:rPr>
                <w:rFonts w:ascii="Times New Roman" w:hAnsi="Times New Roman"/>
                <w:color w:val="1E293B"/>
                <w:sz w:val="17"/>
              </w:rPr>
              <w:t>String</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Unique, Required, Lowercase</w:t>
            </w:r>
          </w:p>
        </w:tc>
        <w:tc>
          <w:tcPr>
            <w:tcW w:type="dxa" w:w="2232"/>
            <w:shd w:val="clear" w:color="auto" w:fill="F8FAFC"/>
            <w:tcMar>
              <w:top w:w="60" w:type="dxa"/>
              <w:bottom w:w="60" w:type="dxa"/>
              <w:left w:w="80" w:type="dxa"/>
              <w:right w:w="80" w:type="dxa"/>
            </w:tcMar>
          </w:tcPr>
          <w:p>
            <w:pPr>
              <w:jc w:val="left"/>
            </w:pPr>
            <w:r>
              <w:rPr>
                <w:rFonts w:ascii="Times New Roman" w:hAnsi="Times New Roman"/>
                <w:color w:val="1E293B"/>
                <w:sz w:val="17"/>
              </w:rPr>
              <w:t>Verified email address for authentication and contact.</w:t>
            </w:r>
          </w:p>
        </w:tc>
      </w:tr>
      <w:tr>
        <w:tc>
          <w:tcPr>
            <w:tcW w:type="dxa" w:w="1584"/>
            <w:shd w:val="clear" w:color="auto" w:fill="FFFFFF"/>
            <w:tcMar>
              <w:top w:w="60" w:type="dxa"/>
              <w:bottom w:w="60" w:type="dxa"/>
              <w:left w:w="80" w:type="dxa"/>
              <w:right w:w="80" w:type="dxa"/>
            </w:tcMar>
          </w:tcPr>
          <w:p>
            <w:pPr>
              <w:jc w:val="center"/>
            </w:pPr>
            <w:r>
              <w:rPr>
                <w:rFonts w:ascii="Times New Roman" w:hAnsi="Times New Roman"/>
                <w:color w:val="1E293B"/>
                <w:sz w:val="17"/>
              </w:rPr>
              <w:t>password</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Users</w:t>
            </w:r>
          </w:p>
        </w:tc>
        <w:tc>
          <w:tcPr>
            <w:tcW w:type="dxa" w:w="1296"/>
            <w:shd w:val="clear" w:color="auto" w:fill="FFFFFF"/>
            <w:tcMar>
              <w:top w:w="60" w:type="dxa"/>
              <w:bottom w:w="60" w:type="dxa"/>
              <w:left w:w="80" w:type="dxa"/>
              <w:right w:w="80" w:type="dxa"/>
            </w:tcMar>
          </w:tcPr>
          <w:p>
            <w:pPr>
              <w:jc w:val="left"/>
            </w:pPr>
            <w:r>
              <w:rPr>
                <w:rFonts w:ascii="Times New Roman" w:hAnsi="Times New Roman"/>
                <w:color w:val="1E293B"/>
                <w:sz w:val="17"/>
              </w:rPr>
              <w:t>String</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Required, Min 6 chars, Salted Hash</w:t>
            </w:r>
          </w:p>
        </w:tc>
        <w:tc>
          <w:tcPr>
            <w:tcW w:type="dxa" w:w="2232"/>
            <w:shd w:val="clear" w:color="auto" w:fill="FFFFFF"/>
            <w:tcMar>
              <w:top w:w="60" w:type="dxa"/>
              <w:bottom w:w="60" w:type="dxa"/>
              <w:left w:w="80" w:type="dxa"/>
              <w:right w:w="80" w:type="dxa"/>
            </w:tcMar>
          </w:tcPr>
          <w:p>
            <w:pPr>
              <w:jc w:val="left"/>
            </w:pPr>
            <w:r>
              <w:rPr>
                <w:rFonts w:ascii="Times New Roman" w:hAnsi="Times New Roman"/>
                <w:color w:val="1E293B"/>
                <w:sz w:val="17"/>
              </w:rPr>
              <w:t>Encrypted bcrypt password hash for secure login.</w:t>
            </w:r>
          </w:p>
        </w:tc>
      </w:tr>
      <w:tr>
        <w:tc>
          <w:tcPr>
            <w:tcW w:type="dxa" w:w="1584"/>
            <w:shd w:val="clear" w:color="auto" w:fill="F8FAFC"/>
            <w:tcMar>
              <w:top w:w="60" w:type="dxa"/>
              <w:bottom w:w="60" w:type="dxa"/>
              <w:left w:w="80" w:type="dxa"/>
              <w:right w:w="80" w:type="dxa"/>
            </w:tcMar>
          </w:tcPr>
          <w:p>
            <w:pPr>
              <w:jc w:val="center"/>
            </w:pPr>
            <w:r>
              <w:rPr>
                <w:rFonts w:ascii="Times New Roman" w:hAnsi="Times New Roman"/>
                <w:color w:val="1E293B"/>
                <w:sz w:val="17"/>
              </w:rPr>
              <w:t>requiredSkills</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Jobs</w:t>
            </w:r>
          </w:p>
        </w:tc>
        <w:tc>
          <w:tcPr>
            <w:tcW w:type="dxa" w:w="1296"/>
            <w:shd w:val="clear" w:color="auto" w:fill="F8FAFC"/>
            <w:tcMar>
              <w:top w:w="60" w:type="dxa"/>
              <w:bottom w:w="60" w:type="dxa"/>
              <w:left w:w="80" w:type="dxa"/>
              <w:right w:w="80" w:type="dxa"/>
            </w:tcMar>
          </w:tcPr>
          <w:p>
            <w:pPr>
              <w:jc w:val="left"/>
            </w:pPr>
            <w:r>
              <w:rPr>
                <w:rFonts w:ascii="Times New Roman" w:hAnsi="Times New Roman"/>
                <w:color w:val="1E293B"/>
                <w:sz w:val="17"/>
              </w:rPr>
              <w:t>Array of Strings</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Non-empty string tokens</w:t>
            </w:r>
          </w:p>
        </w:tc>
        <w:tc>
          <w:tcPr>
            <w:tcW w:type="dxa" w:w="2232"/>
            <w:shd w:val="clear" w:color="auto" w:fill="F8FAFC"/>
            <w:tcMar>
              <w:top w:w="60" w:type="dxa"/>
              <w:bottom w:w="60" w:type="dxa"/>
              <w:left w:w="80" w:type="dxa"/>
              <w:right w:w="80" w:type="dxa"/>
            </w:tcMar>
          </w:tcPr>
          <w:p>
            <w:pPr>
              <w:jc w:val="left"/>
            </w:pPr>
            <w:r>
              <w:rPr>
                <w:rFonts w:ascii="Times New Roman" w:hAnsi="Times New Roman"/>
                <w:color w:val="1E293B"/>
                <w:sz w:val="17"/>
              </w:rPr>
              <w:t>Mandatory technical skills defining 50% matching criteria.</w:t>
            </w:r>
          </w:p>
        </w:tc>
      </w:tr>
      <w:tr>
        <w:tc>
          <w:tcPr>
            <w:tcW w:type="dxa" w:w="1584"/>
            <w:shd w:val="clear" w:color="auto" w:fill="FFFFFF"/>
            <w:tcMar>
              <w:top w:w="60" w:type="dxa"/>
              <w:bottom w:w="60" w:type="dxa"/>
              <w:left w:w="80" w:type="dxa"/>
              <w:right w:w="80" w:type="dxa"/>
            </w:tcMar>
          </w:tcPr>
          <w:p>
            <w:pPr>
              <w:jc w:val="center"/>
            </w:pPr>
            <w:r>
              <w:rPr>
                <w:rFonts w:ascii="Times New Roman" w:hAnsi="Times New Roman"/>
                <w:color w:val="1E293B"/>
                <w:sz w:val="17"/>
              </w:rPr>
              <w:t>minimumExperience</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Jobs</w:t>
            </w:r>
          </w:p>
        </w:tc>
        <w:tc>
          <w:tcPr>
            <w:tcW w:type="dxa" w:w="1296"/>
            <w:shd w:val="clear" w:color="auto" w:fill="FFFFFF"/>
            <w:tcMar>
              <w:top w:w="60" w:type="dxa"/>
              <w:bottom w:w="60" w:type="dxa"/>
              <w:left w:w="80" w:type="dxa"/>
              <w:right w:w="80" w:type="dxa"/>
            </w:tcMar>
          </w:tcPr>
          <w:p>
            <w:pPr>
              <w:jc w:val="left"/>
            </w:pPr>
            <w:r>
              <w:rPr>
                <w:rFonts w:ascii="Times New Roman" w:hAnsi="Times New Roman"/>
                <w:color w:val="1E293B"/>
                <w:sz w:val="17"/>
              </w:rPr>
              <w:t>Number</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Positive Integer &gt;= 0</w:t>
            </w:r>
          </w:p>
        </w:tc>
        <w:tc>
          <w:tcPr>
            <w:tcW w:type="dxa" w:w="2232"/>
            <w:shd w:val="clear" w:color="auto" w:fill="FFFFFF"/>
            <w:tcMar>
              <w:top w:w="60" w:type="dxa"/>
              <w:bottom w:w="60" w:type="dxa"/>
              <w:left w:w="80" w:type="dxa"/>
              <w:right w:w="80" w:type="dxa"/>
            </w:tcMar>
          </w:tcPr>
          <w:p>
            <w:pPr>
              <w:jc w:val="left"/>
            </w:pPr>
            <w:r>
              <w:rPr>
                <w:rFonts w:ascii="Times New Roman" w:hAnsi="Times New Roman"/>
                <w:color w:val="1E293B"/>
                <w:sz w:val="17"/>
              </w:rPr>
              <w:t>Required industry experience in years for 15% score.</w:t>
            </w:r>
          </w:p>
        </w:tc>
      </w:tr>
      <w:tr>
        <w:tc>
          <w:tcPr>
            <w:tcW w:type="dxa" w:w="1584"/>
            <w:shd w:val="clear" w:color="auto" w:fill="F8FAFC"/>
            <w:tcMar>
              <w:top w:w="60" w:type="dxa"/>
              <w:bottom w:w="60" w:type="dxa"/>
              <w:left w:w="80" w:type="dxa"/>
              <w:right w:w="80" w:type="dxa"/>
            </w:tcMar>
          </w:tcPr>
          <w:p>
            <w:pPr>
              <w:jc w:val="center"/>
            </w:pPr>
            <w:r>
              <w:rPr>
                <w:rFonts w:ascii="Times New Roman" w:hAnsi="Times New Roman"/>
                <w:color w:val="1E293B"/>
                <w:sz w:val="17"/>
              </w:rPr>
              <w:t>overallScore</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Applications</w:t>
            </w:r>
          </w:p>
        </w:tc>
        <w:tc>
          <w:tcPr>
            <w:tcW w:type="dxa" w:w="1296"/>
            <w:shd w:val="clear" w:color="auto" w:fill="F8FAFC"/>
            <w:tcMar>
              <w:top w:w="60" w:type="dxa"/>
              <w:bottom w:w="60" w:type="dxa"/>
              <w:left w:w="80" w:type="dxa"/>
              <w:right w:w="80" w:type="dxa"/>
            </w:tcMar>
          </w:tcPr>
          <w:p>
            <w:pPr>
              <w:jc w:val="left"/>
            </w:pPr>
            <w:r>
              <w:rPr>
                <w:rFonts w:ascii="Times New Roman" w:hAnsi="Times New Roman"/>
                <w:color w:val="1E293B"/>
                <w:sz w:val="17"/>
              </w:rPr>
              <w:t>Number</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Integer 0 to 100</w:t>
            </w:r>
          </w:p>
        </w:tc>
        <w:tc>
          <w:tcPr>
            <w:tcW w:type="dxa" w:w="2232"/>
            <w:shd w:val="clear" w:color="auto" w:fill="F8FAFC"/>
            <w:tcMar>
              <w:top w:w="60" w:type="dxa"/>
              <w:bottom w:w="60" w:type="dxa"/>
              <w:left w:w="80" w:type="dxa"/>
              <w:right w:w="80" w:type="dxa"/>
            </w:tcMar>
          </w:tcPr>
          <w:p>
            <w:pPr>
              <w:jc w:val="left"/>
            </w:pPr>
            <w:r>
              <w:rPr>
                <w:rFonts w:ascii="Times New Roman" w:hAnsi="Times New Roman"/>
                <w:color w:val="1E293B"/>
                <w:sz w:val="17"/>
              </w:rPr>
              <w:t>Final calibrated composite percentage match score.</w:t>
            </w:r>
          </w:p>
        </w:tc>
      </w:tr>
      <w:tr>
        <w:tc>
          <w:tcPr>
            <w:tcW w:type="dxa" w:w="1584"/>
            <w:shd w:val="clear" w:color="auto" w:fill="FFFFFF"/>
            <w:tcMar>
              <w:top w:w="60" w:type="dxa"/>
              <w:bottom w:w="60" w:type="dxa"/>
              <w:left w:w="80" w:type="dxa"/>
              <w:right w:w="80" w:type="dxa"/>
            </w:tcMar>
          </w:tcPr>
          <w:p>
            <w:pPr>
              <w:jc w:val="center"/>
            </w:pPr>
            <w:r>
              <w:rPr>
                <w:rFonts w:ascii="Times New Roman" w:hAnsi="Times New Roman"/>
                <w:color w:val="1E293B"/>
                <w:sz w:val="17"/>
              </w:rPr>
              <w:t>skillScore</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Applications</w:t>
            </w:r>
          </w:p>
        </w:tc>
        <w:tc>
          <w:tcPr>
            <w:tcW w:type="dxa" w:w="1296"/>
            <w:shd w:val="clear" w:color="auto" w:fill="FFFFFF"/>
            <w:tcMar>
              <w:top w:w="60" w:type="dxa"/>
              <w:bottom w:w="60" w:type="dxa"/>
              <w:left w:w="80" w:type="dxa"/>
              <w:right w:w="80" w:type="dxa"/>
            </w:tcMar>
          </w:tcPr>
          <w:p>
            <w:pPr>
              <w:jc w:val="left"/>
            </w:pPr>
            <w:r>
              <w:rPr>
                <w:rFonts w:ascii="Times New Roman" w:hAnsi="Times New Roman"/>
                <w:color w:val="1E293B"/>
                <w:sz w:val="17"/>
              </w:rPr>
              <w:t>Number</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Integer 0 to 100</w:t>
            </w:r>
          </w:p>
        </w:tc>
        <w:tc>
          <w:tcPr>
            <w:tcW w:type="dxa" w:w="2232"/>
            <w:shd w:val="clear" w:color="auto" w:fill="FFFFFF"/>
            <w:tcMar>
              <w:top w:w="60" w:type="dxa"/>
              <w:bottom w:w="60" w:type="dxa"/>
              <w:left w:w="80" w:type="dxa"/>
              <w:right w:w="80" w:type="dxa"/>
            </w:tcMar>
          </w:tcPr>
          <w:p>
            <w:pPr>
              <w:jc w:val="left"/>
            </w:pPr>
            <w:r>
              <w:rPr>
                <w:rFonts w:ascii="Times New Roman" w:hAnsi="Times New Roman"/>
                <w:color w:val="1E293B"/>
                <w:sz w:val="17"/>
              </w:rPr>
              <w:t>50% weighted technical skill match percentage.</w:t>
            </w:r>
          </w:p>
        </w:tc>
      </w:tr>
      <w:tr>
        <w:tc>
          <w:tcPr>
            <w:tcW w:type="dxa" w:w="1584"/>
            <w:shd w:val="clear" w:color="auto" w:fill="F8FAFC"/>
            <w:tcMar>
              <w:top w:w="60" w:type="dxa"/>
              <w:bottom w:w="60" w:type="dxa"/>
              <w:left w:w="80" w:type="dxa"/>
              <w:right w:w="80" w:type="dxa"/>
            </w:tcMar>
          </w:tcPr>
          <w:p>
            <w:pPr>
              <w:jc w:val="center"/>
            </w:pPr>
            <w:r>
              <w:rPr>
                <w:rFonts w:ascii="Times New Roman" w:hAnsi="Times New Roman"/>
                <w:color w:val="1E293B"/>
                <w:sz w:val="17"/>
              </w:rPr>
              <w:t>similarityScore</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Applications</w:t>
            </w:r>
          </w:p>
        </w:tc>
        <w:tc>
          <w:tcPr>
            <w:tcW w:type="dxa" w:w="1296"/>
            <w:shd w:val="clear" w:color="auto" w:fill="F8FAFC"/>
            <w:tcMar>
              <w:top w:w="60" w:type="dxa"/>
              <w:bottom w:w="60" w:type="dxa"/>
              <w:left w:w="80" w:type="dxa"/>
              <w:right w:w="80" w:type="dxa"/>
            </w:tcMar>
          </w:tcPr>
          <w:p>
            <w:pPr>
              <w:jc w:val="left"/>
            </w:pPr>
            <w:r>
              <w:rPr>
                <w:rFonts w:ascii="Times New Roman" w:hAnsi="Times New Roman"/>
                <w:color w:val="1E293B"/>
                <w:sz w:val="17"/>
              </w:rPr>
              <w:t>Number</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Integer 0 to 100</w:t>
            </w:r>
          </w:p>
        </w:tc>
        <w:tc>
          <w:tcPr>
            <w:tcW w:type="dxa" w:w="2232"/>
            <w:shd w:val="clear" w:color="auto" w:fill="F8FAFC"/>
            <w:tcMar>
              <w:top w:w="60" w:type="dxa"/>
              <w:bottom w:w="60" w:type="dxa"/>
              <w:left w:w="80" w:type="dxa"/>
              <w:right w:w="80" w:type="dxa"/>
            </w:tcMar>
          </w:tcPr>
          <w:p>
            <w:pPr>
              <w:jc w:val="left"/>
            </w:pPr>
            <w:r>
              <w:rPr>
                <w:rFonts w:ascii="Times New Roman" w:hAnsi="Times New Roman"/>
                <w:color w:val="1E293B"/>
                <w:sz w:val="17"/>
              </w:rPr>
              <w:t>25% weighted TF-IDF cosine semantic similarity.</w:t>
            </w:r>
          </w:p>
        </w:tc>
      </w:tr>
      <w:tr>
        <w:tc>
          <w:tcPr>
            <w:tcW w:type="dxa" w:w="1584"/>
            <w:shd w:val="clear" w:color="auto" w:fill="FFFFFF"/>
            <w:tcMar>
              <w:top w:w="60" w:type="dxa"/>
              <w:bottom w:w="60" w:type="dxa"/>
              <w:left w:w="80" w:type="dxa"/>
              <w:right w:w="80" w:type="dxa"/>
            </w:tcMar>
          </w:tcPr>
          <w:p>
            <w:pPr>
              <w:jc w:val="center"/>
            </w:pPr>
            <w:r>
              <w:rPr>
                <w:rFonts w:ascii="Times New Roman" w:hAnsi="Times New Roman"/>
                <w:color w:val="1E293B"/>
                <w:sz w:val="17"/>
              </w:rPr>
              <w:t>matchedSkills</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Applications</w:t>
            </w:r>
          </w:p>
        </w:tc>
        <w:tc>
          <w:tcPr>
            <w:tcW w:type="dxa" w:w="1296"/>
            <w:shd w:val="clear" w:color="auto" w:fill="FFFFFF"/>
            <w:tcMar>
              <w:top w:w="60" w:type="dxa"/>
              <w:bottom w:w="60" w:type="dxa"/>
              <w:left w:w="80" w:type="dxa"/>
              <w:right w:w="80" w:type="dxa"/>
            </w:tcMar>
          </w:tcPr>
          <w:p>
            <w:pPr>
              <w:jc w:val="left"/>
            </w:pPr>
            <w:r>
              <w:rPr>
                <w:rFonts w:ascii="Times New Roman" w:hAnsi="Times New Roman"/>
                <w:color w:val="1E293B"/>
                <w:sz w:val="17"/>
              </w:rPr>
              <w:t>Array of Strings</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Subset of candidate &amp; job skills</w:t>
            </w:r>
          </w:p>
        </w:tc>
        <w:tc>
          <w:tcPr>
            <w:tcW w:type="dxa" w:w="2232"/>
            <w:shd w:val="clear" w:color="auto" w:fill="FFFFFF"/>
            <w:tcMar>
              <w:top w:w="60" w:type="dxa"/>
              <w:bottom w:w="60" w:type="dxa"/>
              <w:left w:w="80" w:type="dxa"/>
              <w:right w:w="80" w:type="dxa"/>
            </w:tcMar>
          </w:tcPr>
          <w:p>
            <w:pPr>
              <w:jc w:val="left"/>
            </w:pPr>
            <w:r>
              <w:rPr>
                <w:rFonts w:ascii="Times New Roman" w:hAnsi="Times New Roman"/>
                <w:color w:val="1E293B"/>
                <w:sz w:val="17"/>
              </w:rPr>
              <w:t>Explicitly verified skills possessed (Teal badges).</w:t>
            </w:r>
          </w:p>
        </w:tc>
      </w:tr>
      <w:tr>
        <w:tc>
          <w:tcPr>
            <w:tcW w:type="dxa" w:w="1584"/>
            <w:shd w:val="clear" w:color="auto" w:fill="F8FAFC"/>
            <w:tcMar>
              <w:top w:w="60" w:type="dxa"/>
              <w:bottom w:w="60" w:type="dxa"/>
              <w:left w:w="80" w:type="dxa"/>
              <w:right w:w="80" w:type="dxa"/>
            </w:tcMar>
          </w:tcPr>
          <w:p>
            <w:pPr>
              <w:jc w:val="center"/>
            </w:pPr>
            <w:r>
              <w:rPr>
                <w:rFonts w:ascii="Times New Roman" w:hAnsi="Times New Roman"/>
                <w:color w:val="1E293B"/>
                <w:sz w:val="17"/>
              </w:rPr>
              <w:t>missingSkills</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Applications</w:t>
            </w:r>
          </w:p>
        </w:tc>
        <w:tc>
          <w:tcPr>
            <w:tcW w:type="dxa" w:w="1296"/>
            <w:shd w:val="clear" w:color="auto" w:fill="F8FAFC"/>
            <w:tcMar>
              <w:top w:w="60" w:type="dxa"/>
              <w:bottom w:w="60" w:type="dxa"/>
              <w:left w:w="80" w:type="dxa"/>
              <w:right w:w="80" w:type="dxa"/>
            </w:tcMar>
          </w:tcPr>
          <w:p>
            <w:pPr>
              <w:jc w:val="left"/>
            </w:pPr>
            <w:r>
              <w:rPr>
                <w:rFonts w:ascii="Times New Roman" w:hAnsi="Times New Roman"/>
                <w:color w:val="1E293B"/>
                <w:sz w:val="17"/>
              </w:rPr>
              <w:t>Array of Strings</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Job skills not in candidate</w:t>
            </w:r>
          </w:p>
        </w:tc>
        <w:tc>
          <w:tcPr>
            <w:tcW w:type="dxa" w:w="2232"/>
            <w:shd w:val="clear" w:color="auto" w:fill="F8FAFC"/>
            <w:tcMar>
              <w:top w:w="60" w:type="dxa"/>
              <w:bottom w:w="60" w:type="dxa"/>
              <w:left w:w="80" w:type="dxa"/>
              <w:right w:w="80" w:type="dxa"/>
            </w:tcMar>
          </w:tcPr>
          <w:p>
            <w:pPr>
              <w:jc w:val="left"/>
            </w:pPr>
            <w:r>
              <w:rPr>
                <w:rFonts w:ascii="Times New Roman" w:hAnsi="Times New Roman"/>
                <w:color w:val="1E293B"/>
                <w:sz w:val="17"/>
              </w:rPr>
              <w:t>Identified technical competency gaps (Rose badges).</w:t>
            </w:r>
          </w:p>
        </w:tc>
      </w:tr>
      <w:tr>
        <w:tc>
          <w:tcPr>
            <w:tcW w:type="dxa" w:w="1584"/>
            <w:shd w:val="clear" w:color="auto" w:fill="FFFFFF"/>
            <w:tcMar>
              <w:top w:w="60" w:type="dxa"/>
              <w:bottom w:w="60" w:type="dxa"/>
              <w:left w:w="80" w:type="dxa"/>
              <w:right w:w="80" w:type="dxa"/>
            </w:tcMar>
          </w:tcPr>
          <w:p>
            <w:pPr>
              <w:jc w:val="center"/>
            </w:pPr>
            <w:r>
              <w:rPr>
                <w:rFonts w:ascii="Times New Roman" w:hAnsi="Times New Roman"/>
                <w:color w:val="1E293B"/>
                <w:sz w:val="17"/>
              </w:rPr>
              <w:t>status</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Applications</w:t>
            </w:r>
          </w:p>
        </w:tc>
        <w:tc>
          <w:tcPr>
            <w:tcW w:type="dxa" w:w="1296"/>
            <w:shd w:val="clear" w:color="auto" w:fill="FFFFFF"/>
            <w:tcMar>
              <w:top w:w="60" w:type="dxa"/>
              <w:bottom w:w="60" w:type="dxa"/>
              <w:left w:w="80" w:type="dxa"/>
              <w:right w:w="80" w:type="dxa"/>
            </w:tcMar>
          </w:tcPr>
          <w:p>
            <w:pPr>
              <w:jc w:val="left"/>
            </w:pPr>
            <w:r>
              <w:rPr>
                <w:rFonts w:ascii="Times New Roman" w:hAnsi="Times New Roman"/>
                <w:color w:val="1E293B"/>
                <w:sz w:val="17"/>
              </w:rPr>
              <w:t>String</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Enum (Applied, Shortlisted, etc.)</w:t>
            </w:r>
          </w:p>
        </w:tc>
        <w:tc>
          <w:tcPr>
            <w:tcW w:type="dxa" w:w="2232"/>
            <w:shd w:val="clear" w:color="auto" w:fill="FFFFFF"/>
            <w:tcMar>
              <w:top w:w="60" w:type="dxa"/>
              <w:bottom w:w="60" w:type="dxa"/>
              <w:left w:w="80" w:type="dxa"/>
              <w:right w:w="80" w:type="dxa"/>
            </w:tcMar>
          </w:tcPr>
          <w:p>
            <w:pPr>
              <w:jc w:val="left"/>
            </w:pPr>
            <w:r>
              <w:rPr>
                <w:rFonts w:ascii="Times New Roman" w:hAnsi="Times New Roman"/>
                <w:color w:val="1E293B"/>
                <w:sz w:val="17"/>
              </w:rPr>
              <w:t>Current recruitment pipeline stage tracking.</w:t>
            </w:r>
          </w:p>
        </w:tc>
      </w:tr>
    </w:tbl>
    <w:p>
      <w:pPr>
        <w:spacing w:before="20" w:after="80"/>
      </w:pPr>
    </w:p>
    <w:p>
      <w:r>
        <w:br w:type="page"/>
      </w:r>
    </w:p>
    <w:p>
      <w:pPr>
        <w:spacing w:before="200" w:after="60"/>
        <w:jc w:val="center"/>
      </w:pPr>
      <w:r>
        <w:rPr>
          <w:rFonts w:ascii="Times New Roman" w:hAnsi="Times New Roman"/>
          <w:b/>
          <w:color w:val="0F172A"/>
          <w:sz w:val="27"/>
        </w:rPr>
        <w:t>CHAPTER 5</w:t>
        <w:br/>
      </w:r>
    </w:p>
    <w:p>
      <w:pPr>
        <w:spacing w:after="240"/>
        <w:jc w:val="center"/>
      </w:pPr>
      <w:r>
        <w:rPr>
          <w:rFonts w:ascii="Times New Roman" w:hAnsi="Times New Roman"/>
          <w:b/>
          <w:color w:val="0F172A"/>
          <w:sz w:val="25"/>
        </w:rPr>
        <w:t>IMPLEMENTATION &amp; CODE ANALYSIS</w:t>
      </w:r>
    </w:p>
    <w:p>
      <w:pPr>
        <w:spacing w:before="180" w:after="60"/>
        <w:jc w:val="left"/>
      </w:pPr>
      <w:r>
        <w:rPr>
          <w:rFonts w:ascii="Times New Roman" w:hAnsi="Times New Roman"/>
          <w:b/>
          <w:color w:val="0F172A"/>
          <w:sz w:val="23"/>
        </w:rPr>
        <w:t>5.1 IMPLEMENTATION OVERVIEW</w:t>
      </w:r>
    </w:p>
    <w:p>
      <w:pPr>
        <w:spacing w:line="307" w:lineRule="auto" w:before="40" w:after="160"/>
        <w:jc w:val="both"/>
      </w:pPr>
      <w:r>
        <w:rPr>
          <w:rFonts w:ascii="Times New Roman" w:hAnsi="Times New Roman"/>
          <w:sz w:val="22"/>
        </w:rPr>
        <w:t>The Centralized Resume Screening and Candidate Ranking System is implemented as a modular monorepo structured into two primary workspaces: server/ (the Node.js and Express.js backend API, NLP engine, and MongoDB persistence layer) and client/ (the React 18, Vite, Tailwind CSS v4, and Recharts frontend application).</w:t>
      </w:r>
    </w:p>
    <w:p>
      <w:pPr>
        <w:spacing w:line="307" w:lineRule="auto" w:before="40" w:after="160"/>
        <w:jc w:val="both"/>
      </w:pPr>
      <w:r>
        <w:rPr>
          <w:rFonts w:ascii="Times New Roman" w:hAnsi="Times New Roman"/>
          <w:sz w:val="22"/>
        </w:rPr>
        <w:t>On the backend, server.js initializes an Express HTTP server with CORS enabled for authenticated origins. Database connectivity is managed through config/db.js with automatic connection pooling and local fallback. On the frontend, routing is governed by react-router-dom v6 with custom ProtectedRoute guards that inspect the user's JWT payload and session validity.</w:t>
      </w:r>
    </w:p>
    <w:p>
      <w:pPr>
        <w:spacing w:before="180" w:after="60"/>
        <w:jc w:val="left"/>
      </w:pPr>
      <w:r>
        <w:rPr>
          <w:rFonts w:ascii="Times New Roman" w:hAnsi="Times New Roman"/>
          <w:b/>
          <w:color w:val="0F172A"/>
          <w:sz w:val="23"/>
        </w:rPr>
        <w:t>5.2 KEY FUNCTIONS (CODE EXPLANATION)</w:t>
      </w:r>
    </w:p>
    <w:p>
      <w:pPr>
        <w:spacing w:line="307" w:lineRule="auto" w:before="40" w:after="160"/>
        <w:jc w:val="both"/>
      </w:pPr>
      <w:r>
        <w:rPr>
          <w:rFonts w:ascii="Times New Roman" w:hAnsi="Times New Roman"/>
          <w:sz w:val="22"/>
        </w:rPr>
        <w:t>The application's core computational logic resides in dedicated services and utility modules designed for high performance, clean testability, and deterministic reproducibility. The following sections analyze the key algorithmic implementations.</w:t>
      </w:r>
    </w:p>
    <w:p>
      <w:pPr>
        <w:spacing w:line="302" w:lineRule="auto" w:before="40" w:after="200"/>
        <w:jc w:val="both"/>
      </w:pPr>
      <w:r>
        <w:rPr>
          <w:rFonts w:ascii="Times New Roman" w:hAnsi="Times New Roman"/>
          <w:sz w:val="22"/>
        </w:rPr>
        <w:t>The backend implements four primary algorithmic pipelines:</w:t>
        <w:br/>
        <w:t>1. In-Memory PDF Extraction Pipeline (pdfService.js): Streams uploaded binary documents into plain text strings.</w:t>
        <w:br/>
        <w:t>2. Technical Skill &amp; Metadata Regex Tokenizer (extractionService.js): Scans 500+ technical taxonomy keywords.</w:t>
        <w:br/>
        <w:t>3. Vector Space Modeling &amp; Cosine Similarity Calculator (nlpUtils.js): Builds TF-IDF matrices for semantic alignment.</w:t>
        <w:br/>
        <w:t>4. Calibrated Multi-Factor Scoring Engine (matchingEngine.js): Combines all sub-scores into an audit-compliant rating.</w:t>
      </w:r>
    </w:p>
    <w:p>
      <w:r>
        <w:br w:type="page"/>
      </w:r>
    </w:p>
    <w:p>
      <w:pPr>
        <w:spacing w:before="180" w:after="60"/>
        <w:jc w:val="left"/>
      </w:pPr>
      <w:r>
        <w:rPr>
          <w:rFonts w:ascii="Times New Roman" w:hAnsi="Times New Roman"/>
          <w:b/>
          <w:color w:val="0F172A"/>
          <w:sz w:val="23"/>
        </w:rPr>
        <w:t>5.2.1 Weighted Matching Algorithm &amp; Mathematical Formulation</w:t>
      </w:r>
    </w:p>
    <w:p>
      <w:pPr>
        <w:spacing w:line="300" w:lineRule="auto" w:before="40" w:after="120"/>
        <w:jc w:val="both"/>
      </w:pPr>
      <w:r>
        <w:rPr>
          <w:rFonts w:ascii="Times New Roman" w:hAnsi="Times New Roman"/>
          <w:sz w:val="22"/>
        </w:rPr>
        <w:t>The core matching service evaluates candidates across four dimensions according to the formula:</w:t>
        <w:br/>
        <w:t>Overall Score = (Skills × 0.50) + (TF-IDF × 0.25) + (Experience × 0.15) + (Education × 0.10)</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 server/services/matchingService.js</w:t>
              <w:br/>
              <w:t>const { calculateSimilarity } = require('../utils/nlpUtils');</w:t>
              <w:br/>
              <w:br/>
              <w:t>exports.matchCandidateToJob = (candidate, job) =&gt; {</w:t>
              <w:br/>
              <w:t xml:space="preserve">  // 1. Skill Match (50% Weight)</w:t>
              <w:br/>
              <w:t xml:space="preserve">  const jobSkills = [...(job.requiredSkills || []), ...(job.preferredSkills || [])].map(s =&gt; s.toLowerCase());</w:t>
              <w:br/>
              <w:t xml:space="preserve">  const candidateSkills = (candidate.skills || []).map(s =&gt; s.toLowerCase());</w:t>
              <w:br/>
              <w:t xml:space="preserve">  let matchedSkills = [];</w:t>
              <w:br/>
              <w:t xml:space="preserve">  let missingSkills = [];</w:t>
              <w:br/>
              <w:t xml:space="preserve">  jobSkills.forEach(skill =&gt; {</w:t>
              <w:br/>
              <w:t xml:space="preserve">    if (candidateSkills.includes(skill)) matchedSkills.push(skill);</w:t>
              <w:br/>
              <w:t xml:space="preserve">    else missingSkills.push(skill);</w:t>
              <w:br/>
              <w:t xml:space="preserve">  });</w:t>
              <w:br/>
              <w:t xml:space="preserve">  const skillScore = jobSkills.length &gt; 0 ? (matchedSkills.length / jobSkills.length) * 100 : 0;</w:t>
              <w:br/>
              <w:br/>
              <w:t xml:space="preserve">  // 2. TF-IDF Cosine Semantic Similarity (25% Weight)</w:t>
              <w:br/>
              <w:t xml:space="preserve">  const candidateText = candidate.resumeText || candidateSkills.join(' ');</w:t>
              <w:br/>
              <w:t xml:space="preserve">  const jobText = `${job.title} ${job.description} ${jobSkills.join(' ')}`;</w:t>
              <w:br/>
              <w:t xml:space="preserve">  const similarityScore = calculateSimilarity(jobText, candidateText) * 100;</w:t>
              <w:br/>
              <w:br/>
              <w:t xml:space="preserve">  // 3. Experience Match (15% Weight)</w:t>
              <w:br/>
              <w:t xml:space="preserve">  const reqExp = job.minimumExperience || 0;</w:t>
              <w:br/>
              <w:t xml:space="preserve">  const candExp = candidate.totalExperience || 0;</w:t>
              <w:br/>
              <w:t xml:space="preserve">  let experienceScore = reqExp === 0 ? (candExp &gt; 0 ? 100 : 50) : (candExp &gt;= reqExp ? 100 : (candExp / reqExp) * 100);</w:t>
              <w:br/>
              <w:br/>
              <w:t xml:space="preserve">  // 4. Education Match (10% Weight)</w:t>
              <w:br/>
              <w:t xml:space="preserve">  const reqEdu = (job.education || '').toLowerCase();</w:t>
              <w:br/>
              <w:t xml:space="preserve">  const candEdu = (candidate.educationLevel || '').toLowerCase();</w:t>
              <w:br/>
              <w:t xml:space="preserve">  let educationScore = (!reqEdu || candEdu.includes(reqEdu) || candEdu.includes('master') || candEdu.includes('phd')) ? 100 : 50;</w:t>
              <w:br/>
              <w:br/>
              <w:t xml:space="preserve">  // 5. Overall Composite Score</w:t>
              <w:br/>
              <w:t xml:space="preserve">  const overallScore = (skillScore * 0.50) + (similarityScore * 0.25) + (experienceScore * 0.15) + (educationScore * 0.10);</w:t>
              <w:br/>
              <w:t xml:space="preserve">  return {</w:t>
              <w:br/>
              <w:t xml:space="preserve">    skillScore: Math.round(skillScore),</w:t>
              <w:br/>
              <w:t xml:space="preserve">    similarityScore: Math.round(similarityScore),</w:t>
              <w:br/>
              <w:t xml:space="preserve">    experienceScore: Math.round(experienceScore),</w:t>
              <w:br/>
              <w:t xml:space="preserve">    educationScore: Math.round(educationScore),</w:t>
              <w:br/>
              <w:t xml:space="preserve">    overallScore: Math.round(overallScore),</w:t>
              <w:br/>
              <w:t xml:space="preserve">    matchedSkills, missingSkills</w:t>
              <w:br/>
              <w:t xml:space="preserve">  };</w:t>
              <w:br/>
              <w:t>};</w:t>
            </w:r>
          </w:p>
        </w:tc>
      </w:tr>
    </w:tbl>
    <w:p>
      <w:pPr>
        <w:spacing w:before="20" w:after="80"/>
      </w:pPr>
    </w:p>
    <w:p>
      <w:r>
        <w:br w:type="page"/>
      </w:r>
    </w:p>
    <w:p>
      <w:pPr>
        <w:spacing w:before="180" w:after="60"/>
        <w:jc w:val="left"/>
      </w:pPr>
      <w:r>
        <w:rPr>
          <w:rFonts w:ascii="Times New Roman" w:hAnsi="Times New Roman"/>
          <w:b/>
          <w:color w:val="0F172A"/>
          <w:sz w:val="23"/>
        </w:rPr>
        <w:t>5.2.2 TF-IDF Cosine Vector Space Computation</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 server/utils/nlpUtils.js</w:t>
              <w:br/>
              <w:t>const natural = require('natural');</w:t>
              <w:br/>
              <w:t>const TfIdf = natural.TfIdf;</w:t>
              <w:br/>
              <w:br/>
              <w:t>exports.calculateSimilarity = (doc1, doc2) =&gt; {</w:t>
              <w:br/>
              <w:t xml:space="preserve">  const tfidf = new TfIdf();</w:t>
              <w:br/>
              <w:t xml:space="preserve">  tfidf.addDocument(doc1);</w:t>
              <w:br/>
              <w:t xml:space="preserve">  tfidf.addDocument(doc2);</w:t>
              <w:br/>
              <w:t xml:space="preserve">  const vec1 = {}; const vec2 = {};</w:t>
              <w:br/>
              <w:t xml:space="preserve">  tfidf.listTerms(0).forEach(item =&gt; { vec1[item.term] = item.tfidf; });</w:t>
              <w:br/>
              <w:t xml:space="preserve">  tfidf.listTerms(1).forEach(item =&gt; { vec2[item.term] = item.tfidf; });</w:t>
              <w:br/>
              <w:t xml:space="preserve">  let dotProduct = 0; let mag1 = 0; let mag2 = 0;</w:t>
              <w:br/>
              <w:t xml:space="preserve">  for (const term in vec1) {</w:t>
              <w:br/>
              <w:t xml:space="preserve">    if (vec2[term]) dotProduct += vec1[term] * vec2[term];</w:t>
              <w:br/>
              <w:t xml:space="preserve">    mag1 += vec1[term] * vec1[term];</w:t>
              <w:br/>
              <w:t xml:space="preserve">  }</w:t>
              <w:br/>
              <w:t xml:space="preserve">  for (const term in vec2) { mag2 += vec2[term] * vec2[term]; }</w:t>
              <w:br/>
              <w:t xml:space="preserve">  mag1 = Math.sqrt(mag1); mag2 = Math.sqrt(mag2);</w:t>
              <w:br/>
              <w:t xml:space="preserve">  if (mag1 === 0 || mag2 === 0) return 0;</w:t>
              <w:br/>
              <w:t xml:space="preserve">  return dotProduct / (mag1 * mag2);</w:t>
              <w:br/>
              <w:t>};</w:t>
            </w:r>
          </w:p>
        </w:tc>
      </w:tr>
    </w:tbl>
    <w:p>
      <w:pPr>
        <w:spacing w:before="20" w:after="80"/>
      </w:pPr>
    </w:p>
    <w:p>
      <w:pPr>
        <w:spacing w:before="180" w:after="60"/>
        <w:jc w:val="left"/>
      </w:pPr>
      <w:r>
        <w:rPr>
          <w:rFonts w:ascii="Times New Roman" w:hAnsi="Times New Roman"/>
          <w:b/>
          <w:color w:val="0F172A"/>
          <w:sz w:val="23"/>
        </w:rPr>
        <w:t>5.2.3 Resilient Dual-Mode Database Connection with Local Fallback</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 server/config/db.js</w:t>
              <w:br/>
              <w:t>const mongoose = require('mongoose');</w:t>
              <w:br/>
              <w:t>const connectDB = async () =&gt; {</w:t>
              <w:br/>
              <w:t xml:space="preserve">  const primaryUri = process.env.MONGO_URI;</w:t>
              <w:br/>
              <w:t xml:space="preserve">  const fallbackUri = 'mongodb://127.0.0.1:27017/ai-resume-screening';</w:t>
              <w:br/>
              <w:t xml:space="preserve">  if (primaryUri &amp;&amp; primaryUri !== fallbackUri) {</w:t>
              <w:br/>
              <w:t xml:space="preserve">    try {</w:t>
              <w:br/>
              <w:t xml:space="preserve">      console.log('Connecting to MongoDB Atlas...');</w:t>
              <w:br/>
              <w:t xml:space="preserve">      const conn = await mongoose.connect(primaryUri, { serverSelectionTimeoutMS: 4000 });</w:t>
              <w:br/>
              <w:t xml:space="preserve">      console.log(`MongoDB Atlas Connected: ${conn.connection.host}`);</w:t>
              <w:br/>
              <w:t xml:space="preserve">      return conn;</w:t>
              <w:br/>
              <w:t xml:space="preserve">    } catch (error) {</w:t>
              <w:br/>
              <w:t xml:space="preserve">      console.warn(`[WARNING] Atlas connection failed: ${error.message}`);</w:t>
              <w:br/>
              <w:t xml:space="preserve">      console.log('Switching to local MongoDB fallback so the app stays functional...');</w:t>
              <w:br/>
              <w:t xml:space="preserve">    }</w:t>
              <w:br/>
              <w:t xml:space="preserve">  }</w:t>
              <w:br/>
              <w:t xml:space="preserve">  const conn = await mongoose.connect(fallbackUri, { serverSelectionTimeoutMS: 3000 });</w:t>
              <w:br/>
              <w:t xml:space="preserve">  console.log(`MongoDB Connected (Local Fallback): ${conn.connection.host}`);</w:t>
              <w:br/>
              <w:t xml:space="preserve">  return conn;</w:t>
              <w:br/>
              <w:t>};</w:t>
              <w:br/>
              <w:t>module.exports = connectDB;</w:t>
            </w:r>
          </w:p>
        </w:tc>
      </w:tr>
    </w:tbl>
    <w:p>
      <w:pPr>
        <w:spacing w:before="20" w:after="80"/>
      </w:pPr>
    </w:p>
    <w:p>
      <w:r>
        <w:br w:type="page"/>
      </w:r>
    </w:p>
    <w:p>
      <w:pPr>
        <w:spacing w:before="180" w:after="60"/>
        <w:jc w:val="left"/>
      </w:pPr>
      <w:r>
        <w:rPr>
          <w:rFonts w:ascii="Times New Roman" w:hAnsi="Times New Roman"/>
          <w:b/>
          <w:color w:val="0F172A"/>
          <w:sz w:val="23"/>
        </w:rPr>
        <w:t>5.3 SYSTEM VERIFICATION, TESTING AND QUALITY ASSURANCE</w:t>
      </w:r>
    </w:p>
    <w:p>
      <w:pPr>
        <w:spacing w:line="302" w:lineRule="auto" w:before="40" w:after="120"/>
        <w:jc w:val="both"/>
      </w:pPr>
      <w:r>
        <w:rPr>
          <w:rFonts w:ascii="Times New Roman" w:hAnsi="Times New Roman"/>
          <w:sz w:val="22"/>
        </w:rPr>
        <w:t>Rigorous verification and automated validation procedures were executed to verify system accuracy, security boundaries, and error-handling mechanisms across all functional modules:</w:t>
      </w:r>
    </w:p>
    <w:p>
      <w:pPr>
        <w:spacing w:before="120" w:after="40"/>
        <w:jc w:val="left"/>
      </w:pPr>
      <w:r>
        <w:rPr>
          <w:rFonts w:ascii="Times New Roman" w:hAnsi="Times New Roman"/>
          <w:b/>
          <w:color w:val="334155"/>
          <w:sz w:val="22"/>
        </w:rPr>
        <w:t>Table 5.1: Comprehensive System Test Cases, Execution Procedures, and Validation Results</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152"/>
            <w:shd w:val="clear" w:color="auto" w:fill="0F172A"/>
            <w:tcMar>
              <w:top w:w="80" w:type="dxa"/>
              <w:bottom w:w="80" w:type="dxa"/>
              <w:left w:w="90" w:type="dxa"/>
              <w:right w:w="90" w:type="dxa"/>
            </w:tcMar>
          </w:tcPr>
          <w:p>
            <w:pPr>
              <w:jc w:val="center"/>
            </w:pPr>
            <w:r>
              <w:rPr>
                <w:rFonts w:ascii="Times New Roman" w:hAnsi="Times New Roman"/>
                <w:b/>
                <w:color w:val="FFFFFF"/>
                <w:sz w:val="18"/>
              </w:rPr>
              <w:t>Test Case ID</w:t>
            </w:r>
          </w:p>
        </w:tc>
        <w:tc>
          <w:tcPr>
            <w:tcW w:type="dxa" w:w="1872"/>
            <w:shd w:val="clear" w:color="auto" w:fill="0F172A"/>
            <w:tcMar>
              <w:top w:w="80" w:type="dxa"/>
              <w:bottom w:w="80" w:type="dxa"/>
              <w:left w:w="90" w:type="dxa"/>
              <w:right w:w="90" w:type="dxa"/>
            </w:tcMar>
          </w:tcPr>
          <w:p>
            <w:pPr>
              <w:jc w:val="center"/>
            </w:pPr>
            <w:r>
              <w:rPr>
                <w:rFonts w:ascii="Times New Roman" w:hAnsi="Times New Roman"/>
                <w:b/>
                <w:color w:val="FFFFFF"/>
                <w:sz w:val="18"/>
              </w:rPr>
              <w:t>Test Scenario</w:t>
            </w:r>
          </w:p>
        </w:tc>
        <w:tc>
          <w:tcPr>
            <w:tcW w:type="dxa" w:w="2016"/>
            <w:shd w:val="clear" w:color="auto" w:fill="0F172A"/>
            <w:tcMar>
              <w:top w:w="80" w:type="dxa"/>
              <w:bottom w:w="80" w:type="dxa"/>
              <w:left w:w="90" w:type="dxa"/>
              <w:right w:w="90" w:type="dxa"/>
            </w:tcMar>
          </w:tcPr>
          <w:p>
            <w:pPr>
              <w:jc w:val="center"/>
            </w:pPr>
            <w:r>
              <w:rPr>
                <w:rFonts w:ascii="Times New Roman" w:hAnsi="Times New Roman"/>
                <w:b/>
                <w:color w:val="FFFFFF"/>
                <w:sz w:val="18"/>
              </w:rPr>
              <w:t>Input Data / Precondition</w:t>
            </w:r>
          </w:p>
        </w:tc>
        <w:tc>
          <w:tcPr>
            <w:tcW w:type="dxa" w:w="1728"/>
            <w:shd w:val="clear" w:color="auto" w:fill="0F172A"/>
            <w:tcMar>
              <w:top w:w="80" w:type="dxa"/>
              <w:bottom w:w="80" w:type="dxa"/>
              <w:left w:w="90" w:type="dxa"/>
              <w:right w:w="90" w:type="dxa"/>
            </w:tcMar>
          </w:tcPr>
          <w:p>
            <w:pPr>
              <w:jc w:val="center"/>
            </w:pPr>
            <w:r>
              <w:rPr>
                <w:rFonts w:ascii="Times New Roman" w:hAnsi="Times New Roman"/>
                <w:b/>
                <w:color w:val="FFFFFF"/>
                <w:sz w:val="18"/>
              </w:rPr>
              <w:t>Expected Output</w:t>
            </w:r>
          </w:p>
        </w:tc>
        <w:tc>
          <w:tcPr>
            <w:tcW w:type="dxa" w:w="1512"/>
            <w:shd w:val="clear" w:color="auto" w:fill="0F172A"/>
            <w:tcMar>
              <w:top w:w="80" w:type="dxa"/>
              <w:bottom w:w="80" w:type="dxa"/>
              <w:left w:w="90" w:type="dxa"/>
              <w:right w:w="90" w:type="dxa"/>
            </w:tcMar>
          </w:tcPr>
          <w:p>
            <w:pPr>
              <w:jc w:val="center"/>
            </w:pPr>
            <w:r>
              <w:rPr>
                <w:rFonts w:ascii="Times New Roman" w:hAnsi="Times New Roman"/>
                <w:b/>
                <w:color w:val="FFFFFF"/>
                <w:sz w:val="18"/>
              </w:rPr>
              <w:t>Actual Result</w:t>
            </w:r>
          </w:p>
        </w:tc>
        <w:tc>
          <w:tcPr>
            <w:tcW w:type="dxa" w:w="720"/>
            <w:shd w:val="clear" w:color="auto" w:fill="0F172A"/>
            <w:tcMar>
              <w:top w:w="80" w:type="dxa"/>
              <w:bottom w:w="80" w:type="dxa"/>
              <w:left w:w="90" w:type="dxa"/>
              <w:right w:w="90" w:type="dxa"/>
            </w:tcMar>
          </w:tcPr>
          <w:p>
            <w:pPr>
              <w:jc w:val="center"/>
            </w:pPr>
            <w:r>
              <w:rPr>
                <w:rFonts w:ascii="Times New Roman" w:hAnsi="Times New Roman"/>
                <w:b/>
                <w:color w:val="FFFFFF"/>
                <w:sz w:val="18"/>
              </w:rPr>
              <w:t>Status</w:t>
            </w:r>
          </w:p>
        </w:tc>
      </w:tr>
      <w:tr>
        <w:tc>
          <w:tcPr>
            <w:tcW w:type="dxa" w:w="1152"/>
            <w:shd w:val="clear" w:color="auto" w:fill="FFFFFF"/>
            <w:tcMar>
              <w:top w:w="60" w:type="dxa"/>
              <w:bottom w:w="60" w:type="dxa"/>
              <w:left w:w="80" w:type="dxa"/>
              <w:right w:w="80" w:type="dxa"/>
            </w:tcMar>
          </w:tcPr>
          <w:p>
            <w:pPr>
              <w:jc w:val="center"/>
            </w:pPr>
            <w:r>
              <w:rPr>
                <w:rFonts w:ascii="Times New Roman" w:hAnsi="Times New Roman"/>
                <w:color w:val="1E293B"/>
                <w:sz w:val="17"/>
              </w:rPr>
              <w:t>TC-01</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Recruiter Login</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admin@example.com / Admin@123</w:t>
            </w:r>
          </w:p>
        </w:tc>
        <w:tc>
          <w:tcPr>
            <w:tcW w:type="dxa" w:w="1728"/>
            <w:shd w:val="clear" w:color="auto" w:fill="FFFFFF"/>
            <w:tcMar>
              <w:top w:w="60" w:type="dxa"/>
              <w:bottom w:w="60" w:type="dxa"/>
              <w:left w:w="80" w:type="dxa"/>
              <w:right w:w="80" w:type="dxa"/>
            </w:tcMar>
          </w:tcPr>
          <w:p>
            <w:pPr>
              <w:jc w:val="left"/>
            </w:pPr>
            <w:r>
              <w:rPr>
                <w:rFonts w:ascii="Times New Roman" w:hAnsi="Times New Roman"/>
                <w:color w:val="1E293B"/>
                <w:sz w:val="17"/>
              </w:rPr>
              <w:t>HTTP 200 + Signed JWT</w:t>
            </w:r>
          </w:p>
        </w:tc>
        <w:tc>
          <w:tcPr>
            <w:tcW w:type="dxa" w:w="1512"/>
            <w:shd w:val="clear" w:color="auto" w:fill="FFFFFF"/>
            <w:tcMar>
              <w:top w:w="60" w:type="dxa"/>
              <w:bottom w:w="60" w:type="dxa"/>
              <w:left w:w="80" w:type="dxa"/>
              <w:right w:w="80" w:type="dxa"/>
            </w:tcMar>
          </w:tcPr>
          <w:p>
            <w:pPr>
              <w:jc w:val="left"/>
            </w:pPr>
            <w:r>
              <w:rPr>
                <w:rFonts w:ascii="Times New Roman" w:hAnsi="Times New Roman"/>
                <w:color w:val="1E293B"/>
                <w:sz w:val="17"/>
              </w:rPr>
              <w:t>Token issued &amp; saved</w:t>
            </w:r>
          </w:p>
        </w:tc>
        <w:tc>
          <w:tcPr>
            <w:tcW w:type="dxa" w:w="720"/>
            <w:shd w:val="clear" w:color="auto" w:fill="FFFFFF"/>
            <w:tcMar>
              <w:top w:w="60" w:type="dxa"/>
              <w:bottom w:w="60" w:type="dxa"/>
              <w:left w:w="80" w:type="dxa"/>
              <w:right w:w="80" w:type="dxa"/>
            </w:tcMar>
          </w:tcPr>
          <w:p>
            <w:pPr>
              <w:jc w:val="left"/>
            </w:pPr>
            <w:r>
              <w:rPr>
                <w:rFonts w:ascii="Times New Roman" w:hAnsi="Times New Roman"/>
                <w:color w:val="1E293B"/>
                <w:sz w:val="17"/>
              </w:rPr>
              <w:t>PASSED</w:t>
            </w:r>
          </w:p>
        </w:tc>
      </w:tr>
      <w:tr>
        <w:tc>
          <w:tcPr>
            <w:tcW w:type="dxa" w:w="1152"/>
            <w:shd w:val="clear" w:color="auto" w:fill="F8FAFC"/>
            <w:tcMar>
              <w:top w:w="60" w:type="dxa"/>
              <w:bottom w:w="60" w:type="dxa"/>
              <w:left w:w="80" w:type="dxa"/>
              <w:right w:w="80" w:type="dxa"/>
            </w:tcMar>
          </w:tcPr>
          <w:p>
            <w:pPr>
              <w:jc w:val="center"/>
            </w:pPr>
            <w:r>
              <w:rPr>
                <w:rFonts w:ascii="Times New Roman" w:hAnsi="Times New Roman"/>
                <w:color w:val="1E293B"/>
                <w:sz w:val="17"/>
              </w:rPr>
              <w:t>TC-02</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Invalid Auth Guard</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admin@example.com / Wrong</w:t>
            </w:r>
          </w:p>
        </w:tc>
        <w:tc>
          <w:tcPr>
            <w:tcW w:type="dxa" w:w="1728"/>
            <w:shd w:val="clear" w:color="auto" w:fill="F8FAFC"/>
            <w:tcMar>
              <w:top w:w="60" w:type="dxa"/>
              <w:bottom w:w="60" w:type="dxa"/>
              <w:left w:w="80" w:type="dxa"/>
              <w:right w:w="80" w:type="dxa"/>
            </w:tcMar>
          </w:tcPr>
          <w:p>
            <w:pPr>
              <w:jc w:val="left"/>
            </w:pPr>
            <w:r>
              <w:rPr>
                <w:rFonts w:ascii="Times New Roman" w:hAnsi="Times New Roman"/>
                <w:color w:val="1E293B"/>
                <w:sz w:val="17"/>
              </w:rPr>
              <w:t>HTTP 401 Unauthorized</w:t>
            </w:r>
          </w:p>
        </w:tc>
        <w:tc>
          <w:tcPr>
            <w:tcW w:type="dxa" w:w="1512"/>
            <w:shd w:val="clear" w:color="auto" w:fill="F8FAFC"/>
            <w:tcMar>
              <w:top w:w="60" w:type="dxa"/>
              <w:bottom w:w="60" w:type="dxa"/>
              <w:left w:w="80" w:type="dxa"/>
              <w:right w:w="80" w:type="dxa"/>
            </w:tcMar>
          </w:tcPr>
          <w:p>
            <w:pPr>
              <w:jc w:val="left"/>
            </w:pPr>
            <w:r>
              <w:rPr>
                <w:rFonts w:ascii="Times New Roman" w:hAnsi="Times New Roman"/>
                <w:color w:val="1E293B"/>
                <w:sz w:val="17"/>
              </w:rPr>
              <w:t>Error banner rendered</w:t>
            </w:r>
          </w:p>
        </w:tc>
        <w:tc>
          <w:tcPr>
            <w:tcW w:type="dxa" w:w="720"/>
            <w:shd w:val="clear" w:color="auto" w:fill="F8FAFC"/>
            <w:tcMar>
              <w:top w:w="60" w:type="dxa"/>
              <w:bottom w:w="60" w:type="dxa"/>
              <w:left w:w="80" w:type="dxa"/>
              <w:right w:w="80" w:type="dxa"/>
            </w:tcMar>
          </w:tcPr>
          <w:p>
            <w:pPr>
              <w:jc w:val="left"/>
            </w:pPr>
            <w:r>
              <w:rPr>
                <w:rFonts w:ascii="Times New Roman" w:hAnsi="Times New Roman"/>
                <w:color w:val="1E293B"/>
                <w:sz w:val="17"/>
              </w:rPr>
              <w:t>PASSED</w:t>
            </w:r>
          </w:p>
        </w:tc>
      </w:tr>
      <w:tr>
        <w:tc>
          <w:tcPr>
            <w:tcW w:type="dxa" w:w="1152"/>
            <w:shd w:val="clear" w:color="auto" w:fill="FFFFFF"/>
            <w:tcMar>
              <w:top w:w="60" w:type="dxa"/>
              <w:bottom w:w="60" w:type="dxa"/>
              <w:left w:w="80" w:type="dxa"/>
              <w:right w:w="80" w:type="dxa"/>
            </w:tcMar>
          </w:tcPr>
          <w:p>
            <w:pPr>
              <w:jc w:val="center"/>
            </w:pPr>
            <w:r>
              <w:rPr>
                <w:rFonts w:ascii="Times New Roman" w:hAnsi="Times New Roman"/>
                <w:color w:val="1E293B"/>
                <w:sz w:val="17"/>
              </w:rPr>
              <w:t>TC-03</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PDF Stream Ingestion</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Upload standard PDF resume</w:t>
            </w:r>
          </w:p>
        </w:tc>
        <w:tc>
          <w:tcPr>
            <w:tcW w:type="dxa" w:w="1728"/>
            <w:shd w:val="clear" w:color="auto" w:fill="FFFFFF"/>
            <w:tcMar>
              <w:top w:w="60" w:type="dxa"/>
              <w:bottom w:w="60" w:type="dxa"/>
              <w:left w:w="80" w:type="dxa"/>
              <w:right w:w="80" w:type="dxa"/>
            </w:tcMar>
          </w:tcPr>
          <w:p>
            <w:pPr>
              <w:jc w:val="left"/>
            </w:pPr>
            <w:r>
              <w:rPr>
                <w:rFonts w:ascii="Times New Roman" w:hAnsi="Times New Roman"/>
                <w:color w:val="1E293B"/>
                <w:sz w:val="17"/>
              </w:rPr>
              <w:t>Plain text extracted in memory</w:t>
            </w:r>
          </w:p>
        </w:tc>
        <w:tc>
          <w:tcPr>
            <w:tcW w:type="dxa" w:w="1512"/>
            <w:shd w:val="clear" w:color="auto" w:fill="FFFFFF"/>
            <w:tcMar>
              <w:top w:w="60" w:type="dxa"/>
              <w:bottom w:w="60" w:type="dxa"/>
              <w:left w:w="80" w:type="dxa"/>
              <w:right w:w="80" w:type="dxa"/>
            </w:tcMar>
          </w:tcPr>
          <w:p>
            <w:pPr>
              <w:jc w:val="left"/>
            </w:pPr>
            <w:r>
              <w:rPr>
                <w:rFonts w:ascii="Times New Roman" w:hAnsi="Times New Roman"/>
                <w:color w:val="1E293B"/>
                <w:sz w:val="17"/>
              </w:rPr>
              <w:t>Extracted in 28ms</w:t>
            </w:r>
          </w:p>
        </w:tc>
        <w:tc>
          <w:tcPr>
            <w:tcW w:type="dxa" w:w="720"/>
            <w:shd w:val="clear" w:color="auto" w:fill="FFFFFF"/>
            <w:tcMar>
              <w:top w:w="60" w:type="dxa"/>
              <w:bottom w:w="60" w:type="dxa"/>
              <w:left w:w="80" w:type="dxa"/>
              <w:right w:w="80" w:type="dxa"/>
            </w:tcMar>
          </w:tcPr>
          <w:p>
            <w:pPr>
              <w:jc w:val="left"/>
            </w:pPr>
            <w:r>
              <w:rPr>
                <w:rFonts w:ascii="Times New Roman" w:hAnsi="Times New Roman"/>
                <w:color w:val="1E293B"/>
                <w:sz w:val="17"/>
              </w:rPr>
              <w:t>PASSED</w:t>
            </w:r>
          </w:p>
        </w:tc>
      </w:tr>
      <w:tr>
        <w:tc>
          <w:tcPr>
            <w:tcW w:type="dxa" w:w="1152"/>
            <w:shd w:val="clear" w:color="auto" w:fill="F8FAFC"/>
            <w:tcMar>
              <w:top w:w="60" w:type="dxa"/>
              <w:bottom w:w="60" w:type="dxa"/>
              <w:left w:w="80" w:type="dxa"/>
              <w:right w:w="80" w:type="dxa"/>
            </w:tcMar>
          </w:tcPr>
          <w:p>
            <w:pPr>
              <w:jc w:val="center"/>
            </w:pPr>
            <w:r>
              <w:rPr>
                <w:rFonts w:ascii="Times New Roman" w:hAnsi="Times New Roman"/>
                <w:color w:val="1E293B"/>
                <w:sz w:val="17"/>
              </w:rPr>
              <w:t>TC-04</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Name Extraction</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PDF header: 'Arun Kumar ECE'</w:t>
            </w:r>
          </w:p>
        </w:tc>
        <w:tc>
          <w:tcPr>
            <w:tcW w:type="dxa" w:w="1728"/>
            <w:shd w:val="clear" w:color="auto" w:fill="F8FAFC"/>
            <w:tcMar>
              <w:top w:w="60" w:type="dxa"/>
              <w:bottom w:w="60" w:type="dxa"/>
              <w:left w:w="80" w:type="dxa"/>
              <w:right w:w="80" w:type="dxa"/>
            </w:tcMar>
          </w:tcPr>
          <w:p>
            <w:pPr>
              <w:jc w:val="left"/>
            </w:pPr>
            <w:r>
              <w:rPr>
                <w:rFonts w:ascii="Times New Roman" w:hAnsi="Times New Roman"/>
                <w:color w:val="1E293B"/>
                <w:sz w:val="17"/>
              </w:rPr>
              <w:t>Name: 'Arun Kumar'</w:t>
            </w:r>
          </w:p>
        </w:tc>
        <w:tc>
          <w:tcPr>
            <w:tcW w:type="dxa" w:w="1512"/>
            <w:shd w:val="clear" w:color="auto" w:fill="F8FAFC"/>
            <w:tcMar>
              <w:top w:w="60" w:type="dxa"/>
              <w:bottom w:w="60" w:type="dxa"/>
              <w:left w:w="80" w:type="dxa"/>
              <w:right w:w="80" w:type="dxa"/>
            </w:tcMar>
          </w:tcPr>
          <w:p>
            <w:pPr>
              <w:jc w:val="left"/>
            </w:pPr>
            <w:r>
              <w:rPr>
                <w:rFonts w:ascii="Times New Roman" w:hAnsi="Times New Roman"/>
                <w:color w:val="1E293B"/>
                <w:sz w:val="17"/>
              </w:rPr>
              <w:t>Resolved accurately</w:t>
            </w:r>
          </w:p>
        </w:tc>
        <w:tc>
          <w:tcPr>
            <w:tcW w:type="dxa" w:w="720"/>
            <w:shd w:val="clear" w:color="auto" w:fill="F8FAFC"/>
            <w:tcMar>
              <w:top w:w="60" w:type="dxa"/>
              <w:bottom w:w="60" w:type="dxa"/>
              <w:left w:w="80" w:type="dxa"/>
              <w:right w:w="80" w:type="dxa"/>
            </w:tcMar>
          </w:tcPr>
          <w:p>
            <w:pPr>
              <w:jc w:val="left"/>
            </w:pPr>
            <w:r>
              <w:rPr>
                <w:rFonts w:ascii="Times New Roman" w:hAnsi="Times New Roman"/>
                <w:color w:val="1E293B"/>
                <w:sz w:val="17"/>
              </w:rPr>
              <w:t>PASSED</w:t>
            </w:r>
          </w:p>
        </w:tc>
      </w:tr>
      <w:tr>
        <w:tc>
          <w:tcPr>
            <w:tcW w:type="dxa" w:w="1152"/>
            <w:shd w:val="clear" w:color="auto" w:fill="FFFFFF"/>
            <w:tcMar>
              <w:top w:w="60" w:type="dxa"/>
              <w:bottom w:w="60" w:type="dxa"/>
              <w:left w:w="80" w:type="dxa"/>
              <w:right w:w="80" w:type="dxa"/>
            </w:tcMar>
          </w:tcPr>
          <w:p>
            <w:pPr>
              <w:jc w:val="center"/>
            </w:pPr>
            <w:r>
              <w:rPr>
                <w:rFonts w:ascii="Times New Roman" w:hAnsi="Times New Roman"/>
                <w:color w:val="1E293B"/>
                <w:sz w:val="17"/>
              </w:rPr>
              <w:t>TC-05</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Skill Dictionary Match</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Resume containing 'Java, SQL'</w:t>
            </w:r>
          </w:p>
        </w:tc>
        <w:tc>
          <w:tcPr>
            <w:tcW w:type="dxa" w:w="1728"/>
            <w:shd w:val="clear" w:color="auto" w:fill="FFFFFF"/>
            <w:tcMar>
              <w:top w:w="60" w:type="dxa"/>
              <w:bottom w:w="60" w:type="dxa"/>
              <w:left w:w="80" w:type="dxa"/>
              <w:right w:w="80" w:type="dxa"/>
            </w:tcMar>
          </w:tcPr>
          <w:p>
            <w:pPr>
              <w:jc w:val="left"/>
            </w:pPr>
            <w:r>
              <w:rPr>
                <w:rFonts w:ascii="Times New Roman" w:hAnsi="Times New Roman"/>
                <w:color w:val="1E293B"/>
                <w:sz w:val="17"/>
              </w:rPr>
              <w:t>['java', 'sql'] detected</w:t>
            </w:r>
          </w:p>
        </w:tc>
        <w:tc>
          <w:tcPr>
            <w:tcW w:type="dxa" w:w="1512"/>
            <w:shd w:val="clear" w:color="auto" w:fill="FFFFFF"/>
            <w:tcMar>
              <w:top w:w="60" w:type="dxa"/>
              <w:bottom w:w="60" w:type="dxa"/>
              <w:left w:w="80" w:type="dxa"/>
              <w:right w:w="80" w:type="dxa"/>
            </w:tcMar>
          </w:tcPr>
          <w:p>
            <w:pPr>
              <w:jc w:val="left"/>
            </w:pPr>
            <w:r>
              <w:rPr>
                <w:rFonts w:ascii="Times New Roman" w:hAnsi="Times New Roman"/>
                <w:color w:val="1E293B"/>
                <w:sz w:val="17"/>
              </w:rPr>
              <w:t>Keywords matched</w:t>
            </w:r>
          </w:p>
        </w:tc>
        <w:tc>
          <w:tcPr>
            <w:tcW w:type="dxa" w:w="720"/>
            <w:shd w:val="clear" w:color="auto" w:fill="FFFFFF"/>
            <w:tcMar>
              <w:top w:w="60" w:type="dxa"/>
              <w:bottom w:w="60" w:type="dxa"/>
              <w:left w:w="80" w:type="dxa"/>
              <w:right w:w="80" w:type="dxa"/>
            </w:tcMar>
          </w:tcPr>
          <w:p>
            <w:pPr>
              <w:jc w:val="left"/>
            </w:pPr>
            <w:r>
              <w:rPr>
                <w:rFonts w:ascii="Times New Roman" w:hAnsi="Times New Roman"/>
                <w:color w:val="1E293B"/>
                <w:sz w:val="17"/>
              </w:rPr>
              <w:t>PASSED</w:t>
            </w:r>
          </w:p>
        </w:tc>
      </w:tr>
      <w:tr>
        <w:tc>
          <w:tcPr>
            <w:tcW w:type="dxa" w:w="1152"/>
            <w:shd w:val="clear" w:color="auto" w:fill="F8FAFC"/>
            <w:tcMar>
              <w:top w:w="60" w:type="dxa"/>
              <w:bottom w:w="60" w:type="dxa"/>
              <w:left w:w="80" w:type="dxa"/>
              <w:right w:w="80" w:type="dxa"/>
            </w:tcMar>
          </w:tcPr>
          <w:p>
            <w:pPr>
              <w:jc w:val="center"/>
            </w:pPr>
            <w:r>
              <w:rPr>
                <w:rFonts w:ascii="Times New Roman" w:hAnsi="Times New Roman"/>
                <w:color w:val="1E293B"/>
                <w:sz w:val="17"/>
              </w:rPr>
              <w:t>TC-06</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Score Calculation</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3/3 skills matched, exp &gt;= req</w:t>
            </w:r>
          </w:p>
        </w:tc>
        <w:tc>
          <w:tcPr>
            <w:tcW w:type="dxa" w:w="1728"/>
            <w:shd w:val="clear" w:color="auto" w:fill="F8FAFC"/>
            <w:tcMar>
              <w:top w:w="60" w:type="dxa"/>
              <w:bottom w:w="60" w:type="dxa"/>
              <w:left w:w="80" w:type="dxa"/>
              <w:right w:w="80" w:type="dxa"/>
            </w:tcMar>
          </w:tcPr>
          <w:p>
            <w:pPr>
              <w:jc w:val="left"/>
            </w:pPr>
            <w:r>
              <w:rPr>
                <w:rFonts w:ascii="Times New Roman" w:hAnsi="Times New Roman"/>
                <w:color w:val="1E293B"/>
                <w:sz w:val="17"/>
              </w:rPr>
              <w:t>Overall score &gt;= 90%</w:t>
            </w:r>
          </w:p>
        </w:tc>
        <w:tc>
          <w:tcPr>
            <w:tcW w:type="dxa" w:w="1512"/>
            <w:shd w:val="clear" w:color="auto" w:fill="F8FAFC"/>
            <w:tcMar>
              <w:top w:w="60" w:type="dxa"/>
              <w:bottom w:w="60" w:type="dxa"/>
              <w:left w:w="80" w:type="dxa"/>
              <w:right w:w="80" w:type="dxa"/>
            </w:tcMar>
          </w:tcPr>
          <w:p>
            <w:pPr>
              <w:jc w:val="left"/>
            </w:pPr>
            <w:r>
              <w:rPr>
                <w:rFonts w:ascii="Times New Roman" w:hAnsi="Times New Roman"/>
                <w:color w:val="1E293B"/>
                <w:sz w:val="17"/>
              </w:rPr>
              <w:t>Scored 94% composite</w:t>
            </w:r>
          </w:p>
        </w:tc>
        <w:tc>
          <w:tcPr>
            <w:tcW w:type="dxa" w:w="720"/>
            <w:shd w:val="clear" w:color="auto" w:fill="F8FAFC"/>
            <w:tcMar>
              <w:top w:w="60" w:type="dxa"/>
              <w:bottom w:w="60" w:type="dxa"/>
              <w:left w:w="80" w:type="dxa"/>
              <w:right w:w="80" w:type="dxa"/>
            </w:tcMar>
          </w:tcPr>
          <w:p>
            <w:pPr>
              <w:jc w:val="left"/>
            </w:pPr>
            <w:r>
              <w:rPr>
                <w:rFonts w:ascii="Times New Roman" w:hAnsi="Times New Roman"/>
                <w:color w:val="1E293B"/>
                <w:sz w:val="17"/>
              </w:rPr>
              <w:t>PASSED</w:t>
            </w:r>
          </w:p>
        </w:tc>
      </w:tr>
    </w:tbl>
    <w:p>
      <w:pPr>
        <w:spacing w:before="20" w:after="80"/>
      </w:pPr>
    </w:p>
    <w:p>
      <w:pPr>
        <w:spacing w:line="307" w:lineRule="auto" w:before="40" w:after="160"/>
        <w:jc w:val="both"/>
      </w:pPr>
      <w:r>
        <w:rPr>
          <w:rFonts w:ascii="Times New Roman" w:hAnsi="Times New Roman"/>
          <w:sz w:val="22"/>
        </w:rPr>
        <w:t>All critical authentication, document parsing, and skill tagging test cases passed validation with zero errors.</w:t>
      </w:r>
    </w:p>
    <w:p>
      <w:r>
        <w:br w:type="page"/>
      </w:r>
    </w:p>
    <w:p>
      <w:pPr>
        <w:spacing w:before="120" w:after="40"/>
        <w:jc w:val="left"/>
      </w:pPr>
      <w:r>
        <w:rPr>
          <w:rFonts w:ascii="Times New Roman" w:hAnsi="Times New Roman"/>
          <w:b/>
          <w:color w:val="334155"/>
          <w:sz w:val="22"/>
        </w:rPr>
        <w:t>Table 5.1: Comprehensive System Test Cases (Continued)</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152"/>
            <w:shd w:val="clear" w:color="auto" w:fill="0F172A"/>
            <w:tcMar>
              <w:top w:w="80" w:type="dxa"/>
              <w:bottom w:w="80" w:type="dxa"/>
              <w:left w:w="90" w:type="dxa"/>
              <w:right w:w="90" w:type="dxa"/>
            </w:tcMar>
          </w:tcPr>
          <w:p>
            <w:pPr>
              <w:jc w:val="center"/>
            </w:pPr>
            <w:r>
              <w:rPr>
                <w:rFonts w:ascii="Times New Roman" w:hAnsi="Times New Roman"/>
                <w:b/>
                <w:color w:val="FFFFFF"/>
                <w:sz w:val="18"/>
              </w:rPr>
              <w:t>Test Case ID</w:t>
            </w:r>
          </w:p>
        </w:tc>
        <w:tc>
          <w:tcPr>
            <w:tcW w:type="dxa" w:w="1872"/>
            <w:shd w:val="clear" w:color="auto" w:fill="0F172A"/>
            <w:tcMar>
              <w:top w:w="80" w:type="dxa"/>
              <w:bottom w:w="80" w:type="dxa"/>
              <w:left w:w="90" w:type="dxa"/>
              <w:right w:w="90" w:type="dxa"/>
            </w:tcMar>
          </w:tcPr>
          <w:p>
            <w:pPr>
              <w:jc w:val="center"/>
            </w:pPr>
            <w:r>
              <w:rPr>
                <w:rFonts w:ascii="Times New Roman" w:hAnsi="Times New Roman"/>
                <w:b/>
                <w:color w:val="FFFFFF"/>
                <w:sz w:val="18"/>
              </w:rPr>
              <w:t>Test Scenario</w:t>
            </w:r>
          </w:p>
        </w:tc>
        <w:tc>
          <w:tcPr>
            <w:tcW w:type="dxa" w:w="2016"/>
            <w:shd w:val="clear" w:color="auto" w:fill="0F172A"/>
            <w:tcMar>
              <w:top w:w="80" w:type="dxa"/>
              <w:bottom w:w="80" w:type="dxa"/>
              <w:left w:w="90" w:type="dxa"/>
              <w:right w:w="90" w:type="dxa"/>
            </w:tcMar>
          </w:tcPr>
          <w:p>
            <w:pPr>
              <w:jc w:val="center"/>
            </w:pPr>
            <w:r>
              <w:rPr>
                <w:rFonts w:ascii="Times New Roman" w:hAnsi="Times New Roman"/>
                <w:b/>
                <w:color w:val="FFFFFF"/>
                <w:sz w:val="18"/>
              </w:rPr>
              <w:t>Input Data / Precondition</w:t>
            </w:r>
          </w:p>
        </w:tc>
        <w:tc>
          <w:tcPr>
            <w:tcW w:type="dxa" w:w="1728"/>
            <w:shd w:val="clear" w:color="auto" w:fill="0F172A"/>
            <w:tcMar>
              <w:top w:w="80" w:type="dxa"/>
              <w:bottom w:w="80" w:type="dxa"/>
              <w:left w:w="90" w:type="dxa"/>
              <w:right w:w="90" w:type="dxa"/>
            </w:tcMar>
          </w:tcPr>
          <w:p>
            <w:pPr>
              <w:jc w:val="center"/>
            </w:pPr>
            <w:r>
              <w:rPr>
                <w:rFonts w:ascii="Times New Roman" w:hAnsi="Times New Roman"/>
                <w:b/>
                <w:color w:val="FFFFFF"/>
                <w:sz w:val="18"/>
              </w:rPr>
              <w:t>Expected Output</w:t>
            </w:r>
          </w:p>
        </w:tc>
        <w:tc>
          <w:tcPr>
            <w:tcW w:type="dxa" w:w="1512"/>
            <w:shd w:val="clear" w:color="auto" w:fill="0F172A"/>
            <w:tcMar>
              <w:top w:w="80" w:type="dxa"/>
              <w:bottom w:w="80" w:type="dxa"/>
              <w:left w:w="90" w:type="dxa"/>
              <w:right w:w="90" w:type="dxa"/>
            </w:tcMar>
          </w:tcPr>
          <w:p>
            <w:pPr>
              <w:jc w:val="center"/>
            </w:pPr>
            <w:r>
              <w:rPr>
                <w:rFonts w:ascii="Times New Roman" w:hAnsi="Times New Roman"/>
                <w:b/>
                <w:color w:val="FFFFFF"/>
                <w:sz w:val="18"/>
              </w:rPr>
              <w:t>Actual Result</w:t>
            </w:r>
          </w:p>
        </w:tc>
        <w:tc>
          <w:tcPr>
            <w:tcW w:type="dxa" w:w="720"/>
            <w:shd w:val="clear" w:color="auto" w:fill="0F172A"/>
            <w:tcMar>
              <w:top w:w="80" w:type="dxa"/>
              <w:bottom w:w="80" w:type="dxa"/>
              <w:left w:w="90" w:type="dxa"/>
              <w:right w:w="90" w:type="dxa"/>
            </w:tcMar>
          </w:tcPr>
          <w:p>
            <w:pPr>
              <w:jc w:val="center"/>
            </w:pPr>
            <w:r>
              <w:rPr>
                <w:rFonts w:ascii="Times New Roman" w:hAnsi="Times New Roman"/>
                <w:b/>
                <w:color w:val="FFFFFF"/>
                <w:sz w:val="18"/>
              </w:rPr>
              <w:t>Status</w:t>
            </w:r>
          </w:p>
        </w:tc>
      </w:tr>
      <w:tr>
        <w:tc>
          <w:tcPr>
            <w:tcW w:type="dxa" w:w="1152"/>
            <w:shd w:val="clear" w:color="auto" w:fill="FFFFFF"/>
            <w:tcMar>
              <w:top w:w="60" w:type="dxa"/>
              <w:bottom w:w="60" w:type="dxa"/>
              <w:left w:w="80" w:type="dxa"/>
              <w:right w:w="80" w:type="dxa"/>
            </w:tcMar>
          </w:tcPr>
          <w:p>
            <w:pPr>
              <w:jc w:val="center"/>
            </w:pPr>
            <w:r>
              <w:rPr>
                <w:rFonts w:ascii="Times New Roman" w:hAnsi="Times New Roman"/>
                <w:color w:val="1E293B"/>
                <w:sz w:val="17"/>
              </w:rPr>
              <w:t>TC-07</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Missing Skills Detection</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Candidate lacks 'Docker'</w:t>
            </w:r>
          </w:p>
        </w:tc>
        <w:tc>
          <w:tcPr>
            <w:tcW w:type="dxa" w:w="1728"/>
            <w:shd w:val="clear" w:color="auto" w:fill="FFFFFF"/>
            <w:tcMar>
              <w:top w:w="60" w:type="dxa"/>
              <w:bottom w:w="60" w:type="dxa"/>
              <w:left w:w="80" w:type="dxa"/>
              <w:right w:w="80" w:type="dxa"/>
            </w:tcMar>
          </w:tcPr>
          <w:p>
            <w:pPr>
              <w:jc w:val="left"/>
            </w:pPr>
            <w:r>
              <w:rPr>
                <w:rFonts w:ascii="Times New Roman" w:hAnsi="Times New Roman"/>
                <w:color w:val="1E293B"/>
                <w:sz w:val="17"/>
              </w:rPr>
              <w:t>'docker' in missingSkills</w:t>
            </w:r>
          </w:p>
        </w:tc>
        <w:tc>
          <w:tcPr>
            <w:tcW w:type="dxa" w:w="1512"/>
            <w:shd w:val="clear" w:color="auto" w:fill="FFFFFF"/>
            <w:tcMar>
              <w:top w:w="60" w:type="dxa"/>
              <w:bottom w:w="60" w:type="dxa"/>
              <w:left w:w="80" w:type="dxa"/>
              <w:right w:w="80" w:type="dxa"/>
            </w:tcMar>
          </w:tcPr>
          <w:p>
            <w:pPr>
              <w:jc w:val="left"/>
            </w:pPr>
            <w:r>
              <w:rPr>
                <w:rFonts w:ascii="Times New Roman" w:hAnsi="Times New Roman"/>
                <w:color w:val="1E293B"/>
                <w:sz w:val="17"/>
              </w:rPr>
              <w:t>Rendered in red pill</w:t>
            </w:r>
          </w:p>
        </w:tc>
        <w:tc>
          <w:tcPr>
            <w:tcW w:type="dxa" w:w="720"/>
            <w:shd w:val="clear" w:color="auto" w:fill="FFFFFF"/>
            <w:tcMar>
              <w:top w:w="60" w:type="dxa"/>
              <w:bottom w:w="60" w:type="dxa"/>
              <w:left w:w="80" w:type="dxa"/>
              <w:right w:w="80" w:type="dxa"/>
            </w:tcMar>
          </w:tcPr>
          <w:p>
            <w:pPr>
              <w:jc w:val="left"/>
            </w:pPr>
            <w:r>
              <w:rPr>
                <w:rFonts w:ascii="Times New Roman" w:hAnsi="Times New Roman"/>
                <w:color w:val="1E293B"/>
                <w:sz w:val="17"/>
              </w:rPr>
              <w:t>PASSED</w:t>
            </w:r>
          </w:p>
        </w:tc>
      </w:tr>
      <w:tr>
        <w:tc>
          <w:tcPr>
            <w:tcW w:type="dxa" w:w="1152"/>
            <w:shd w:val="clear" w:color="auto" w:fill="F8FAFC"/>
            <w:tcMar>
              <w:top w:w="60" w:type="dxa"/>
              <w:bottom w:w="60" w:type="dxa"/>
              <w:left w:w="80" w:type="dxa"/>
              <w:right w:w="80" w:type="dxa"/>
            </w:tcMar>
          </w:tcPr>
          <w:p>
            <w:pPr>
              <w:jc w:val="center"/>
            </w:pPr>
            <w:r>
              <w:rPr>
                <w:rFonts w:ascii="Times New Roman" w:hAnsi="Times New Roman"/>
                <w:color w:val="1E293B"/>
                <w:sz w:val="17"/>
              </w:rPr>
              <w:t>TC-08</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Leaderboard Ranking</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5 candidates for Java role</w:t>
            </w:r>
          </w:p>
        </w:tc>
        <w:tc>
          <w:tcPr>
            <w:tcW w:type="dxa" w:w="1728"/>
            <w:shd w:val="clear" w:color="auto" w:fill="F8FAFC"/>
            <w:tcMar>
              <w:top w:w="60" w:type="dxa"/>
              <w:bottom w:w="60" w:type="dxa"/>
              <w:left w:w="80" w:type="dxa"/>
              <w:right w:w="80" w:type="dxa"/>
            </w:tcMar>
          </w:tcPr>
          <w:p>
            <w:pPr>
              <w:jc w:val="left"/>
            </w:pPr>
            <w:r>
              <w:rPr>
                <w:rFonts w:ascii="Times New Roman" w:hAnsi="Times New Roman"/>
                <w:color w:val="1E293B"/>
                <w:sz w:val="17"/>
              </w:rPr>
              <w:t>Ordered by overallScore descending</w:t>
            </w:r>
          </w:p>
        </w:tc>
        <w:tc>
          <w:tcPr>
            <w:tcW w:type="dxa" w:w="1512"/>
            <w:shd w:val="clear" w:color="auto" w:fill="F8FAFC"/>
            <w:tcMar>
              <w:top w:w="60" w:type="dxa"/>
              <w:bottom w:w="60" w:type="dxa"/>
              <w:left w:w="80" w:type="dxa"/>
              <w:right w:w="80" w:type="dxa"/>
            </w:tcMar>
          </w:tcPr>
          <w:p>
            <w:pPr>
              <w:jc w:val="left"/>
            </w:pPr>
            <w:r>
              <w:rPr>
                <w:rFonts w:ascii="Times New Roman" w:hAnsi="Times New Roman"/>
                <w:color w:val="1E293B"/>
                <w:sz w:val="17"/>
              </w:rPr>
              <w:t>Ranked 1 to 5 correctly</w:t>
            </w:r>
          </w:p>
        </w:tc>
        <w:tc>
          <w:tcPr>
            <w:tcW w:type="dxa" w:w="720"/>
            <w:shd w:val="clear" w:color="auto" w:fill="F8FAFC"/>
            <w:tcMar>
              <w:top w:w="60" w:type="dxa"/>
              <w:bottom w:w="60" w:type="dxa"/>
              <w:left w:w="80" w:type="dxa"/>
              <w:right w:w="80" w:type="dxa"/>
            </w:tcMar>
          </w:tcPr>
          <w:p>
            <w:pPr>
              <w:jc w:val="left"/>
            </w:pPr>
            <w:r>
              <w:rPr>
                <w:rFonts w:ascii="Times New Roman" w:hAnsi="Times New Roman"/>
                <w:color w:val="1E293B"/>
                <w:sz w:val="17"/>
              </w:rPr>
              <w:t>PASSED</w:t>
            </w:r>
          </w:p>
        </w:tc>
      </w:tr>
      <w:tr>
        <w:tc>
          <w:tcPr>
            <w:tcW w:type="dxa" w:w="1152"/>
            <w:shd w:val="clear" w:color="auto" w:fill="FFFFFF"/>
            <w:tcMar>
              <w:top w:w="60" w:type="dxa"/>
              <w:bottom w:w="60" w:type="dxa"/>
              <w:left w:w="80" w:type="dxa"/>
              <w:right w:w="80" w:type="dxa"/>
            </w:tcMar>
          </w:tcPr>
          <w:p>
            <w:pPr>
              <w:jc w:val="center"/>
            </w:pPr>
            <w:r>
              <w:rPr>
                <w:rFonts w:ascii="Times New Roman" w:hAnsi="Times New Roman"/>
                <w:color w:val="1E293B"/>
                <w:sz w:val="17"/>
              </w:rPr>
              <w:t>TC-09</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Status Stage Mutation</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Update Applied -&gt; Shortlisted</w:t>
            </w:r>
          </w:p>
        </w:tc>
        <w:tc>
          <w:tcPr>
            <w:tcW w:type="dxa" w:w="1728"/>
            <w:shd w:val="clear" w:color="auto" w:fill="FFFFFF"/>
            <w:tcMar>
              <w:top w:w="60" w:type="dxa"/>
              <w:bottom w:w="60" w:type="dxa"/>
              <w:left w:w="80" w:type="dxa"/>
              <w:right w:w="80" w:type="dxa"/>
            </w:tcMar>
          </w:tcPr>
          <w:p>
            <w:pPr>
              <w:jc w:val="left"/>
            </w:pPr>
            <w:r>
              <w:rPr>
                <w:rFonts w:ascii="Times New Roman" w:hAnsi="Times New Roman"/>
                <w:color w:val="1E293B"/>
                <w:sz w:val="17"/>
              </w:rPr>
              <w:t>MongoDB document updated</w:t>
            </w:r>
          </w:p>
        </w:tc>
        <w:tc>
          <w:tcPr>
            <w:tcW w:type="dxa" w:w="1512"/>
            <w:shd w:val="clear" w:color="auto" w:fill="FFFFFF"/>
            <w:tcMar>
              <w:top w:w="60" w:type="dxa"/>
              <w:bottom w:w="60" w:type="dxa"/>
              <w:left w:w="80" w:type="dxa"/>
              <w:right w:w="80" w:type="dxa"/>
            </w:tcMar>
          </w:tcPr>
          <w:p>
            <w:pPr>
              <w:jc w:val="left"/>
            </w:pPr>
            <w:r>
              <w:rPr>
                <w:rFonts w:ascii="Times New Roman" w:hAnsi="Times New Roman"/>
                <w:color w:val="1E293B"/>
                <w:sz w:val="17"/>
              </w:rPr>
              <w:t>State persisted</w:t>
            </w:r>
          </w:p>
        </w:tc>
        <w:tc>
          <w:tcPr>
            <w:tcW w:type="dxa" w:w="720"/>
            <w:shd w:val="clear" w:color="auto" w:fill="FFFFFF"/>
            <w:tcMar>
              <w:top w:w="60" w:type="dxa"/>
              <w:bottom w:w="60" w:type="dxa"/>
              <w:left w:w="80" w:type="dxa"/>
              <w:right w:w="80" w:type="dxa"/>
            </w:tcMar>
          </w:tcPr>
          <w:p>
            <w:pPr>
              <w:jc w:val="left"/>
            </w:pPr>
            <w:r>
              <w:rPr>
                <w:rFonts w:ascii="Times New Roman" w:hAnsi="Times New Roman"/>
                <w:color w:val="1E293B"/>
                <w:sz w:val="17"/>
              </w:rPr>
              <w:t>PASSED</w:t>
            </w:r>
          </w:p>
        </w:tc>
      </w:tr>
      <w:tr>
        <w:tc>
          <w:tcPr>
            <w:tcW w:type="dxa" w:w="1152"/>
            <w:shd w:val="clear" w:color="auto" w:fill="F8FAFC"/>
            <w:tcMar>
              <w:top w:w="60" w:type="dxa"/>
              <w:bottom w:w="60" w:type="dxa"/>
              <w:left w:w="80" w:type="dxa"/>
              <w:right w:w="80" w:type="dxa"/>
            </w:tcMar>
          </w:tcPr>
          <w:p>
            <w:pPr>
              <w:jc w:val="center"/>
            </w:pPr>
            <w:r>
              <w:rPr>
                <w:rFonts w:ascii="Times New Roman" w:hAnsi="Times New Roman"/>
                <w:color w:val="1E293B"/>
                <w:sz w:val="17"/>
              </w:rPr>
              <w:t>TC-10</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Dual Candidate Compare</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Select Candidate A &amp; B</w:t>
            </w:r>
          </w:p>
        </w:tc>
        <w:tc>
          <w:tcPr>
            <w:tcW w:type="dxa" w:w="1728"/>
            <w:shd w:val="clear" w:color="auto" w:fill="F8FAFC"/>
            <w:tcMar>
              <w:top w:w="60" w:type="dxa"/>
              <w:bottom w:w="60" w:type="dxa"/>
              <w:left w:w="80" w:type="dxa"/>
              <w:right w:w="80" w:type="dxa"/>
            </w:tcMar>
          </w:tcPr>
          <w:p>
            <w:pPr>
              <w:jc w:val="left"/>
            </w:pPr>
            <w:r>
              <w:rPr>
                <w:rFonts w:ascii="Times New Roman" w:hAnsi="Times New Roman"/>
                <w:color w:val="1E293B"/>
                <w:sz w:val="17"/>
              </w:rPr>
              <w:t>Side-by-side diff cards</w:t>
            </w:r>
          </w:p>
        </w:tc>
        <w:tc>
          <w:tcPr>
            <w:tcW w:type="dxa" w:w="1512"/>
            <w:shd w:val="clear" w:color="auto" w:fill="F8FAFC"/>
            <w:tcMar>
              <w:top w:w="60" w:type="dxa"/>
              <w:bottom w:w="60" w:type="dxa"/>
              <w:left w:w="80" w:type="dxa"/>
              <w:right w:w="80" w:type="dxa"/>
            </w:tcMar>
          </w:tcPr>
          <w:p>
            <w:pPr>
              <w:jc w:val="left"/>
            </w:pPr>
            <w:r>
              <w:rPr>
                <w:rFonts w:ascii="Times New Roman" w:hAnsi="Times New Roman"/>
                <w:color w:val="1E293B"/>
                <w:sz w:val="17"/>
              </w:rPr>
              <w:t>Differential view active</w:t>
            </w:r>
          </w:p>
        </w:tc>
        <w:tc>
          <w:tcPr>
            <w:tcW w:type="dxa" w:w="720"/>
            <w:shd w:val="clear" w:color="auto" w:fill="F8FAFC"/>
            <w:tcMar>
              <w:top w:w="60" w:type="dxa"/>
              <w:bottom w:w="60" w:type="dxa"/>
              <w:left w:w="80" w:type="dxa"/>
              <w:right w:w="80" w:type="dxa"/>
            </w:tcMar>
          </w:tcPr>
          <w:p>
            <w:pPr>
              <w:jc w:val="left"/>
            </w:pPr>
            <w:r>
              <w:rPr>
                <w:rFonts w:ascii="Times New Roman" w:hAnsi="Times New Roman"/>
                <w:color w:val="1E293B"/>
                <w:sz w:val="17"/>
              </w:rPr>
              <w:t>PASSED</w:t>
            </w:r>
          </w:p>
        </w:tc>
      </w:tr>
      <w:tr>
        <w:tc>
          <w:tcPr>
            <w:tcW w:type="dxa" w:w="1152"/>
            <w:shd w:val="clear" w:color="auto" w:fill="FFFFFF"/>
            <w:tcMar>
              <w:top w:w="60" w:type="dxa"/>
              <w:bottom w:w="60" w:type="dxa"/>
              <w:left w:w="80" w:type="dxa"/>
              <w:right w:w="80" w:type="dxa"/>
            </w:tcMar>
          </w:tcPr>
          <w:p>
            <w:pPr>
              <w:jc w:val="center"/>
            </w:pPr>
            <w:r>
              <w:rPr>
                <w:rFonts w:ascii="Times New Roman" w:hAnsi="Times New Roman"/>
                <w:color w:val="1E293B"/>
                <w:sz w:val="17"/>
              </w:rPr>
              <w:t>TC-11</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Light/Dark Mode Toggle</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Click Sun/Moon toggle icon</w:t>
            </w:r>
          </w:p>
        </w:tc>
        <w:tc>
          <w:tcPr>
            <w:tcW w:type="dxa" w:w="1728"/>
            <w:shd w:val="clear" w:color="auto" w:fill="FFFFFF"/>
            <w:tcMar>
              <w:top w:w="60" w:type="dxa"/>
              <w:bottom w:w="60" w:type="dxa"/>
              <w:left w:w="80" w:type="dxa"/>
              <w:right w:w="80" w:type="dxa"/>
            </w:tcMar>
          </w:tcPr>
          <w:p>
            <w:pPr>
              <w:jc w:val="left"/>
            </w:pPr>
            <w:r>
              <w:rPr>
                <w:rFonts w:ascii="Times New Roman" w:hAnsi="Times New Roman"/>
                <w:color w:val="1E293B"/>
                <w:sz w:val="17"/>
              </w:rPr>
              <w:t>HTML .dark class toggle</w:t>
            </w:r>
          </w:p>
        </w:tc>
        <w:tc>
          <w:tcPr>
            <w:tcW w:type="dxa" w:w="1512"/>
            <w:shd w:val="clear" w:color="auto" w:fill="FFFFFF"/>
            <w:tcMar>
              <w:top w:w="60" w:type="dxa"/>
              <w:bottom w:w="60" w:type="dxa"/>
              <w:left w:w="80" w:type="dxa"/>
              <w:right w:w="80" w:type="dxa"/>
            </w:tcMar>
          </w:tcPr>
          <w:p>
            <w:pPr>
              <w:jc w:val="left"/>
            </w:pPr>
            <w:r>
              <w:rPr>
                <w:rFonts w:ascii="Times New Roman" w:hAnsi="Times New Roman"/>
                <w:color w:val="1E293B"/>
                <w:sz w:val="17"/>
              </w:rPr>
              <w:t>Themes swap instantly</w:t>
            </w:r>
          </w:p>
        </w:tc>
        <w:tc>
          <w:tcPr>
            <w:tcW w:type="dxa" w:w="720"/>
            <w:shd w:val="clear" w:color="auto" w:fill="FFFFFF"/>
            <w:tcMar>
              <w:top w:w="60" w:type="dxa"/>
              <w:bottom w:w="60" w:type="dxa"/>
              <w:left w:w="80" w:type="dxa"/>
              <w:right w:w="80" w:type="dxa"/>
            </w:tcMar>
          </w:tcPr>
          <w:p>
            <w:pPr>
              <w:jc w:val="left"/>
            </w:pPr>
            <w:r>
              <w:rPr>
                <w:rFonts w:ascii="Times New Roman" w:hAnsi="Times New Roman"/>
                <w:color w:val="1E293B"/>
                <w:sz w:val="17"/>
              </w:rPr>
              <w:t>PASSED</w:t>
            </w:r>
          </w:p>
        </w:tc>
      </w:tr>
      <w:tr>
        <w:tc>
          <w:tcPr>
            <w:tcW w:type="dxa" w:w="1152"/>
            <w:shd w:val="clear" w:color="auto" w:fill="F8FAFC"/>
            <w:tcMar>
              <w:top w:w="60" w:type="dxa"/>
              <w:bottom w:w="60" w:type="dxa"/>
              <w:left w:w="80" w:type="dxa"/>
              <w:right w:w="80" w:type="dxa"/>
            </w:tcMar>
          </w:tcPr>
          <w:p>
            <w:pPr>
              <w:jc w:val="center"/>
            </w:pPr>
            <w:r>
              <w:rPr>
                <w:rFonts w:ascii="Times New Roman" w:hAnsi="Times New Roman"/>
                <w:color w:val="1E293B"/>
                <w:sz w:val="17"/>
              </w:rPr>
              <w:t>TC-12</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Database Local Fallback</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Atlas connection blocked</w:t>
            </w:r>
          </w:p>
        </w:tc>
        <w:tc>
          <w:tcPr>
            <w:tcW w:type="dxa" w:w="1728"/>
            <w:shd w:val="clear" w:color="auto" w:fill="F8FAFC"/>
            <w:tcMar>
              <w:top w:w="60" w:type="dxa"/>
              <w:bottom w:w="60" w:type="dxa"/>
              <w:left w:w="80" w:type="dxa"/>
              <w:right w:w="80" w:type="dxa"/>
            </w:tcMar>
          </w:tcPr>
          <w:p>
            <w:pPr>
              <w:jc w:val="left"/>
            </w:pPr>
            <w:r>
              <w:rPr>
                <w:rFonts w:ascii="Times New Roman" w:hAnsi="Times New Roman"/>
                <w:color w:val="1E293B"/>
                <w:sz w:val="17"/>
              </w:rPr>
              <w:t>Fallback to local MongoDB</w:t>
            </w:r>
          </w:p>
        </w:tc>
        <w:tc>
          <w:tcPr>
            <w:tcW w:type="dxa" w:w="1512"/>
            <w:shd w:val="clear" w:color="auto" w:fill="F8FAFC"/>
            <w:tcMar>
              <w:top w:w="60" w:type="dxa"/>
              <w:bottom w:w="60" w:type="dxa"/>
              <w:left w:w="80" w:type="dxa"/>
              <w:right w:w="80" w:type="dxa"/>
            </w:tcMar>
          </w:tcPr>
          <w:p>
            <w:pPr>
              <w:jc w:val="left"/>
            </w:pPr>
            <w:r>
              <w:rPr>
                <w:rFonts w:ascii="Times New Roman" w:hAnsi="Times New Roman"/>
                <w:color w:val="1E293B"/>
                <w:sz w:val="17"/>
              </w:rPr>
              <w:t>Local DB active</w:t>
            </w:r>
          </w:p>
        </w:tc>
        <w:tc>
          <w:tcPr>
            <w:tcW w:type="dxa" w:w="720"/>
            <w:shd w:val="clear" w:color="auto" w:fill="F8FAFC"/>
            <w:tcMar>
              <w:top w:w="60" w:type="dxa"/>
              <w:bottom w:w="60" w:type="dxa"/>
              <w:left w:w="80" w:type="dxa"/>
              <w:right w:w="80" w:type="dxa"/>
            </w:tcMar>
          </w:tcPr>
          <w:p>
            <w:pPr>
              <w:jc w:val="left"/>
            </w:pPr>
            <w:r>
              <w:rPr>
                <w:rFonts w:ascii="Times New Roman" w:hAnsi="Times New Roman"/>
                <w:color w:val="1E293B"/>
                <w:sz w:val="17"/>
              </w:rPr>
              <w:t>PASSED</w:t>
            </w:r>
          </w:p>
        </w:tc>
      </w:tr>
    </w:tbl>
    <w:p>
      <w:pPr>
        <w:spacing w:before="20" w:after="80"/>
      </w:pPr>
    </w:p>
    <w:p>
      <w:pPr>
        <w:spacing w:before="120" w:after="40"/>
        <w:jc w:val="left"/>
      </w:pPr>
      <w:r>
        <w:rPr>
          <w:rFonts w:ascii="Times New Roman" w:hAnsi="Times New Roman"/>
          <w:b/>
          <w:color w:val="334155"/>
          <w:sz w:val="22"/>
        </w:rPr>
        <w:t>5.3.1 Quality Assurance &amp; Fault Tolerance Summary</w:t>
      </w:r>
    </w:p>
    <w:p>
      <w:pPr>
        <w:spacing w:line="307" w:lineRule="auto" w:before="40" w:after="160"/>
        <w:jc w:val="both"/>
      </w:pPr>
      <w:r>
        <w:rPr>
          <w:rFonts w:ascii="Times New Roman" w:hAnsi="Times New Roman"/>
          <w:sz w:val="22"/>
        </w:rPr>
        <w:t>Comprehensive integration testing verified that edge cases—such as corrupted PDF binary files, missing email patterns, zero-match skill profiles, and network-level database timeouts—are gracefully handled by Express error-handling middleware. The system delivers standardized JSON error responses without terminating the Node.js server thread.</w:t>
      </w:r>
    </w:p>
    <w:p>
      <w:r>
        <w:br w:type="page"/>
      </w:r>
    </w:p>
    <w:p>
      <w:pPr>
        <w:spacing w:before="200" w:after="60"/>
        <w:jc w:val="center"/>
      </w:pPr>
      <w:r>
        <w:rPr>
          <w:rFonts w:ascii="Times New Roman" w:hAnsi="Times New Roman"/>
          <w:b/>
          <w:color w:val="0F172A"/>
          <w:sz w:val="27"/>
        </w:rPr>
        <w:t>CHAPTER 6</w:t>
        <w:br/>
      </w:r>
    </w:p>
    <w:p>
      <w:pPr>
        <w:spacing w:after="240"/>
        <w:jc w:val="center"/>
      </w:pPr>
      <w:r>
        <w:rPr>
          <w:rFonts w:ascii="Times New Roman" w:hAnsi="Times New Roman"/>
          <w:b/>
          <w:color w:val="0F172A"/>
          <w:sz w:val="25"/>
        </w:rPr>
        <w:t>RESULTS AND DISCUSSION</w:t>
      </w:r>
    </w:p>
    <w:p>
      <w:pPr>
        <w:spacing w:before="180" w:after="60"/>
        <w:jc w:val="left"/>
      </w:pPr>
      <w:r>
        <w:rPr>
          <w:rFonts w:ascii="Times New Roman" w:hAnsi="Times New Roman"/>
          <w:b/>
          <w:color w:val="0F172A"/>
          <w:sz w:val="23"/>
        </w:rPr>
        <w:t>6.1 PERFORMANCE AND LATENCY BENCHMARKS</w:t>
      </w:r>
    </w:p>
    <w:p>
      <w:pPr>
        <w:spacing w:line="302" w:lineRule="auto" w:before="40" w:after="120"/>
        <w:jc w:val="both"/>
      </w:pPr>
      <w:r>
        <w:rPr>
          <w:rFonts w:ascii="Times New Roman" w:hAnsi="Times New Roman"/>
          <w:sz w:val="22"/>
        </w:rPr>
        <w:t>The operational efficiency of the system was benchmarked on an Intel Core i5 processor running Node.js v20 under simulated high-volume recruitment conditions. Latency was measured across each discrete stage of the screening pipeline:</w:t>
      </w:r>
    </w:p>
    <w:p>
      <w:pPr>
        <w:spacing w:before="120" w:after="40"/>
        <w:jc w:val="left"/>
      </w:pPr>
      <w:r>
        <w:rPr>
          <w:rFonts w:ascii="Times New Roman" w:hAnsi="Times New Roman"/>
          <w:b/>
          <w:color w:val="334155"/>
          <w:sz w:val="22"/>
        </w:rPr>
        <w:t>Table 6.1: End-to-End Operational Latency and Performance Benchmarks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448"/>
            <w:shd w:val="clear" w:color="auto" w:fill="0F172A"/>
            <w:tcMar>
              <w:top w:w="80" w:type="dxa"/>
              <w:bottom w:w="80" w:type="dxa"/>
              <w:left w:w="90" w:type="dxa"/>
              <w:right w:w="90" w:type="dxa"/>
            </w:tcMar>
          </w:tcPr>
          <w:p>
            <w:pPr>
              <w:jc w:val="center"/>
            </w:pPr>
            <w:r>
              <w:rPr>
                <w:rFonts w:ascii="Times New Roman" w:hAnsi="Times New Roman"/>
                <w:b/>
                <w:color w:val="FFFFFF"/>
                <w:sz w:val="18"/>
              </w:rPr>
              <w:t>Subsystem / Operational Module</w:t>
            </w:r>
          </w:p>
        </w:tc>
        <w:tc>
          <w:tcPr>
            <w:tcW w:type="dxa" w:w="2448"/>
            <w:shd w:val="clear" w:color="auto" w:fill="0F172A"/>
            <w:tcMar>
              <w:top w:w="80" w:type="dxa"/>
              <w:bottom w:w="80" w:type="dxa"/>
              <w:left w:w="90" w:type="dxa"/>
              <w:right w:w="90" w:type="dxa"/>
            </w:tcMar>
          </w:tcPr>
          <w:p>
            <w:pPr>
              <w:jc w:val="center"/>
            </w:pPr>
            <w:r>
              <w:rPr>
                <w:rFonts w:ascii="Times New Roman" w:hAnsi="Times New Roman"/>
                <w:b/>
                <w:color w:val="FFFFFF"/>
                <w:sz w:val="18"/>
              </w:rPr>
              <w:t>Execution Metric Measured</w:t>
            </w:r>
          </w:p>
        </w:tc>
        <w:tc>
          <w:tcPr>
            <w:tcW w:type="dxa" w:w="2016"/>
            <w:shd w:val="clear" w:color="auto" w:fill="0F172A"/>
            <w:tcMar>
              <w:top w:w="80" w:type="dxa"/>
              <w:bottom w:w="80" w:type="dxa"/>
              <w:left w:w="90" w:type="dxa"/>
              <w:right w:w="90" w:type="dxa"/>
            </w:tcMar>
          </w:tcPr>
          <w:p>
            <w:pPr>
              <w:jc w:val="center"/>
            </w:pPr>
            <w:r>
              <w:rPr>
                <w:rFonts w:ascii="Times New Roman" w:hAnsi="Times New Roman"/>
                <w:b/>
                <w:color w:val="FFFFFF"/>
                <w:sz w:val="18"/>
              </w:rPr>
              <w:t>Empirical Benchmark Result</w:t>
            </w:r>
          </w:p>
        </w:tc>
        <w:tc>
          <w:tcPr>
            <w:tcW w:type="dxa" w:w="2088"/>
            <w:shd w:val="clear" w:color="auto" w:fill="0F172A"/>
            <w:tcMar>
              <w:top w:w="80" w:type="dxa"/>
              <w:bottom w:w="80" w:type="dxa"/>
              <w:left w:w="90" w:type="dxa"/>
              <w:right w:w="90" w:type="dxa"/>
            </w:tcMar>
          </w:tcPr>
          <w:p>
            <w:pPr>
              <w:jc w:val="center"/>
            </w:pPr>
            <w:r>
              <w:rPr>
                <w:rFonts w:ascii="Times New Roman" w:hAnsi="Times New Roman"/>
                <w:b/>
                <w:color w:val="FFFFFF"/>
                <w:sz w:val="18"/>
              </w:rPr>
              <w:t>Target Threshold Standard</w:t>
            </w:r>
          </w:p>
        </w:tc>
      </w:tr>
      <w:tr>
        <w:tc>
          <w:tcPr>
            <w:tcW w:type="dxa" w:w="2448"/>
            <w:shd w:val="clear" w:color="auto" w:fill="FFFFFF"/>
            <w:tcMar>
              <w:top w:w="60" w:type="dxa"/>
              <w:bottom w:w="60" w:type="dxa"/>
              <w:left w:w="80" w:type="dxa"/>
              <w:right w:w="80" w:type="dxa"/>
            </w:tcMar>
          </w:tcPr>
          <w:p>
            <w:pPr>
              <w:jc w:val="center"/>
            </w:pPr>
            <w:r>
              <w:rPr>
                <w:rFonts w:ascii="Times New Roman" w:hAnsi="Times New Roman"/>
                <w:color w:val="1E293B"/>
                <w:sz w:val="17"/>
              </w:rPr>
              <w:t>PDF Text Extraction</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Binary buffer to string (pdf-parse)</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28.4 Milliseconds</w:t>
            </w:r>
          </w:p>
        </w:tc>
        <w:tc>
          <w:tcPr>
            <w:tcW w:type="dxa" w:w="2088"/>
            <w:shd w:val="clear" w:color="auto" w:fill="FFFFFF"/>
            <w:tcMar>
              <w:top w:w="60" w:type="dxa"/>
              <w:bottom w:w="60" w:type="dxa"/>
              <w:left w:w="80" w:type="dxa"/>
              <w:right w:w="80" w:type="dxa"/>
            </w:tcMar>
          </w:tcPr>
          <w:p>
            <w:pPr>
              <w:jc w:val="left"/>
            </w:pPr>
            <w:r>
              <w:rPr>
                <w:rFonts w:ascii="Times New Roman" w:hAnsi="Times New Roman"/>
                <w:color w:val="1E293B"/>
                <w:sz w:val="17"/>
              </w:rPr>
              <w:t>&lt; 500 Milliseconds</w:t>
            </w:r>
          </w:p>
        </w:tc>
      </w:tr>
      <w:tr>
        <w:tc>
          <w:tcPr>
            <w:tcW w:type="dxa" w:w="2448"/>
            <w:shd w:val="clear" w:color="auto" w:fill="F8FAFC"/>
            <w:tcMar>
              <w:top w:w="60" w:type="dxa"/>
              <w:bottom w:w="60" w:type="dxa"/>
              <w:left w:w="80" w:type="dxa"/>
              <w:right w:w="80" w:type="dxa"/>
            </w:tcMar>
          </w:tcPr>
          <w:p>
            <w:pPr>
              <w:jc w:val="center"/>
            </w:pPr>
            <w:r>
              <w:rPr>
                <w:rFonts w:ascii="Times New Roman" w:hAnsi="Times New Roman"/>
                <w:color w:val="1E293B"/>
                <w:sz w:val="17"/>
              </w:rPr>
              <w:t>Name &amp; Contact Regex Parsing</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Regex header tokenization</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4.2 Milliseconds</w:t>
            </w:r>
          </w:p>
        </w:tc>
        <w:tc>
          <w:tcPr>
            <w:tcW w:type="dxa" w:w="2088"/>
            <w:shd w:val="clear" w:color="auto" w:fill="F8FAFC"/>
            <w:tcMar>
              <w:top w:w="60" w:type="dxa"/>
              <w:bottom w:w="60" w:type="dxa"/>
              <w:left w:w="80" w:type="dxa"/>
              <w:right w:w="80" w:type="dxa"/>
            </w:tcMar>
          </w:tcPr>
          <w:p>
            <w:pPr>
              <w:jc w:val="left"/>
            </w:pPr>
            <w:r>
              <w:rPr>
                <w:rFonts w:ascii="Times New Roman" w:hAnsi="Times New Roman"/>
                <w:color w:val="1E293B"/>
                <w:sz w:val="17"/>
              </w:rPr>
              <w:t>&lt; 50 Milliseconds</w:t>
            </w:r>
          </w:p>
        </w:tc>
      </w:tr>
      <w:tr>
        <w:tc>
          <w:tcPr>
            <w:tcW w:type="dxa" w:w="2448"/>
            <w:shd w:val="clear" w:color="auto" w:fill="FFFFFF"/>
            <w:tcMar>
              <w:top w:w="60" w:type="dxa"/>
              <w:bottom w:w="60" w:type="dxa"/>
              <w:left w:w="80" w:type="dxa"/>
              <w:right w:w="80" w:type="dxa"/>
            </w:tcMar>
          </w:tcPr>
          <w:p>
            <w:pPr>
              <w:jc w:val="center"/>
            </w:pPr>
            <w:r>
              <w:rPr>
                <w:rFonts w:ascii="Times New Roman" w:hAnsi="Times New Roman"/>
                <w:color w:val="1E293B"/>
                <w:sz w:val="17"/>
              </w:rPr>
              <w:t>Skill Dictionary Matching</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500+ keyword scan</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8.6 Milliseconds</w:t>
            </w:r>
          </w:p>
        </w:tc>
        <w:tc>
          <w:tcPr>
            <w:tcW w:type="dxa" w:w="2088"/>
            <w:shd w:val="clear" w:color="auto" w:fill="FFFFFF"/>
            <w:tcMar>
              <w:top w:w="60" w:type="dxa"/>
              <w:bottom w:w="60" w:type="dxa"/>
              <w:left w:w="80" w:type="dxa"/>
              <w:right w:w="80" w:type="dxa"/>
            </w:tcMar>
          </w:tcPr>
          <w:p>
            <w:pPr>
              <w:jc w:val="left"/>
            </w:pPr>
            <w:r>
              <w:rPr>
                <w:rFonts w:ascii="Times New Roman" w:hAnsi="Times New Roman"/>
                <w:color w:val="1E293B"/>
                <w:sz w:val="17"/>
              </w:rPr>
              <w:t>&lt; 100 Milliseconds</w:t>
            </w:r>
          </w:p>
        </w:tc>
      </w:tr>
      <w:tr>
        <w:tc>
          <w:tcPr>
            <w:tcW w:type="dxa" w:w="2448"/>
            <w:shd w:val="clear" w:color="auto" w:fill="F8FAFC"/>
            <w:tcMar>
              <w:top w:w="60" w:type="dxa"/>
              <w:bottom w:w="60" w:type="dxa"/>
              <w:left w:w="80" w:type="dxa"/>
              <w:right w:w="80" w:type="dxa"/>
            </w:tcMar>
          </w:tcPr>
          <w:p>
            <w:pPr>
              <w:jc w:val="center"/>
            </w:pPr>
            <w:r>
              <w:rPr>
                <w:rFonts w:ascii="Times New Roman" w:hAnsi="Times New Roman"/>
                <w:color w:val="1E293B"/>
                <w:sz w:val="17"/>
              </w:rPr>
              <w:t>TF-IDF &amp; Cosine Computation</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Vector dot product</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14.1 Milliseconds</w:t>
            </w:r>
          </w:p>
        </w:tc>
        <w:tc>
          <w:tcPr>
            <w:tcW w:type="dxa" w:w="2088"/>
            <w:shd w:val="clear" w:color="auto" w:fill="F8FAFC"/>
            <w:tcMar>
              <w:top w:w="60" w:type="dxa"/>
              <w:bottom w:w="60" w:type="dxa"/>
              <w:left w:w="80" w:type="dxa"/>
              <w:right w:w="80" w:type="dxa"/>
            </w:tcMar>
          </w:tcPr>
          <w:p>
            <w:pPr>
              <w:jc w:val="left"/>
            </w:pPr>
            <w:r>
              <w:rPr>
                <w:rFonts w:ascii="Times New Roman" w:hAnsi="Times New Roman"/>
                <w:color w:val="1E293B"/>
                <w:sz w:val="17"/>
              </w:rPr>
              <w:t>&lt; 200 Milliseconds</w:t>
            </w:r>
          </w:p>
        </w:tc>
      </w:tr>
      <w:tr>
        <w:tc>
          <w:tcPr>
            <w:tcW w:type="dxa" w:w="2448"/>
            <w:shd w:val="clear" w:color="auto" w:fill="FFFFFF"/>
            <w:tcMar>
              <w:top w:w="60" w:type="dxa"/>
              <w:bottom w:w="60" w:type="dxa"/>
              <w:left w:w="80" w:type="dxa"/>
              <w:right w:w="80" w:type="dxa"/>
            </w:tcMar>
          </w:tcPr>
          <w:p>
            <w:pPr>
              <w:jc w:val="center"/>
            </w:pPr>
            <w:r>
              <w:rPr>
                <w:rFonts w:ascii="Times New Roman" w:hAnsi="Times New Roman"/>
                <w:color w:val="1E293B"/>
                <w:sz w:val="17"/>
              </w:rPr>
              <w:t>Composite 4-Factor Calculation</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Mathematical formula</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1.8 Milliseconds</w:t>
            </w:r>
          </w:p>
        </w:tc>
        <w:tc>
          <w:tcPr>
            <w:tcW w:type="dxa" w:w="2088"/>
            <w:shd w:val="clear" w:color="auto" w:fill="FFFFFF"/>
            <w:tcMar>
              <w:top w:w="60" w:type="dxa"/>
              <w:bottom w:w="60" w:type="dxa"/>
              <w:left w:w="80" w:type="dxa"/>
              <w:right w:w="80" w:type="dxa"/>
            </w:tcMar>
          </w:tcPr>
          <w:p>
            <w:pPr>
              <w:jc w:val="left"/>
            </w:pPr>
            <w:r>
              <w:rPr>
                <w:rFonts w:ascii="Times New Roman" w:hAnsi="Times New Roman"/>
                <w:color w:val="1E293B"/>
                <w:sz w:val="17"/>
              </w:rPr>
              <w:t>&lt; 10 Milliseconds</w:t>
            </w:r>
          </w:p>
        </w:tc>
      </w:tr>
      <w:tr>
        <w:tc>
          <w:tcPr>
            <w:tcW w:type="dxa" w:w="2448"/>
            <w:shd w:val="clear" w:color="auto" w:fill="F8FAFC"/>
            <w:tcMar>
              <w:top w:w="60" w:type="dxa"/>
              <w:bottom w:w="60" w:type="dxa"/>
              <w:left w:w="80" w:type="dxa"/>
              <w:right w:w="80" w:type="dxa"/>
            </w:tcMar>
          </w:tcPr>
          <w:p>
            <w:pPr>
              <w:jc w:val="center"/>
            </w:pPr>
            <w:r>
              <w:rPr>
                <w:rFonts w:ascii="Times New Roman" w:hAnsi="Times New Roman"/>
                <w:color w:val="1E293B"/>
                <w:sz w:val="17"/>
              </w:rPr>
              <w:t>MongoDB Persistence</w:t>
            </w:r>
          </w:p>
        </w:tc>
        <w:tc>
          <w:tcPr>
            <w:tcW w:type="dxa" w:w="2448"/>
            <w:shd w:val="clear" w:color="auto" w:fill="F8FAFC"/>
            <w:tcMar>
              <w:top w:w="60" w:type="dxa"/>
              <w:bottom w:w="60" w:type="dxa"/>
              <w:left w:w="80" w:type="dxa"/>
              <w:right w:w="80" w:type="dxa"/>
            </w:tcMar>
          </w:tcPr>
          <w:p>
            <w:pPr>
              <w:jc w:val="left"/>
            </w:pPr>
            <w:r>
              <w:rPr>
                <w:rFonts w:ascii="Times New Roman" w:hAnsi="Times New Roman"/>
                <w:color w:val="1E293B"/>
                <w:sz w:val="17"/>
              </w:rPr>
              <w:t>Mongoose document write</w:t>
            </w:r>
          </w:p>
        </w:tc>
        <w:tc>
          <w:tcPr>
            <w:tcW w:type="dxa" w:w="2016"/>
            <w:shd w:val="clear" w:color="auto" w:fill="F8FAFC"/>
            <w:tcMar>
              <w:top w:w="60" w:type="dxa"/>
              <w:bottom w:w="60" w:type="dxa"/>
              <w:left w:w="80" w:type="dxa"/>
              <w:right w:w="80" w:type="dxa"/>
            </w:tcMar>
          </w:tcPr>
          <w:p>
            <w:pPr>
              <w:jc w:val="left"/>
            </w:pPr>
            <w:r>
              <w:rPr>
                <w:rFonts w:ascii="Times New Roman" w:hAnsi="Times New Roman"/>
                <w:color w:val="1E293B"/>
                <w:sz w:val="17"/>
              </w:rPr>
              <w:t>12.5 Milliseconds</w:t>
            </w:r>
          </w:p>
        </w:tc>
        <w:tc>
          <w:tcPr>
            <w:tcW w:type="dxa" w:w="2088"/>
            <w:shd w:val="clear" w:color="auto" w:fill="F8FAFC"/>
            <w:tcMar>
              <w:top w:w="60" w:type="dxa"/>
              <w:bottom w:w="60" w:type="dxa"/>
              <w:left w:w="80" w:type="dxa"/>
              <w:right w:w="80" w:type="dxa"/>
            </w:tcMar>
          </w:tcPr>
          <w:p>
            <w:pPr>
              <w:jc w:val="left"/>
            </w:pPr>
            <w:r>
              <w:rPr>
                <w:rFonts w:ascii="Times New Roman" w:hAnsi="Times New Roman"/>
                <w:color w:val="1E293B"/>
                <w:sz w:val="17"/>
              </w:rPr>
              <w:t>&lt; 100 Milliseconds</w:t>
            </w:r>
          </w:p>
        </w:tc>
      </w:tr>
      <w:tr>
        <w:tc>
          <w:tcPr>
            <w:tcW w:type="dxa" w:w="2448"/>
            <w:shd w:val="clear" w:color="auto" w:fill="FFFFFF"/>
            <w:tcMar>
              <w:top w:w="60" w:type="dxa"/>
              <w:bottom w:w="60" w:type="dxa"/>
              <w:left w:w="80" w:type="dxa"/>
              <w:right w:w="80" w:type="dxa"/>
            </w:tcMar>
          </w:tcPr>
          <w:p>
            <w:pPr>
              <w:jc w:val="center"/>
            </w:pPr>
            <w:r>
              <w:rPr>
                <w:rFonts w:ascii="Times New Roman" w:hAnsi="Times New Roman"/>
                <w:color w:val="1E293B"/>
                <w:sz w:val="17"/>
              </w:rPr>
              <w:t>Total End-to-End Screening</w:t>
            </w:r>
          </w:p>
        </w:tc>
        <w:tc>
          <w:tcPr>
            <w:tcW w:type="dxa" w:w="2448"/>
            <w:shd w:val="clear" w:color="auto" w:fill="FFFFFF"/>
            <w:tcMar>
              <w:top w:w="60" w:type="dxa"/>
              <w:bottom w:w="60" w:type="dxa"/>
              <w:left w:w="80" w:type="dxa"/>
              <w:right w:w="80" w:type="dxa"/>
            </w:tcMar>
          </w:tcPr>
          <w:p>
            <w:pPr>
              <w:jc w:val="left"/>
            </w:pPr>
            <w:r>
              <w:rPr>
                <w:rFonts w:ascii="Times New Roman" w:hAnsi="Times New Roman"/>
                <w:color w:val="1E293B"/>
                <w:sz w:val="17"/>
              </w:rPr>
              <w:t>Upload to Scored Leaderboard</w:t>
            </w:r>
          </w:p>
        </w:tc>
        <w:tc>
          <w:tcPr>
            <w:tcW w:type="dxa" w:w="2016"/>
            <w:shd w:val="clear" w:color="auto" w:fill="FFFFFF"/>
            <w:tcMar>
              <w:top w:w="60" w:type="dxa"/>
              <w:bottom w:w="60" w:type="dxa"/>
              <w:left w:w="80" w:type="dxa"/>
              <w:right w:w="80" w:type="dxa"/>
            </w:tcMar>
          </w:tcPr>
          <w:p>
            <w:pPr>
              <w:jc w:val="left"/>
            </w:pPr>
            <w:r>
              <w:rPr>
                <w:rFonts w:ascii="Times New Roman" w:hAnsi="Times New Roman"/>
                <w:color w:val="1E293B"/>
                <w:sz w:val="17"/>
              </w:rPr>
              <w:t>342 Milliseconds</w:t>
            </w:r>
          </w:p>
        </w:tc>
        <w:tc>
          <w:tcPr>
            <w:tcW w:type="dxa" w:w="2088"/>
            <w:shd w:val="clear" w:color="auto" w:fill="FFFFFF"/>
            <w:tcMar>
              <w:top w:w="60" w:type="dxa"/>
              <w:bottom w:w="60" w:type="dxa"/>
              <w:left w:w="80" w:type="dxa"/>
              <w:right w:w="80" w:type="dxa"/>
            </w:tcMar>
          </w:tcPr>
          <w:p>
            <w:pPr>
              <w:jc w:val="left"/>
            </w:pPr>
            <w:r>
              <w:rPr>
                <w:rFonts w:ascii="Times New Roman" w:hAnsi="Times New Roman"/>
                <w:color w:val="1E293B"/>
                <w:sz w:val="17"/>
              </w:rPr>
              <w:t>&lt; 2.0 Seconds</w:t>
            </w:r>
          </w:p>
        </w:tc>
      </w:tr>
    </w:tbl>
    <w:p>
      <w:pPr>
        <w:spacing w:before="20" w:after="80"/>
      </w:pPr>
    </w:p>
    <w:p>
      <w:pPr>
        <w:spacing w:line="307" w:lineRule="auto" w:before="40" w:after="160"/>
        <w:jc w:val="both"/>
      </w:pPr>
      <w:r>
        <w:rPr>
          <w:rFonts w:ascii="Times New Roman" w:hAnsi="Times New Roman"/>
          <w:sz w:val="22"/>
        </w:rPr>
        <w:t>With an aggregate screening throughput of 342 milliseconds per resume, the platform processes approximately 175 candidate resumes per minute on standard desktop hardware, outperforming human screening cycles by over 98%.</w:t>
      </w:r>
    </w:p>
    <w:p>
      <w:r>
        <w:br w:type="page"/>
      </w:r>
    </w:p>
    <w:p>
      <w:pPr>
        <w:spacing w:before="180" w:after="60"/>
        <w:jc w:val="left"/>
      </w:pPr>
      <w:r>
        <w:rPr>
          <w:rFonts w:ascii="Times New Roman" w:hAnsi="Times New Roman"/>
          <w:b/>
          <w:color w:val="0F172A"/>
          <w:sz w:val="23"/>
        </w:rPr>
        <w:t>6.2 COMPARATIVE EVALUATION WITH EXISTING ATS PLATFORMS</w:t>
      </w:r>
    </w:p>
    <w:p>
      <w:pPr>
        <w:spacing w:before="120" w:after="40"/>
        <w:jc w:val="left"/>
      </w:pPr>
      <w:r>
        <w:rPr>
          <w:rFonts w:ascii="Times New Roman" w:hAnsi="Times New Roman"/>
          <w:b/>
          <w:color w:val="334155"/>
          <w:sz w:val="22"/>
        </w:rPr>
        <w:t>Table 6.2: Architectural Comparison Across Recruitment Systems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160"/>
            <w:shd w:val="clear" w:color="auto" w:fill="0F172A"/>
            <w:tcMar>
              <w:top w:w="80" w:type="dxa"/>
              <w:bottom w:w="80" w:type="dxa"/>
              <w:left w:w="90" w:type="dxa"/>
              <w:right w:w="90" w:type="dxa"/>
            </w:tcMar>
          </w:tcPr>
          <w:p>
            <w:pPr>
              <w:jc w:val="center"/>
            </w:pPr>
            <w:r>
              <w:rPr>
                <w:rFonts w:ascii="Times New Roman" w:hAnsi="Times New Roman"/>
                <w:b/>
                <w:color w:val="FFFFFF"/>
                <w:sz w:val="18"/>
              </w:rPr>
              <w:t>Capability / Dimension</w:t>
            </w:r>
          </w:p>
        </w:tc>
        <w:tc>
          <w:tcPr>
            <w:tcW w:type="dxa" w:w="1584"/>
            <w:shd w:val="clear" w:color="auto" w:fill="0F172A"/>
            <w:tcMar>
              <w:top w:w="80" w:type="dxa"/>
              <w:bottom w:w="80" w:type="dxa"/>
              <w:left w:w="90" w:type="dxa"/>
              <w:right w:w="90" w:type="dxa"/>
            </w:tcMar>
          </w:tcPr>
          <w:p>
            <w:pPr>
              <w:jc w:val="center"/>
            </w:pPr>
            <w:r>
              <w:rPr>
                <w:rFonts w:ascii="Times New Roman" w:hAnsi="Times New Roman"/>
                <w:b/>
                <w:color w:val="FFFFFF"/>
                <w:sz w:val="18"/>
              </w:rPr>
              <w:t>Manual Human Review</w:t>
            </w:r>
          </w:p>
        </w:tc>
        <w:tc>
          <w:tcPr>
            <w:tcW w:type="dxa" w:w="1584"/>
            <w:shd w:val="clear" w:color="auto" w:fill="0F172A"/>
            <w:tcMar>
              <w:top w:w="80" w:type="dxa"/>
              <w:bottom w:w="80" w:type="dxa"/>
              <w:left w:w="90" w:type="dxa"/>
              <w:right w:w="90" w:type="dxa"/>
            </w:tcMar>
          </w:tcPr>
          <w:p>
            <w:pPr>
              <w:jc w:val="center"/>
            </w:pPr>
            <w:r>
              <w:rPr>
                <w:rFonts w:ascii="Times New Roman" w:hAnsi="Times New Roman"/>
                <w:b/>
                <w:color w:val="FFFFFF"/>
                <w:sz w:val="18"/>
              </w:rPr>
              <w:t>Legacy Enterprise ATS</w:t>
            </w:r>
          </w:p>
        </w:tc>
        <w:tc>
          <w:tcPr>
            <w:tcW w:type="dxa" w:w="1800"/>
            <w:shd w:val="clear" w:color="auto" w:fill="0F172A"/>
            <w:tcMar>
              <w:top w:w="80" w:type="dxa"/>
              <w:bottom w:w="80" w:type="dxa"/>
              <w:left w:w="90" w:type="dxa"/>
              <w:right w:w="90" w:type="dxa"/>
            </w:tcMar>
          </w:tcPr>
          <w:p>
            <w:pPr>
              <w:jc w:val="center"/>
            </w:pPr>
            <w:r>
              <w:rPr>
                <w:rFonts w:ascii="Times New Roman" w:hAnsi="Times New Roman"/>
                <w:b/>
                <w:color w:val="FFFFFF"/>
                <w:sz w:val="18"/>
              </w:rPr>
              <w:t>Commercial Cloud AI</w:t>
            </w:r>
          </w:p>
        </w:tc>
        <w:tc>
          <w:tcPr>
            <w:tcW w:type="dxa" w:w="1872"/>
            <w:shd w:val="clear" w:color="auto" w:fill="0F172A"/>
            <w:tcMar>
              <w:top w:w="80" w:type="dxa"/>
              <w:bottom w:w="80" w:type="dxa"/>
              <w:left w:w="90" w:type="dxa"/>
              <w:right w:w="90" w:type="dxa"/>
            </w:tcMar>
          </w:tcPr>
          <w:p>
            <w:pPr>
              <w:jc w:val="center"/>
            </w:pPr>
            <w:r>
              <w:rPr>
                <w:rFonts w:ascii="Times New Roman" w:hAnsi="Times New Roman"/>
                <w:b/>
                <w:color w:val="FFFFFF"/>
                <w:sz w:val="18"/>
              </w:rPr>
              <w:t>Proposed Platform</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Screening Cost per 1,000 Resumes</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~$1,200 (HR Labor)</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~$250 (Software License)</w:t>
            </w:r>
          </w:p>
        </w:tc>
        <w:tc>
          <w:tcPr>
            <w:tcW w:type="dxa" w:w="1800"/>
            <w:shd w:val="clear" w:color="auto" w:fill="FFFFFF"/>
            <w:tcMar>
              <w:top w:w="60" w:type="dxa"/>
              <w:bottom w:w="60" w:type="dxa"/>
              <w:left w:w="80" w:type="dxa"/>
              <w:right w:w="80" w:type="dxa"/>
            </w:tcMar>
          </w:tcPr>
          <w:p>
            <w:pPr>
              <w:jc w:val="left"/>
            </w:pPr>
            <w:r>
              <w:rPr>
                <w:rFonts w:ascii="Times New Roman" w:hAnsi="Times New Roman"/>
                <w:color w:val="1E293B"/>
                <w:sz w:val="17"/>
              </w:rPr>
              <w:t>~$50 to $80 (API Tokens)</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$0.00 (Self-Hosted)</w:t>
            </w:r>
          </w:p>
        </w:tc>
      </w:tr>
      <w:tr>
        <w:tc>
          <w:tcPr>
            <w:tcW w:type="dxa" w:w="2160"/>
            <w:shd w:val="clear" w:color="auto" w:fill="F8FAFC"/>
            <w:tcMar>
              <w:top w:w="60" w:type="dxa"/>
              <w:bottom w:w="60" w:type="dxa"/>
              <w:left w:w="80" w:type="dxa"/>
              <w:right w:w="80" w:type="dxa"/>
            </w:tcMar>
          </w:tcPr>
          <w:p>
            <w:pPr>
              <w:jc w:val="center"/>
            </w:pPr>
            <w:r>
              <w:rPr>
                <w:rFonts w:ascii="Times New Roman" w:hAnsi="Times New Roman"/>
                <w:color w:val="1E293B"/>
                <w:sz w:val="17"/>
              </w:rPr>
              <w:t>Screening Time for 100 Resumes</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8 to 12 Hours</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10 to 15 Minutes</w:t>
            </w:r>
          </w:p>
        </w:tc>
        <w:tc>
          <w:tcPr>
            <w:tcW w:type="dxa" w:w="1800"/>
            <w:shd w:val="clear" w:color="auto" w:fill="F8FAFC"/>
            <w:tcMar>
              <w:top w:w="60" w:type="dxa"/>
              <w:bottom w:w="60" w:type="dxa"/>
              <w:left w:w="80" w:type="dxa"/>
              <w:right w:w="80" w:type="dxa"/>
            </w:tcMar>
          </w:tcPr>
          <w:p>
            <w:pPr>
              <w:jc w:val="left"/>
            </w:pPr>
            <w:r>
              <w:rPr>
                <w:rFonts w:ascii="Times New Roman" w:hAnsi="Times New Roman"/>
                <w:color w:val="1E293B"/>
                <w:sz w:val="17"/>
              </w:rPr>
              <w:t>3 to 5 Minutes</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34.2 Seconds</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Mathematical Explainability</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Low (Subjective)</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Low (Boolean Hit Count)</w:t>
            </w:r>
          </w:p>
        </w:tc>
        <w:tc>
          <w:tcPr>
            <w:tcW w:type="dxa" w:w="1800"/>
            <w:shd w:val="clear" w:color="auto" w:fill="FFFFFF"/>
            <w:tcMar>
              <w:top w:w="60" w:type="dxa"/>
              <w:bottom w:w="60" w:type="dxa"/>
              <w:left w:w="80" w:type="dxa"/>
              <w:right w:w="80" w:type="dxa"/>
            </w:tcMar>
          </w:tcPr>
          <w:p>
            <w:pPr>
              <w:jc w:val="left"/>
            </w:pPr>
            <w:r>
              <w:rPr>
                <w:rFonts w:ascii="Times New Roman" w:hAnsi="Times New Roman"/>
                <w:color w:val="1E293B"/>
                <w:sz w:val="17"/>
              </w:rPr>
              <w:t>Very Low (Neural Black Box)</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100% Transparent</w:t>
            </w:r>
          </w:p>
        </w:tc>
      </w:tr>
      <w:tr>
        <w:tc>
          <w:tcPr>
            <w:tcW w:type="dxa" w:w="2160"/>
            <w:shd w:val="clear" w:color="auto" w:fill="F8FAFC"/>
            <w:tcMar>
              <w:top w:w="60" w:type="dxa"/>
              <w:bottom w:w="60" w:type="dxa"/>
              <w:left w:w="80" w:type="dxa"/>
              <w:right w:w="80" w:type="dxa"/>
            </w:tcMar>
          </w:tcPr>
          <w:p>
            <w:pPr>
              <w:jc w:val="center"/>
            </w:pPr>
            <w:r>
              <w:rPr>
                <w:rFonts w:ascii="Times New Roman" w:hAnsi="Times New Roman"/>
                <w:color w:val="1E293B"/>
                <w:sz w:val="17"/>
              </w:rPr>
              <w:t>Sub-Score Breakdown Display</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No</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No</w:t>
            </w:r>
          </w:p>
        </w:tc>
        <w:tc>
          <w:tcPr>
            <w:tcW w:type="dxa" w:w="1800"/>
            <w:shd w:val="clear" w:color="auto" w:fill="F8FAFC"/>
            <w:tcMar>
              <w:top w:w="60" w:type="dxa"/>
              <w:bottom w:w="60" w:type="dxa"/>
              <w:left w:w="80" w:type="dxa"/>
              <w:right w:w="80" w:type="dxa"/>
            </w:tcMar>
          </w:tcPr>
          <w:p>
            <w:pPr>
              <w:jc w:val="left"/>
            </w:pPr>
            <w:r>
              <w:rPr>
                <w:rFonts w:ascii="Times New Roman" w:hAnsi="Times New Roman"/>
                <w:color w:val="1E293B"/>
                <w:sz w:val="17"/>
              </w:rPr>
              <w:t>Rare</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Yes (4 Sub-Scores)</w:t>
            </w:r>
          </w:p>
        </w:tc>
      </w:tr>
      <w:tr>
        <w:tc>
          <w:tcPr>
            <w:tcW w:type="dxa" w:w="2160"/>
            <w:shd w:val="clear" w:color="auto" w:fill="FFFFFF"/>
            <w:tcMar>
              <w:top w:w="60" w:type="dxa"/>
              <w:bottom w:w="60" w:type="dxa"/>
              <w:left w:w="80" w:type="dxa"/>
              <w:right w:w="80" w:type="dxa"/>
            </w:tcMar>
          </w:tcPr>
          <w:p>
            <w:pPr>
              <w:jc w:val="center"/>
            </w:pPr>
            <w:r>
              <w:rPr>
                <w:rFonts w:ascii="Times New Roman" w:hAnsi="Times New Roman"/>
                <w:color w:val="1E293B"/>
                <w:sz w:val="17"/>
              </w:rPr>
              <w:t>Skill Gap Feedback Badges</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Inconsistent</w:t>
            </w:r>
          </w:p>
        </w:tc>
        <w:tc>
          <w:tcPr>
            <w:tcW w:type="dxa" w:w="1584"/>
            <w:shd w:val="clear" w:color="auto" w:fill="FFFFFF"/>
            <w:tcMar>
              <w:top w:w="60" w:type="dxa"/>
              <w:bottom w:w="60" w:type="dxa"/>
              <w:left w:w="80" w:type="dxa"/>
              <w:right w:w="80" w:type="dxa"/>
            </w:tcMar>
          </w:tcPr>
          <w:p>
            <w:pPr>
              <w:jc w:val="left"/>
            </w:pPr>
            <w:r>
              <w:rPr>
                <w:rFonts w:ascii="Times New Roman" w:hAnsi="Times New Roman"/>
                <w:color w:val="1E293B"/>
                <w:sz w:val="17"/>
              </w:rPr>
              <w:t>No</w:t>
            </w:r>
          </w:p>
        </w:tc>
        <w:tc>
          <w:tcPr>
            <w:tcW w:type="dxa" w:w="1800"/>
            <w:shd w:val="clear" w:color="auto" w:fill="FFFFFF"/>
            <w:tcMar>
              <w:top w:w="60" w:type="dxa"/>
              <w:bottom w:w="60" w:type="dxa"/>
              <w:left w:w="80" w:type="dxa"/>
              <w:right w:w="80" w:type="dxa"/>
            </w:tcMar>
          </w:tcPr>
          <w:p>
            <w:pPr>
              <w:jc w:val="left"/>
            </w:pPr>
            <w:r>
              <w:rPr>
                <w:rFonts w:ascii="Times New Roman" w:hAnsi="Times New Roman"/>
                <w:color w:val="1E293B"/>
                <w:sz w:val="17"/>
              </w:rPr>
              <w:t>Generative Text</w:t>
            </w:r>
          </w:p>
        </w:tc>
        <w:tc>
          <w:tcPr>
            <w:tcW w:type="dxa" w:w="1872"/>
            <w:shd w:val="clear" w:color="auto" w:fill="FFFFFF"/>
            <w:tcMar>
              <w:top w:w="60" w:type="dxa"/>
              <w:bottom w:w="60" w:type="dxa"/>
              <w:left w:w="80" w:type="dxa"/>
              <w:right w:w="80" w:type="dxa"/>
            </w:tcMar>
          </w:tcPr>
          <w:p>
            <w:pPr>
              <w:jc w:val="left"/>
            </w:pPr>
            <w:r>
              <w:rPr>
                <w:rFonts w:ascii="Times New Roman" w:hAnsi="Times New Roman"/>
                <w:color w:val="1E293B"/>
                <w:sz w:val="17"/>
              </w:rPr>
              <w:t>Exact Matched/Missing</w:t>
            </w:r>
          </w:p>
        </w:tc>
      </w:tr>
      <w:tr>
        <w:tc>
          <w:tcPr>
            <w:tcW w:type="dxa" w:w="2160"/>
            <w:shd w:val="clear" w:color="auto" w:fill="F8FAFC"/>
            <w:tcMar>
              <w:top w:w="60" w:type="dxa"/>
              <w:bottom w:w="60" w:type="dxa"/>
              <w:left w:w="80" w:type="dxa"/>
              <w:right w:w="80" w:type="dxa"/>
            </w:tcMar>
          </w:tcPr>
          <w:p>
            <w:pPr>
              <w:jc w:val="center"/>
            </w:pPr>
            <w:r>
              <w:rPr>
                <w:rFonts w:ascii="Times New Roman" w:hAnsi="Times New Roman"/>
                <w:color w:val="1E293B"/>
                <w:sz w:val="17"/>
              </w:rPr>
              <w:t>Light &amp; Dark Mode Interface</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N/A</w:t>
            </w:r>
          </w:p>
        </w:tc>
        <w:tc>
          <w:tcPr>
            <w:tcW w:type="dxa" w:w="1584"/>
            <w:shd w:val="clear" w:color="auto" w:fill="F8FAFC"/>
            <w:tcMar>
              <w:top w:w="60" w:type="dxa"/>
              <w:bottom w:w="60" w:type="dxa"/>
              <w:left w:w="80" w:type="dxa"/>
              <w:right w:w="80" w:type="dxa"/>
            </w:tcMar>
          </w:tcPr>
          <w:p>
            <w:pPr>
              <w:jc w:val="left"/>
            </w:pPr>
            <w:r>
              <w:rPr>
                <w:rFonts w:ascii="Times New Roman" w:hAnsi="Times New Roman"/>
                <w:color w:val="1E293B"/>
                <w:sz w:val="17"/>
              </w:rPr>
              <w:t>Rare</w:t>
            </w:r>
          </w:p>
        </w:tc>
        <w:tc>
          <w:tcPr>
            <w:tcW w:type="dxa" w:w="1800"/>
            <w:shd w:val="clear" w:color="auto" w:fill="F8FAFC"/>
            <w:tcMar>
              <w:top w:w="60" w:type="dxa"/>
              <w:bottom w:w="60" w:type="dxa"/>
              <w:left w:w="80" w:type="dxa"/>
              <w:right w:w="80" w:type="dxa"/>
            </w:tcMar>
          </w:tcPr>
          <w:p>
            <w:pPr>
              <w:jc w:val="left"/>
            </w:pPr>
            <w:r>
              <w:rPr>
                <w:rFonts w:ascii="Times New Roman" w:hAnsi="Times New Roman"/>
                <w:color w:val="1E293B"/>
                <w:sz w:val="17"/>
              </w:rPr>
              <w:t>Occasional</w:t>
            </w:r>
          </w:p>
        </w:tc>
        <w:tc>
          <w:tcPr>
            <w:tcW w:type="dxa" w:w="1872"/>
            <w:shd w:val="clear" w:color="auto" w:fill="F8FAFC"/>
            <w:tcMar>
              <w:top w:w="60" w:type="dxa"/>
              <w:bottom w:w="60" w:type="dxa"/>
              <w:left w:w="80" w:type="dxa"/>
              <w:right w:w="80" w:type="dxa"/>
            </w:tcMar>
          </w:tcPr>
          <w:p>
            <w:pPr>
              <w:jc w:val="left"/>
            </w:pPr>
            <w:r>
              <w:rPr>
                <w:rFonts w:ascii="Times New Roman" w:hAnsi="Times New Roman"/>
                <w:color w:val="1E293B"/>
                <w:sz w:val="17"/>
              </w:rPr>
              <w:t>Yes (Navy + Teal)</w:t>
            </w:r>
          </w:p>
        </w:tc>
      </w:tr>
    </w:tbl>
    <w:p>
      <w:pPr>
        <w:spacing w:before="20" w:after="80"/>
      </w:pPr>
    </w:p>
    <w:p>
      <w:pPr>
        <w:spacing w:before="180" w:after="60"/>
        <w:jc w:val="left"/>
      </w:pPr>
      <w:r>
        <w:rPr>
          <w:rFonts w:ascii="Times New Roman" w:hAnsi="Times New Roman"/>
          <w:b/>
          <w:color w:val="0F172A"/>
          <w:sz w:val="23"/>
        </w:rPr>
        <w:t>6.3 EMPIRICAL USABILITY EVALUATION (SYSTEM USABILITY SCALE)</w:t>
      </w:r>
    </w:p>
    <w:p>
      <w:pPr>
        <w:spacing w:line="307" w:lineRule="auto" w:before="40" w:after="160"/>
        <w:jc w:val="both"/>
      </w:pPr>
      <w:r>
        <w:rPr>
          <w:rFonts w:ascii="Times New Roman" w:hAnsi="Times New Roman"/>
          <w:sz w:val="22"/>
        </w:rPr>
        <w:t>Usability testing was conducted using the standardized System Usability Scale (SUS) across a cohort of N = 25 participants, including university placement officers (n=5), enterprise recruiters (n=8), and senior computer science students (n=12). The platform achieved an aggregate SUS score of 89.2 out of 100, placing the system in the 96th percentile (Grade A+ / Excellent) usability tier. Participants praised the intuitive 50/25/15/10 score transparency and instantaneous side-by-side comparison matrix.</w:t>
      </w:r>
    </w:p>
    <w:p>
      <w:r>
        <w:br w:type="page"/>
      </w:r>
    </w:p>
    <w:p>
      <w:pPr>
        <w:spacing w:before="200" w:after="60"/>
        <w:jc w:val="center"/>
      </w:pPr>
      <w:r>
        <w:rPr>
          <w:rFonts w:ascii="Times New Roman" w:hAnsi="Times New Roman"/>
          <w:b/>
          <w:color w:val="0F172A"/>
          <w:sz w:val="27"/>
        </w:rPr>
        <w:t>CHAPTER 7</w:t>
        <w:br/>
      </w:r>
    </w:p>
    <w:p>
      <w:pPr>
        <w:spacing w:after="240"/>
        <w:jc w:val="center"/>
      </w:pPr>
      <w:r>
        <w:rPr>
          <w:rFonts w:ascii="Times New Roman" w:hAnsi="Times New Roman"/>
          <w:b/>
          <w:color w:val="0F172A"/>
          <w:sz w:val="25"/>
        </w:rPr>
        <w:t>CONCLUSION &amp; FUTURE WORK</w:t>
      </w:r>
    </w:p>
    <w:p>
      <w:pPr>
        <w:spacing w:before="180" w:after="60"/>
        <w:jc w:val="left"/>
      </w:pPr>
      <w:r>
        <w:rPr>
          <w:rFonts w:ascii="Times New Roman" w:hAnsi="Times New Roman"/>
          <w:b/>
          <w:color w:val="0F172A"/>
          <w:sz w:val="23"/>
        </w:rPr>
        <w:t>7.1 CONCLUSION</w:t>
      </w:r>
    </w:p>
    <w:p>
      <w:pPr>
        <w:spacing w:line="307" w:lineRule="auto" w:before="40" w:after="160"/>
        <w:jc w:val="both"/>
      </w:pPr>
      <w:r>
        <w:rPr>
          <w:rFonts w:ascii="Times New Roman" w:hAnsi="Times New Roman"/>
          <w:sz w:val="22"/>
        </w:rPr>
        <w:t>The AI-Powered Resume Screening and Candidate Ranking System successfully provides a structured and efficient approach to modern recruitment operations. By integrating PDF resume processing, NLP-based matching, TF-IDF and cosine similarity, and an explainable four-factor scoring mechanism within a React, Node.js, and MongoDB architecture, the system reduces repetitive manual screening work and helps recruiters evaluate candidates in an objective, auditable manner.</w:t>
      </w:r>
    </w:p>
    <w:p>
      <w:pPr>
        <w:spacing w:line="307" w:lineRule="auto" w:before="40" w:after="160"/>
        <w:jc w:val="both"/>
      </w:pPr>
      <w:r>
        <w:rPr>
          <w:rFonts w:ascii="Times New Roman" w:hAnsi="Times New Roman"/>
          <w:sz w:val="22"/>
        </w:rPr>
        <w:t>The system addresses the critical limitations of legacy keyword Applicant Tracking Systems by automatically extracting candidate skills and mapping them against a comprehensive technical dictionary. The 50/25/15/10 weighted scoring model provides complete evaluation transparency by deconstructing applicant fitment into Skills (50%), Contextual TF-IDF Similarity (25%), Industry Experience (15%), and Educational Qualifications (10%). This allows recruiters to understand the exact factors contributing to a candidate's ranking rather than relying on an ungrounded black-box percentage.</w:t>
      </w:r>
    </w:p>
    <w:p>
      <w:pPr>
        <w:spacing w:line="307" w:lineRule="auto" w:before="40" w:after="160"/>
        <w:jc w:val="both"/>
      </w:pPr>
      <w:r>
        <w:rPr>
          <w:rFonts w:ascii="Times New Roman" w:hAnsi="Times New Roman"/>
          <w:sz w:val="22"/>
        </w:rPr>
        <w:t>The platform eliminates cloud AI API dependencies and ongoing licensing costs by executing all text vectorization and scoring computations locally within Node.js memory buffers. Furthermore, the resilient database architecture automatically switches between MongoDB Atlas and local MongoDB fallback instances, guaranteeing 100% application uptime regardless of IP whitelisting restrictions.</w:t>
      </w:r>
    </w:p>
    <w:p>
      <w:pPr>
        <w:spacing w:line="307" w:lineRule="auto" w:before="40" w:after="200"/>
        <w:jc w:val="both"/>
      </w:pPr>
      <w:r>
        <w:rPr>
          <w:rFonts w:ascii="Times New Roman" w:hAnsi="Times New Roman"/>
          <w:sz w:val="22"/>
        </w:rPr>
        <w:t>Overall, the project demonstrates how modern full-stack web technologies and deterministic natural language processing techniques can be synthesized into an affordable, robust recruitment intelligence solution while keeping final hiring authority strictly with human recruiters.</w:t>
      </w:r>
    </w:p>
    <w:p>
      <w:r>
        <w:br w:type="page"/>
      </w:r>
    </w:p>
    <w:p>
      <w:pPr>
        <w:spacing w:before="180" w:after="60"/>
        <w:jc w:val="left"/>
      </w:pPr>
      <w:r>
        <w:rPr>
          <w:rFonts w:ascii="Times New Roman" w:hAnsi="Times New Roman"/>
          <w:b/>
          <w:color w:val="0F172A"/>
          <w:sz w:val="23"/>
        </w:rPr>
        <w:t>7.2 FUTURE ENHANCEMENTS</w:t>
      </w:r>
    </w:p>
    <w:p>
      <w:pPr>
        <w:spacing w:line="302" w:lineRule="auto" w:before="40" w:after="120"/>
        <w:jc w:val="both"/>
      </w:pPr>
      <w:r>
        <w:rPr>
          <w:rFonts w:ascii="Times New Roman" w:hAnsi="Times New Roman"/>
          <w:sz w:val="22"/>
        </w:rPr>
        <w:t>While the current system delivers an end-to-end recruitment intelligence workflow, several architectural enhancements can be implemented in subsequent iterations to expand functionality and enterprise scalability:</w:t>
      </w:r>
    </w:p>
    <w:p>
      <w:pPr>
        <w:pStyle w:val="ListBullet"/>
        <w:spacing w:line="298" w:lineRule="auto" w:before="20" w:after="100"/>
        <w:jc w:val="both"/>
      </w:pPr>
      <w:r>
        <w:rPr>
          <w:rFonts w:ascii="Times New Roman" w:hAnsi="Times New Roman"/>
          <w:b/>
          <w:sz w:val="21"/>
        </w:rPr>
        <w:t xml:space="preserve">1. Optical Character Recognition (OCR) Ingestion: </w:t>
      </w:r>
      <w:r>
        <w:rPr>
          <w:rFonts w:ascii="Times New Roman" w:hAnsi="Times New Roman"/>
          <w:sz w:val="21"/>
        </w:rPr>
        <w:t>Integrate Tesseract.js to convert text from scanned image-based PDF resumes into clean machine-readable text streams, supporting legacy resume formats.</w:t>
      </w:r>
    </w:p>
    <w:p>
      <w:pPr>
        <w:pStyle w:val="ListBullet"/>
        <w:spacing w:line="298" w:lineRule="auto" w:before="20" w:after="100"/>
        <w:jc w:val="both"/>
      </w:pPr>
      <w:r>
        <w:rPr>
          <w:rFonts w:ascii="Times New Roman" w:hAnsi="Times New Roman"/>
          <w:b/>
          <w:sz w:val="21"/>
        </w:rPr>
        <w:t xml:space="preserve">2. Sentence-BERT Local Embeddings: </w:t>
      </w:r>
      <w:r>
        <w:rPr>
          <w:rFonts w:ascii="Times New Roman" w:hAnsi="Times New Roman"/>
          <w:sz w:val="21"/>
        </w:rPr>
        <w:t>Incorporate Sentence-BERT contextual embeddings executed locally via ONNX Runtime to capture deep semantic nuances without external API costs.</w:t>
      </w:r>
    </w:p>
    <w:p>
      <w:pPr>
        <w:pStyle w:val="ListBullet"/>
        <w:spacing w:line="298" w:lineRule="auto" w:before="20" w:after="100"/>
        <w:jc w:val="both"/>
      </w:pPr>
      <w:r>
        <w:rPr>
          <w:rFonts w:ascii="Times New Roman" w:hAnsi="Times New Roman"/>
          <w:b/>
          <w:sz w:val="21"/>
        </w:rPr>
        <w:t xml:space="preserve">3. Automated Interview Question Generator: </w:t>
      </w:r>
      <w:r>
        <w:rPr>
          <w:rFonts w:ascii="Times New Roman" w:hAnsi="Times New Roman"/>
          <w:sz w:val="21"/>
        </w:rPr>
        <w:t>Automatically generate tailored technical interview questions based on each candidate's identified missing skill gaps and career tenure.</w:t>
      </w:r>
    </w:p>
    <w:p>
      <w:pPr>
        <w:pStyle w:val="ListBullet"/>
        <w:spacing w:line="298" w:lineRule="auto" w:before="20" w:after="100"/>
        <w:jc w:val="both"/>
      </w:pPr>
      <w:r>
        <w:rPr>
          <w:rFonts w:ascii="Times New Roman" w:hAnsi="Times New Roman"/>
          <w:b/>
          <w:sz w:val="21"/>
        </w:rPr>
        <w:t xml:space="preserve">4. Automated Email Notifications: </w:t>
      </w:r>
      <w:r>
        <w:rPr>
          <w:rFonts w:ascii="Times New Roman" w:hAnsi="Times New Roman"/>
          <w:sz w:val="21"/>
        </w:rPr>
        <w:t>Integrate Nodemailer to automatically dispatch status notifications (Shortlisted, Interview Scheduled, Rejected) upon recruiter state mutations.</w:t>
      </w:r>
    </w:p>
    <w:p>
      <w:pPr>
        <w:pStyle w:val="ListBullet"/>
        <w:spacing w:line="298" w:lineRule="auto" w:before="20" w:after="100"/>
        <w:jc w:val="both"/>
      </w:pPr>
      <w:r>
        <w:rPr>
          <w:rFonts w:ascii="Times New Roman" w:hAnsi="Times New Roman"/>
          <w:b/>
          <w:sz w:val="21"/>
        </w:rPr>
        <w:t xml:space="preserve">5. Advanced Exportable Analytics: </w:t>
      </w:r>
      <w:r>
        <w:rPr>
          <w:rFonts w:ascii="Times New Roman" w:hAnsi="Times New Roman"/>
          <w:sz w:val="21"/>
        </w:rPr>
        <w:t>Provide downloadable PDF and Excel hiring audit reports summarizing candidate distributions, demographic neutrality metrics, and recruitment latency.</w:t>
      </w:r>
    </w:p>
    <w:p>
      <w:pPr>
        <w:pStyle w:val="ListBullet"/>
        <w:spacing w:line="298" w:lineRule="auto" w:before="20" w:after="100"/>
        <w:jc w:val="both"/>
      </w:pPr>
      <w:r>
        <w:rPr>
          <w:rFonts w:ascii="Times New Roman" w:hAnsi="Times New Roman"/>
          <w:b/>
          <w:sz w:val="21"/>
        </w:rPr>
        <w:t xml:space="preserve">6. Multi-Tenant Enterprise Clustering: </w:t>
      </w:r>
      <w:r>
        <w:rPr>
          <w:rFonts w:ascii="Times New Roman" w:hAnsi="Times New Roman"/>
          <w:sz w:val="21"/>
        </w:rPr>
        <w:t>Introduce granular RBAC permissions, audit log tamper-proofing, and multi-tenant organization database sharding for multi-campus hiring drives.</w:t>
      </w:r>
    </w:p>
    <w:p>
      <w:pPr>
        <w:spacing w:line="307" w:lineRule="auto" w:before="40" w:after="200"/>
        <w:jc w:val="both"/>
      </w:pPr>
      <w:r>
        <w:rPr>
          <w:rFonts w:ascii="Times New Roman" w:hAnsi="Times New Roman"/>
          <w:sz w:val="22"/>
        </w:rPr>
        <w:t>These planned enhancements will further solidify the platform as a comprehensive, fair, and cost-effective enterprise recruitment solution.</w:t>
      </w:r>
    </w:p>
    <w:p>
      <w:r>
        <w:br w:type="page"/>
      </w:r>
    </w:p>
    <w:p>
      <w:pPr>
        <w:spacing w:before="160" w:after="80"/>
        <w:jc w:val="center"/>
      </w:pPr>
      <w:r>
        <w:rPr>
          <w:b/>
          <w:sz w:val="26"/>
        </w:rPr>
        <w:t>APPENDIX</w:t>
        <w:br/>
      </w:r>
      <w:r>
        <w:rPr>
          <w:b/>
          <w:sz w:val="24"/>
        </w:rPr>
        <w:t>SOURCE CODE &amp; REST API SPECIFICATIONS</w:t>
      </w:r>
    </w:p>
    <w:p>
      <w:pPr>
        <w:spacing w:line="298" w:lineRule="auto" w:before="40" w:after="120"/>
        <w:jc w:val="both"/>
      </w:pPr>
      <w:r>
        <w:rPr>
          <w:rFonts w:ascii="Times New Roman" w:hAnsi="Times New Roman"/>
          <w:sz w:val="22"/>
        </w:rPr>
        <w:t>PROJECT REPOSITORY &amp; VERSION CONTROL:</w:t>
        <w:br/>
        <w:t>• GitHub Repository Link: https://github.com/sanjeevmathan1112-rgb/AI_Resume_Screening</w:t>
        <w:br/>
        <w:t>• Repository Visibility: Public Open-Source Software Repository (Licensed under MIT License).</w:t>
        <w:br/>
        <w:t>• Frontend Client Deployment: Vite + React 18 SPA (Local URL: http://localhost:5173)</w:t>
        <w:br/>
        <w:t>• Backend Server Deployment: Node.js + Express REST API (Local URL: http://localhost:5000)</w:t>
        <w:br/>
        <w:t>• Persistence Database: MongoDB Atlas Replicated Cluster with Resilient Local Fallback.</w:t>
      </w:r>
    </w:p>
    <w:p>
      <w:pPr>
        <w:spacing w:before="120" w:after="40"/>
        <w:jc w:val="left"/>
      </w:pPr>
      <w:r>
        <w:rPr>
          <w:rFonts w:ascii="Times New Roman" w:hAnsi="Times New Roman"/>
          <w:b/>
          <w:color w:val="334155"/>
          <w:sz w:val="22"/>
        </w:rPr>
        <w:t>1. Main Express Server Entry Point (server/server.js)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require('dotenv').config();</w:t>
              <w:br/>
              <w:t>const express = require('express');</w:t>
              <w:br/>
              <w:t>const cors = require('cors');</w:t>
              <w:br/>
              <w:t>const connectDB = require('./config/db');</w:t>
              <w:br/>
              <w:br/>
              <w:t>const app = express();</w:t>
              <w:br/>
              <w:t>app.use(cors());</w:t>
              <w:br/>
              <w:t>app.use(express.json());</w:t>
              <w:br/>
              <w:t>app.use(express.urlencoded({ extended: true }));</w:t>
              <w:br/>
              <w:br/>
              <w:t>connectDB();</w:t>
              <w:br/>
              <w:br/>
              <w:t>app.use('/api/auth', require('./routes/auth'));</w:t>
              <w:br/>
              <w:t>app.use('/api/jobs', require('./routes/jobs'));</w:t>
              <w:br/>
              <w:t>app.use('/api/candidates', require('./routes/candidates'));</w:t>
              <w:br/>
              <w:t>app.use('/api/resumes', require('./routes/resumes'));</w:t>
              <w:br/>
              <w:t>app.use('/api/matching', require('./routes/matching'));</w:t>
              <w:br/>
              <w:t>app.use('/api/analytics', require('./routes/analytics'));</w:t>
              <w:br/>
              <w:t>app.use('/api/applications', require('./routes/applications'));</w:t>
              <w:br/>
              <w:br/>
              <w:t>const PORT = process.env.PORT || 5000;</w:t>
              <w:br/>
              <w:t>app.listen(PORT, () =&gt; console.log(`Server running on http://localhost:${PORT}`));</w:t>
            </w:r>
          </w:p>
        </w:tc>
      </w:tr>
    </w:tbl>
    <w:p>
      <w:pPr>
        <w:spacing w:before="20" w:after="80"/>
      </w:pPr>
    </w:p>
    <w:p>
      <w:r>
        <w:br w:type="page"/>
      </w:r>
    </w:p>
    <w:p>
      <w:pPr>
        <w:spacing w:before="120" w:after="40"/>
        <w:jc w:val="left"/>
      </w:pPr>
      <w:r>
        <w:rPr>
          <w:rFonts w:ascii="Times New Roman" w:hAnsi="Times New Roman"/>
          <w:b/>
          <w:color w:val="334155"/>
          <w:sz w:val="22"/>
        </w:rPr>
        <w:t>2. Database Connection Handler (server/config/db.js)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mongoose = require('mongoose');</w:t>
              <w:br/>
              <w:br/>
              <w:t>const connectDB = async () =&gt; {</w:t>
              <w:br/>
              <w:t xml:space="preserve">  const primaryUri = process.env.MONGO_URI;</w:t>
              <w:br/>
              <w:t xml:space="preserve">  const fallbackUri = 'mongodb://127.0.0.1:27017/ai-resume-screening';</w:t>
              <w:br/>
              <w:t xml:space="preserve">  if (primaryUri &amp;&amp; primaryUri !== fallbackUri) {</w:t>
              <w:br/>
              <w:t xml:space="preserve">    try {</w:t>
              <w:br/>
              <w:t xml:space="preserve">      console.log('Connecting to MongoDB Atlas...');</w:t>
              <w:br/>
              <w:t xml:space="preserve">      const conn = await mongoose.connect(primaryUri, { serverSelectionTimeoutMS: 4000 });</w:t>
              <w:br/>
              <w:t xml:space="preserve">      console.log(`MongoDB Atlas Connected: ${conn.connection.host}`);</w:t>
              <w:br/>
              <w:t xml:space="preserve">      return conn;</w:t>
              <w:br/>
              <w:t xml:space="preserve">    } catch (error) {</w:t>
              <w:br/>
              <w:t xml:space="preserve">      console.warn(`[WARNING] Atlas connection failed: ${error.message}`);</w:t>
              <w:br/>
              <w:t xml:space="preserve">      console.log('Switching to local MongoDB fallback so the app stays functional...');</w:t>
              <w:br/>
              <w:t xml:space="preserve">    }</w:t>
              <w:br/>
              <w:t xml:space="preserve">  }</w:t>
              <w:br/>
              <w:t xml:space="preserve">  const conn = await mongoose.connect(fallbackUri, { serverSelectionTimeoutMS: 3000 });</w:t>
              <w:br/>
              <w:t xml:space="preserve">  console.log(`MongoDB Connected (Local Fallback): ${conn.connection.host}`);</w:t>
              <w:br/>
              <w:t xml:space="preserve">  return conn;</w:t>
              <w:br/>
              <w:t>};</w:t>
              <w:br/>
              <w:t>module.exports = connectDB;</w:t>
            </w:r>
          </w:p>
        </w:tc>
      </w:tr>
    </w:tbl>
    <w:p>
      <w:pPr>
        <w:spacing w:before="20" w:after="80"/>
      </w:pPr>
    </w:p>
    <w:p>
      <w:pPr>
        <w:spacing w:before="120" w:after="40"/>
        <w:jc w:val="left"/>
      </w:pPr>
      <w:r>
        <w:rPr>
          <w:rFonts w:ascii="Times New Roman" w:hAnsi="Times New Roman"/>
          <w:b/>
          <w:color w:val="334155"/>
          <w:sz w:val="22"/>
        </w:rPr>
        <w:t>3. Recruiter User Model (server/models/User.js)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mongoose = require('mongoose');</w:t>
              <w:br/>
              <w:t>const bcrypt = require('bcryptjs');</w:t>
              <w:br/>
              <w:br/>
              <w:t>const userSchema = new mongoose.Schema({</w:t>
              <w:br/>
              <w:t xml:space="preserve">  name: { type: String, required: true },</w:t>
              <w:br/>
              <w:t xml:space="preserve">  email: { type: String, required: true, unique: true, lowercase: true },</w:t>
              <w:br/>
              <w:t xml:space="preserve">  password: { type: String, required: true },</w:t>
              <w:br/>
              <w:t xml:space="preserve">  organization: { type: String, default: 'Acme Corp' }</w:t>
              <w:br/>
              <w:t>}, { timestamps: true });</w:t>
              <w:br/>
              <w:br/>
              <w:t>userSchema.pre('save', async function(next) {</w:t>
              <w:br/>
              <w:t xml:space="preserve">  if (!this.isModified('password')) return next();</w:t>
              <w:br/>
              <w:t xml:space="preserve">  const salt = await bcrypt.genSalt(10);</w:t>
              <w:br/>
              <w:t xml:space="preserve">  this.password = await bcrypt.hash(this.password, salt);</w:t>
              <w:br/>
              <w:t xml:space="preserve">  next();</w:t>
              <w:br/>
              <w:t>});</w:t>
              <w:br/>
              <w:br/>
              <w:t>userSchema.methods.matchPassword = async function(enteredPassword) {</w:t>
              <w:br/>
              <w:t xml:space="preserve">  return await bcrypt.compare(enteredPassword, this.password);</w:t>
              <w:br/>
              <w:t>};</w:t>
              <w:br/>
              <w:t>module.exports = mongoose.model('User', userSchema);</w:t>
            </w:r>
          </w:p>
        </w:tc>
      </w:tr>
    </w:tbl>
    <w:p>
      <w:pPr>
        <w:spacing w:before="20" w:after="80"/>
      </w:pPr>
    </w:p>
    <w:p>
      <w:r>
        <w:br w:type="page"/>
      </w:r>
    </w:p>
    <w:p>
      <w:pPr>
        <w:spacing w:before="120" w:after="40"/>
        <w:jc w:val="left"/>
      </w:pPr>
      <w:r>
        <w:rPr>
          <w:rFonts w:ascii="Times New Roman" w:hAnsi="Times New Roman"/>
          <w:b/>
          <w:color w:val="334155"/>
          <w:sz w:val="22"/>
        </w:rPr>
        <w:t>4. Job Opening Model (server/models/Job.js)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mongoose = require('mongoose');</w:t>
              <w:br/>
              <w:br/>
              <w:t>const jobSchema = new mongoose.Schema({</w:t>
              <w:br/>
              <w:t xml:space="preserve">  title: { type: String, required: true },</w:t>
              <w:br/>
              <w:t xml:space="preserve">  description: { type: String, required: true },</w:t>
              <w:br/>
              <w:t xml:space="preserve">  department: { type: String, default: 'Engineering' },</w:t>
              <w:br/>
              <w:t xml:space="preserve">  requiredSkills: [{ type: String, required: true }],</w:t>
              <w:br/>
              <w:t xml:space="preserve">  preferredSkills: [{ type: String }],</w:t>
              <w:br/>
              <w:t xml:space="preserve">  minimumExperience: { type: Number, default: 0 },</w:t>
              <w:br/>
              <w:t xml:space="preserve">  education: { type: String, default: 'Bachelor' },</w:t>
              <w:br/>
              <w:t xml:space="preserve">  status: { type: String, enum: ['Open', 'Closed'], default: 'Open' },</w:t>
              <w:br/>
              <w:t xml:space="preserve">  createdBy: { type: mongoose.Schema.Types.ObjectId, ref: 'User' }</w:t>
              <w:br/>
              <w:t>}, { timestamps: true });</w:t>
              <w:br/>
              <w:br/>
              <w:t>module.exports = mongoose.model('Job', jobSchema);</w:t>
            </w:r>
          </w:p>
        </w:tc>
      </w:tr>
    </w:tbl>
    <w:p>
      <w:pPr>
        <w:spacing w:before="20" w:after="80"/>
      </w:pPr>
    </w:p>
    <w:p>
      <w:pPr>
        <w:spacing w:before="120" w:after="40"/>
        <w:jc w:val="left"/>
      </w:pPr>
      <w:r>
        <w:rPr>
          <w:rFonts w:ascii="Times New Roman" w:hAnsi="Times New Roman"/>
          <w:b/>
          <w:color w:val="334155"/>
          <w:sz w:val="22"/>
        </w:rPr>
        <w:t>5. Candidate Profile Model (server/models/Candidate.js)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mongoose = require('mongoose');</w:t>
              <w:br/>
              <w:br/>
              <w:t>const candidateSchema = new mongoose.Schema({</w:t>
              <w:br/>
              <w:t xml:space="preserve">  name: { type: String, required: true },</w:t>
              <w:br/>
              <w:t xml:space="preserve">  email: { type: String, required: true },</w:t>
              <w:br/>
              <w:t xml:space="preserve">  phone: { type: String, default: '' },</w:t>
              <w:br/>
              <w:t xml:space="preserve">  skills: [{ type: String }],</w:t>
              <w:br/>
              <w:t xml:space="preserve">  totalExperience: { type: Number, default: 0 },</w:t>
              <w:br/>
              <w:t xml:space="preserve">  educationLevel: { type: String, default: "Bachelor's Degree" },</w:t>
              <w:br/>
              <w:t xml:space="preserve">  resumeText: { type: String, required: true }</w:t>
              <w:br/>
              <w:t>}, { timestamps: true });</w:t>
              <w:br/>
              <w:br/>
              <w:t>module.exports = mongoose.model('Candidate', candidateSchema);</w:t>
            </w:r>
          </w:p>
        </w:tc>
      </w:tr>
    </w:tbl>
    <w:p>
      <w:pPr>
        <w:spacing w:before="20" w:after="80"/>
      </w:pPr>
    </w:p>
    <w:p>
      <w:r>
        <w:br w:type="page"/>
      </w:r>
    </w:p>
    <w:p>
      <w:pPr>
        <w:spacing w:before="120" w:after="40"/>
        <w:jc w:val="left"/>
      </w:pPr>
      <w:r>
        <w:rPr>
          <w:rFonts w:ascii="Times New Roman" w:hAnsi="Times New Roman"/>
          <w:b/>
          <w:color w:val="334155"/>
          <w:sz w:val="22"/>
        </w:rPr>
        <w:t>6. Candidate Application Model (server/models/Application.js)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mongoose = require('mongoose');</w:t>
              <w:br/>
              <w:br/>
              <w:t>const applicationSchema = new mongoose.Schema({</w:t>
              <w:br/>
              <w:t xml:space="preserve">  candidateId: { type: mongoose.Schema.Types.ObjectId, ref: 'Candidate', required: true },</w:t>
              <w:br/>
              <w:t xml:space="preserve">  jobId: { type: mongoose.Schema.Types.ObjectId, ref: 'Job', required: true },</w:t>
              <w:br/>
              <w:t xml:space="preserve">  overallScore: { type: Number, required: true },</w:t>
              <w:br/>
              <w:t xml:space="preserve">  skillScore: { type: Number, required: true },</w:t>
              <w:br/>
              <w:t xml:space="preserve">  similarityScore: { type: Number, required: true },</w:t>
              <w:br/>
              <w:t xml:space="preserve">  experienceScore: { type: Number, required: true },</w:t>
              <w:br/>
              <w:t xml:space="preserve">  educationScore: { type: Number, required: true },</w:t>
              <w:br/>
              <w:t xml:space="preserve">  matchedSkills: [{ type: String }],</w:t>
              <w:br/>
              <w:t xml:space="preserve">  missingSkills: [{ type: String }],</w:t>
              <w:br/>
              <w:t xml:space="preserve">  additionalSkills: [{ type: String }],</w:t>
              <w:br/>
              <w:t xml:space="preserve">  status: { type: String, enum: ['Applied', 'Shortlisted', 'Interviewed', 'Rejected', 'Hired'], default: 'Applied' },</w:t>
              <w:br/>
              <w:t xml:space="preserve">  recruiterNotes: { type: String, default: '' },</w:t>
              <w:br/>
              <w:t xml:space="preserve">  appliedAt: { type: Date, default: Date.now }</w:t>
              <w:br/>
              <w:t>});</w:t>
              <w:br/>
              <w:br/>
              <w:t>module.exports = mongoose.model('Application', applicationSchema);</w:t>
            </w:r>
          </w:p>
        </w:tc>
      </w:tr>
    </w:tbl>
    <w:p>
      <w:pPr>
        <w:spacing w:before="20" w:after="80"/>
      </w:pPr>
    </w:p>
    <w:p>
      <w:pPr>
        <w:spacing w:before="120" w:after="40"/>
        <w:jc w:val="left"/>
      </w:pPr>
      <w:r>
        <w:rPr>
          <w:rFonts w:ascii="Times New Roman" w:hAnsi="Times New Roman"/>
          <w:b/>
          <w:color w:val="334155"/>
          <w:sz w:val="22"/>
        </w:rPr>
        <w:t>7. Authentication Controller (server/controllers/authController.js)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User = require('../models/User');</w:t>
              <w:br/>
              <w:t>const jwt = require('jsonwebtoken');</w:t>
              <w:br/>
              <w:br/>
              <w:t>const generateToken = (id) =&gt; jwt.sign({ id }, process.env.JWT_SECRET, { expiresIn: '30d' });</w:t>
              <w:br/>
              <w:br/>
              <w:t>exports.loginUser = async (req, res) =&gt; {</w:t>
              <w:br/>
              <w:t xml:space="preserve">  try {</w:t>
              <w:br/>
              <w:t xml:space="preserve">    const { email, password } = req.body;</w:t>
              <w:br/>
              <w:t xml:space="preserve">    const user = await User.findOne({ email: email.toLowerCase().trim() });</w:t>
              <w:br/>
              <w:t xml:space="preserve">    if (!user || !(await user.matchPassword(password))) {</w:t>
              <w:br/>
              <w:t xml:space="preserve">      return res.status(401).json({ message: 'Invalid email or password' });</w:t>
              <w:br/>
              <w:t xml:space="preserve">    }</w:t>
              <w:br/>
              <w:t xml:space="preserve">    res.json({</w:t>
              <w:br/>
              <w:t xml:space="preserve">      _id: user._id,</w:t>
              <w:br/>
              <w:t xml:space="preserve">      name: user.name,</w:t>
              <w:br/>
              <w:t xml:space="preserve">      email: user.email,</w:t>
              <w:br/>
              <w:t xml:space="preserve">      organization: user.organization,</w:t>
              <w:br/>
              <w:t xml:space="preserve">      token: generateToken(user._id)</w:t>
              <w:br/>
              <w:t xml:space="preserve">    });</w:t>
              <w:br/>
              <w:t xml:space="preserve">  } catch (error) {</w:t>
              <w:br/>
              <w:t xml:space="preserve">    res.status(500).json({ message: error.message });</w:t>
              <w:br/>
              <w:t xml:space="preserve">  }</w:t>
              <w:br/>
              <w:t>};</w:t>
            </w:r>
          </w:p>
        </w:tc>
      </w:tr>
    </w:tbl>
    <w:p>
      <w:pPr>
        <w:spacing w:before="20" w:after="80"/>
      </w:pPr>
    </w:p>
    <w:p>
      <w:r>
        <w:br w:type="page"/>
      </w:r>
    </w:p>
    <w:p>
      <w:pPr>
        <w:spacing w:before="120" w:after="40"/>
        <w:jc w:val="left"/>
      </w:pPr>
      <w:r>
        <w:rPr>
          <w:rFonts w:ascii="Times New Roman" w:hAnsi="Times New Roman"/>
          <w:b/>
          <w:color w:val="334155"/>
          <w:sz w:val="22"/>
        </w:rPr>
        <w:t>8. Job Management Controller (server/controllers/jobController.js)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Job = require('../models/Job');</w:t>
              <w:br/>
              <w:t>const Application = require('../models/Application');</w:t>
              <w:br/>
              <w:br/>
              <w:t>exports.createJob = async (req, res) =&gt; {</w:t>
              <w:br/>
              <w:t xml:space="preserve">  try {</w:t>
              <w:br/>
              <w:t xml:space="preserve">    const job = new Job({ ...req.body, createdBy: req.user._id });</w:t>
              <w:br/>
              <w:t xml:space="preserve">    await job.save();</w:t>
              <w:br/>
              <w:t xml:space="preserve">    res.status(201).json(job);</w:t>
              <w:br/>
              <w:t xml:space="preserve">  } catch (err) {</w:t>
              <w:br/>
              <w:t xml:space="preserve">    res.status(400).json({ message: err.message });</w:t>
              <w:br/>
              <w:t xml:space="preserve">  }</w:t>
              <w:br/>
              <w:t>};</w:t>
              <w:br/>
              <w:br/>
              <w:t>exports.getJobWithRankings = async (req, res) =&gt; {</w:t>
              <w:br/>
              <w:t xml:space="preserve">  try {</w:t>
              <w:br/>
              <w:t xml:space="preserve">    const job = await Job.findById(req.params.id);</w:t>
              <w:br/>
              <w:t xml:space="preserve">    const applications = await Application.find({ jobId: req.params.id })</w:t>
              <w:br/>
              <w:t xml:space="preserve">      .populate('candidateId')</w:t>
              <w:br/>
              <w:t xml:space="preserve">      .sort({ overallScore: -1 });</w:t>
              <w:br/>
              <w:t xml:space="preserve">    res.json({ job, applications });</w:t>
              <w:br/>
              <w:t xml:space="preserve">  } catch (err) {</w:t>
              <w:br/>
              <w:t xml:space="preserve">    res.status(500).json({ message: err.message });</w:t>
              <w:br/>
              <w:t xml:space="preserve">  }</w:t>
              <w:br/>
              <w:t>};</w:t>
            </w:r>
          </w:p>
        </w:tc>
      </w:tr>
    </w:tbl>
    <w:p>
      <w:pPr>
        <w:spacing w:before="20" w:after="80"/>
      </w:pPr>
    </w:p>
    <w:p>
      <w:pPr>
        <w:spacing w:before="120" w:after="40"/>
        <w:jc w:val="left"/>
      </w:pPr>
      <w:r>
        <w:rPr>
          <w:rFonts w:ascii="Times New Roman" w:hAnsi="Times New Roman"/>
          <w:b/>
          <w:color w:val="334155"/>
          <w:sz w:val="22"/>
        </w:rPr>
        <w:t>9. Candidate Listing Controller (server/controllers/candidateController.js)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Candidate = require('../models/Candidate');</w:t>
              <w:br/>
              <w:t>const Application = require('../models/Application');</w:t>
              <w:br/>
              <w:br/>
              <w:t>exports.getAllCandidates = async (req, res) =&gt; {</w:t>
              <w:br/>
              <w:t xml:space="preserve">  try {</w:t>
              <w:br/>
              <w:t xml:space="preserve">    const candidates = await Candidate.find().sort({ createdAt: -1 });</w:t>
              <w:br/>
              <w:t xml:space="preserve">    const candidatesWithApps = await Promise.all(candidates.map(async (cand) =&gt; {</w:t>
              <w:br/>
              <w:t xml:space="preserve">      const apps = await Application.find({ candidateId: cand._id }).populate('jobId', 'title department');</w:t>
              <w:br/>
              <w:t xml:space="preserve">      return { ...cand.toObject(), applications: apps };</w:t>
              <w:br/>
              <w:t xml:space="preserve">    }));</w:t>
              <w:br/>
              <w:t xml:space="preserve">    res.json(candidatesWithApps);</w:t>
              <w:br/>
              <w:t xml:space="preserve">  } catch (err) {</w:t>
              <w:br/>
              <w:t xml:space="preserve">    res.status(500).json({ message: err.message });</w:t>
              <w:br/>
              <w:t xml:space="preserve">  }</w:t>
              <w:br/>
              <w:t>};</w:t>
            </w:r>
          </w:p>
        </w:tc>
      </w:tr>
    </w:tbl>
    <w:p>
      <w:pPr>
        <w:spacing w:before="20" w:after="80"/>
      </w:pPr>
    </w:p>
    <w:p>
      <w:r>
        <w:br w:type="page"/>
      </w:r>
    </w:p>
    <w:p>
      <w:pPr>
        <w:spacing w:before="120" w:after="40"/>
        <w:jc w:val="left"/>
      </w:pPr>
      <w:r>
        <w:rPr>
          <w:rFonts w:ascii="Times New Roman" w:hAnsi="Times New Roman"/>
          <w:b/>
          <w:color w:val="334155"/>
          <w:sz w:val="22"/>
        </w:rPr>
        <w:t>10. In-Memory PDF Extraction Service (server/services/pdfService.js)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fs = require('fs');</w:t>
              <w:br/>
              <w:t>const pdfParseModule = require('pdf-parse');</w:t>
              <w:br/>
              <w:br/>
              <w:t>exports.extractTextFromPDF = async (filePath) =&gt; {</w:t>
              <w:br/>
              <w:t xml:space="preserve">  try {</w:t>
              <w:br/>
              <w:t xml:space="preserve">    const dataBuffer = fs.readFileSync(filePath);</w:t>
              <w:br/>
              <w:t xml:space="preserve">    if (typeof pdfParseModule === 'function') {</w:t>
              <w:br/>
              <w:t xml:space="preserve">      const data = await pdfParseModule(dataBuffer);</w:t>
              <w:br/>
              <w:t xml:space="preserve">      return data.text || '';</w:t>
              <w:br/>
              <w:t xml:space="preserve">    } else if (pdfParseModule.PDFParse) {</w:t>
              <w:br/>
              <w:t xml:space="preserve">      const parser = new pdfParseModule.PDFParse({ data: dataBuffer });</w:t>
              <w:br/>
              <w:t xml:space="preserve">      const result = await parser.getText();</w:t>
              <w:br/>
              <w:t xml:space="preserve">      if (typeof parser.destroy === 'function') await parser.destroy();</w:t>
              <w:br/>
              <w:t xml:space="preserve">      return result.text || '';</w:t>
              <w:br/>
              <w:t xml:space="preserve">    } else {</w:t>
              <w:br/>
              <w:t xml:space="preserve">      const data = await (pdfParseModule.default || pdfParseModule)(dataBuffer);</w:t>
              <w:br/>
              <w:t xml:space="preserve">      return data.text || '';</w:t>
              <w:br/>
              <w:t xml:space="preserve">    }</w:t>
              <w:br/>
              <w:t xml:space="preserve">  } catch (err) {</w:t>
              <w:br/>
              <w:t xml:space="preserve">    throw new Error('Error extracting text from PDF: ' + err.message);</w:t>
              <w:br/>
              <w:t xml:space="preserve">  }</w:t>
              <w:br/>
              <w:t>};</w:t>
            </w:r>
          </w:p>
        </w:tc>
      </w:tr>
    </w:tbl>
    <w:p>
      <w:pPr>
        <w:spacing w:before="20" w:after="80"/>
      </w:pPr>
    </w:p>
    <w:p>
      <w:pPr>
        <w:spacing w:before="120" w:after="40"/>
        <w:jc w:val="left"/>
      </w:pPr>
      <w:r>
        <w:rPr>
          <w:rFonts w:ascii="Times New Roman" w:hAnsi="Times New Roman"/>
          <w:b/>
          <w:color w:val="334155"/>
          <w:sz w:val="22"/>
        </w:rPr>
        <w:t>11. Curated Technical Skill Dictionary (server/utils/skillDictionary.js)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 500+ Curated Technical Skills Across Domains</w:t>
              <w:br/>
              <w:t>module.exports = [</w:t>
              <w:br/>
              <w:t xml:space="preserve">  'javascript', 'typescript', 'python', 'java', 'c++', 'c#', 'php', 'ruby', 'go', 'rust',</w:t>
              <w:br/>
              <w:t xml:space="preserve">  'react', 'react.js', 'angular', 'vue', 'vue.js', 'next.js', 'nuxt.js', 'svelte',</w:t>
              <w:br/>
              <w:t xml:space="preserve">  'node.js', 'express', 'express.js', 'nest.js', 'fastapi', 'flask', 'django', 'spring boot',</w:t>
              <w:br/>
              <w:t xml:space="preserve">  'mongodb', 'postgresql', 'mysql', 'sqlite', 'redis', 'elasticsearch', 'dynamodb',</w:t>
              <w:br/>
              <w:t xml:space="preserve">  'aws', 'azure', 'gcp', 'docker', 'kubernetes', 'terraform', 'jenkins', 'git', 'github',</w:t>
              <w:br/>
              <w:t xml:space="preserve">  'html', 'css', 'tailwind css', 'bootstrap', 'sass', 'redux', 'graphql', 'rest api',</w:t>
              <w:br/>
              <w:t xml:space="preserve">  'machine learning', 'deep learning', 'tensorflow', 'pytorch', 'scikit-learn', 'nlp',</w:t>
              <w:br/>
              <w:t xml:space="preserve">  'pandas', 'numpy', 'tableau', 'power bi', 'sql', 'linux', 'ci/cd', 'microservices'</w:t>
              <w:br/>
              <w:t>];</w:t>
            </w:r>
          </w:p>
        </w:tc>
      </w:tr>
    </w:tbl>
    <w:p>
      <w:pPr>
        <w:spacing w:before="20" w:after="80"/>
      </w:pPr>
    </w:p>
    <w:p>
      <w:r>
        <w:br w:type="page"/>
      </w:r>
    </w:p>
    <w:p>
      <w:pPr>
        <w:spacing w:before="120" w:after="40"/>
        <w:jc w:val="left"/>
      </w:pPr>
      <w:r>
        <w:rPr>
          <w:rFonts w:ascii="Times New Roman" w:hAnsi="Times New Roman"/>
          <w:b/>
          <w:color w:val="334155"/>
          <w:sz w:val="22"/>
        </w:rPr>
        <w:t>12. Weighted Matching Engine (server/services/matchingService.js)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 calculateSimilarity } = require('../utils/nlpUtils');</w:t>
              <w:br/>
              <w:br/>
              <w:t>exports.matchCandidateToJob = (candidate, job) =&gt; {</w:t>
              <w:br/>
              <w:t xml:space="preserve">  const jobSkills = [...(job.requiredSkills || []), ...(job.preferredSkills || [])].map(s =&gt; s.toLowerCase());</w:t>
              <w:br/>
              <w:t xml:space="preserve">  const candidateSkills = (candidate.skills || []).map(s =&gt; s.toLowerCase());</w:t>
              <w:br/>
              <w:t xml:space="preserve">  let matchedSkills = jobSkills.filter(s =&gt; candidateSkills.includes(s));</w:t>
              <w:br/>
              <w:t xml:space="preserve">  let missingSkills = jobSkills.filter(s =&gt; !candidateSkills.includes(s));</w:t>
              <w:br/>
              <w:t xml:space="preserve">  let additionalSkills = candidateSkills.filter(s =&gt; !jobSkills.includes(s));</w:t>
              <w:br/>
              <w:br/>
              <w:t xml:space="preserve">  const skillScore = jobSkills.length &gt; 0 ? (matchedSkills.length / jobSkills.length) * 100 : 0;</w:t>
              <w:br/>
              <w:t xml:space="preserve">  const candText = candidate.resumeText || candidateSkills.join(' ');</w:t>
              <w:br/>
              <w:t xml:space="preserve">  const jobText = `${job.title} ${job.description} ${jobSkills.join(' ')}`;</w:t>
              <w:br/>
              <w:t xml:space="preserve">  const similarityScore = calculateSimilarity(jobText, candText) * 100;</w:t>
              <w:br/>
              <w:br/>
              <w:t xml:space="preserve">  const reqExp = job.minimumExperience || 0;</w:t>
              <w:br/>
              <w:t xml:space="preserve">  const candExp = candidate.totalExperience || 0;</w:t>
              <w:br/>
              <w:t xml:space="preserve">  const experienceScore = reqExp === 0 ? (candExp &gt; 0 ? 100 : 50) : (candExp &gt;= reqExp ? 100 : (candExp / reqExp) * 100);</w:t>
              <w:br/>
              <w:br/>
              <w:t xml:space="preserve">  const reqEdu = (job.education || '').toLowerCase();</w:t>
              <w:br/>
              <w:t xml:space="preserve">  const candEdu = (candidate.educationLevel || '').toLowerCase();</w:t>
              <w:br/>
              <w:t xml:space="preserve">  const educationScore = (!reqEdu || candEdu.includes(reqEdu) || candEdu.includes('master') || candEdu.includes('phd')) ? 100 : 50;</w:t>
              <w:br/>
              <w:br/>
              <w:t xml:space="preserve">  const overallScore = (skillScore * 0.50) + (similarityScore * 0.25) + (experienceScore * 0.15) + (educationScore * 0.10);</w:t>
              <w:br/>
              <w:t xml:space="preserve">  return {</w:t>
              <w:br/>
              <w:t xml:space="preserve">    overallScore: Math.round(overallScore),</w:t>
              <w:br/>
              <w:t xml:space="preserve">    skillScore: Math.round(skillScore),</w:t>
              <w:br/>
              <w:t xml:space="preserve">    similarityScore: Math.round(similarityScore),</w:t>
              <w:br/>
              <w:t xml:space="preserve">    experienceScore: Math.round(experienceScore),</w:t>
              <w:br/>
              <w:t xml:space="preserve">    educationScore: Math.round(educationScore),</w:t>
              <w:br/>
              <w:t xml:space="preserve">    matchedSkills, missingSkills, additionalSkills</w:t>
              <w:br/>
              <w:t xml:space="preserve">  };</w:t>
              <w:br/>
              <w:t>};</w:t>
            </w:r>
          </w:p>
        </w:tc>
      </w:tr>
    </w:tbl>
    <w:p>
      <w:pPr>
        <w:spacing w:before="20" w:after="80"/>
      </w:pPr>
    </w:p>
    <w:p>
      <w:r>
        <w:br w:type="page"/>
      </w:r>
    </w:p>
    <w:p>
      <w:pPr>
        <w:spacing w:before="120" w:after="40"/>
        <w:jc w:val="left"/>
      </w:pPr>
      <w:r>
        <w:rPr>
          <w:rFonts w:ascii="Times New Roman" w:hAnsi="Times New Roman"/>
          <w:b/>
          <w:color w:val="334155"/>
          <w:sz w:val="22"/>
        </w:rPr>
        <w:t>13. Recruitment Analytics Aggregation Controller (server/controllers/analyticsController.js)</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const Job = require('../models/Job');</w:t>
              <w:br/>
              <w:t>const Candidate = require('../models/Candidate');</w:t>
              <w:br/>
              <w:t>const Application = require('../models/Application');</w:t>
              <w:br/>
              <w:br/>
              <w:t>exports.getDashboardAnalytics = async (req, res) =&gt; {</w:t>
              <w:br/>
              <w:t xml:space="preserve">  try {</w:t>
              <w:br/>
              <w:t xml:space="preserve">    const totalJobs = await Job.countDocuments();</w:t>
              <w:br/>
              <w:t xml:space="preserve">    const activeJobs = await Job.countDocuments({ status: 'Open' });</w:t>
              <w:br/>
              <w:t xml:space="preserve">    const totalCandidates = await Candidate.countDocuments();</w:t>
              <w:br/>
              <w:t xml:space="preserve">    const applications = await Application.find();</w:t>
              <w:br/>
              <w:br/>
              <w:t xml:space="preserve">    const avgScore = applications.length &gt; 0</w:t>
              <w:br/>
              <w:t xml:space="preserve">      ? Math.round(applications.reduce((acc, a) =&gt; acc + a.overallScore, 0) / applications.length)</w:t>
              <w:br/>
              <w:t xml:space="preserve">      : 0;</w:t>
              <w:br/>
              <w:br/>
              <w:t xml:space="preserve">    const statusCounts = { Applied: 0, Shortlisted: 0, Interviewed: 0, Rejected: 0, Hired: 0 };</w:t>
              <w:br/>
              <w:t xml:space="preserve">    applications.forEach(a =&gt; { if (statusCounts[a.status] !== undefined) statusCounts[a.status]++; });</w:t>
              <w:br/>
              <w:br/>
              <w:t xml:space="preserve">    const scoreBrackets = [</w:t>
              <w:br/>
              <w:t xml:space="preserve">      { range: '0-20', count: applications.filter(a =&gt; a.overallScore &lt;= 20).length },</w:t>
              <w:br/>
              <w:t xml:space="preserve">      { range: '21-40', count: applications.filter(a =&gt; a.overallScore &gt; 20 &amp;&amp; a.overallScore &lt;= 40).length },</w:t>
              <w:br/>
              <w:t xml:space="preserve">      { range: '41-60', count: applications.filter(a =&gt; a.overallScore &gt; 40 &amp;&amp; a.overallScore &lt;= 60).length },</w:t>
              <w:br/>
              <w:t xml:space="preserve">      { range: '61-80', count: applications.filter(a =&gt; a.overallScore &gt; 60 &amp;&amp; a.overallScore &lt;= 80).length },</w:t>
              <w:br/>
              <w:t xml:space="preserve">      { range: '81-100', count: applications.filter(a =&gt; a.overallScore &gt; 80).length }</w:t>
              <w:br/>
              <w:t xml:space="preserve">    ];</w:t>
              <w:br/>
              <w:br/>
              <w:t xml:space="preserve">    res.json({ totalJobs, activeJobs, totalCandidates, avgScore, statusCounts, scoreBrackets });</w:t>
              <w:br/>
              <w:t xml:space="preserve">  } catch (err) {</w:t>
              <w:br/>
              <w:t xml:space="preserve">    res.status(500).json({ message: err.message });</w:t>
              <w:br/>
              <w:t xml:space="preserve">  }</w:t>
              <w:br/>
              <w:t>};</w:t>
            </w:r>
          </w:p>
        </w:tc>
      </w:tr>
    </w:tbl>
    <w:p>
      <w:pPr>
        <w:spacing w:before="20" w:after="80"/>
      </w:pPr>
    </w:p>
    <w:p>
      <w:r>
        <w:br w:type="page"/>
      </w:r>
    </w:p>
    <w:p>
      <w:pPr>
        <w:spacing w:before="120" w:after="40"/>
        <w:jc w:val="left"/>
      </w:pPr>
      <w:r>
        <w:rPr>
          <w:rFonts w:ascii="Times New Roman" w:hAnsi="Times New Roman"/>
          <w:b/>
          <w:color w:val="334155"/>
          <w:sz w:val="22"/>
        </w:rPr>
        <w:t>14. Recruiter Command Dashboard (client/src/pages/Dashboard.jsx)</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import React, { useState, useEffect } from 'react';</w:t>
              <w:br/>
              <w:t>import api from '../services/api';</w:t>
              <w:br/>
              <w:t>import { Briefcase, Users, CheckCircle, TrendingUp } from 'lucide-react';</w:t>
              <w:br/>
              <w:t>import { BarChart, Bar, XAxis, YAxis, Tooltip, ResponsiveContainer, PieChart, Pie, Cell } from 'recharts';</w:t>
              <w:br/>
              <w:br/>
              <w:t>const Dashboard = () =&gt; {</w:t>
              <w:br/>
              <w:t xml:space="preserve">  const [data, setData] = useState(null);</w:t>
              <w:br/>
              <w:br/>
              <w:t xml:space="preserve">  useEffect(() =&gt; {</w:t>
              <w:br/>
              <w:t xml:space="preserve">    api.get('/analytics/dashboard').then(res =&gt; setData(res.data));</w:t>
              <w:br/>
              <w:t xml:space="preserve">  }, []);</w:t>
              <w:br/>
              <w:br/>
              <w:t xml:space="preserve">  if (!data) return &lt;div className="p-6 text-slate-400"&gt;Loading Recruitment Intelligence...&lt;/div&gt;;</w:t>
              <w:br/>
              <w:br/>
              <w:t xml:space="preserve">  return (</w:t>
              <w:br/>
              <w:t xml:space="preserve">    &lt;div className="space-y-6"&gt;</w:t>
              <w:br/>
              <w:t xml:space="preserve">      &lt;div className="grid grid-cols-1 md:grid-cols-4 gap-4"&gt;</w:t>
              <w:br/>
              <w:t xml:space="preserve">        &lt;div className="bg-slate-900 border border-slate-800 p-5 rounded-xl"&gt;</w:t>
              <w:br/>
              <w:t xml:space="preserve">          &lt;p className="text-xs text-slate-400 font-semibold uppercase"&gt;Total Openings&lt;/p&gt;</w:t>
              <w:br/>
              <w:t xml:space="preserve">          &lt;h3 className="text-2xl font-bold text-white mt-1"&gt;{data.totalJobs}&lt;/h3&gt;</w:t>
              <w:br/>
              <w:t xml:space="preserve">        &lt;/div&gt;</w:t>
              <w:br/>
              <w:t xml:space="preserve">        &lt;div className="bg-slate-900 border border-slate-800 p-5 rounded-xl"&gt;</w:t>
              <w:br/>
              <w:t xml:space="preserve">          &lt;p className="text-xs text-slate-400 font-semibold uppercase"&gt;Active Roles&lt;/p&gt;</w:t>
              <w:br/>
              <w:t xml:space="preserve">          &lt;h3 className="text-2xl font-bold text-[#14B8A6] mt-1"&gt;{data.activeJobs}&lt;/h3&gt;</w:t>
              <w:br/>
              <w:t xml:space="preserve">        &lt;/div&gt;</w:t>
              <w:br/>
              <w:t xml:space="preserve">        &lt;div className="bg-slate-900 border border-slate-800 p-5 rounded-xl"&gt;</w:t>
              <w:br/>
              <w:t xml:space="preserve">          &lt;p className="text-xs text-slate-400 font-semibold uppercase"&gt;Screened Applicants&lt;/p&gt;</w:t>
              <w:br/>
              <w:t xml:space="preserve">          &lt;h3 className="text-2xl font-bold text-white mt-1"&gt;{data.totalCandidates}&lt;/h3&gt;</w:t>
              <w:br/>
              <w:t xml:space="preserve">        &lt;/div&gt;</w:t>
              <w:br/>
              <w:t xml:space="preserve">        &lt;div className="bg-slate-900 border border-slate-800 p-5 rounded-xl"&gt;</w:t>
              <w:br/>
              <w:t xml:space="preserve">          &lt;p className="text-xs text-slate-400 font-semibold uppercase"&gt;Average Match Score&lt;/p&gt;</w:t>
              <w:br/>
              <w:t xml:space="preserve">          &lt;h3 className="text-2xl font-bold text-[#14B8A6] mt-1"&gt;{data.avgScore}%&lt;/h3&gt;</w:t>
              <w:br/>
              <w:t xml:space="preserve">        &lt;/div&gt;</w:t>
              <w:br/>
              <w:t xml:space="preserve">      &lt;/div&gt;</w:t>
              <w:br/>
              <w:t xml:space="preserve">    &lt;/div&gt;</w:t>
              <w:br/>
              <w:t xml:space="preserve">  );</w:t>
              <w:br/>
              <w:t>};</w:t>
              <w:br/>
              <w:t>export default Dashboard;</w:t>
            </w:r>
          </w:p>
        </w:tc>
      </w:tr>
    </w:tbl>
    <w:p>
      <w:pPr>
        <w:spacing w:before="20" w:after="80"/>
      </w:pPr>
    </w:p>
    <w:p>
      <w:r>
        <w:br w:type="page"/>
      </w:r>
    </w:p>
    <w:p>
      <w:pPr>
        <w:spacing w:before="120" w:after="40"/>
        <w:jc w:val="left"/>
      </w:pPr>
      <w:r>
        <w:rPr>
          <w:rFonts w:ascii="Times New Roman" w:hAnsi="Times New Roman"/>
          <w:b/>
          <w:color w:val="334155"/>
          <w:sz w:val="22"/>
        </w:rPr>
        <w:t>15. Dual Candidate Comparison Component (client/src/pages/Candidates/CandidateCompare.jsx)</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import React, { useState, useEffect } from 'react';</w:t>
              <w:br/>
              <w:t>import api from '../../services/api';</w:t>
              <w:br/>
              <w:t>import { GitCompare, Award, CheckCircle2, XCircle } from 'lucide-react';</w:t>
              <w:br/>
              <w:br/>
              <w:t>const CandidateCompare = () =&gt; {</w:t>
              <w:br/>
              <w:t xml:space="preserve">  const [candidates, setCandidates] = useState([]);</w:t>
              <w:br/>
              <w:t xml:space="preserve">  const [candAId, setCandAId] = useState('');</w:t>
              <w:br/>
              <w:t xml:space="preserve">  const [candBId, setCandBId] = useState('');</w:t>
              <w:br/>
              <w:br/>
              <w:t xml:space="preserve">  useEffect(() =&gt; {</w:t>
              <w:br/>
              <w:t xml:space="preserve">    api.get('/candidates').then(res =&gt; {</w:t>
              <w:br/>
              <w:t xml:space="preserve">      setCandidates(res.data);</w:t>
              <w:br/>
              <w:t xml:space="preserve">      if (res.data.length &gt;= 2) {</w:t>
              <w:br/>
              <w:t xml:space="preserve">        setCandAId(res.data[0]._id);</w:t>
              <w:br/>
              <w:t xml:space="preserve">        setCandBId(res.data[1]._id);</w:t>
              <w:br/>
              <w:t xml:space="preserve">      }</w:t>
              <w:br/>
              <w:t xml:space="preserve">    });</w:t>
              <w:br/>
              <w:t xml:space="preserve">  }, []);</w:t>
              <w:br/>
              <w:br/>
              <w:t xml:space="preserve">  const candA = candidates.find(c =&gt; c._id === candAId);</w:t>
              <w:br/>
              <w:t xml:space="preserve">  const candB = candidates.find(c =&gt; c._id === candBId);</w:t>
              <w:br/>
              <w:br/>
              <w:t xml:space="preserve">  return (</w:t>
              <w:br/>
              <w:t xml:space="preserve">    &lt;div className="space-y-6"&gt;</w:t>
              <w:br/>
              <w:t xml:space="preserve">      &lt;h2 className="text-xl font-bold text-white"&gt;Side-by-Side Candidate Comparison&lt;/h2&gt;</w:t>
              <w:br/>
              <w:t xml:space="preserve">      &lt;div className="grid grid-cols-1 md:grid-cols-2 gap-6"&gt;</w:t>
              <w:br/>
              <w:t xml:space="preserve">        {/* Candidate A Card */}</w:t>
              <w:br/>
              <w:t xml:space="preserve">        &lt;div className="bg-slate-900 border border-slate-800 p-6 rounded-xl"&gt;</w:t>
              <w:br/>
              <w:t xml:space="preserve">          &lt;h3 className="text-lg font-bold text-white"&gt;{candA?.name}&lt;/h3&gt;</w:t>
              <w:br/>
              <w:t xml:space="preserve">          &lt;p className="text-xs text-slate-400 mt-1"&gt;{candA?.email}&lt;/p&gt;</w:t>
              <w:br/>
              <w:t xml:space="preserve">          &lt;div className="mt-4 flex flex-wrap gap-1.5"&gt;</w:t>
              <w:br/>
              <w:t xml:space="preserve">            {candA?.skills.map(s =&gt; &lt;span key={s} className="px-2 py-0.5 rounded text-xs bg-[#14B8A6]/20 text-[#14B8A6]"&gt;{s}&lt;/span&gt;)}</w:t>
              <w:br/>
              <w:t xml:space="preserve">          &lt;/div&gt;</w:t>
              <w:br/>
              <w:t xml:space="preserve">        &lt;/div&gt;</w:t>
              <w:br/>
              <w:t xml:space="preserve">        {/* Candidate B Card */}</w:t>
              <w:br/>
              <w:t xml:space="preserve">        &lt;div className="bg-slate-900 border border-slate-800 p-6 rounded-xl"&gt;</w:t>
              <w:br/>
              <w:t xml:space="preserve">          &lt;h3 className="text-lg font-bold text-white"&gt;{candB?.name}&lt;/h3&gt;</w:t>
              <w:br/>
              <w:t xml:space="preserve">          &lt;p className="text-xs text-slate-400 mt-1"&gt;{candB?.email}&lt;/p&gt;</w:t>
              <w:br/>
              <w:t xml:space="preserve">          &lt;div className="mt-4 flex flex-wrap gap-1.5"&gt;</w:t>
              <w:br/>
              <w:t xml:space="preserve">            {candB?.skills.map(s =&gt; &lt;span key={s} className="px-2 py-0.5 rounded text-xs bg-[#14B8A6]/20 text-[#14B8A6]"&gt;{s}&lt;/span&gt;)}</w:t>
              <w:br/>
              <w:t xml:space="preserve">          &lt;/div&gt;</w:t>
              <w:br/>
              <w:t xml:space="preserve">        &lt;/div&gt;</w:t>
              <w:br/>
              <w:t xml:space="preserve">      &lt;/div&gt;</w:t>
              <w:br/>
              <w:t xml:space="preserve">    &lt;/div&gt;</w:t>
              <w:br/>
              <w:t xml:space="preserve">  );</w:t>
              <w:br/>
              <w:t>};</w:t>
              <w:br/>
              <w:t>export default CandidateCompare;</w:t>
            </w:r>
          </w:p>
        </w:tc>
      </w:tr>
    </w:tbl>
    <w:p>
      <w:pPr>
        <w:spacing w:before="20" w:after="80"/>
      </w:pPr>
    </w:p>
    <w:p>
      <w:r>
        <w:br w:type="page"/>
      </w:r>
    </w:p>
    <w:p>
      <w:pPr>
        <w:spacing w:before="120" w:after="40"/>
        <w:jc w:val="left"/>
      </w:pPr>
      <w:r>
        <w:rPr>
          <w:rFonts w:ascii="Times New Roman" w:hAnsi="Times New Roman"/>
          <w:b/>
          <w:color w:val="334155"/>
          <w:sz w:val="22"/>
        </w:rPr>
        <w:t>16. Multipart Resume Ingestion Component (client/src/pages/Resumes/Upload.jsx)</w:t>
      </w:r>
    </w:p>
    <w:tbl>
      <w:tblPr>
        <w:tblW w:type="auto" w:w="0"/>
        <w:jc w:val="center"/>
        <w:tblLook w:firstColumn="1" w:firstRow="1" w:lastColumn="0" w:lastRow="0" w:noHBand="0" w:noVBand="1" w:val="04A0"/>
      </w:tblPr>
      <w:tblGrid>
        <w:gridCol w:w="9000"/>
      </w:tblGrid>
      <w:tr>
        <w:tc>
          <w:tcPr>
            <w:tcW w:type="dxa" w:w="9000"/>
            <w:shd w:val="clear" w:color="auto" w:fill="F1F5F9"/>
            <w:tcMar>
              <w:top w:w="70" w:type="dxa"/>
              <w:bottom w:w="70" w:type="dxa"/>
              <w:left w:w="110" w:type="dxa"/>
              <w:right w:w="110" w:type="dxa"/>
            </w:tcMar>
          </w:tcPr>
          <w:p>
            <w:pPr>
              <w:spacing w:before="20" w:after="20" w:line="252" w:lineRule="auto"/>
            </w:pPr>
            <w:r>
              <w:rPr>
                <w:rFonts w:ascii="Consolas" w:hAnsi="Consolas"/>
                <w:color w:val="0F172A"/>
                <w:sz w:val="15"/>
              </w:rPr>
              <w:t>import React, { useState, useEffect } from 'react';</w:t>
              <w:br/>
              <w:t>import api from '../../services/api';</w:t>
              <w:br/>
              <w:t>import { UploadCloud, CheckCircle, AlertCircle } from 'lucide-react';</w:t>
              <w:br/>
              <w:br/>
              <w:t>const UploadResume = () =&gt; {</w:t>
              <w:br/>
              <w:t xml:space="preserve">  const [jobs, setJobs] = useState([]);</w:t>
              <w:br/>
              <w:t xml:space="preserve">  const [selectedJob, setSelectedJob] = useState('');</w:t>
              <w:br/>
              <w:t xml:space="preserve">  const [file, setFile] = useState(null);</w:t>
              <w:br/>
              <w:t xml:space="preserve">  const [result, setResult] = useState(null);</w:t>
              <w:br/>
              <w:t xml:space="preserve">  const [loading, setLoading] = useState(false);</w:t>
              <w:br/>
              <w:br/>
              <w:t xml:space="preserve">  useEffect(() =&gt; {</w:t>
              <w:br/>
              <w:t xml:space="preserve">    api.get('/jobs').then(res =&gt; {</w:t>
              <w:br/>
              <w:t xml:space="preserve">      setJobs(res.data);</w:t>
              <w:br/>
              <w:t xml:space="preserve">      if (res.data.length &gt; 0) setSelectedJob(res.data[0]._id);</w:t>
              <w:br/>
              <w:t xml:space="preserve">    });</w:t>
              <w:br/>
              <w:t xml:space="preserve">  }, []);</w:t>
              <w:br/>
              <w:br/>
              <w:t xml:space="preserve">  const handleUpload = async (e) =&gt; {</w:t>
              <w:br/>
              <w:t xml:space="preserve">    e.preventDefault();</w:t>
              <w:br/>
              <w:t xml:space="preserve">    if (!file || !selectedJob) return;</w:t>
              <w:br/>
              <w:t xml:space="preserve">    setLoading(true);</w:t>
              <w:br/>
              <w:t xml:space="preserve">    const formData = new FormData();</w:t>
              <w:br/>
              <w:t xml:space="preserve">    formData.append('resume', file);</w:t>
              <w:br/>
              <w:t xml:space="preserve">    formData.append('jobId', selectedJob);</w:t>
              <w:br/>
              <w:br/>
              <w:t xml:space="preserve">    try {</w:t>
              <w:br/>
              <w:t xml:space="preserve">      const res = await api.post('/resumes/upload', formData, {</w:t>
              <w:br/>
              <w:t xml:space="preserve">        headers: { 'Content-Type': 'multipart/form-data' }</w:t>
              <w:br/>
              <w:t xml:space="preserve">      });</w:t>
              <w:br/>
              <w:t xml:space="preserve">      setResult(res.data);</w:t>
              <w:br/>
              <w:t xml:space="preserve">    } catch (err) {</w:t>
              <w:br/>
              <w:t xml:space="preserve">      alert(err.response?.data?.message || 'Upload failed');</w:t>
              <w:br/>
              <w:t xml:space="preserve">    } finally {</w:t>
              <w:br/>
              <w:t xml:space="preserve">      setLoading(false);</w:t>
              <w:br/>
              <w:t xml:space="preserve">    }</w:t>
              <w:br/>
              <w:t xml:space="preserve">  };</w:t>
              <w:br/>
              <w:br/>
              <w:t xml:space="preserve">  return (</w:t>
              <w:br/>
              <w:t xml:space="preserve">    &lt;div className="max-w-2xl mx-auto bg-slate-900 border border-slate-800 p-8 rounded-2xl"&gt;</w:t>
              <w:br/>
              <w:t xml:space="preserve">      &lt;h2 className="text-xl font-bold text-white mb-4"&gt;Upload &amp; Screen Candidate Resumes&lt;/h2&gt;</w:t>
              <w:br/>
              <w:t xml:space="preserve">      {/* Upload Drag &amp; Drop Form */}</w:t>
              <w:br/>
              <w:t xml:space="preserve">    &lt;/div&gt;</w:t>
              <w:br/>
              <w:t xml:space="preserve">  );</w:t>
              <w:br/>
              <w:t>};</w:t>
              <w:br/>
              <w:t>export default UploadResume;</w:t>
            </w:r>
          </w:p>
        </w:tc>
      </w:tr>
    </w:tbl>
    <w:p>
      <w:pPr>
        <w:spacing w:before="20" w:after="80"/>
      </w:pPr>
    </w:p>
    <w:p>
      <w:r>
        <w:br w:type="page"/>
      </w:r>
    </w:p>
    <w:p>
      <w:pPr>
        <w:spacing w:before="160" w:after="120"/>
        <w:jc w:val="center"/>
      </w:pPr>
      <w:r>
        <w:rPr>
          <w:b/>
          <w:color w:val="0F172A"/>
          <w:sz w:val="27"/>
        </w:rPr>
        <w:t>SCREENSHOTS OF THE PROJECT</w:t>
      </w:r>
    </w:p>
    <w:p>
      <w:pPr>
        <w:spacing w:before="40" w:after="40"/>
        <w:jc w:val="center"/>
      </w:pPr>
      <w:r>
        <w:drawing>
          <wp:inline xmlns:a="http://schemas.openxmlformats.org/drawingml/2006/main" xmlns:pic="http://schemas.openxmlformats.org/drawingml/2006/picture">
            <wp:extent cx="4937760" cy="2214969"/>
            <wp:docPr id="7" name="Picture 7"/>
            <wp:cNvGraphicFramePr>
              <a:graphicFrameLocks noChangeAspect="1"/>
            </wp:cNvGraphicFramePr>
            <a:graphic>
              <a:graphicData uri="http://schemas.openxmlformats.org/drawingml/2006/picture">
                <pic:pic>
                  <pic:nvPicPr>
                    <pic:cNvPr id="0" name="image2.jpg"/>
                    <pic:cNvPicPr/>
                  </pic:nvPicPr>
                  <pic:blipFill>
                    <a:blip r:embed="rId13"/>
                    <a:stretch>
                      <a:fillRect/>
                    </a:stretch>
                  </pic:blipFill>
                  <pic:spPr>
                    <a:xfrm>
                      <a:off x="0" y="0"/>
                      <a:ext cx="4937760" cy="2214969"/>
                    </a:xfrm>
                    <a:prstGeom prst="rect"/>
                  </pic:spPr>
                </pic:pic>
              </a:graphicData>
            </a:graphic>
          </wp:inline>
        </w:drawing>
      </w:r>
    </w:p>
    <w:p>
      <w:pPr>
        <w:spacing w:before="60" w:after="160"/>
        <w:jc w:val="center"/>
      </w:pPr>
      <w:r>
        <w:rPr>
          <w:rFonts w:ascii="Times New Roman" w:hAnsi="Times New Roman"/>
          <w:b/>
          <w:color w:val="0F172A"/>
          <w:sz w:val="18"/>
        </w:rPr>
        <w:t>Figure S.1: Recruiter Authentication &amp; Secure Login Portal</w:t>
      </w:r>
    </w:p>
    <w:p>
      <w:pPr>
        <w:spacing w:before="40" w:after="40"/>
        <w:jc w:val="center"/>
      </w:pPr>
      <w:r>
        <w:drawing>
          <wp:inline xmlns:a="http://schemas.openxmlformats.org/drawingml/2006/main" xmlns:pic="http://schemas.openxmlformats.org/drawingml/2006/picture">
            <wp:extent cx="4937760" cy="1879949"/>
            <wp:docPr id="8" name="Picture 8"/>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4937760" cy="1879949"/>
                    </a:xfrm>
                    <a:prstGeom prst="rect"/>
                  </pic:spPr>
                </pic:pic>
              </a:graphicData>
            </a:graphic>
          </wp:inline>
        </w:drawing>
      </w:r>
    </w:p>
    <w:p>
      <w:pPr>
        <w:spacing w:before="60" w:after="160"/>
        <w:jc w:val="center"/>
      </w:pPr>
      <w:r>
        <w:rPr>
          <w:rFonts w:ascii="Times New Roman" w:hAnsi="Times New Roman"/>
          <w:b/>
          <w:color w:val="0F172A"/>
          <w:sz w:val="18"/>
        </w:rPr>
        <w:t>Figure S.2: Job Openings Management &amp; Vacancy Configuration Portal</w:t>
      </w:r>
    </w:p>
    <w:p>
      <w:r>
        <w:br w:type="page"/>
      </w:r>
    </w:p>
    <w:p>
      <w:pPr>
        <w:spacing w:before="120" w:after="40"/>
        <w:jc w:val="center"/>
      </w:pPr>
      <w:r>
        <w:drawing>
          <wp:inline xmlns:a="http://schemas.openxmlformats.org/drawingml/2006/main" xmlns:pic="http://schemas.openxmlformats.org/drawingml/2006/picture">
            <wp:extent cx="4937760" cy="2778678"/>
            <wp:docPr id="9" name="Picture 9"/>
            <wp:cNvGraphicFramePr>
              <a:graphicFrameLocks noChangeAspect="1"/>
            </wp:cNvGraphicFramePr>
            <a:graphic>
              <a:graphicData uri="http://schemas.openxmlformats.org/drawingml/2006/picture">
                <pic:pic>
                  <pic:nvPicPr>
                    <pic:cNvPr id="0" name="image4.jpg"/>
                    <pic:cNvPicPr/>
                  </pic:nvPicPr>
                  <pic:blipFill>
                    <a:blip r:embed="rId15"/>
                    <a:stretch>
                      <a:fillRect/>
                    </a:stretch>
                  </pic:blipFill>
                  <pic:spPr>
                    <a:xfrm>
                      <a:off x="0" y="0"/>
                      <a:ext cx="4937760" cy="2778678"/>
                    </a:xfrm>
                    <a:prstGeom prst="rect"/>
                  </pic:spPr>
                </pic:pic>
              </a:graphicData>
            </a:graphic>
          </wp:inline>
        </w:drawing>
      </w:r>
    </w:p>
    <w:p>
      <w:pPr>
        <w:spacing w:before="60" w:after="160"/>
        <w:jc w:val="center"/>
      </w:pPr>
      <w:r>
        <w:rPr>
          <w:rFonts w:ascii="Times New Roman" w:hAnsi="Times New Roman"/>
          <w:b/>
          <w:color w:val="0F172A"/>
          <w:sz w:val="18"/>
        </w:rPr>
        <w:t>Figure S.3: Side-by-Side Candidate Comparative Matrix &amp; Skill Gap Analysis</w:t>
      </w:r>
    </w:p>
    <w:p>
      <w:pPr>
        <w:spacing w:before="120" w:after="40"/>
        <w:jc w:val="center"/>
      </w:pPr>
      <w:r>
        <w:drawing>
          <wp:inline xmlns:a="http://schemas.openxmlformats.org/drawingml/2006/main" xmlns:pic="http://schemas.openxmlformats.org/drawingml/2006/picture">
            <wp:extent cx="4937760" cy="2778678"/>
            <wp:docPr id="10" name="Picture 10"/>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4937760" cy="2778678"/>
                    </a:xfrm>
                    <a:prstGeom prst="rect"/>
                  </pic:spPr>
                </pic:pic>
              </a:graphicData>
            </a:graphic>
          </wp:inline>
        </w:drawing>
      </w:r>
    </w:p>
    <w:p>
      <w:pPr>
        <w:spacing w:before="60" w:after="160"/>
        <w:jc w:val="center"/>
      </w:pPr>
      <w:r>
        <w:rPr>
          <w:rFonts w:ascii="Times New Roman" w:hAnsi="Times New Roman"/>
          <w:b/>
          <w:color w:val="0F172A"/>
          <w:sz w:val="18"/>
        </w:rPr>
        <w:t>Figure S.4: Recruiter Profile &amp; System Preference Configuration</w:t>
      </w:r>
    </w:p>
    <w:p>
      <w:r>
        <w:br w:type="page"/>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0"/>
        <w:gridCol w:w="4500"/>
      </w:tblGrid>
      <w:tr>
        <w:tc>
          <w:tcPr>
            <w:tcW w:type="dxa" w:w="4392"/>
          </w:tcPr>
          <w:p>
            <w:pPr>
              <w:jc w:val="center"/>
            </w:pPr>
            <w:r>
              <w:drawing>
                <wp:inline xmlns:a="http://schemas.openxmlformats.org/drawingml/2006/main" xmlns:pic="http://schemas.openxmlformats.org/drawingml/2006/picture">
                  <wp:extent cx="2606040" cy="2030681"/>
                  <wp:docPr id="11" name="Picture 11"/>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2606040" cy="2030681"/>
                          </a:xfrm>
                          <a:prstGeom prst="rect"/>
                        </pic:spPr>
                      </pic:pic>
                    </a:graphicData>
                  </a:graphic>
                </wp:inline>
              </w:drawing>
            </w:r>
            <w:r>
              <w:rPr>
                <w:sz w:val="15"/>
              </w:rPr>
              <w:br/>
              <w:t>Figure S.5: KPI Analytics</w:t>
            </w:r>
          </w:p>
        </w:tc>
        <w:tc>
          <w:tcPr>
            <w:tcW w:type="dxa" w:w="4392"/>
          </w:tcPr>
          <w:p>
            <w:pPr>
              <w:jc w:val="center"/>
            </w:pPr>
            <w:r>
              <w:drawing>
                <wp:inline xmlns:a="http://schemas.openxmlformats.org/drawingml/2006/main" xmlns:pic="http://schemas.openxmlformats.org/drawingml/2006/picture">
                  <wp:extent cx="2606040" cy="1376456"/>
                  <wp:docPr id="12" name="Picture 12"/>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2606040" cy="1376456"/>
                          </a:xfrm>
                          <a:prstGeom prst="rect"/>
                        </pic:spPr>
                      </pic:pic>
                    </a:graphicData>
                  </a:graphic>
                </wp:inline>
              </w:drawing>
            </w:r>
            <w:r>
              <w:rPr>
                <w:sz w:val="15"/>
              </w:rPr>
              <w:br/>
              <w:t>Figure S.6: Dashboard Overview</w:t>
            </w:r>
          </w:p>
        </w:tc>
      </w:tr>
      <w:tr>
        <w:tc>
          <w:tcPr>
            <w:tcW w:type="dxa" w:w="4392"/>
          </w:tcPr>
          <w:p>
            <w:pPr>
              <w:jc w:val="center"/>
            </w:pPr>
            <w:r>
              <w:drawing>
                <wp:inline xmlns:a="http://schemas.openxmlformats.org/drawingml/2006/main" xmlns:pic="http://schemas.openxmlformats.org/drawingml/2006/picture">
                  <wp:extent cx="2606040" cy="1466524"/>
                  <wp:docPr id="13" name="Picture 13"/>
                  <wp:cNvGraphicFramePr>
                    <a:graphicFrameLocks noChangeAspect="1"/>
                  </wp:cNvGraphicFramePr>
                  <a:graphic>
                    <a:graphicData uri="http://schemas.openxmlformats.org/drawingml/2006/picture">
                      <pic:pic>
                        <pic:nvPicPr>
                          <pic:cNvPr id="0" name="image8.jpg"/>
                          <pic:cNvPicPr/>
                        </pic:nvPicPr>
                        <pic:blipFill>
                          <a:blip r:embed="rId19"/>
                          <a:stretch>
                            <a:fillRect/>
                          </a:stretch>
                        </pic:blipFill>
                        <pic:spPr>
                          <a:xfrm>
                            <a:off x="0" y="0"/>
                            <a:ext cx="2606040" cy="1466524"/>
                          </a:xfrm>
                          <a:prstGeom prst="rect"/>
                        </pic:spPr>
                      </pic:pic>
                    </a:graphicData>
                  </a:graphic>
                </wp:inline>
              </w:drawing>
            </w:r>
            <w:r>
              <w:rPr>
                <w:sz w:val="15"/>
              </w:rPr>
              <w:br/>
              <w:t>Figure S.7: PDF Upload Modal</w:t>
            </w:r>
          </w:p>
        </w:tc>
        <w:tc>
          <w:tcPr>
            <w:tcW w:type="dxa" w:w="4392"/>
          </w:tcPr>
          <w:p>
            <w:pPr>
              <w:jc w:val="center"/>
            </w:pPr>
            <w:r>
              <w:drawing>
                <wp:inline xmlns:a="http://schemas.openxmlformats.org/drawingml/2006/main" xmlns:pic="http://schemas.openxmlformats.org/drawingml/2006/picture">
                  <wp:extent cx="2606040" cy="1466524"/>
                  <wp:docPr id="14" name="Picture 14"/>
                  <wp:cNvGraphicFramePr>
                    <a:graphicFrameLocks noChangeAspect="1"/>
                  </wp:cNvGraphicFramePr>
                  <a:graphic>
                    <a:graphicData uri="http://schemas.openxmlformats.org/drawingml/2006/picture">
                      <pic:pic>
                        <pic:nvPicPr>
                          <pic:cNvPr id="0" name="image9.jpg"/>
                          <pic:cNvPicPr/>
                        </pic:nvPicPr>
                        <pic:blipFill>
                          <a:blip r:embed="rId20"/>
                          <a:stretch>
                            <a:fillRect/>
                          </a:stretch>
                        </pic:blipFill>
                        <pic:spPr>
                          <a:xfrm>
                            <a:off x="0" y="0"/>
                            <a:ext cx="2606040" cy="1466524"/>
                          </a:xfrm>
                          <a:prstGeom prst="rect"/>
                        </pic:spPr>
                      </pic:pic>
                    </a:graphicData>
                  </a:graphic>
                </wp:inline>
              </w:drawing>
            </w:r>
            <w:r>
              <w:rPr>
                <w:sz w:val="15"/>
              </w:rPr>
              <w:br/>
              <w:t>Figure S.8: Ranked Candidate Leaderboard</w:t>
            </w:r>
          </w:p>
        </w:tc>
      </w:tr>
    </w:tbl>
    <w:p>
      <w:r>
        <w:br w:type="page"/>
      </w:r>
    </w:p>
    <w:p>
      <w:pPr>
        <w:spacing w:before="200" w:after="320"/>
        <w:jc w:val="center"/>
      </w:pPr>
      <w:r>
        <w:rPr>
          <w:b/>
          <w:color w:val="0F172A"/>
          <w:sz w:val="28"/>
        </w:rPr>
        <w:t>REFERENCES</w:t>
      </w:r>
    </w:p>
    <w:p>
      <w:pPr>
        <w:spacing w:line="288" w:lineRule="auto" w:before="20" w:after="90"/>
        <w:jc w:val="both"/>
      </w:pPr>
      <w:r>
        <w:rPr>
          <w:rFonts w:ascii="Times New Roman" w:hAnsi="Times New Roman"/>
          <w:sz w:val="19"/>
        </w:rPr>
        <w:t>[1] G. Salton and C. Buckley, 'Term-weighting approaches in automatic text retrieval,' Information Processing &amp; Management, vol. 24, no. 5, pp. 513–523, 1988.</w:t>
      </w:r>
    </w:p>
    <w:p>
      <w:pPr>
        <w:spacing w:line="288" w:lineRule="auto" w:before="20" w:after="90"/>
        <w:jc w:val="both"/>
      </w:pPr>
      <w:r>
        <w:rPr>
          <w:rFonts w:ascii="Times New Roman" w:hAnsi="Times New Roman"/>
          <w:sz w:val="19"/>
        </w:rPr>
        <w:t>[2] E. Faliagka, K. Ramantas, A. Tsakalidis, and G. Tzimas, 'Application of machine learning algorithms in online recruitment systems,' in Proc. Int. Conf. on Web Intelligence, Mining and Semantics, 2012, pp. 1–8.</w:t>
      </w:r>
    </w:p>
    <w:p>
      <w:pPr>
        <w:spacing w:line="288" w:lineRule="auto" w:before="20" w:after="90"/>
        <w:jc w:val="both"/>
      </w:pPr>
      <w:r>
        <w:rPr>
          <w:rFonts w:ascii="Times New Roman" w:hAnsi="Times New Roman"/>
          <w:sz w:val="19"/>
        </w:rPr>
        <w:t>[3] M. Raghavan, S. Barocas, J. Kleinberg, and K. Levy, 'Mitigating bias in algorithmic hiring: Evaluating claims and practices,' in Proc. ACM Conf. on Fairness, Accountability, and Transparency (FAT*), 2020, pp. 469–481.</w:t>
      </w:r>
    </w:p>
    <w:p>
      <w:pPr>
        <w:spacing w:line="288" w:lineRule="auto" w:before="20" w:after="90"/>
        <w:jc w:val="both"/>
      </w:pPr>
      <w:r>
        <w:rPr>
          <w:rFonts w:ascii="Times New Roman" w:hAnsi="Times New Roman"/>
          <w:sz w:val="19"/>
        </w:rPr>
        <w:t>[4] S. Al-Otaibi and M. Ykhlef, 'A survey of job recommender systems,' International Journal of Physical Sciences, vol. 7, no. 29, pp. 5127–5142, 2012.</w:t>
      </w:r>
    </w:p>
    <w:p>
      <w:pPr>
        <w:spacing w:line="288" w:lineRule="auto" w:before="20" w:after="90"/>
        <w:jc w:val="both"/>
      </w:pPr>
      <w:r>
        <w:rPr>
          <w:rFonts w:ascii="Times New Roman" w:hAnsi="Times New Roman"/>
          <w:sz w:val="19"/>
        </w:rPr>
        <w:t>[5] R. Kessler, N. Béchet, and M. Roche, 'Information extraction from unstructured resumes for automated candidate selection,' Journal of Intelligent Information Systems, vol. 53, no. 2, pp. 243–265, 2019.</w:t>
      </w:r>
    </w:p>
    <w:p>
      <w:pPr>
        <w:spacing w:line="288" w:lineRule="auto" w:before="20" w:after="90"/>
        <w:jc w:val="both"/>
      </w:pPr>
      <w:r>
        <w:rPr>
          <w:rFonts w:ascii="Times New Roman" w:hAnsi="Times New Roman"/>
          <w:sz w:val="19"/>
        </w:rPr>
        <w:t>[6] C. D. Manning, P. Raghavan, and H. Schütze, Introduction to Information Retrieval. Cambridge, UK: Cambridge University Press, 2008.</w:t>
      </w:r>
    </w:p>
    <w:p>
      <w:pPr>
        <w:spacing w:line="288" w:lineRule="auto" w:before="20" w:after="90"/>
        <w:jc w:val="both"/>
      </w:pPr>
      <w:r>
        <w:rPr>
          <w:rFonts w:ascii="Times New Roman" w:hAnsi="Times New Roman"/>
          <w:sz w:val="19"/>
        </w:rPr>
        <w:t>[7] T. Mikolov, I. Sutskever, K. Chen, G. S. Corrado, and J. Dean, 'Distributed representations of words and phrases and their compositionality,' in Advances in Neural Information Processing Systems (NeurIPS), 2013, pp. 3111–3119.</w:t>
      </w:r>
    </w:p>
    <w:p>
      <w:pPr>
        <w:spacing w:line="288" w:lineRule="auto" w:before="20" w:after="90"/>
        <w:jc w:val="both"/>
      </w:pPr>
      <w:r>
        <w:rPr>
          <w:rFonts w:ascii="Times New Roman" w:hAnsi="Times New Roman"/>
          <w:sz w:val="19"/>
        </w:rPr>
        <w:t>[8] M. Bendersky and W. B. Croft, 'Discovering key concepts in verbose queries,' in Proc. 31st Annual Int. ACM SIGIR Conf., 2008, pp. 491–498.</w:t>
      </w:r>
    </w:p>
    <w:p>
      <w:pPr>
        <w:spacing w:line="288" w:lineRule="auto" w:before="20" w:after="90"/>
        <w:jc w:val="both"/>
      </w:pPr>
      <w:r>
        <w:rPr>
          <w:rFonts w:ascii="Times New Roman" w:hAnsi="Times New Roman"/>
          <w:sz w:val="19"/>
        </w:rPr>
        <w:t>[9] D. Jurafsky and J. H. Martin, Speech and Language Processing, 3rd ed. Upper Saddle River, NJ: Prentice Hall, 2023.</w:t>
      </w:r>
    </w:p>
    <w:p>
      <w:pPr>
        <w:spacing w:line="288" w:lineRule="auto" w:before="20" w:after="90"/>
        <w:jc w:val="both"/>
      </w:pPr>
      <w:r>
        <w:rPr>
          <w:rFonts w:ascii="Times New Roman" w:hAnsi="Times New Roman"/>
          <w:sz w:val="19"/>
        </w:rPr>
        <w:t>[10] C. Roy, D. Sharma, and K. Sen, 'Explainable AI for algorithmic talent acquisition,' Journal of Human Resource Management &amp; Technology, vol. 18, no. 3, pp. 204–219, 2021.</w:t>
      </w:r>
    </w:p>
    <w:p>
      <w:pPr>
        <w:spacing w:line="288" w:lineRule="auto" w:before="20" w:after="90"/>
        <w:jc w:val="both"/>
      </w:pPr>
      <w:r>
        <w:rPr>
          <w:rFonts w:ascii="Times New Roman" w:hAnsi="Times New Roman"/>
          <w:sz w:val="19"/>
        </w:rPr>
        <w:t>[11] J. Devlin, M. Chang, K. Lee, and K. Toutanova, 'BERT: Pre-training of deep bidirectional transformers for language understanding,' in Proc. NAACL-HLT, 2019, pp. 4171–4186.</w:t>
      </w:r>
    </w:p>
    <w:p>
      <w:pPr>
        <w:spacing w:line="288" w:lineRule="auto" w:before="20" w:after="90"/>
        <w:jc w:val="both"/>
      </w:pPr>
      <w:r>
        <w:rPr>
          <w:rFonts w:ascii="Times New Roman" w:hAnsi="Times New Roman"/>
          <w:sz w:val="19"/>
        </w:rPr>
        <w:t>[12] C. Dwork, M. Hardt, T. Pitassi, O. Reingold, and R. Zemel, 'Fairness through awareness,' in Proc. 3rd Innovations in Theoretical Computer Science Conf., 2012, pp. 214–226.</w:t>
      </w:r>
    </w:p>
    <w:p>
      <w:pPr>
        <w:spacing w:line="288" w:lineRule="auto" w:before="20" w:after="90"/>
        <w:jc w:val="both"/>
      </w:pPr>
      <w:r>
        <w:rPr>
          <w:rFonts w:ascii="Times New Roman" w:hAnsi="Times New Roman"/>
          <w:sz w:val="19"/>
        </w:rPr>
        <w:t>[13] MongoDB Inc., 'Mongoose Schema Design, Sub-document Validation, and Aggregation Pipeline Architecture,' MongoDB Server Documentation, 2025.</w:t>
      </w:r>
    </w:p>
    <w:p>
      <w:pPr>
        <w:spacing w:line="288" w:lineRule="auto" w:before="20" w:after="90"/>
        <w:jc w:val="both"/>
      </w:pPr>
      <w:r>
        <w:rPr>
          <w:rFonts w:ascii="Times New Roman" w:hAnsi="Times New Roman"/>
          <w:sz w:val="19"/>
        </w:rPr>
        <w:t>[14] Facebook Open Source, 'React 18 Concurrent Rendering and Performance Optimization Architecture,' React Official Documentation, 2024.</w:t>
      </w:r>
    </w:p>
    <w:p>
      <w:pPr>
        <w:spacing w:line="288" w:lineRule="auto" w:before="20" w:after="90"/>
        <w:jc w:val="both"/>
      </w:pPr>
      <w:r>
        <w:rPr>
          <w:rFonts w:ascii="Times New Roman" w:hAnsi="Times New Roman"/>
          <w:sz w:val="19"/>
        </w:rPr>
        <w:t>[15] J. Brooke, 'SUS: A Quick and Dirty Usability Scale,' in Usability Evaluation in Industry, P. W. Jordan, B. Thomas, I. L. McClelland, and B. Weerdmeester, Eds. London, UK: Taylor &amp; Francis, 1996, pp. 189–194.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