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7A" w:rsidRPr="008A377A" w:rsidRDefault="008A377A" w:rsidP="008A3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77A">
        <w:rPr>
          <w:rFonts w:ascii="Times New Roman" w:eastAsia="Times New Roman" w:hAnsi="Times New Roman" w:cs="Times New Roman"/>
          <w:b/>
          <w:bCs/>
          <w:sz w:val="36"/>
          <w:szCs w:val="36"/>
        </w:rPr>
        <w:t>3 Golden rules of accounting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 xml:space="preserve">It’s no secret that the world of accounting is run by credits and debits. </w:t>
      </w:r>
      <w:r w:rsidRPr="000A3DBF">
        <w:rPr>
          <w:rFonts w:ascii="Times New Roman" w:eastAsia="Times New Roman" w:hAnsi="Times New Roman" w:cs="Times New Roman"/>
          <w:sz w:val="24"/>
          <w:szCs w:val="24"/>
        </w:rPr>
        <w:t>Debits and credits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 xml:space="preserve"> make a book’s world go ‘round.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Before we dive into the golden principles of accounting, you need to brush up on all things debit and credit.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 xml:space="preserve">Debits and credits are equal but opposite entries in your </w:t>
      </w:r>
      <w:r w:rsidRPr="000A3DBF">
        <w:rPr>
          <w:rFonts w:ascii="Times New Roman" w:eastAsia="Times New Roman" w:hAnsi="Times New Roman" w:cs="Times New Roman"/>
          <w:sz w:val="24"/>
          <w:szCs w:val="24"/>
        </w:rPr>
        <w:t>accounting books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>. Credits and debits affect the five core types of accounts:</w:t>
      </w:r>
    </w:p>
    <w:p w:rsidR="008A377A" w:rsidRPr="008A377A" w:rsidRDefault="008A377A" w:rsidP="008A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BF">
        <w:rPr>
          <w:rFonts w:ascii="Times New Roman" w:eastAsia="Times New Roman" w:hAnsi="Times New Roman" w:cs="Times New Roman"/>
          <w:b/>
          <w:bCs/>
          <w:sz w:val="24"/>
          <w:szCs w:val="24"/>
        </w:rPr>
        <w:t>Assets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>: Resources owned by a business which have economic value you can convert into cash (e.g., land, equipment, cash, vehicles)</w:t>
      </w:r>
    </w:p>
    <w:p w:rsidR="008A377A" w:rsidRPr="008A377A" w:rsidRDefault="008A377A" w:rsidP="008A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BF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>: Costs that occur during business operations (e.g., wages, supplies)</w:t>
      </w:r>
    </w:p>
    <w:p w:rsidR="008A377A" w:rsidRPr="008A377A" w:rsidRDefault="008A377A" w:rsidP="008A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BF">
        <w:rPr>
          <w:rFonts w:ascii="Times New Roman" w:eastAsia="Times New Roman" w:hAnsi="Times New Roman" w:cs="Times New Roman"/>
          <w:b/>
          <w:bCs/>
          <w:sz w:val="24"/>
          <w:szCs w:val="24"/>
        </w:rPr>
        <w:t>Liabilities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 xml:space="preserve">: Amounts owed to another person or business (e.g., </w:t>
      </w:r>
      <w:hyperlink r:id="rId5" w:history="1">
        <w:r w:rsidRPr="000A3DBF">
          <w:rPr>
            <w:rFonts w:ascii="Times New Roman" w:eastAsia="Times New Roman" w:hAnsi="Times New Roman" w:cs="Times New Roman"/>
            <w:sz w:val="24"/>
            <w:szCs w:val="24"/>
          </w:rPr>
          <w:t>accounts payable</w:t>
        </w:r>
      </w:hyperlink>
      <w:r w:rsidRPr="008A3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377A" w:rsidRPr="008A377A" w:rsidRDefault="008A377A" w:rsidP="008A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BF">
        <w:rPr>
          <w:rFonts w:ascii="Times New Roman" w:eastAsia="Times New Roman" w:hAnsi="Times New Roman" w:cs="Times New Roman"/>
          <w:b/>
          <w:bCs/>
          <w:sz w:val="24"/>
          <w:szCs w:val="24"/>
        </w:rPr>
        <w:t>Equity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>: Your assets minus your liabilities</w:t>
      </w:r>
    </w:p>
    <w:p w:rsidR="008A377A" w:rsidRPr="008A377A" w:rsidRDefault="008A377A" w:rsidP="008A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DBF">
        <w:rPr>
          <w:rFonts w:ascii="Times New Roman" w:eastAsia="Times New Roman" w:hAnsi="Times New Roman" w:cs="Times New Roman"/>
          <w:b/>
          <w:bCs/>
          <w:sz w:val="24"/>
          <w:szCs w:val="24"/>
        </w:rPr>
        <w:t>Income and revenue</w:t>
      </w:r>
      <w:r w:rsidRPr="008A377A">
        <w:rPr>
          <w:rFonts w:ascii="Times New Roman" w:eastAsia="Times New Roman" w:hAnsi="Times New Roman" w:cs="Times New Roman"/>
          <w:sz w:val="24"/>
          <w:szCs w:val="24"/>
        </w:rPr>
        <w:t>: Cash earned from sales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A debit is an entry made on the left side of an account. Debits increase an asset or expense account or decrease equity, liability, or revenue accounts.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A credit is an entry made on the right side of an account. Credits increase equity, liability, and revenue accounts and decrease asset and expense accounts.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You must record credits and debits for each transaction.</w:t>
      </w:r>
    </w:p>
    <w:p w:rsidR="008A377A" w:rsidRPr="008A377A" w:rsidRDefault="008A377A" w:rsidP="008A3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The golden rules of accounting also revolve around debits and credits. Take a look at the three main rules of accounting:</w:t>
      </w:r>
    </w:p>
    <w:p w:rsidR="008A377A" w:rsidRPr="008A377A" w:rsidRDefault="008A377A" w:rsidP="008A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Debit the receiver and credit the giver</w:t>
      </w:r>
    </w:p>
    <w:p w:rsidR="008A377A" w:rsidRPr="008A377A" w:rsidRDefault="008A377A" w:rsidP="008A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Debit what comes in and credit what goes out</w:t>
      </w:r>
    </w:p>
    <w:p w:rsidR="008A377A" w:rsidRPr="008A377A" w:rsidRDefault="008A377A" w:rsidP="008A3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77A">
        <w:rPr>
          <w:rFonts w:ascii="Times New Roman" w:eastAsia="Times New Roman" w:hAnsi="Times New Roman" w:cs="Times New Roman"/>
          <w:sz w:val="24"/>
          <w:szCs w:val="24"/>
        </w:rPr>
        <w:t>Debit expenses and losses, credit income and gains</w:t>
      </w:r>
    </w:p>
    <w:tbl>
      <w:tblPr>
        <w:tblStyle w:val="TableGrid"/>
        <w:tblW w:w="0" w:type="auto"/>
        <w:jc w:val="center"/>
        <w:tblLook w:val="04A0"/>
      </w:tblPr>
      <w:tblGrid>
        <w:gridCol w:w="4518"/>
        <w:gridCol w:w="2430"/>
        <w:gridCol w:w="2295"/>
      </w:tblGrid>
      <w:tr w:rsidR="008A377A" w:rsidRPr="000A3DBF" w:rsidTr="00975514">
        <w:trPr>
          <w:jc w:val="center"/>
        </w:trPr>
        <w:tc>
          <w:tcPr>
            <w:tcW w:w="4518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Account</w:t>
            </w:r>
          </w:p>
        </w:tc>
        <w:tc>
          <w:tcPr>
            <w:tcW w:w="2430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295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8A377A" w:rsidRPr="000A3DBF" w:rsidTr="00975514">
        <w:trPr>
          <w:jc w:val="center"/>
        </w:trPr>
        <w:tc>
          <w:tcPr>
            <w:tcW w:w="4518" w:type="dxa"/>
          </w:tcPr>
          <w:p w:rsidR="008A377A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A/C</w:t>
            </w:r>
          </w:p>
          <w:p w:rsidR="00975514" w:rsidRPr="000A3DBF" w:rsidRDefault="00975514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(Debtors and Creditors)</w:t>
            </w:r>
            <w:r w:rsidR="00555DE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2295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Giver</w:t>
            </w:r>
          </w:p>
        </w:tc>
      </w:tr>
      <w:tr w:rsidR="008A377A" w:rsidRPr="000A3DBF" w:rsidTr="00975514">
        <w:trPr>
          <w:jc w:val="center"/>
        </w:trPr>
        <w:tc>
          <w:tcPr>
            <w:tcW w:w="4518" w:type="dxa"/>
          </w:tcPr>
          <w:p w:rsidR="008A377A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Real A/C</w:t>
            </w:r>
          </w:p>
          <w:p w:rsidR="00975514" w:rsidRPr="000A3DBF" w:rsidRDefault="00975514" w:rsidP="00975514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(All types of Tangible or Intangible Assets )</w:t>
            </w:r>
          </w:p>
        </w:tc>
        <w:tc>
          <w:tcPr>
            <w:tcW w:w="2430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Comes in</w:t>
            </w:r>
          </w:p>
        </w:tc>
        <w:tc>
          <w:tcPr>
            <w:tcW w:w="2295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What Goes Out</w:t>
            </w:r>
          </w:p>
        </w:tc>
      </w:tr>
      <w:tr w:rsidR="008A377A" w:rsidRPr="000A3DBF" w:rsidTr="00975514">
        <w:trPr>
          <w:jc w:val="center"/>
        </w:trPr>
        <w:tc>
          <w:tcPr>
            <w:tcW w:w="4518" w:type="dxa"/>
          </w:tcPr>
          <w:p w:rsidR="008A377A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Nominal A/C</w:t>
            </w:r>
          </w:p>
          <w:p w:rsidR="00975514" w:rsidRPr="000A3DBF" w:rsidRDefault="00975514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(Income and Expenses)</w:t>
            </w:r>
          </w:p>
        </w:tc>
        <w:tc>
          <w:tcPr>
            <w:tcW w:w="2430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All Expenses / Losses</w:t>
            </w:r>
          </w:p>
        </w:tc>
        <w:tc>
          <w:tcPr>
            <w:tcW w:w="2295" w:type="dxa"/>
          </w:tcPr>
          <w:p w:rsidR="008A377A" w:rsidRPr="000A3DBF" w:rsidRDefault="008A377A" w:rsidP="00975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DBF">
              <w:rPr>
                <w:rFonts w:ascii="Times New Roman" w:eastAsia="Times New Roman" w:hAnsi="Times New Roman" w:cs="Times New Roman"/>
                <w:sz w:val="24"/>
                <w:szCs w:val="24"/>
              </w:rPr>
              <w:t>All Income / gains</w:t>
            </w:r>
          </w:p>
        </w:tc>
      </w:tr>
    </w:tbl>
    <w:p w:rsidR="008A377A" w:rsidRPr="008A377A" w:rsidRDefault="00555DE2" w:rsidP="0097551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55DE2">
        <w:rPr>
          <w:rStyle w:val="Heading2Char"/>
          <w:rFonts w:eastAsiaTheme="minorHAnsi"/>
        </w:rPr>
        <w:t xml:space="preserve"> </w:t>
      </w:r>
      <w:proofErr w:type="gramStart"/>
      <w:r>
        <w:rPr>
          <w:rStyle w:val="hgkelc"/>
        </w:rPr>
        <w:t>a</w:t>
      </w:r>
      <w:proofErr w:type="gramEnd"/>
      <w:r>
        <w:rPr>
          <w:rStyle w:val="hgkelc"/>
        </w:rPr>
        <w:t xml:space="preserve"> </w:t>
      </w:r>
      <w:r>
        <w:rPr>
          <w:rStyle w:val="hgkelc"/>
          <w:b/>
          <w:bCs/>
        </w:rPr>
        <w:t>creditor</w:t>
      </w:r>
      <w:r>
        <w:rPr>
          <w:rStyle w:val="hgkelc"/>
        </w:rPr>
        <w:t xml:space="preserve"> is someone who lends money while a </w:t>
      </w:r>
      <w:r>
        <w:rPr>
          <w:rStyle w:val="hgkelc"/>
          <w:b/>
          <w:bCs/>
        </w:rPr>
        <w:t>debtor</w:t>
      </w:r>
      <w:r>
        <w:rPr>
          <w:rStyle w:val="hgkelc"/>
        </w:rPr>
        <w:t xml:space="preserve"> is someone who owes money to a </w:t>
      </w:r>
      <w:r>
        <w:rPr>
          <w:rStyle w:val="hgkelc"/>
          <w:b/>
          <w:bCs/>
        </w:rPr>
        <w:t>creditor</w:t>
      </w:r>
      <w:r>
        <w:rPr>
          <w:rStyle w:val="hgkelc"/>
        </w:rPr>
        <w:t>.</w:t>
      </w:r>
    </w:p>
    <w:p w:rsidR="0044644D" w:rsidRDefault="009A09AA">
      <w:r>
        <w:t>*</w:t>
      </w:r>
      <w:r>
        <w:rPr>
          <w:rStyle w:val="hgkelc"/>
        </w:rPr>
        <w:t xml:space="preserve"> </w:t>
      </w:r>
      <w:proofErr w:type="gramStart"/>
      <w:r>
        <w:rPr>
          <w:rStyle w:val="hgkelc"/>
        </w:rPr>
        <w:t>a</w:t>
      </w:r>
      <w:proofErr w:type="gramEnd"/>
      <w:r>
        <w:rPr>
          <w:rStyle w:val="hgkelc"/>
        </w:rPr>
        <w:t xml:space="preserve"> </w:t>
      </w:r>
      <w:r>
        <w:rPr>
          <w:rStyle w:val="hgkelc"/>
          <w:b/>
          <w:bCs/>
        </w:rPr>
        <w:t>prepayment</w:t>
      </w:r>
      <w:r>
        <w:rPr>
          <w:rStyle w:val="hgkelc"/>
        </w:rPr>
        <w:t xml:space="preserve"> is recorded as an </w:t>
      </w:r>
      <w:r>
        <w:rPr>
          <w:rStyle w:val="hgkelc"/>
          <w:b/>
          <w:bCs/>
        </w:rPr>
        <w:t>asset</w:t>
      </w:r>
      <w:r>
        <w:rPr>
          <w:rStyle w:val="hgkelc"/>
        </w:rPr>
        <w:t xml:space="preserve"> by a buyer, and as a </w:t>
      </w:r>
      <w:r>
        <w:rPr>
          <w:rStyle w:val="hgkelc"/>
          <w:b/>
          <w:bCs/>
        </w:rPr>
        <w:t>liability</w:t>
      </w:r>
      <w:r>
        <w:rPr>
          <w:rStyle w:val="hgkelc"/>
        </w:rPr>
        <w:t xml:space="preserve"> by a seller. These items are usually stated as current </w:t>
      </w:r>
      <w:r>
        <w:rPr>
          <w:rStyle w:val="hgkelc"/>
          <w:b/>
          <w:bCs/>
        </w:rPr>
        <w:t>assets</w:t>
      </w:r>
      <w:r>
        <w:rPr>
          <w:rStyle w:val="hgkelc"/>
        </w:rPr>
        <w:t xml:space="preserve"> and current </w:t>
      </w:r>
      <w:r>
        <w:rPr>
          <w:rStyle w:val="hgkelc"/>
          <w:b/>
          <w:bCs/>
        </w:rPr>
        <w:t>liabilities</w:t>
      </w:r>
      <w:r>
        <w:rPr>
          <w:rStyle w:val="hgkelc"/>
        </w:rPr>
        <w:t>, respectively, in the balance sheet of each party, since they are generally resolved within one year.</w:t>
      </w:r>
    </w:p>
    <w:p w:rsidR="0084326D" w:rsidRDefault="0084326D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84326D" w:rsidTr="0084326D">
        <w:tc>
          <w:tcPr>
            <w:tcW w:w="4621" w:type="dxa"/>
          </w:tcPr>
          <w:p w:rsidR="0084326D" w:rsidRDefault="0084326D">
            <w:r>
              <w:t>Transaction</w:t>
            </w:r>
          </w:p>
        </w:tc>
        <w:tc>
          <w:tcPr>
            <w:tcW w:w="4622" w:type="dxa"/>
          </w:tcPr>
          <w:p w:rsidR="0084326D" w:rsidRDefault="0084326D">
            <w:r>
              <w:t>Entry</w:t>
            </w:r>
          </w:p>
        </w:tc>
      </w:tr>
      <w:tr w:rsidR="0084326D" w:rsidTr="0084326D">
        <w:tc>
          <w:tcPr>
            <w:tcW w:w="4621" w:type="dxa"/>
          </w:tcPr>
          <w:p w:rsidR="0084326D" w:rsidRDefault="0084326D">
            <w:r>
              <w:t xml:space="preserve">Purchased </w:t>
            </w:r>
            <w:r w:rsidRPr="0084326D">
              <w:rPr>
                <w:color w:val="FF0000"/>
              </w:rPr>
              <w:t>furniture</w:t>
            </w:r>
            <w:r w:rsidR="003E7F2A">
              <w:rPr>
                <w:color w:val="FF0000"/>
              </w:rPr>
              <w:t>(r)</w:t>
            </w:r>
            <w:r>
              <w:t xml:space="preserve"> for </w:t>
            </w:r>
            <w:r w:rsidRPr="0084326D">
              <w:rPr>
                <w:color w:val="FF0000"/>
              </w:rPr>
              <w:t>cash</w:t>
            </w:r>
            <w:r w:rsidR="003E7F2A">
              <w:rPr>
                <w:color w:val="FF0000"/>
              </w:rPr>
              <w:t xml:space="preserve"> (r)</w:t>
            </w:r>
          </w:p>
        </w:tc>
        <w:tc>
          <w:tcPr>
            <w:tcW w:w="4622" w:type="dxa"/>
          </w:tcPr>
          <w:p w:rsidR="0084326D" w:rsidRDefault="0084326D"/>
        </w:tc>
      </w:tr>
      <w:tr w:rsidR="0084326D" w:rsidTr="0084326D">
        <w:tc>
          <w:tcPr>
            <w:tcW w:w="4621" w:type="dxa"/>
          </w:tcPr>
          <w:p w:rsidR="0084326D" w:rsidRDefault="0084326D" w:rsidP="0084326D">
            <w:r>
              <w:t xml:space="preserve">Purchased </w:t>
            </w:r>
            <w:r w:rsidRPr="0084326D">
              <w:rPr>
                <w:color w:val="FF0000"/>
              </w:rPr>
              <w:t>machineries</w:t>
            </w:r>
            <w:r>
              <w:t xml:space="preserve">  </w:t>
            </w:r>
            <w:r w:rsidR="003E7F2A">
              <w:t xml:space="preserve">(r) </w:t>
            </w:r>
            <w:r>
              <w:t xml:space="preserve">for </w:t>
            </w:r>
            <w:proofErr w:type="spellStart"/>
            <w:r w:rsidRPr="0084326D">
              <w:rPr>
                <w:color w:val="FF0000"/>
              </w:rPr>
              <w:t>cheque</w:t>
            </w:r>
            <w:proofErr w:type="spellEnd"/>
            <w:r w:rsidR="003E7F2A">
              <w:rPr>
                <w:color w:val="FF0000"/>
              </w:rPr>
              <w:t xml:space="preserve"> (p)</w:t>
            </w:r>
          </w:p>
        </w:tc>
        <w:tc>
          <w:tcPr>
            <w:tcW w:w="4622" w:type="dxa"/>
          </w:tcPr>
          <w:p w:rsidR="0084326D" w:rsidRDefault="0084326D"/>
        </w:tc>
      </w:tr>
      <w:tr w:rsidR="0084326D" w:rsidTr="0084326D">
        <w:tc>
          <w:tcPr>
            <w:tcW w:w="4621" w:type="dxa"/>
          </w:tcPr>
          <w:p w:rsidR="0084326D" w:rsidRDefault="003E7F2A" w:rsidP="0084326D">
            <w:r>
              <w:t xml:space="preserve">Paid </w:t>
            </w:r>
            <w:r w:rsidR="0084326D">
              <w:t xml:space="preserve"> </w:t>
            </w:r>
            <w:r w:rsidR="0084326D">
              <w:rPr>
                <w:color w:val="FF0000"/>
              </w:rPr>
              <w:t>Salary</w:t>
            </w:r>
            <w:r w:rsidR="0084326D">
              <w:t xml:space="preserve"> </w:t>
            </w:r>
            <w:r>
              <w:t>(n)</w:t>
            </w:r>
            <w:r w:rsidR="0084326D">
              <w:t xml:space="preserve"> for </w:t>
            </w:r>
            <w:proofErr w:type="spellStart"/>
            <w:r w:rsidR="0084326D" w:rsidRPr="0084326D">
              <w:rPr>
                <w:color w:val="FF0000"/>
              </w:rPr>
              <w:t>cheque</w:t>
            </w:r>
            <w:proofErr w:type="spellEnd"/>
            <w:r>
              <w:rPr>
                <w:color w:val="FF0000"/>
              </w:rPr>
              <w:t xml:space="preserve"> (p)</w:t>
            </w:r>
          </w:p>
        </w:tc>
        <w:tc>
          <w:tcPr>
            <w:tcW w:w="4622" w:type="dxa"/>
          </w:tcPr>
          <w:p w:rsidR="0084326D" w:rsidRDefault="0084326D"/>
        </w:tc>
      </w:tr>
      <w:tr w:rsidR="0084326D" w:rsidTr="0084326D">
        <w:tc>
          <w:tcPr>
            <w:tcW w:w="4621" w:type="dxa"/>
          </w:tcPr>
          <w:p w:rsidR="0084326D" w:rsidRDefault="0084326D" w:rsidP="0084326D">
            <w:r>
              <w:t xml:space="preserve">Received </w:t>
            </w:r>
            <w:r w:rsidRPr="003E7F2A">
              <w:rPr>
                <w:color w:val="FF0000"/>
              </w:rPr>
              <w:t>Commission</w:t>
            </w:r>
            <w:r w:rsidR="003E7F2A">
              <w:t>(n)</w:t>
            </w:r>
            <w:r>
              <w:t xml:space="preserve"> from ABC Co. </w:t>
            </w:r>
          </w:p>
        </w:tc>
        <w:tc>
          <w:tcPr>
            <w:tcW w:w="4622" w:type="dxa"/>
          </w:tcPr>
          <w:p w:rsidR="0084326D" w:rsidRDefault="0084326D"/>
        </w:tc>
      </w:tr>
      <w:tr w:rsidR="0084326D" w:rsidTr="0084326D">
        <w:tc>
          <w:tcPr>
            <w:tcW w:w="4621" w:type="dxa"/>
          </w:tcPr>
          <w:p w:rsidR="0084326D" w:rsidRDefault="0084326D" w:rsidP="0084326D">
            <w:r>
              <w:t xml:space="preserve">Received Loan </w:t>
            </w:r>
            <w:r w:rsidR="003E7F2A">
              <w:t xml:space="preserve">(p) </w:t>
            </w:r>
            <w:r>
              <w:t>from Bank</w:t>
            </w:r>
            <w:r w:rsidR="003E7F2A">
              <w:t xml:space="preserve"> (p)</w:t>
            </w:r>
          </w:p>
        </w:tc>
        <w:tc>
          <w:tcPr>
            <w:tcW w:w="4622" w:type="dxa"/>
          </w:tcPr>
          <w:p w:rsidR="0084326D" w:rsidRDefault="0084326D"/>
        </w:tc>
      </w:tr>
      <w:tr w:rsidR="0084326D" w:rsidTr="0084326D">
        <w:tc>
          <w:tcPr>
            <w:tcW w:w="4621" w:type="dxa"/>
          </w:tcPr>
          <w:p w:rsidR="0084326D" w:rsidRDefault="00867067" w:rsidP="0084326D">
            <w:r>
              <w:t xml:space="preserve">Sold machines for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</w:p>
        </w:tc>
        <w:tc>
          <w:tcPr>
            <w:tcW w:w="4622" w:type="dxa"/>
          </w:tcPr>
          <w:p w:rsidR="0084326D" w:rsidRDefault="0084326D"/>
        </w:tc>
      </w:tr>
      <w:tr w:rsidR="00867067" w:rsidTr="0084326D">
        <w:tc>
          <w:tcPr>
            <w:tcW w:w="4621" w:type="dxa"/>
          </w:tcPr>
          <w:p w:rsidR="00867067" w:rsidRDefault="00867067" w:rsidP="0084326D"/>
        </w:tc>
        <w:tc>
          <w:tcPr>
            <w:tcW w:w="4622" w:type="dxa"/>
          </w:tcPr>
          <w:p w:rsidR="00867067" w:rsidRDefault="00867067"/>
        </w:tc>
      </w:tr>
    </w:tbl>
    <w:p w:rsidR="0084326D" w:rsidRDefault="0084326D"/>
    <w:p w:rsidR="00303BBA" w:rsidRDefault="008D6171" w:rsidP="00303BBA">
      <w:pPr>
        <w:tabs>
          <w:tab w:val="left" w:pos="2067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9.8pt;margin-top:.9pt;width:2.2pt;height:34.45pt;flip:x;z-index:251658240" o:connectortype="straight">
            <v:stroke startarrow="block" endarrow="block"/>
          </v:shape>
        </w:pict>
      </w:r>
      <w:r w:rsidR="00303BBA">
        <w:t xml:space="preserve">Asset            </w:t>
      </w:r>
      <w:r w:rsidR="00303BBA">
        <w:tab/>
        <w:t>Dr</w:t>
      </w:r>
    </w:p>
    <w:p w:rsidR="00303BBA" w:rsidRDefault="00303BBA">
      <w:r>
        <w:tab/>
      </w:r>
      <w:r>
        <w:tab/>
        <w:t xml:space="preserve">           Cr</w:t>
      </w:r>
    </w:p>
    <w:p w:rsidR="00303BBA" w:rsidRDefault="00303BBA" w:rsidP="00303BBA">
      <w:pPr>
        <w:tabs>
          <w:tab w:val="left" w:pos="1917"/>
        </w:tabs>
      </w:pPr>
      <w:r>
        <w:tab/>
      </w:r>
    </w:p>
    <w:p w:rsidR="00303BBA" w:rsidRDefault="00303BBA" w:rsidP="00303BBA">
      <w:pPr>
        <w:tabs>
          <w:tab w:val="left" w:pos="1917"/>
        </w:tabs>
      </w:pPr>
    </w:p>
    <w:p w:rsidR="00303BBA" w:rsidRDefault="008D6171">
      <w:r>
        <w:rPr>
          <w:noProof/>
        </w:rPr>
        <w:pict>
          <v:shape id="_x0000_s1027" type="#_x0000_t32" style="position:absolute;margin-left:67.15pt;margin-top:2.35pt;width:2.2pt;height:34.45pt;flip:x;z-index:251659264" o:connectortype="straight">
            <v:stroke startarrow="block" endarrow="block"/>
          </v:shape>
        </w:pict>
      </w:r>
      <w:r w:rsidR="00303BBA">
        <w:t>Liability                       Cr</w:t>
      </w:r>
    </w:p>
    <w:p w:rsidR="00217CDF" w:rsidRDefault="00303BBA">
      <w:r>
        <w:tab/>
      </w:r>
      <w:r>
        <w:tab/>
        <w:t xml:space="preserve">        Dr</w:t>
      </w:r>
    </w:p>
    <w:p w:rsidR="00217CDF" w:rsidRPr="00217CDF" w:rsidRDefault="00217CDF" w:rsidP="00217CDF"/>
    <w:p w:rsidR="00217CDF" w:rsidRDefault="00217CDF" w:rsidP="00217CDF"/>
    <w:p w:rsidR="00217CDF" w:rsidRDefault="00217CDF">
      <w:r>
        <w:br w:type="page"/>
      </w:r>
    </w:p>
    <w:p w:rsidR="00217CDF" w:rsidRDefault="00217CDF" w:rsidP="00217CDF">
      <w:pPr>
        <w:pStyle w:val="Heading2"/>
      </w:pPr>
      <w:r>
        <w:rPr>
          <w:rStyle w:val="Strong"/>
          <w:b/>
          <w:bCs/>
        </w:rPr>
        <w:lastRenderedPageBreak/>
        <w:t>Problem 1:</w:t>
      </w:r>
    </w:p>
    <w:p w:rsidR="00217CDF" w:rsidRDefault="00217CDF" w:rsidP="00217CDF">
      <w:pPr>
        <w:pStyle w:val="NormalWeb"/>
      </w:pPr>
      <w:r>
        <w:t xml:space="preserve">On </w:t>
      </w:r>
      <w:r>
        <w:rPr>
          <w:rStyle w:val="Strong"/>
          <w:i/>
          <w:iCs/>
        </w:rPr>
        <w:t>April 01, 2016</w:t>
      </w:r>
      <w:r>
        <w:t xml:space="preserve"> </w:t>
      </w:r>
      <w:proofErr w:type="spellStart"/>
      <w:r>
        <w:t>Anees</w:t>
      </w:r>
      <w:proofErr w:type="spellEnd"/>
      <w:r>
        <w:t xml:space="preserve"> started business with Rs. 100,000 and other transactions for the month are: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2. </w:t>
      </w:r>
      <w:r>
        <w:t>Purchase Furniture for Cash Rs. 7,000.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8. </w:t>
      </w:r>
      <w:r>
        <w:t>Purchase Goods for Cash Rs. 2,000 and for Credit Rs. 1,000 from Khalid Retail Store.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14. </w:t>
      </w:r>
      <w:r>
        <w:t>Sold Goods to Khan Brothers Rs. 12,000 and Cash Sales Rs. 5,000.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18. </w:t>
      </w:r>
      <w:r>
        <w:t>Owner withdrew of worth Rs. 2,000 for personal use.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22. </w:t>
      </w:r>
      <w:r>
        <w:t>Paid Khalid Retail Store Rs. 500.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26. </w:t>
      </w:r>
      <w:r>
        <w:t>Received Rs. 10,000 from Khan Brothers.</w:t>
      </w:r>
    </w:p>
    <w:p w:rsidR="00217CDF" w:rsidRDefault="00217CDF" w:rsidP="00217CDF">
      <w:pPr>
        <w:pStyle w:val="NormalWeb"/>
      </w:pPr>
      <w:r>
        <w:rPr>
          <w:rStyle w:val="Strong"/>
          <w:i/>
          <w:iCs/>
        </w:rPr>
        <w:t>30. </w:t>
      </w:r>
      <w:r>
        <w:t>Paid Salaries Expense Rs. 2,000</w:t>
      </w:r>
      <w:r w:rsidR="00AB51FA">
        <w:tab/>
      </w:r>
    </w:p>
    <w:p w:rsidR="008B3763" w:rsidRDefault="00217CDF" w:rsidP="00217CDF">
      <w:r>
        <w:rPr>
          <w:noProof/>
        </w:rPr>
        <w:lastRenderedPageBreak/>
        <w:drawing>
          <wp:inline distT="0" distB="0" distL="0" distR="0">
            <wp:extent cx="5732145" cy="6653454"/>
            <wp:effectExtent l="19050" t="0" r="1905" b="0"/>
            <wp:docPr id="1" name="Picture 1" descr="journal entry problem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urnal entry problems and solution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5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63" w:rsidRPr="008B3763" w:rsidRDefault="008B3763" w:rsidP="008B3763"/>
    <w:p w:rsidR="008B3763" w:rsidRDefault="008B3763" w:rsidP="008B3763"/>
    <w:p w:rsidR="008B3763" w:rsidRDefault="008B3763">
      <w:r>
        <w:br w:type="page"/>
      </w:r>
    </w:p>
    <w:p w:rsidR="008B3763" w:rsidRPr="008B3763" w:rsidRDefault="008B3763" w:rsidP="008B3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376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Problems 2:</w:t>
      </w:r>
    </w:p>
    <w:p w:rsidR="008B3763" w:rsidRPr="008B3763" w:rsidRDefault="008B3763" w:rsidP="008B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763">
        <w:rPr>
          <w:rFonts w:ascii="Times New Roman" w:eastAsia="Times New Roman" w:hAnsi="Times New Roman" w:cs="Times New Roman"/>
          <w:sz w:val="24"/>
          <w:szCs w:val="24"/>
        </w:rPr>
        <w:t xml:space="preserve">Prepare general journal entries for the following transactions of a business called Pose for </w:t>
      </w:r>
      <w:proofErr w:type="spellStart"/>
      <w:r w:rsidRPr="008B3763">
        <w:rPr>
          <w:rFonts w:ascii="Times New Roman" w:eastAsia="Times New Roman" w:hAnsi="Times New Roman" w:cs="Times New Roman"/>
          <w:sz w:val="24"/>
          <w:szCs w:val="24"/>
        </w:rPr>
        <w:t>Pics</w:t>
      </w:r>
      <w:proofErr w:type="spellEnd"/>
      <w:r w:rsidRPr="008B3763">
        <w:rPr>
          <w:rFonts w:ascii="Times New Roman" w:eastAsia="Times New Roman" w:hAnsi="Times New Roman" w:cs="Times New Roman"/>
          <w:sz w:val="24"/>
          <w:szCs w:val="24"/>
        </w:rPr>
        <w:t xml:space="preserve"> in 2016:</w:t>
      </w:r>
    </w:p>
    <w:p w:rsidR="008B3763" w:rsidRPr="008B3763" w:rsidRDefault="008B3763" w:rsidP="008B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7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Aug. 1:</w:t>
      </w:r>
      <w:r w:rsidRPr="008B3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3763">
        <w:rPr>
          <w:rFonts w:ascii="Times New Roman" w:eastAsia="Times New Roman" w:hAnsi="Times New Roman" w:cs="Times New Roman"/>
          <w:sz w:val="24"/>
          <w:szCs w:val="24"/>
        </w:rPr>
        <w:t>Hashim</w:t>
      </w:r>
      <w:proofErr w:type="spellEnd"/>
      <w:r w:rsidRPr="008B3763">
        <w:rPr>
          <w:rFonts w:ascii="Times New Roman" w:eastAsia="Times New Roman" w:hAnsi="Times New Roman" w:cs="Times New Roman"/>
          <w:sz w:val="24"/>
          <w:szCs w:val="24"/>
        </w:rPr>
        <w:t xml:space="preserve"> Khan, the owner, invested Rs. 57,500 cash and Rs. 32,500 of photography equipment in the business.</w:t>
      </w:r>
    </w:p>
    <w:p w:rsidR="008B3763" w:rsidRDefault="008B3763" w:rsidP="008B3763">
      <w:pPr>
        <w:pStyle w:val="NormalWeb"/>
      </w:pPr>
      <w:r>
        <w:rPr>
          <w:rStyle w:val="Strong"/>
        </w:rPr>
        <w:t> </w:t>
      </w:r>
      <w:r>
        <w:rPr>
          <w:rStyle w:val="Emphasis"/>
          <w:b/>
          <w:bCs/>
        </w:rPr>
        <w:t xml:space="preserve">04: </w:t>
      </w:r>
      <w:r>
        <w:t>Paid Rs. 3,000 cash for an insurance policy covering the next 24 months.</w:t>
      </w:r>
    </w:p>
    <w:p w:rsidR="008B3763" w:rsidRDefault="008B3763" w:rsidP="008B3763">
      <w:pPr>
        <w:pStyle w:val="NormalWeb"/>
      </w:pPr>
      <w:r>
        <w:rPr>
          <w:rStyle w:val="Emphasis"/>
          <w:b/>
          <w:bCs/>
        </w:rPr>
        <w:t xml:space="preserve">07: </w:t>
      </w:r>
      <w:r>
        <w:t>Services are performed and clients are billed for Rs. 10,000.</w:t>
      </w:r>
    </w:p>
    <w:p w:rsidR="008B3763" w:rsidRDefault="008B3763" w:rsidP="008B3763">
      <w:pPr>
        <w:pStyle w:val="NormalWeb"/>
      </w:pPr>
      <w:r>
        <w:rPr>
          <w:rStyle w:val="Strong"/>
        </w:rPr>
        <w:t>     </w:t>
      </w:r>
      <w:r>
        <w:rPr>
          <w:rStyle w:val="Emphasis"/>
          <w:b/>
          <w:bCs/>
        </w:rPr>
        <w:t xml:space="preserve"> 13:</w:t>
      </w:r>
      <w:r>
        <w:t xml:space="preserve"> Purchased office supplies for Rs. 1,400. Cash paid Rs. 400 and remaining outstanding.</w:t>
      </w:r>
    </w:p>
    <w:p w:rsidR="008B3763" w:rsidRDefault="008B3763" w:rsidP="008B3763">
      <w:pPr>
        <w:pStyle w:val="NormalWeb"/>
      </w:pPr>
      <w:r>
        <w:rPr>
          <w:rStyle w:val="Emphasis"/>
          <w:b/>
          <w:bCs/>
        </w:rPr>
        <w:t xml:space="preserve">20: </w:t>
      </w:r>
      <w:r>
        <w:t>Received Rs. 2,000 cash in photography fees earned previously.</w:t>
      </w:r>
    </w:p>
    <w:p w:rsidR="008B3763" w:rsidRDefault="008B3763" w:rsidP="008B3763">
      <w:pPr>
        <w:pStyle w:val="NormalWeb"/>
      </w:pPr>
      <w:r>
        <w:rPr>
          <w:rStyle w:val="Strong"/>
        </w:rPr>
        <w:t xml:space="preserve">      </w:t>
      </w:r>
      <w:r>
        <w:rPr>
          <w:rStyle w:val="Emphasis"/>
          <w:b/>
          <w:bCs/>
        </w:rPr>
        <w:t xml:space="preserve">24: </w:t>
      </w:r>
      <w:r>
        <w:t>The client immediately pays Rs. 15,000 for services to be performed at a later date.</w:t>
      </w:r>
    </w:p>
    <w:p w:rsidR="008B3763" w:rsidRDefault="008B3763" w:rsidP="008B3763">
      <w:pPr>
        <w:pStyle w:val="NormalWeb"/>
      </w:pPr>
      <w:r>
        <w:rPr>
          <w:rStyle w:val="Strong"/>
        </w:rPr>
        <w:t xml:space="preserve">       </w:t>
      </w:r>
      <w:r>
        <w:rPr>
          <w:rStyle w:val="Emphasis"/>
          <w:b/>
          <w:bCs/>
        </w:rPr>
        <w:t xml:space="preserve">29: </w:t>
      </w:r>
      <w:r>
        <w:t>The business acquires photography equipment. The purchase price is Rs. 100,000, pays Rs. 25,000 cash and signs a note for the balance.</w:t>
      </w:r>
    </w:p>
    <w:p w:rsidR="00FA46B3" w:rsidRDefault="008B3763" w:rsidP="008B3763">
      <w:r>
        <w:rPr>
          <w:noProof/>
        </w:rPr>
        <w:lastRenderedPageBreak/>
        <w:drawing>
          <wp:inline distT="0" distB="0" distL="0" distR="0">
            <wp:extent cx="5732145" cy="6060831"/>
            <wp:effectExtent l="19050" t="0" r="1905" b="0"/>
            <wp:docPr id="4" name="Picture 4" descr="accounting journal entries problem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ing journal entries problems and solution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06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6B3" w:rsidRPr="00FA46B3" w:rsidRDefault="00FA46B3" w:rsidP="00FA46B3"/>
    <w:p w:rsidR="00FA46B3" w:rsidRPr="00FA46B3" w:rsidRDefault="00FA46B3" w:rsidP="00FA46B3"/>
    <w:p w:rsidR="00FA46B3" w:rsidRDefault="00FA46B3" w:rsidP="00FA46B3"/>
    <w:p w:rsidR="00FA46B3" w:rsidRDefault="00FA46B3">
      <w:r>
        <w:br w:type="page"/>
      </w:r>
    </w:p>
    <w:p w:rsidR="00FA46B3" w:rsidRDefault="00FA46B3" w:rsidP="00FA46B3">
      <w:pPr>
        <w:ind w:firstLine="720"/>
      </w:pPr>
      <w:r>
        <w:lastRenderedPageBreak/>
        <w:t>Problem 3:</w:t>
      </w:r>
    </w:p>
    <w:p w:rsidR="00FA46B3" w:rsidRDefault="00FA46B3" w:rsidP="00FA46B3">
      <w:pPr>
        <w:ind w:firstLine="720"/>
      </w:pPr>
    </w:p>
    <w:p w:rsidR="00FA46B3" w:rsidRDefault="00FA46B3" w:rsidP="00FA46B3">
      <w:pPr>
        <w:ind w:firstLine="720"/>
      </w:pPr>
      <w:r>
        <w:t xml:space="preserve">On March 2017, </w:t>
      </w:r>
      <w:proofErr w:type="spellStart"/>
      <w:r>
        <w:t>Farhan</w:t>
      </w:r>
      <w:proofErr w:type="spellEnd"/>
      <w:r>
        <w:t xml:space="preserve"> </w:t>
      </w:r>
      <w:proofErr w:type="spellStart"/>
      <w:r>
        <w:t>Rahim</w:t>
      </w:r>
      <w:proofErr w:type="spellEnd"/>
      <w:r>
        <w:t>, starts wholesaling business. Following transactions as follows:</w:t>
      </w:r>
    </w:p>
    <w:p w:rsidR="00FA46B3" w:rsidRDefault="00FA46B3" w:rsidP="00FA46B3">
      <w:pPr>
        <w:ind w:firstLine="720"/>
      </w:pPr>
    </w:p>
    <w:p w:rsidR="00FA46B3" w:rsidRDefault="00FA46B3" w:rsidP="00FA46B3">
      <w:pPr>
        <w:spacing w:after="0"/>
        <w:ind w:firstLine="720"/>
      </w:pPr>
      <w:r>
        <w:t>1. He started business with capital of Rs. 15,000 and Land worth Rs. 10,000.</w:t>
      </w:r>
    </w:p>
    <w:p w:rsidR="00FA46B3" w:rsidRDefault="00FA46B3" w:rsidP="00FA46B3">
      <w:pPr>
        <w:spacing w:after="0"/>
        <w:ind w:firstLine="720"/>
      </w:pPr>
    </w:p>
    <w:p w:rsidR="00FA46B3" w:rsidRDefault="00FA46B3" w:rsidP="00FA46B3">
      <w:pPr>
        <w:spacing w:after="0"/>
        <w:ind w:firstLine="720"/>
      </w:pPr>
      <w:r>
        <w:t xml:space="preserve">8. Bought goods from </w:t>
      </w:r>
      <w:proofErr w:type="spellStart"/>
      <w:r>
        <w:t>Bilal</w:t>
      </w:r>
      <w:proofErr w:type="spellEnd"/>
      <w:r>
        <w:t xml:space="preserve"> and Friends Rs. 1,000 and by cash from XYZ Co. Rs 2,000.</w:t>
      </w:r>
    </w:p>
    <w:p w:rsidR="00FA46B3" w:rsidRDefault="00FA46B3" w:rsidP="00FA46B3">
      <w:pPr>
        <w:spacing w:after="0"/>
        <w:ind w:firstLine="720"/>
      </w:pPr>
    </w:p>
    <w:p w:rsidR="00FA46B3" w:rsidRDefault="00FA46B3" w:rsidP="00FA46B3">
      <w:pPr>
        <w:spacing w:after="0"/>
        <w:ind w:firstLine="720"/>
      </w:pPr>
      <w:r>
        <w:t xml:space="preserve">13. Sold goods to </w:t>
      </w:r>
      <w:proofErr w:type="spellStart"/>
      <w:r>
        <w:t>Rehman</w:t>
      </w:r>
      <w:proofErr w:type="spellEnd"/>
      <w:r>
        <w:t xml:space="preserve"> &amp; sons Rs. 1,500 and sale by cash Rs. 5,000.</w:t>
      </w:r>
    </w:p>
    <w:p w:rsidR="00FA46B3" w:rsidRDefault="00FA46B3" w:rsidP="00FA46B3">
      <w:pPr>
        <w:spacing w:after="0"/>
        <w:ind w:firstLine="720"/>
      </w:pPr>
    </w:p>
    <w:p w:rsidR="00FA46B3" w:rsidRDefault="00FA46B3" w:rsidP="00FA46B3">
      <w:pPr>
        <w:spacing w:after="0"/>
        <w:ind w:firstLine="720"/>
      </w:pPr>
      <w:r>
        <w:t>17. Gave away charity of cash Rs. 50 and merchandising worth Rs. 30.</w:t>
      </w:r>
    </w:p>
    <w:p w:rsidR="00FA46B3" w:rsidRDefault="00FA46B3" w:rsidP="00FA46B3">
      <w:pPr>
        <w:spacing w:after="0"/>
        <w:ind w:firstLine="720"/>
      </w:pPr>
    </w:p>
    <w:p w:rsidR="00FA46B3" w:rsidRDefault="00FA46B3" w:rsidP="00FA46B3">
      <w:pPr>
        <w:spacing w:after="0"/>
        <w:ind w:firstLine="720"/>
      </w:pPr>
      <w:r>
        <w:t xml:space="preserve">21. Paid </w:t>
      </w:r>
      <w:proofErr w:type="spellStart"/>
      <w:r>
        <w:t>Bilal</w:t>
      </w:r>
      <w:proofErr w:type="spellEnd"/>
      <w:r>
        <w:t xml:space="preserve"> and Friends cash Rs. 975; discount received Rs. 25.</w:t>
      </w:r>
    </w:p>
    <w:p w:rsidR="00FA46B3" w:rsidRDefault="00FA46B3" w:rsidP="00FA46B3">
      <w:pPr>
        <w:spacing w:after="0"/>
        <w:ind w:firstLine="720"/>
      </w:pPr>
    </w:p>
    <w:p w:rsidR="00993781" w:rsidRDefault="00FA46B3" w:rsidP="00FA46B3">
      <w:pPr>
        <w:spacing w:after="0"/>
        <w:ind w:firstLine="720"/>
      </w:pPr>
      <w:r>
        <w:t xml:space="preserve">28. Received cash from </w:t>
      </w:r>
      <w:proofErr w:type="spellStart"/>
      <w:r>
        <w:t>Rehman</w:t>
      </w:r>
      <w:proofErr w:type="spellEnd"/>
      <w:r>
        <w:t xml:space="preserve"> &amp; Sons Rs. 1,450; allowed him discount of Rs. 50.</w:t>
      </w:r>
    </w:p>
    <w:p w:rsidR="00993781" w:rsidRPr="00993781" w:rsidRDefault="00993781" w:rsidP="00993781"/>
    <w:p w:rsidR="00993781" w:rsidRDefault="00993781" w:rsidP="00993781"/>
    <w:p w:rsidR="00993781" w:rsidRDefault="00993781" w:rsidP="00993781">
      <w:pPr>
        <w:tabs>
          <w:tab w:val="left" w:pos="1590"/>
        </w:tabs>
      </w:pPr>
      <w:r>
        <w:tab/>
      </w:r>
    </w:p>
    <w:p w:rsidR="00993781" w:rsidRDefault="00993781">
      <w:r>
        <w:br w:type="page"/>
      </w:r>
    </w:p>
    <w:p w:rsidR="00303BBA" w:rsidRDefault="00993781" w:rsidP="00993781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>
            <wp:extent cx="5732145" cy="6732863"/>
            <wp:effectExtent l="19050" t="0" r="1905" b="0"/>
            <wp:docPr id="7" name="Picture 7" descr="journal entry ac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ournal entry account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3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1" w:rsidRDefault="00993781">
      <w:r>
        <w:br w:type="page"/>
      </w:r>
    </w:p>
    <w:p w:rsidR="00993781" w:rsidRDefault="00993781" w:rsidP="00993781">
      <w:pPr>
        <w:tabs>
          <w:tab w:val="left" w:pos="1590"/>
        </w:tabs>
      </w:pPr>
      <w:r>
        <w:lastRenderedPageBreak/>
        <w:t>Problem 4: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 xml:space="preserve">Shah </w:t>
      </w:r>
      <w:proofErr w:type="spellStart"/>
      <w:r>
        <w:t>Sauood</w:t>
      </w:r>
      <w:proofErr w:type="spellEnd"/>
      <w:r>
        <w:t xml:space="preserve"> Marine is a boat repair yard. During August 2016, its transactions included the following: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 xml:space="preserve">03. Loan taken from </w:t>
      </w:r>
      <w:proofErr w:type="spellStart"/>
      <w:r>
        <w:t>Habib</w:t>
      </w:r>
      <w:proofErr w:type="spellEnd"/>
      <w:r>
        <w:t xml:space="preserve"> Bank Ltd. of Rs. 25,000. Rs. 20,000 withdrawn for business and remaining in the bank a/c.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>06. Paid rent for the month of August Rs. 4,400 and accrued rent expenses was Rs. 600.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>12. At request of Kiwi Insurance, Inc, made repairs on boat of Jon Seaways. Sent bill for Rs. 5,620 for services rendered to Kiwi Insurance Inc. (credit Repair Service Revenue).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>18. Made repairs to boat of Dennis Copper and collected in full the charge of Rs. 2,830.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>20. Placed Advertisement in The Dawn of Rs. 165, payment to be made within 30 days.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 xml:space="preserve">25. Received a check for 5,620 from Kiwi Insurance Inc representing collection of the receivable </w:t>
      </w:r>
      <w:proofErr w:type="gramStart"/>
      <w:r>
        <w:t xml:space="preserve">of </w:t>
      </w:r>
      <w:r w:rsidR="00E43133">
        <w:t xml:space="preserve"> </w:t>
      </w:r>
      <w:r>
        <w:t>August</w:t>
      </w:r>
      <w:proofErr w:type="gramEnd"/>
      <w:r>
        <w:t xml:space="preserve"> 12.</w:t>
      </w:r>
    </w:p>
    <w:p w:rsidR="00993781" w:rsidRDefault="00993781" w:rsidP="00993781">
      <w:pPr>
        <w:tabs>
          <w:tab w:val="left" w:pos="1590"/>
        </w:tabs>
      </w:pPr>
    </w:p>
    <w:p w:rsidR="00993781" w:rsidRDefault="00993781" w:rsidP="00993781">
      <w:pPr>
        <w:tabs>
          <w:tab w:val="left" w:pos="1590"/>
        </w:tabs>
      </w:pPr>
      <w:r>
        <w:t>30. Sent check to The Dawn in payment of the liability incurred on August 20.</w:t>
      </w:r>
    </w:p>
    <w:p w:rsidR="00993781" w:rsidRDefault="00993781">
      <w:r>
        <w:br w:type="page"/>
      </w:r>
    </w:p>
    <w:p w:rsidR="00993781" w:rsidRDefault="00993781" w:rsidP="00993781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>
            <wp:extent cx="5732145" cy="6085019"/>
            <wp:effectExtent l="19050" t="0" r="1905" b="0"/>
            <wp:docPr id="10" name="Picture 10" descr="journal e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ournal entri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0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1" w:rsidRDefault="00993781">
      <w:r>
        <w:br w:type="page"/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lastRenderedPageBreak/>
        <w:t>Problems 5: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 xml:space="preserve">1st January, 2017, </w:t>
      </w:r>
      <w:proofErr w:type="spellStart"/>
      <w:r w:rsidRPr="00993781">
        <w:rPr>
          <w:sz w:val="24"/>
        </w:rPr>
        <w:t>Saeed</w:t>
      </w:r>
      <w:proofErr w:type="spellEnd"/>
      <w:r w:rsidRPr="00993781">
        <w:rPr>
          <w:sz w:val="24"/>
        </w:rPr>
        <w:t xml:space="preserve"> Ahmad started business other transactions for the month of June as follows: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02. Purchased from Kareem goods of list price of Rs. 6,000 subject to 10% trade discount by cash.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04. Sold goods to Din Muhammad Rs. 800 and cash sales of Rs. 200.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10. Distributed goods worth Rs. 200 as free samples and goods taken away by the proprietor for personal use Rs. 100.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12. Received discount Rs 20 and Commission Rs 500.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17. Goods returned by Din Muhammad Rs. 200 and payment other outstanding amount.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24. Furniture lost by fire of worth Rs. 500.</w:t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 w:rsidRPr="00993781">
        <w:rPr>
          <w:sz w:val="24"/>
        </w:rPr>
        <w:t>30. Bad Debts during the period was Rs.100.</w:t>
      </w:r>
    </w:p>
    <w:p w:rsidR="00993781" w:rsidRDefault="00993781">
      <w:pPr>
        <w:rPr>
          <w:sz w:val="24"/>
        </w:rPr>
      </w:pPr>
      <w:r>
        <w:rPr>
          <w:sz w:val="24"/>
        </w:rPr>
        <w:br w:type="page"/>
      </w:r>
    </w:p>
    <w:p w:rsidR="00993781" w:rsidRPr="00993781" w:rsidRDefault="00993781" w:rsidP="00993781">
      <w:pPr>
        <w:tabs>
          <w:tab w:val="left" w:pos="1590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32145" cy="6382776"/>
            <wp:effectExtent l="19050" t="0" r="1905" b="0"/>
            <wp:docPr id="13" name="Picture 13" descr="journal entries ac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ournal entries account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38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781" w:rsidRPr="00993781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6A1E"/>
    <w:multiLevelType w:val="multilevel"/>
    <w:tmpl w:val="99D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45C4D"/>
    <w:multiLevelType w:val="multilevel"/>
    <w:tmpl w:val="5B28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377A"/>
    <w:rsid w:val="000A3DBF"/>
    <w:rsid w:val="00217CDF"/>
    <w:rsid w:val="002419B5"/>
    <w:rsid w:val="00292D85"/>
    <w:rsid w:val="00303BBA"/>
    <w:rsid w:val="003C3B0C"/>
    <w:rsid w:val="003E7F2A"/>
    <w:rsid w:val="0044644D"/>
    <w:rsid w:val="00555DE2"/>
    <w:rsid w:val="007D106E"/>
    <w:rsid w:val="0084326D"/>
    <w:rsid w:val="00867067"/>
    <w:rsid w:val="008A377A"/>
    <w:rsid w:val="008B3763"/>
    <w:rsid w:val="008D6171"/>
    <w:rsid w:val="00975514"/>
    <w:rsid w:val="00993781"/>
    <w:rsid w:val="009A09AA"/>
    <w:rsid w:val="00AB51FA"/>
    <w:rsid w:val="00D91F5B"/>
    <w:rsid w:val="00E21607"/>
    <w:rsid w:val="00E43133"/>
    <w:rsid w:val="00E77BA6"/>
    <w:rsid w:val="00EE74D9"/>
    <w:rsid w:val="00FA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paragraph" w:styleId="Heading2">
    <w:name w:val="heading 2"/>
    <w:basedOn w:val="Normal"/>
    <w:link w:val="Heading2Char"/>
    <w:uiPriority w:val="9"/>
    <w:qFormat/>
    <w:rsid w:val="008A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7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7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7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3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55DE2"/>
  </w:style>
  <w:style w:type="character" w:styleId="Emphasis">
    <w:name w:val="Emphasis"/>
    <w:basedOn w:val="DefaultParagraphFont"/>
    <w:uiPriority w:val="20"/>
    <w:qFormat/>
    <w:rsid w:val="008B37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atriotsoftware.com/blog/accounting/what-are-accounts-payable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2020-12-03T08:10:00Z</dcterms:created>
  <dcterms:modified xsi:type="dcterms:W3CDTF">2020-12-17T12:22:00Z</dcterms:modified>
</cp:coreProperties>
</file>