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89" w:rsidRPr="00A03676" w:rsidRDefault="0013578E">
      <w:pPr>
        <w:rPr>
          <w:b/>
          <w:u w:val="single"/>
        </w:rPr>
      </w:pPr>
      <w:r w:rsidRPr="00A03676">
        <w:rPr>
          <w:b/>
          <w:u w:val="single"/>
        </w:rPr>
        <w:t>Database anomalies and Normalization</w:t>
      </w:r>
    </w:p>
    <w:p w:rsidR="0013578E" w:rsidRPr="00F4059C" w:rsidRDefault="0013578E">
      <w:pPr>
        <w:rPr>
          <w:b/>
        </w:rPr>
      </w:pPr>
      <w:r w:rsidRPr="00F4059C">
        <w:rPr>
          <w:b/>
        </w:rPr>
        <w:t xml:space="preserve">If there is data redundancy in a </w:t>
      </w:r>
      <w:proofErr w:type="gramStart"/>
      <w:r w:rsidRPr="00F4059C">
        <w:rPr>
          <w:b/>
        </w:rPr>
        <w:t>relation ,</w:t>
      </w:r>
      <w:proofErr w:type="gramEnd"/>
      <w:r w:rsidRPr="00F4059C">
        <w:rPr>
          <w:b/>
        </w:rPr>
        <w:t xml:space="preserve"> it can lead to various types of data update problems.</w:t>
      </w:r>
    </w:p>
    <w:p w:rsidR="0013578E" w:rsidRPr="00F4059C" w:rsidRDefault="0013578E">
      <w:pPr>
        <w:rPr>
          <w:b/>
        </w:rPr>
      </w:pPr>
      <w:r w:rsidRPr="00F4059C">
        <w:rPr>
          <w:b/>
        </w:rPr>
        <w:t>These problems can be classified into following three categories-</w:t>
      </w:r>
    </w:p>
    <w:p w:rsidR="0013578E" w:rsidRPr="00F4059C" w:rsidRDefault="0013578E" w:rsidP="0013578E">
      <w:pPr>
        <w:pStyle w:val="ListParagraph"/>
        <w:numPr>
          <w:ilvl w:val="0"/>
          <w:numId w:val="1"/>
        </w:numPr>
        <w:rPr>
          <w:b/>
        </w:rPr>
      </w:pPr>
      <w:r w:rsidRPr="00F4059C">
        <w:rPr>
          <w:b/>
        </w:rPr>
        <w:t>Insertion Anomaly</w:t>
      </w:r>
    </w:p>
    <w:p w:rsidR="0013578E" w:rsidRPr="00F4059C" w:rsidRDefault="008F61AB" w:rsidP="0013578E">
      <w:pPr>
        <w:pStyle w:val="ListParagraph"/>
        <w:numPr>
          <w:ilvl w:val="0"/>
          <w:numId w:val="1"/>
        </w:numPr>
        <w:rPr>
          <w:b/>
        </w:rPr>
      </w:pPr>
      <w:r w:rsidRPr="00F4059C">
        <w:rPr>
          <w:b/>
        </w:rPr>
        <w:t>Deletion Anomaly</w:t>
      </w:r>
    </w:p>
    <w:p w:rsidR="008F61AB" w:rsidRDefault="008F61AB" w:rsidP="0013578E">
      <w:pPr>
        <w:pStyle w:val="ListParagraph"/>
        <w:numPr>
          <w:ilvl w:val="0"/>
          <w:numId w:val="1"/>
        </w:numPr>
      </w:pPr>
      <w:r w:rsidRPr="00F4059C">
        <w:rPr>
          <w:b/>
        </w:rPr>
        <w:t>Modification Anomaly</w:t>
      </w:r>
    </w:p>
    <w:p w:rsidR="008F61AB" w:rsidRDefault="008F61AB" w:rsidP="008F61AB">
      <w:pPr>
        <w:pStyle w:val="ListParagraph"/>
      </w:pPr>
    </w:p>
    <w:p w:rsidR="005C57A8" w:rsidRPr="005C57A8" w:rsidRDefault="005C57A8" w:rsidP="008F61AB">
      <w:pPr>
        <w:pStyle w:val="ListParagraph"/>
        <w:rPr>
          <w:b/>
        </w:rPr>
      </w:pPr>
      <w:r w:rsidRPr="005C57A8">
        <w:rPr>
          <w:b/>
        </w:rPr>
        <w:t>Company</w:t>
      </w:r>
    </w:p>
    <w:tbl>
      <w:tblPr>
        <w:tblW w:w="0" w:type="auto"/>
        <w:tblInd w:w="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6"/>
        <w:gridCol w:w="1271"/>
        <w:gridCol w:w="1252"/>
        <w:gridCol w:w="1494"/>
        <w:gridCol w:w="1500"/>
      </w:tblGrid>
      <w:tr w:rsidR="008F61AB" w:rsidTr="008F61AB">
        <w:trPr>
          <w:trHeight w:val="405"/>
        </w:trPr>
        <w:tc>
          <w:tcPr>
            <w:tcW w:w="926" w:type="dxa"/>
          </w:tcPr>
          <w:p w:rsidR="008F61AB" w:rsidRPr="005C57A8" w:rsidRDefault="008F61AB" w:rsidP="008F61AB">
            <w:pPr>
              <w:pStyle w:val="ListParagraph"/>
              <w:ind w:left="-48"/>
              <w:rPr>
                <w:b/>
              </w:rPr>
            </w:pPr>
            <w:proofErr w:type="spellStart"/>
            <w:r w:rsidRPr="005C57A8">
              <w:rPr>
                <w:b/>
              </w:rPr>
              <w:t>Emp_Id</w:t>
            </w:r>
            <w:proofErr w:type="spellEnd"/>
          </w:p>
        </w:tc>
        <w:tc>
          <w:tcPr>
            <w:tcW w:w="1271" w:type="dxa"/>
          </w:tcPr>
          <w:p w:rsidR="008F61AB" w:rsidRPr="005C57A8" w:rsidRDefault="008F61AB" w:rsidP="008F61AB">
            <w:pPr>
              <w:pStyle w:val="ListParagraph"/>
              <w:ind w:left="-48"/>
              <w:rPr>
                <w:b/>
              </w:rPr>
            </w:pPr>
            <w:proofErr w:type="spellStart"/>
            <w:r w:rsidRPr="005C57A8">
              <w:rPr>
                <w:b/>
              </w:rPr>
              <w:t>Emp_Name</w:t>
            </w:r>
            <w:proofErr w:type="spellEnd"/>
          </w:p>
        </w:tc>
        <w:tc>
          <w:tcPr>
            <w:tcW w:w="1252" w:type="dxa"/>
          </w:tcPr>
          <w:p w:rsidR="008F61AB" w:rsidRPr="005C57A8" w:rsidRDefault="008F61AB" w:rsidP="008F61AB">
            <w:pPr>
              <w:pStyle w:val="ListParagraph"/>
              <w:ind w:left="-48"/>
              <w:rPr>
                <w:b/>
              </w:rPr>
            </w:pPr>
            <w:proofErr w:type="spellStart"/>
            <w:r w:rsidRPr="005C57A8">
              <w:rPr>
                <w:b/>
              </w:rPr>
              <w:t>Dept_Id</w:t>
            </w:r>
            <w:proofErr w:type="spellEnd"/>
          </w:p>
        </w:tc>
        <w:tc>
          <w:tcPr>
            <w:tcW w:w="1271" w:type="dxa"/>
          </w:tcPr>
          <w:p w:rsidR="008F61AB" w:rsidRPr="005C57A8" w:rsidRDefault="008F61AB" w:rsidP="008F61AB">
            <w:pPr>
              <w:pStyle w:val="ListParagraph"/>
              <w:ind w:left="-48"/>
              <w:rPr>
                <w:b/>
              </w:rPr>
            </w:pPr>
            <w:proofErr w:type="spellStart"/>
            <w:r w:rsidRPr="005C57A8">
              <w:rPr>
                <w:b/>
              </w:rPr>
              <w:t>Dept_Name</w:t>
            </w:r>
            <w:proofErr w:type="spellEnd"/>
          </w:p>
        </w:tc>
        <w:tc>
          <w:tcPr>
            <w:tcW w:w="1262" w:type="dxa"/>
          </w:tcPr>
          <w:p w:rsidR="008F61AB" w:rsidRPr="005C57A8" w:rsidRDefault="008F61AB" w:rsidP="008F61AB">
            <w:pPr>
              <w:pStyle w:val="ListParagraph"/>
              <w:ind w:left="-48"/>
              <w:rPr>
                <w:b/>
              </w:rPr>
            </w:pPr>
            <w:proofErr w:type="spellStart"/>
            <w:r w:rsidRPr="005C57A8">
              <w:rPr>
                <w:b/>
              </w:rPr>
              <w:t>Dept_Location</w:t>
            </w:r>
            <w:proofErr w:type="spellEnd"/>
          </w:p>
        </w:tc>
      </w:tr>
      <w:tr w:rsidR="008F61AB" w:rsidTr="008F61AB">
        <w:trPr>
          <w:trHeight w:val="442"/>
        </w:trPr>
        <w:tc>
          <w:tcPr>
            <w:tcW w:w="926" w:type="dxa"/>
          </w:tcPr>
          <w:p w:rsidR="008F61AB" w:rsidRDefault="008F61AB" w:rsidP="008F61AB">
            <w:pPr>
              <w:pStyle w:val="ListParagraph"/>
              <w:ind w:left="-48"/>
            </w:pPr>
            <w:r>
              <w:t>E1001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</w:p>
        </w:tc>
        <w:tc>
          <w:tcPr>
            <w:tcW w:w="125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D001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  <w:r>
              <w:t>Purchase</w:t>
            </w:r>
          </w:p>
        </w:tc>
        <w:tc>
          <w:tcPr>
            <w:tcW w:w="126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Floor 1</w:t>
            </w:r>
          </w:p>
        </w:tc>
      </w:tr>
      <w:tr w:rsidR="008F61AB" w:rsidTr="008F61AB">
        <w:trPr>
          <w:trHeight w:val="508"/>
        </w:trPr>
        <w:tc>
          <w:tcPr>
            <w:tcW w:w="926" w:type="dxa"/>
          </w:tcPr>
          <w:p w:rsidR="008F61AB" w:rsidRDefault="008F61AB" w:rsidP="008F61AB">
            <w:pPr>
              <w:pStyle w:val="ListParagraph"/>
              <w:ind w:left="-48"/>
            </w:pPr>
            <w:r>
              <w:t>E1002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</w:p>
        </w:tc>
        <w:tc>
          <w:tcPr>
            <w:tcW w:w="125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D002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  <w:r>
              <w:t>Sales</w:t>
            </w:r>
          </w:p>
        </w:tc>
        <w:tc>
          <w:tcPr>
            <w:tcW w:w="1262" w:type="dxa"/>
          </w:tcPr>
          <w:p w:rsidR="008F61AB" w:rsidRDefault="000D0EE3" w:rsidP="008F61AB">
            <w:pPr>
              <w:pStyle w:val="ListParagraph"/>
              <w:ind w:left="-48"/>
            </w:pPr>
            <w:r>
              <w:t>Floor 2</w:t>
            </w:r>
          </w:p>
        </w:tc>
      </w:tr>
      <w:tr w:rsidR="008F61AB" w:rsidTr="008F61AB">
        <w:trPr>
          <w:trHeight w:val="448"/>
        </w:trPr>
        <w:tc>
          <w:tcPr>
            <w:tcW w:w="926" w:type="dxa"/>
          </w:tcPr>
          <w:p w:rsidR="008F61AB" w:rsidRDefault="008F61AB" w:rsidP="008F61AB">
            <w:pPr>
              <w:pStyle w:val="ListParagraph"/>
              <w:ind w:left="-48"/>
            </w:pPr>
            <w:r>
              <w:t>E1003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</w:p>
        </w:tc>
        <w:tc>
          <w:tcPr>
            <w:tcW w:w="125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D001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  <w:r>
              <w:t>Purchase</w:t>
            </w:r>
          </w:p>
        </w:tc>
        <w:tc>
          <w:tcPr>
            <w:tcW w:w="126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Floor 1</w:t>
            </w:r>
          </w:p>
        </w:tc>
      </w:tr>
      <w:tr w:rsidR="008F61AB" w:rsidTr="008F61AB">
        <w:trPr>
          <w:trHeight w:val="514"/>
        </w:trPr>
        <w:tc>
          <w:tcPr>
            <w:tcW w:w="926" w:type="dxa"/>
          </w:tcPr>
          <w:p w:rsidR="008F61AB" w:rsidRDefault="008F61AB" w:rsidP="008F61AB">
            <w:pPr>
              <w:pStyle w:val="ListParagraph"/>
              <w:ind w:left="-48"/>
            </w:pPr>
            <w:r>
              <w:t>E1004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</w:p>
        </w:tc>
        <w:tc>
          <w:tcPr>
            <w:tcW w:w="125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D002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  <w:r>
              <w:t>Sales</w:t>
            </w:r>
          </w:p>
        </w:tc>
        <w:tc>
          <w:tcPr>
            <w:tcW w:w="1262" w:type="dxa"/>
          </w:tcPr>
          <w:p w:rsidR="008F61AB" w:rsidRDefault="000D0EE3" w:rsidP="008F61AB">
            <w:pPr>
              <w:pStyle w:val="ListParagraph"/>
              <w:ind w:left="-48"/>
            </w:pPr>
            <w:r>
              <w:t>Floor 2</w:t>
            </w:r>
          </w:p>
        </w:tc>
      </w:tr>
      <w:tr w:rsidR="008F61AB" w:rsidTr="008F61AB">
        <w:trPr>
          <w:trHeight w:val="532"/>
        </w:trPr>
        <w:tc>
          <w:tcPr>
            <w:tcW w:w="926" w:type="dxa"/>
          </w:tcPr>
          <w:p w:rsidR="008F61AB" w:rsidRDefault="008F61AB" w:rsidP="008F61AB">
            <w:pPr>
              <w:pStyle w:val="ListParagraph"/>
              <w:ind w:left="-48"/>
            </w:pPr>
            <w:r>
              <w:t>E1005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</w:p>
        </w:tc>
        <w:tc>
          <w:tcPr>
            <w:tcW w:w="1252" w:type="dxa"/>
          </w:tcPr>
          <w:p w:rsidR="008F61AB" w:rsidRDefault="008F61AB" w:rsidP="008F61AB">
            <w:pPr>
              <w:pStyle w:val="ListParagraph"/>
              <w:ind w:left="-48"/>
            </w:pPr>
            <w:r>
              <w:t>D003</w:t>
            </w:r>
          </w:p>
        </w:tc>
        <w:tc>
          <w:tcPr>
            <w:tcW w:w="1271" w:type="dxa"/>
          </w:tcPr>
          <w:p w:rsidR="008F61AB" w:rsidRDefault="008F61AB" w:rsidP="008F61AB">
            <w:pPr>
              <w:pStyle w:val="ListParagraph"/>
              <w:ind w:left="-48"/>
            </w:pPr>
            <w:r>
              <w:t>Manufacturing</w:t>
            </w:r>
          </w:p>
        </w:tc>
        <w:tc>
          <w:tcPr>
            <w:tcW w:w="1262" w:type="dxa"/>
          </w:tcPr>
          <w:p w:rsidR="008F61AB" w:rsidRDefault="000D0EE3" w:rsidP="008F61AB">
            <w:pPr>
              <w:pStyle w:val="ListParagraph"/>
              <w:ind w:left="-48"/>
            </w:pPr>
            <w:r>
              <w:t>Floor 3</w:t>
            </w:r>
          </w:p>
        </w:tc>
      </w:tr>
    </w:tbl>
    <w:p w:rsidR="0013578E" w:rsidRDefault="00D028F0" w:rsidP="00D028F0">
      <w:pPr>
        <w:tabs>
          <w:tab w:val="left" w:pos="1116"/>
        </w:tabs>
      </w:pPr>
      <w:r>
        <w:tab/>
      </w:r>
    </w:p>
    <w:p w:rsidR="00D028F0" w:rsidRPr="00CC6E35" w:rsidRDefault="00D028F0" w:rsidP="00D028F0">
      <w:pPr>
        <w:pStyle w:val="ListParagraph"/>
        <w:rPr>
          <w:b/>
          <w:u w:val="single"/>
        </w:rPr>
      </w:pPr>
      <w:r w:rsidRPr="00CC6E35">
        <w:rPr>
          <w:b/>
          <w:u w:val="single"/>
        </w:rPr>
        <w:t>Insertion Anomaly</w:t>
      </w:r>
    </w:p>
    <w:p w:rsidR="00D028F0" w:rsidRDefault="00D028F0" w:rsidP="00D028F0">
      <w:pPr>
        <w:pStyle w:val="ListParagraph"/>
      </w:pPr>
      <w:r>
        <w:t xml:space="preserve">In case some data cannot be inserted in a </w:t>
      </w:r>
      <w:proofErr w:type="spellStart"/>
      <w:r>
        <w:t>tuple</w:t>
      </w:r>
      <w:proofErr w:type="spellEnd"/>
      <w:r>
        <w:t xml:space="preserve"> without the pre existence of some other data in the </w:t>
      </w:r>
      <w:proofErr w:type="spellStart"/>
      <w:r>
        <w:t>tuple</w:t>
      </w:r>
      <w:proofErr w:type="spellEnd"/>
      <w:r>
        <w:t xml:space="preserve">, then this type of problem is called incursion anomaly. In this example relation we </w:t>
      </w:r>
      <w:proofErr w:type="spellStart"/>
      <w:r>
        <w:t>can not</w:t>
      </w:r>
      <w:proofErr w:type="spellEnd"/>
      <w:r>
        <w:t xml:space="preserve"> insert the data for a new department till a particular employee joins the department.</w:t>
      </w:r>
      <w:r w:rsidR="008E4EEF">
        <w:t xml:space="preserve"> The reason is </w:t>
      </w:r>
      <w:proofErr w:type="gramStart"/>
      <w:r w:rsidR="008E4EEF">
        <w:t>that ,</w:t>
      </w:r>
      <w:proofErr w:type="gramEnd"/>
      <w:r w:rsidR="008E4EEF">
        <w:t xml:space="preserve"> in such a case the primary key v</w:t>
      </w:r>
      <w:r w:rsidR="00CC6E35">
        <w:t xml:space="preserve">alue for </w:t>
      </w:r>
      <w:proofErr w:type="spellStart"/>
      <w:r w:rsidR="00CC6E35">
        <w:t>Emp_Id</w:t>
      </w:r>
      <w:proofErr w:type="spellEnd"/>
      <w:r w:rsidR="00CC6E35">
        <w:t xml:space="preserve"> will have a NULL. </w:t>
      </w:r>
      <w:proofErr w:type="gramStart"/>
      <w:r w:rsidR="00CC6E35">
        <w:t>Which is not allowed as per entity integrity rule.</w:t>
      </w:r>
      <w:proofErr w:type="gramEnd"/>
    </w:p>
    <w:p w:rsidR="00CC6E35" w:rsidRDefault="00CC6E35" w:rsidP="00D028F0">
      <w:pPr>
        <w:pStyle w:val="ListParagraph"/>
      </w:pPr>
    </w:p>
    <w:p w:rsidR="00CC6E35" w:rsidRPr="00A03676" w:rsidRDefault="00CC6E35" w:rsidP="00CC6E35">
      <w:pPr>
        <w:tabs>
          <w:tab w:val="left" w:pos="1116"/>
        </w:tabs>
        <w:rPr>
          <w:b/>
          <w:u w:val="single"/>
        </w:rPr>
      </w:pPr>
      <w:r>
        <w:t xml:space="preserve">             </w:t>
      </w:r>
      <w:r w:rsidRPr="00A03676">
        <w:rPr>
          <w:b/>
          <w:u w:val="single"/>
        </w:rPr>
        <w:t>Deletion Anomaly</w:t>
      </w:r>
    </w:p>
    <w:p w:rsidR="00CC6E35" w:rsidRDefault="00CC6E35" w:rsidP="00CC6E35">
      <w:pPr>
        <w:tabs>
          <w:tab w:val="left" w:pos="1116"/>
        </w:tabs>
        <w:ind w:left="720"/>
      </w:pPr>
      <w:r>
        <w:t xml:space="preserve">           This is the reverse problem of incursion anomaly. In case the deletion of some data leads to the    permanent deletion of some other data in the </w:t>
      </w:r>
      <w:proofErr w:type="gramStart"/>
      <w:r>
        <w:t>database ,</w:t>
      </w:r>
      <w:proofErr w:type="gramEnd"/>
      <w:r>
        <w:t xml:space="preserve"> then this type of problem is called deletion anomaly. In the example </w:t>
      </w:r>
      <w:proofErr w:type="gramStart"/>
      <w:r>
        <w:t>relation ,</w:t>
      </w:r>
      <w:proofErr w:type="gramEnd"/>
      <w:r>
        <w:t xml:space="preserve"> if there is a single employee in a department and he leaves the company , then by deleting the </w:t>
      </w:r>
      <w:proofErr w:type="spellStart"/>
      <w:r>
        <w:t>tuple</w:t>
      </w:r>
      <w:proofErr w:type="spellEnd"/>
      <w:r>
        <w:t xml:space="preserve"> of that employee , all the data re</w:t>
      </w:r>
      <w:r w:rsidR="00A03676">
        <w:t>lated to the particular department will be deleted permanently.</w:t>
      </w:r>
    </w:p>
    <w:p w:rsidR="00A03676" w:rsidRPr="00A03676" w:rsidRDefault="00A03676" w:rsidP="00CC6E35">
      <w:pPr>
        <w:tabs>
          <w:tab w:val="left" w:pos="1116"/>
        </w:tabs>
        <w:ind w:left="720"/>
        <w:rPr>
          <w:b/>
          <w:u w:val="single"/>
        </w:rPr>
      </w:pPr>
      <w:r w:rsidRPr="00A03676">
        <w:rPr>
          <w:b/>
          <w:u w:val="single"/>
        </w:rPr>
        <w:t>Modification Anomaly</w:t>
      </w:r>
    </w:p>
    <w:p w:rsidR="00A03676" w:rsidRDefault="00A03676" w:rsidP="00A03676">
      <w:pPr>
        <w:tabs>
          <w:tab w:val="left" w:pos="1116"/>
        </w:tabs>
        <w:ind w:left="720"/>
      </w:pPr>
      <w:r>
        <w:t xml:space="preserve">In case modification of some data in the database leads to inconsistent </w:t>
      </w:r>
      <w:proofErr w:type="gramStart"/>
      <w:r>
        <w:t>data ,</w:t>
      </w:r>
      <w:proofErr w:type="gramEnd"/>
      <w:r>
        <w:t xml:space="preserve"> then this type of problem is called modification anomaly.  In the example </w:t>
      </w:r>
      <w:proofErr w:type="gramStart"/>
      <w:r>
        <w:t>relation ,</w:t>
      </w:r>
      <w:proofErr w:type="gramEnd"/>
      <w:r>
        <w:t xml:space="preserve"> if we want to change location of a particular department, then we have to modify all </w:t>
      </w:r>
      <w:proofErr w:type="spellStart"/>
      <w:r>
        <w:t>tuples</w:t>
      </w:r>
      <w:proofErr w:type="spellEnd"/>
      <w:r>
        <w:t xml:space="preserve"> that has that department location. If we miss to modify some </w:t>
      </w:r>
      <w:proofErr w:type="spellStart"/>
      <w:r>
        <w:t>tuples</w:t>
      </w:r>
      <w:proofErr w:type="spellEnd"/>
      <w:r>
        <w:t xml:space="preserve"> then the relation will store two different location of same department. This will lead to inconsistent data in the database.</w:t>
      </w:r>
    </w:p>
    <w:p w:rsidR="00AF233D" w:rsidRDefault="00AF233D" w:rsidP="00A03676">
      <w:pPr>
        <w:tabs>
          <w:tab w:val="left" w:pos="1116"/>
        </w:tabs>
        <w:ind w:left="720"/>
      </w:pPr>
    </w:p>
    <w:p w:rsidR="00A03676" w:rsidRDefault="00A03676" w:rsidP="00A03676">
      <w:pPr>
        <w:tabs>
          <w:tab w:val="left" w:pos="1116"/>
        </w:tabs>
        <w:ind w:left="720"/>
      </w:pPr>
    </w:p>
    <w:p w:rsidR="00D028F0" w:rsidRDefault="00CC6E35" w:rsidP="00D028F0">
      <w:pPr>
        <w:tabs>
          <w:tab w:val="left" w:pos="1116"/>
        </w:tabs>
      </w:pPr>
      <w:r>
        <w:tab/>
      </w:r>
      <w:r>
        <w:tab/>
      </w:r>
    </w:p>
    <w:p w:rsidR="00AF233D" w:rsidRPr="0038552D" w:rsidRDefault="00AF233D" w:rsidP="00D028F0">
      <w:pPr>
        <w:tabs>
          <w:tab w:val="left" w:pos="1116"/>
        </w:tabs>
        <w:rPr>
          <w:b/>
          <w:u w:val="single"/>
        </w:rPr>
      </w:pPr>
      <w:r w:rsidRPr="0038552D">
        <w:rPr>
          <w:b/>
          <w:u w:val="single"/>
        </w:rPr>
        <w:lastRenderedPageBreak/>
        <w:t>Normalization</w:t>
      </w:r>
    </w:p>
    <w:p w:rsidR="00D028F0" w:rsidRDefault="00AF233D" w:rsidP="00D028F0">
      <w:pPr>
        <w:tabs>
          <w:tab w:val="left" w:pos="1116"/>
        </w:tabs>
      </w:pPr>
      <w:r>
        <w:t xml:space="preserve">To make a relation with consistent data and without unnecessary data </w:t>
      </w:r>
      <w:proofErr w:type="gramStart"/>
      <w:r>
        <w:t>redundancy ,</w:t>
      </w:r>
      <w:proofErr w:type="gramEnd"/>
      <w:r>
        <w:t xml:space="preserve"> it need to be tested for certain requirements on primary key and </w:t>
      </w:r>
      <w:r w:rsidR="00560401">
        <w:t xml:space="preserve"> </w:t>
      </w:r>
      <w:r>
        <w:t xml:space="preserve"> other functional dependencies that exist in the relation. This testing lead to a process called normalization.</w:t>
      </w:r>
      <w:r w:rsidR="00D028F0">
        <w:tab/>
      </w:r>
    </w:p>
    <w:p w:rsidR="00D534CF" w:rsidRPr="007574EB" w:rsidRDefault="00D534CF" w:rsidP="00D028F0">
      <w:pPr>
        <w:tabs>
          <w:tab w:val="left" w:pos="1116"/>
        </w:tabs>
        <w:rPr>
          <w:b/>
        </w:rPr>
      </w:pPr>
      <w:r w:rsidRPr="007574EB">
        <w:rPr>
          <w:b/>
        </w:rPr>
        <w:t xml:space="preserve">Normalization is the process of taking a relation </w:t>
      </w:r>
      <w:proofErr w:type="gramStart"/>
      <w:r w:rsidRPr="007574EB">
        <w:rPr>
          <w:b/>
        </w:rPr>
        <w:t>through  a</w:t>
      </w:r>
      <w:proofErr w:type="gramEnd"/>
      <w:r w:rsidRPr="007574EB">
        <w:rPr>
          <w:b/>
        </w:rPr>
        <w:t xml:space="preserve"> series of tests to ensure data integrity and eliminate  insertion  , deletion and modification anomalies and other problems related to data redundancy. The tests are done based on the primary key and other functional dependencies in the relation.</w:t>
      </w:r>
    </w:p>
    <w:p w:rsidR="007574EB" w:rsidRDefault="00D534CF" w:rsidP="00D028F0">
      <w:pPr>
        <w:tabs>
          <w:tab w:val="left" w:pos="1116"/>
        </w:tabs>
        <w:rPr>
          <w:b/>
        </w:rPr>
      </w:pPr>
      <w:r w:rsidRPr="007574EB">
        <w:rPr>
          <w:b/>
        </w:rPr>
        <w:t xml:space="preserve">The result of normalization usually leads to breaking up a single table into multiple smaller tables with commonly related information. Each breaking process leads to a particular normal form. </w:t>
      </w:r>
      <w:proofErr w:type="gramStart"/>
      <w:r w:rsidRPr="007574EB">
        <w:rPr>
          <w:b/>
        </w:rPr>
        <w:t>which</w:t>
      </w:r>
      <w:proofErr w:type="gramEnd"/>
      <w:r w:rsidRPr="007574EB">
        <w:rPr>
          <w:b/>
        </w:rPr>
        <w:t xml:space="preserve"> basically indicates how much redundancy is left in the table. These normal forms are e</w:t>
      </w:r>
      <w:r w:rsidR="007574EB" w:rsidRPr="007574EB">
        <w:rPr>
          <w:b/>
        </w:rPr>
        <w:t xml:space="preserve">xpressed as </w:t>
      </w:r>
      <w:proofErr w:type="gramStart"/>
      <w:r w:rsidR="007574EB" w:rsidRPr="007574EB">
        <w:rPr>
          <w:b/>
        </w:rPr>
        <w:t>1NF ,</w:t>
      </w:r>
      <w:proofErr w:type="gramEnd"/>
      <w:r w:rsidR="007574EB" w:rsidRPr="007574EB">
        <w:rPr>
          <w:b/>
        </w:rPr>
        <w:t xml:space="preserve"> 2NF , 3NF , BCNF, 4NF and 5NF.</w:t>
      </w:r>
    </w:p>
    <w:p w:rsidR="007574EB" w:rsidRDefault="007574EB" w:rsidP="007574EB"/>
    <w:p w:rsidR="00D534CF" w:rsidRPr="002A5D0B" w:rsidRDefault="007574EB" w:rsidP="007574EB">
      <w:pPr>
        <w:rPr>
          <w:b/>
          <w:u w:val="single"/>
        </w:rPr>
      </w:pPr>
      <w:r w:rsidRPr="002A5D0B">
        <w:rPr>
          <w:b/>
          <w:u w:val="single"/>
        </w:rPr>
        <w:t xml:space="preserve">The First Normal Form </w:t>
      </w:r>
      <w:proofErr w:type="gramStart"/>
      <w:r w:rsidRPr="002A5D0B">
        <w:rPr>
          <w:b/>
          <w:u w:val="single"/>
        </w:rPr>
        <w:t>( 1NF</w:t>
      </w:r>
      <w:proofErr w:type="gramEnd"/>
      <w:r w:rsidRPr="002A5D0B">
        <w:rPr>
          <w:b/>
          <w:u w:val="single"/>
        </w:rPr>
        <w:t xml:space="preserve"> )</w:t>
      </w:r>
    </w:p>
    <w:p w:rsidR="002A5D0B" w:rsidRPr="00C7582E" w:rsidRDefault="00122CC0" w:rsidP="007574EB">
      <w:pPr>
        <w:rPr>
          <w:b/>
        </w:rPr>
      </w:pPr>
      <w:r w:rsidRPr="00C7582E">
        <w:rPr>
          <w:b/>
        </w:rPr>
        <w:t xml:space="preserve">For a relation to be in the first normal </w:t>
      </w:r>
      <w:proofErr w:type="gramStart"/>
      <w:r w:rsidRPr="00C7582E">
        <w:rPr>
          <w:b/>
        </w:rPr>
        <w:t>f</w:t>
      </w:r>
      <w:r w:rsidR="002A5D0B" w:rsidRPr="00C7582E">
        <w:rPr>
          <w:b/>
        </w:rPr>
        <w:t>orm ,</w:t>
      </w:r>
      <w:proofErr w:type="gramEnd"/>
      <w:r w:rsidR="002A5D0B" w:rsidRPr="00C7582E">
        <w:rPr>
          <w:b/>
        </w:rPr>
        <w:t xml:space="preserve"> every attribute value in it should be atomic (non decomposable ) and repeating groups should not be present in the relation.</w:t>
      </w:r>
    </w:p>
    <w:p w:rsidR="007574EB" w:rsidRPr="00C7582E" w:rsidRDefault="002A5D0B" w:rsidP="002A5D0B">
      <w:pPr>
        <w:rPr>
          <w:b/>
        </w:rPr>
      </w:pPr>
      <w:r w:rsidRPr="00C7582E">
        <w:rPr>
          <w:b/>
        </w:rPr>
        <w:t xml:space="preserve">The steps required to convert a table to 1NF </w:t>
      </w:r>
      <w:proofErr w:type="gramStart"/>
      <w:r w:rsidRPr="00C7582E">
        <w:rPr>
          <w:b/>
        </w:rPr>
        <w:t>are :</w:t>
      </w:r>
      <w:proofErr w:type="gramEnd"/>
    </w:p>
    <w:p w:rsidR="002A5D0B" w:rsidRDefault="002A5D0B" w:rsidP="002A5D0B">
      <w:pPr>
        <w:pStyle w:val="ListParagraph"/>
        <w:numPr>
          <w:ilvl w:val="0"/>
          <w:numId w:val="3"/>
        </w:numPr>
      </w:pPr>
      <w:r>
        <w:t xml:space="preserve">Decomposing all Composite </w:t>
      </w:r>
      <w:proofErr w:type="gramStart"/>
      <w:r>
        <w:t>attributes .</w:t>
      </w:r>
      <w:proofErr w:type="gramEnd"/>
    </w:p>
    <w:p w:rsidR="002A5D0B" w:rsidRDefault="00946268" w:rsidP="002A5D0B">
      <w:pPr>
        <w:pStyle w:val="ListParagraph"/>
        <w:numPr>
          <w:ilvl w:val="0"/>
          <w:numId w:val="3"/>
        </w:numPr>
      </w:pPr>
      <w:r>
        <w:t xml:space="preserve">In case of multi valued </w:t>
      </w:r>
      <w:proofErr w:type="gramStart"/>
      <w:r>
        <w:t>attributes ,</w:t>
      </w:r>
      <w:proofErr w:type="gramEnd"/>
      <w:r>
        <w:t xml:space="preserve"> split each </w:t>
      </w:r>
      <w:proofErr w:type="spellStart"/>
      <w:r>
        <w:t>tuples</w:t>
      </w:r>
      <w:proofErr w:type="spellEnd"/>
      <w:r>
        <w:t xml:space="preserve"> into multiple </w:t>
      </w:r>
      <w:proofErr w:type="spellStart"/>
      <w:r>
        <w:t>tuples</w:t>
      </w:r>
      <w:proofErr w:type="spellEnd"/>
      <w:r>
        <w:t xml:space="preserve"> .</w:t>
      </w:r>
    </w:p>
    <w:p w:rsidR="00C7582E" w:rsidRDefault="00946268" w:rsidP="002A5D0B">
      <w:pPr>
        <w:pStyle w:val="ListParagraph"/>
        <w:numPr>
          <w:ilvl w:val="0"/>
          <w:numId w:val="3"/>
        </w:numPr>
      </w:pPr>
      <w:r>
        <w:t>Combine the original primary key  of the relation with the multi valued attributes                                                      to form a unique primary key for the new relation</w:t>
      </w:r>
    </w:p>
    <w:p w:rsidR="00C7582E" w:rsidRDefault="00C7582E" w:rsidP="00C7582E">
      <w:pPr>
        <w:pStyle w:val="ListParagraph"/>
        <w:rPr>
          <w:b/>
          <w:u w:val="single"/>
        </w:rPr>
      </w:pPr>
    </w:p>
    <w:p w:rsidR="00C7582E" w:rsidRDefault="00C7582E" w:rsidP="00C7582E">
      <w:pPr>
        <w:pStyle w:val="ListParagraph"/>
        <w:rPr>
          <w:b/>
          <w:u w:val="single"/>
        </w:rPr>
      </w:pPr>
    </w:p>
    <w:p w:rsidR="00C7582E" w:rsidRPr="00C7582E" w:rsidRDefault="00C7582E" w:rsidP="00C7582E">
      <w:pPr>
        <w:pStyle w:val="ListParagraph"/>
        <w:ind w:left="0"/>
        <w:rPr>
          <w:b/>
          <w:u w:val="single"/>
        </w:rPr>
      </w:pPr>
      <w:r w:rsidRPr="00C7582E">
        <w:rPr>
          <w:b/>
          <w:u w:val="single"/>
        </w:rPr>
        <w:t xml:space="preserve">The </w:t>
      </w:r>
      <w:r w:rsidR="00793310">
        <w:rPr>
          <w:b/>
          <w:u w:val="single"/>
        </w:rPr>
        <w:t>Second</w:t>
      </w:r>
      <w:r w:rsidRPr="00C7582E">
        <w:rPr>
          <w:b/>
          <w:u w:val="single"/>
        </w:rPr>
        <w:t xml:space="preserve"> Normal Form </w:t>
      </w:r>
      <w:proofErr w:type="gramStart"/>
      <w:r w:rsidRPr="00C7582E">
        <w:rPr>
          <w:b/>
          <w:u w:val="single"/>
        </w:rPr>
        <w:t xml:space="preserve">( </w:t>
      </w:r>
      <w:r w:rsidR="00793310">
        <w:rPr>
          <w:b/>
          <w:u w:val="single"/>
        </w:rPr>
        <w:t>2</w:t>
      </w:r>
      <w:r w:rsidRPr="00C7582E">
        <w:rPr>
          <w:b/>
          <w:u w:val="single"/>
        </w:rPr>
        <w:t>NF</w:t>
      </w:r>
      <w:proofErr w:type="gramEnd"/>
      <w:r w:rsidRPr="00C7582E">
        <w:rPr>
          <w:b/>
          <w:u w:val="single"/>
        </w:rPr>
        <w:t xml:space="preserve"> )</w:t>
      </w:r>
    </w:p>
    <w:p w:rsidR="00C7582E" w:rsidRPr="00C7582E" w:rsidRDefault="00C7582E" w:rsidP="00C7582E">
      <w:pPr>
        <w:pStyle w:val="ListParagraph"/>
        <w:ind w:left="90"/>
        <w:rPr>
          <w:b/>
        </w:rPr>
      </w:pPr>
      <w:r w:rsidRPr="00C7582E">
        <w:rPr>
          <w:b/>
        </w:rPr>
        <w:t xml:space="preserve">A relation is said to be in the Second normal </w:t>
      </w:r>
      <w:proofErr w:type="gramStart"/>
      <w:r w:rsidRPr="00C7582E">
        <w:rPr>
          <w:b/>
        </w:rPr>
        <w:t>form ,</w:t>
      </w:r>
      <w:proofErr w:type="gramEnd"/>
      <w:r w:rsidRPr="00C7582E">
        <w:rPr>
          <w:b/>
        </w:rPr>
        <w:t xml:space="preserve"> if it is in 1NF and non key attribute(s) in the relation are fully functionally dependent on the primary key of the relation.</w:t>
      </w:r>
    </w:p>
    <w:p w:rsidR="00C7582E" w:rsidRPr="00C7582E" w:rsidRDefault="00C7582E" w:rsidP="00C7582E">
      <w:pPr>
        <w:rPr>
          <w:b/>
        </w:rPr>
      </w:pPr>
      <w:r w:rsidRPr="00C7582E">
        <w:rPr>
          <w:b/>
        </w:rPr>
        <w:t xml:space="preserve">The steps required to convert a table to </w:t>
      </w:r>
      <w:r w:rsidR="00793310">
        <w:rPr>
          <w:b/>
        </w:rPr>
        <w:t>2</w:t>
      </w:r>
      <w:r w:rsidRPr="00C7582E">
        <w:rPr>
          <w:b/>
        </w:rPr>
        <w:t xml:space="preserve">NF </w:t>
      </w:r>
      <w:proofErr w:type="gramStart"/>
      <w:r w:rsidRPr="00C7582E">
        <w:rPr>
          <w:b/>
        </w:rPr>
        <w:t>are :</w:t>
      </w:r>
      <w:proofErr w:type="gramEnd"/>
    </w:p>
    <w:p w:rsidR="00C7582E" w:rsidRDefault="00C7582E" w:rsidP="00C7582E">
      <w:pPr>
        <w:pStyle w:val="ListParagraph"/>
        <w:numPr>
          <w:ilvl w:val="0"/>
          <w:numId w:val="4"/>
        </w:numPr>
      </w:pPr>
      <w:r>
        <w:t xml:space="preserve">Find and remove the attributes from the original relation that are related to only one part of the primary </w:t>
      </w:r>
      <w:proofErr w:type="gramStart"/>
      <w:r>
        <w:t xml:space="preserve">key </w:t>
      </w:r>
      <w:r w:rsidR="00461FE8">
        <w:t>.</w:t>
      </w:r>
      <w:proofErr w:type="gramEnd"/>
      <w:r w:rsidR="00461FE8">
        <w:t xml:space="preserve"> Group the removed attributes in a new </w:t>
      </w:r>
      <w:proofErr w:type="gramStart"/>
      <w:r w:rsidR="00461FE8">
        <w:t>relation .</w:t>
      </w:r>
      <w:proofErr w:type="gramEnd"/>
    </w:p>
    <w:p w:rsidR="00461FE8" w:rsidRDefault="00461FE8" w:rsidP="00C7582E">
      <w:pPr>
        <w:pStyle w:val="ListParagraph"/>
        <w:numPr>
          <w:ilvl w:val="0"/>
          <w:numId w:val="4"/>
        </w:numPr>
      </w:pPr>
      <w:r>
        <w:t xml:space="preserve">If more than one partial </w:t>
      </w:r>
      <w:r w:rsidR="002613D2">
        <w:t xml:space="preserve">functional dependency prevents the relation from being in </w:t>
      </w:r>
      <w:proofErr w:type="gramStart"/>
      <w:r w:rsidR="002613D2">
        <w:t>2NF ,</w:t>
      </w:r>
      <w:proofErr w:type="gramEnd"/>
      <w:r w:rsidR="002613D2">
        <w:t xml:space="preserve"> then repeat the previous process for each FD.</w:t>
      </w:r>
    </w:p>
    <w:p w:rsidR="002613D2" w:rsidRDefault="002613D2" w:rsidP="00C7582E">
      <w:pPr>
        <w:pStyle w:val="ListParagraph"/>
        <w:numPr>
          <w:ilvl w:val="0"/>
          <w:numId w:val="4"/>
        </w:numPr>
      </w:pPr>
      <w:r>
        <w:t xml:space="preserve">Copy the composite primary key component on which the non key attributes depended </w:t>
      </w:r>
      <w:proofErr w:type="gramStart"/>
      <w:r>
        <w:t>partially .</w:t>
      </w:r>
      <w:r>
        <w:tab/>
      </w:r>
      <w:proofErr w:type="gramEnd"/>
      <w:r>
        <w:t xml:space="preserve">     Make this attribute the primary key of the new </w:t>
      </w:r>
      <w:proofErr w:type="gramStart"/>
      <w:r>
        <w:t>relation .</w:t>
      </w:r>
      <w:r>
        <w:tab/>
      </w:r>
      <w:proofErr w:type="gramEnd"/>
    </w:p>
    <w:p w:rsidR="00A15FC6" w:rsidRDefault="00A15FC6" w:rsidP="00A15FC6">
      <w:pPr>
        <w:pStyle w:val="ListParagraph"/>
      </w:pPr>
    </w:p>
    <w:p w:rsidR="00A15FC6" w:rsidRPr="00C7582E" w:rsidRDefault="00A15FC6" w:rsidP="00A15FC6">
      <w:pPr>
        <w:pStyle w:val="ListParagraph"/>
        <w:rPr>
          <w:b/>
          <w:u w:val="single"/>
        </w:rPr>
      </w:pPr>
      <w:r w:rsidRPr="00C7582E">
        <w:rPr>
          <w:b/>
          <w:u w:val="single"/>
        </w:rPr>
        <w:t>The</w:t>
      </w:r>
      <w:r>
        <w:rPr>
          <w:b/>
          <w:u w:val="single"/>
        </w:rPr>
        <w:t xml:space="preserve"> Third</w:t>
      </w:r>
      <w:r w:rsidRPr="00C7582E">
        <w:rPr>
          <w:b/>
          <w:u w:val="single"/>
        </w:rPr>
        <w:t xml:space="preserve"> Normal Form </w:t>
      </w:r>
      <w:proofErr w:type="gramStart"/>
      <w:r w:rsidRPr="00C7582E">
        <w:rPr>
          <w:b/>
          <w:u w:val="single"/>
        </w:rPr>
        <w:t xml:space="preserve">( </w:t>
      </w:r>
      <w:r>
        <w:rPr>
          <w:b/>
          <w:u w:val="single"/>
        </w:rPr>
        <w:t>3</w:t>
      </w:r>
      <w:r w:rsidRPr="00C7582E">
        <w:rPr>
          <w:b/>
          <w:u w:val="single"/>
        </w:rPr>
        <w:t>NF</w:t>
      </w:r>
      <w:proofErr w:type="gramEnd"/>
      <w:r w:rsidRPr="00C7582E">
        <w:rPr>
          <w:b/>
          <w:u w:val="single"/>
        </w:rPr>
        <w:t xml:space="preserve"> )</w:t>
      </w:r>
    </w:p>
    <w:p w:rsidR="00A15FC6" w:rsidRPr="00C7582E" w:rsidRDefault="00A15FC6" w:rsidP="00A15FC6">
      <w:pPr>
        <w:pStyle w:val="ListParagraph"/>
        <w:rPr>
          <w:b/>
        </w:rPr>
      </w:pPr>
      <w:r w:rsidRPr="00C7582E">
        <w:rPr>
          <w:b/>
        </w:rPr>
        <w:t xml:space="preserve">A relation is said to be in the </w:t>
      </w:r>
      <w:r>
        <w:rPr>
          <w:b/>
        </w:rPr>
        <w:t>Third</w:t>
      </w:r>
      <w:r w:rsidRPr="00C7582E">
        <w:rPr>
          <w:b/>
        </w:rPr>
        <w:t xml:space="preserve"> normal </w:t>
      </w:r>
      <w:proofErr w:type="gramStart"/>
      <w:r w:rsidRPr="00C7582E">
        <w:rPr>
          <w:b/>
        </w:rPr>
        <w:t>form ,</w:t>
      </w:r>
      <w:proofErr w:type="gramEnd"/>
      <w:r w:rsidRPr="00C7582E">
        <w:rPr>
          <w:b/>
        </w:rPr>
        <w:t xml:space="preserve"> if it is in </w:t>
      </w:r>
      <w:r>
        <w:rPr>
          <w:b/>
        </w:rPr>
        <w:t>2</w:t>
      </w:r>
      <w:r w:rsidRPr="00C7582E">
        <w:rPr>
          <w:b/>
        </w:rPr>
        <w:t xml:space="preserve">NF and </w:t>
      </w:r>
      <w:r>
        <w:rPr>
          <w:b/>
        </w:rPr>
        <w:t xml:space="preserve">each </w:t>
      </w:r>
      <w:r w:rsidRPr="00C7582E">
        <w:rPr>
          <w:b/>
        </w:rPr>
        <w:t>non key attribute</w:t>
      </w:r>
      <w:r>
        <w:rPr>
          <w:b/>
        </w:rPr>
        <w:t xml:space="preserve"> is non – transitively dependent on the primary key .</w:t>
      </w:r>
    </w:p>
    <w:p w:rsidR="00A15FC6" w:rsidRPr="00A15FC6" w:rsidRDefault="00A15FC6" w:rsidP="00A15FC6">
      <w:pPr>
        <w:pStyle w:val="ListParagraph"/>
        <w:rPr>
          <w:b/>
        </w:rPr>
      </w:pPr>
      <w:r w:rsidRPr="00A15FC6">
        <w:rPr>
          <w:b/>
        </w:rPr>
        <w:t xml:space="preserve">The steps required to convert a table to </w:t>
      </w:r>
      <w:r>
        <w:rPr>
          <w:b/>
        </w:rPr>
        <w:t>3</w:t>
      </w:r>
      <w:r w:rsidRPr="00A15FC6">
        <w:rPr>
          <w:b/>
        </w:rPr>
        <w:t xml:space="preserve">NF </w:t>
      </w:r>
      <w:proofErr w:type="gramStart"/>
      <w:r w:rsidRPr="00A15FC6">
        <w:rPr>
          <w:b/>
        </w:rPr>
        <w:t>are :</w:t>
      </w:r>
      <w:proofErr w:type="gramEnd"/>
    </w:p>
    <w:p w:rsidR="00946268" w:rsidRDefault="00A15FC6" w:rsidP="00A15FC6">
      <w:pPr>
        <w:pStyle w:val="ListParagraph"/>
        <w:numPr>
          <w:ilvl w:val="0"/>
          <w:numId w:val="5"/>
        </w:numPr>
      </w:pPr>
      <w:r>
        <w:t>Find and remove the non-</w:t>
      </w:r>
      <w:proofErr w:type="gramStart"/>
      <w:r>
        <w:t>key  attributes</w:t>
      </w:r>
      <w:proofErr w:type="gramEnd"/>
      <w:r>
        <w:t xml:space="preserve"> that functionally depend on another non key attribute(s) from the original relation , and group the removed </w:t>
      </w:r>
      <w:r w:rsidR="00A72E21">
        <w:t>attributes in a new relation .</w:t>
      </w:r>
    </w:p>
    <w:p w:rsidR="00A72E21" w:rsidRDefault="00A72E21" w:rsidP="00A15FC6">
      <w:pPr>
        <w:pStyle w:val="ListParagraph"/>
        <w:numPr>
          <w:ilvl w:val="0"/>
          <w:numId w:val="5"/>
        </w:numPr>
      </w:pPr>
      <w:r>
        <w:t>Copy the determining non key attribute (s) from the original relation and make it the primary key of the new relation.</w:t>
      </w:r>
    </w:p>
    <w:sectPr w:rsidR="00A72E21" w:rsidSect="00A03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87452"/>
    <w:multiLevelType w:val="hybridMultilevel"/>
    <w:tmpl w:val="7E02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F0850"/>
    <w:multiLevelType w:val="hybridMultilevel"/>
    <w:tmpl w:val="C32C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B65B8"/>
    <w:multiLevelType w:val="hybridMultilevel"/>
    <w:tmpl w:val="6B587250"/>
    <w:lvl w:ilvl="0" w:tplc="E65AA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E9423E"/>
    <w:multiLevelType w:val="hybridMultilevel"/>
    <w:tmpl w:val="7E02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D6EAE"/>
    <w:multiLevelType w:val="hybridMultilevel"/>
    <w:tmpl w:val="C32C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3578E"/>
    <w:rsid w:val="00073A7F"/>
    <w:rsid w:val="000D0EE3"/>
    <w:rsid w:val="00122CC0"/>
    <w:rsid w:val="0013578E"/>
    <w:rsid w:val="00151E89"/>
    <w:rsid w:val="002613D2"/>
    <w:rsid w:val="002A5D0B"/>
    <w:rsid w:val="0038552D"/>
    <w:rsid w:val="00461FE8"/>
    <w:rsid w:val="004E3829"/>
    <w:rsid w:val="00560401"/>
    <w:rsid w:val="005C57A8"/>
    <w:rsid w:val="007574EB"/>
    <w:rsid w:val="00793310"/>
    <w:rsid w:val="008E4EEF"/>
    <w:rsid w:val="008F61AB"/>
    <w:rsid w:val="00946268"/>
    <w:rsid w:val="00966D26"/>
    <w:rsid w:val="00A03676"/>
    <w:rsid w:val="00A15FC6"/>
    <w:rsid w:val="00A27C07"/>
    <w:rsid w:val="00A72E21"/>
    <w:rsid w:val="00AD2678"/>
    <w:rsid w:val="00AF233D"/>
    <w:rsid w:val="00C57AA5"/>
    <w:rsid w:val="00C7582E"/>
    <w:rsid w:val="00CC6E35"/>
    <w:rsid w:val="00CE7B5C"/>
    <w:rsid w:val="00D028F0"/>
    <w:rsid w:val="00D534CF"/>
    <w:rsid w:val="00F4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603F8-D351-4364-9AC4-77F75B92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2017-08-30T15:35:00Z</dcterms:created>
  <dcterms:modified xsi:type="dcterms:W3CDTF">2017-09-12T02:46:00Z</dcterms:modified>
</cp:coreProperties>
</file>