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9C" w:rsidRPr="006B20FC" w:rsidRDefault="006B20FC" w:rsidP="00B959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20FC">
        <w:rPr>
          <w:rFonts w:ascii="Times New Roman" w:hAnsi="Times New Roman" w:cs="Times New Roman"/>
          <w:b/>
          <w:sz w:val="24"/>
          <w:szCs w:val="24"/>
          <w:u w:val="single"/>
        </w:rPr>
        <w:t>Chapter 1: Introduction</w:t>
      </w:r>
    </w:p>
    <w:p w:rsidR="006B20FC" w:rsidRPr="006B20FC" w:rsidRDefault="006B20FC" w:rsidP="00B9591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20FC">
        <w:rPr>
          <w:b/>
          <w:u w:val="single"/>
        </w:rPr>
        <w:t xml:space="preserve">1.1 </w:t>
      </w:r>
      <w:r w:rsidRPr="006B20FC">
        <w:rPr>
          <w:rFonts w:ascii="Times New Roman" w:hAnsi="Times New Roman" w:cs="Times New Roman"/>
          <w:b/>
          <w:sz w:val="24"/>
          <w:szCs w:val="24"/>
          <w:u w:val="single"/>
        </w:rPr>
        <w:t>Introduction to OOAD</w:t>
      </w:r>
    </w:p>
    <w:p w:rsidR="006B20FC" w:rsidRPr="006B20FC" w:rsidRDefault="006B20FC" w:rsidP="00B959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FC">
        <w:rPr>
          <w:rFonts w:ascii="Times New Roman" w:hAnsi="Times New Roman" w:cs="Times New Roman"/>
          <w:sz w:val="24"/>
          <w:szCs w:val="24"/>
        </w:rPr>
        <w:t>The object oriented paradigm took its shape from the initial concept of a new programming approach, while the interest in design and analysis methods came much later.</w:t>
      </w:r>
    </w:p>
    <w:p w:rsidR="006B20FC" w:rsidRPr="006B20FC" w:rsidRDefault="006B20FC" w:rsidP="00B959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FC">
        <w:rPr>
          <w:rFonts w:ascii="Times New Roman" w:hAnsi="Times New Roman" w:cs="Times New Roman"/>
          <w:sz w:val="24"/>
          <w:szCs w:val="24"/>
        </w:rPr>
        <w:t>The first object-oriented language was simula (simulation of the real system) that was developed in 1960 by researcher at the Norwegian computing center.</w:t>
      </w:r>
    </w:p>
    <w:p w:rsidR="006B20FC" w:rsidRPr="006B20FC" w:rsidRDefault="006B20FC" w:rsidP="00B959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F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It’s a structured method for analyzing, designing a system by applying the object-orientated concepts, and develop a set of graphical system models during the development life cycle of the software.</w:t>
      </w:r>
    </w:p>
    <w:p w:rsidR="006B20FC" w:rsidRPr="006B20FC" w:rsidRDefault="006B20FC" w:rsidP="00B959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FC">
        <w:rPr>
          <w:rFonts w:ascii="Times New Roman" w:hAnsi="Times New Roman" w:cs="Times New Roman"/>
          <w:sz w:val="24"/>
          <w:szCs w:val="24"/>
        </w:rPr>
        <w:t xml:space="preserve"> In 1970, Alan kay and his research group at Xerox PARK created a personal computer named Dynabook and the first object-oriented programming language (OOPL).</w:t>
      </w:r>
    </w:p>
    <w:p w:rsidR="006B20FC" w:rsidRPr="006B20FC" w:rsidRDefault="006B20FC" w:rsidP="00B959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 1980s, Grady Booch published a paper titled Object Oriented Design that mainly presented a design for the programming language, Ada. In the ensuing editions, he extended his ideas to a complete object–oriented design method.</w:t>
      </w:r>
    </w:p>
    <w:p w:rsidR="006B20FC" w:rsidRPr="006B20FC" w:rsidRDefault="006B20FC" w:rsidP="00B959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 1990s, Coad incorporated behavioral ideas to object-oriented methods.</w:t>
      </w:r>
    </w:p>
    <w:p w:rsidR="006B20FC" w:rsidRPr="006B20FC" w:rsidRDefault="006B20FC" w:rsidP="00B9591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20FC">
        <w:rPr>
          <w:rFonts w:ascii="Times New Roman" w:hAnsi="Times New Roman" w:cs="Times New Roman"/>
          <w:b/>
          <w:sz w:val="24"/>
          <w:szCs w:val="24"/>
          <w:u w:val="single"/>
        </w:rPr>
        <w:t>1.1.1 Object Oriented Analysis (OOA)</w:t>
      </w:r>
    </w:p>
    <w:p w:rsidR="006B20FC" w:rsidRPr="00B95910" w:rsidRDefault="006B20FC" w:rsidP="00B95910">
      <w:pPr>
        <w:pStyle w:val="ListParagraph"/>
        <w:numPr>
          <w:ilvl w:val="0"/>
          <w:numId w:val="3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910">
        <w:rPr>
          <w:rFonts w:ascii="Times New Roman" w:eastAsia="Times New Roman" w:hAnsi="Times New Roman" w:cs="Times New Roman"/>
          <w:color w:val="000000"/>
          <w:sz w:val="24"/>
          <w:szCs w:val="24"/>
        </w:rPr>
        <w:t>Object–Oriented Analysis (OOA) is the procedure of identifying software engineering requirements and developing software specifications in terms of a software system’s object model, which comprises of interacting objects.</w:t>
      </w:r>
    </w:p>
    <w:p w:rsidR="006B20FC" w:rsidRDefault="006B20FC" w:rsidP="00B95910">
      <w:pPr>
        <w:pStyle w:val="ListParagraph"/>
        <w:numPr>
          <w:ilvl w:val="0"/>
          <w:numId w:val="3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910">
        <w:rPr>
          <w:rFonts w:ascii="Times New Roman" w:eastAsia="Times New Roman" w:hAnsi="Times New Roman" w:cs="Times New Roman"/>
          <w:color w:val="000000"/>
          <w:sz w:val="24"/>
          <w:szCs w:val="24"/>
        </w:rPr>
        <w:t>The main difference between object-oriented analysis and other forms of analysis is that in object-oriented approach, requirements are organized around objects, which integrate both data and functions. They are modelled after real-world objects that the system interacts with. In traditional analysis methodologies, the two aspects - functions and data - are considered separately.</w:t>
      </w:r>
    </w:p>
    <w:p w:rsidR="00B95910" w:rsidRPr="00B95910" w:rsidRDefault="00B95910" w:rsidP="00B95910">
      <w:pPr>
        <w:pStyle w:val="ListParagraph"/>
        <w:spacing w:after="144" w:line="360" w:lineRule="auto"/>
        <w:ind w:left="76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20FC" w:rsidRPr="00B95910" w:rsidRDefault="006B20FC" w:rsidP="00B95910">
      <w:pPr>
        <w:spacing w:after="144" w:line="360" w:lineRule="auto"/>
        <w:ind w:left="408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B20FC">
        <w:rPr>
          <w:rFonts w:ascii="Times New Roman" w:eastAsia="Times New Roman" w:hAnsi="Times New Roman" w:cs="Times New Roman"/>
          <w:color w:val="000000"/>
          <w:sz w:val="24"/>
          <w:szCs w:val="24"/>
        </w:rPr>
        <w:t>Grady Booch has defined OOA as, </w:t>
      </w:r>
      <w:r w:rsidRPr="006B20FC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“Object-oriented analysis is a method of analysis that examines requirements from the perspective of the classes and objects found in the vocabulary of the problem domain”</w:t>
      </w:r>
      <w:r w:rsidRPr="006B20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B95910" w:rsidRDefault="00B95910" w:rsidP="00B95910">
      <w:pPr>
        <w:spacing w:after="144" w:line="36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20FC" w:rsidRPr="006B20FC" w:rsidRDefault="006B20FC" w:rsidP="00B95910">
      <w:pPr>
        <w:spacing w:after="144" w:line="360" w:lineRule="auto"/>
        <w:ind w:left="48" w:right="48" w:firstLine="31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0F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primary tasks in object-oriented analysis (OOA) are −</w:t>
      </w:r>
    </w:p>
    <w:p w:rsidR="006B20FC" w:rsidRPr="006B20FC" w:rsidRDefault="006B20FC" w:rsidP="00B95910">
      <w:pPr>
        <w:numPr>
          <w:ilvl w:val="0"/>
          <w:numId w:val="2"/>
        </w:numPr>
        <w:spacing w:before="100" w:beforeAutospacing="1" w:after="75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0FC">
        <w:rPr>
          <w:rFonts w:ascii="Times New Roman" w:eastAsia="Times New Roman" w:hAnsi="Times New Roman" w:cs="Times New Roman"/>
          <w:color w:val="000000"/>
          <w:sz w:val="24"/>
          <w:szCs w:val="24"/>
        </w:rPr>
        <w:t>Identifying objects</w:t>
      </w:r>
    </w:p>
    <w:p w:rsidR="006B20FC" w:rsidRPr="006B20FC" w:rsidRDefault="006B20FC" w:rsidP="00B95910">
      <w:pPr>
        <w:numPr>
          <w:ilvl w:val="0"/>
          <w:numId w:val="2"/>
        </w:numPr>
        <w:spacing w:before="100" w:beforeAutospacing="1" w:after="75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0FC">
        <w:rPr>
          <w:rFonts w:ascii="Times New Roman" w:eastAsia="Times New Roman" w:hAnsi="Times New Roman" w:cs="Times New Roman"/>
          <w:color w:val="000000"/>
          <w:sz w:val="24"/>
          <w:szCs w:val="24"/>
        </w:rPr>
        <w:t>Organizing the objects by creating object model diagram</w:t>
      </w:r>
    </w:p>
    <w:p w:rsidR="006B20FC" w:rsidRPr="006B20FC" w:rsidRDefault="006B20FC" w:rsidP="00B95910">
      <w:pPr>
        <w:numPr>
          <w:ilvl w:val="0"/>
          <w:numId w:val="2"/>
        </w:numPr>
        <w:spacing w:before="100" w:beforeAutospacing="1" w:after="75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0FC">
        <w:rPr>
          <w:rFonts w:ascii="Times New Roman" w:eastAsia="Times New Roman" w:hAnsi="Times New Roman" w:cs="Times New Roman"/>
          <w:color w:val="000000"/>
          <w:sz w:val="24"/>
          <w:szCs w:val="24"/>
        </w:rPr>
        <w:t>Defining the internals of the objects, or object attributes</w:t>
      </w:r>
    </w:p>
    <w:p w:rsidR="006B20FC" w:rsidRPr="006B20FC" w:rsidRDefault="006B20FC" w:rsidP="00B95910">
      <w:pPr>
        <w:numPr>
          <w:ilvl w:val="0"/>
          <w:numId w:val="2"/>
        </w:numPr>
        <w:spacing w:before="100" w:beforeAutospacing="1" w:after="75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0FC">
        <w:rPr>
          <w:rFonts w:ascii="Times New Roman" w:eastAsia="Times New Roman" w:hAnsi="Times New Roman" w:cs="Times New Roman"/>
          <w:color w:val="000000"/>
          <w:sz w:val="24"/>
          <w:szCs w:val="24"/>
        </w:rPr>
        <w:t>Defining the behavior of the objects, i.e., object actions</w:t>
      </w:r>
    </w:p>
    <w:p w:rsidR="006B20FC" w:rsidRPr="006B20FC" w:rsidRDefault="006B20FC" w:rsidP="00B95910">
      <w:pPr>
        <w:numPr>
          <w:ilvl w:val="0"/>
          <w:numId w:val="2"/>
        </w:numPr>
        <w:spacing w:before="100" w:beforeAutospacing="1" w:after="75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0FC">
        <w:rPr>
          <w:rFonts w:ascii="Times New Roman" w:eastAsia="Times New Roman" w:hAnsi="Times New Roman" w:cs="Times New Roman"/>
          <w:color w:val="000000"/>
          <w:sz w:val="24"/>
          <w:szCs w:val="24"/>
        </w:rPr>
        <w:t>Describing how the objects interact</w:t>
      </w:r>
    </w:p>
    <w:p w:rsidR="00B95910" w:rsidRDefault="006B20FC" w:rsidP="00B95910">
      <w:pPr>
        <w:spacing w:after="144" w:line="360" w:lineRule="auto"/>
        <w:ind w:left="48" w:right="48" w:firstLine="31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0FC">
        <w:rPr>
          <w:rFonts w:ascii="Times New Roman" w:eastAsia="Times New Roman" w:hAnsi="Times New Roman" w:cs="Times New Roman"/>
          <w:color w:val="000000"/>
          <w:sz w:val="24"/>
          <w:szCs w:val="24"/>
        </w:rPr>
        <w:t>The common models used in OOA are use cases and object models.</w:t>
      </w:r>
    </w:p>
    <w:p w:rsidR="00B95910" w:rsidRDefault="00B95910" w:rsidP="00B95910">
      <w:p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9591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1.1.2 Object-Oriented Design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(OOD)</w:t>
      </w:r>
    </w:p>
    <w:p w:rsidR="00B95910" w:rsidRPr="00B95910" w:rsidRDefault="00B95910" w:rsidP="00B95910">
      <w:pPr>
        <w:pStyle w:val="ListParagraph"/>
        <w:numPr>
          <w:ilvl w:val="0"/>
          <w:numId w:val="5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9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Object–Oriented Design (OOD) involves implementation of the conceptual model produced during object-oriented analysis. </w:t>
      </w:r>
    </w:p>
    <w:p w:rsidR="00B95910" w:rsidRPr="00B95910" w:rsidRDefault="00B95910" w:rsidP="00B95910">
      <w:pPr>
        <w:pStyle w:val="ListParagraph"/>
        <w:numPr>
          <w:ilvl w:val="0"/>
          <w:numId w:val="5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910">
        <w:rPr>
          <w:rFonts w:ascii="Times New Roman" w:eastAsia="Times New Roman" w:hAnsi="Times New Roman" w:cs="Times New Roman"/>
          <w:color w:val="000000"/>
          <w:sz w:val="24"/>
          <w:szCs w:val="24"/>
        </w:rPr>
        <w:t>In OOD, concepts in the analysis model, which are technology−independent, are mapped onto implementing classes, constraints are identified and interfaces are designed, resulting in a model for the solution domain, i.e., a detailed description of how the system is to be built on concrete technologies.</w:t>
      </w:r>
    </w:p>
    <w:p w:rsidR="00B95910" w:rsidRPr="00B95910" w:rsidRDefault="00B95910" w:rsidP="00B95910">
      <w:pPr>
        <w:spacing w:after="144" w:line="36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959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implementation details generally include −</w:t>
      </w:r>
    </w:p>
    <w:p w:rsidR="00B95910" w:rsidRPr="00B95910" w:rsidRDefault="00B95910" w:rsidP="00B95910">
      <w:pPr>
        <w:numPr>
          <w:ilvl w:val="0"/>
          <w:numId w:val="4"/>
        </w:numPr>
        <w:spacing w:before="100" w:beforeAutospacing="1" w:after="75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910">
        <w:rPr>
          <w:rFonts w:ascii="Times New Roman" w:eastAsia="Times New Roman" w:hAnsi="Times New Roman" w:cs="Times New Roman"/>
          <w:color w:val="000000"/>
          <w:sz w:val="24"/>
          <w:szCs w:val="24"/>
        </w:rPr>
        <w:t>Restructuring the class data (if necessary),</w:t>
      </w:r>
    </w:p>
    <w:p w:rsidR="00B95910" w:rsidRPr="00B95910" w:rsidRDefault="00B95910" w:rsidP="00B95910">
      <w:pPr>
        <w:numPr>
          <w:ilvl w:val="0"/>
          <w:numId w:val="4"/>
        </w:numPr>
        <w:spacing w:before="100" w:beforeAutospacing="1" w:after="75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910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 of methods, i.e., internal data structures and algorithms,</w:t>
      </w:r>
    </w:p>
    <w:p w:rsidR="00B95910" w:rsidRPr="00B95910" w:rsidRDefault="00B95910" w:rsidP="00B95910">
      <w:pPr>
        <w:numPr>
          <w:ilvl w:val="0"/>
          <w:numId w:val="4"/>
        </w:numPr>
        <w:spacing w:before="100" w:beforeAutospacing="1" w:after="75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910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 of control, and</w:t>
      </w:r>
    </w:p>
    <w:p w:rsidR="00B95910" w:rsidRDefault="00B95910" w:rsidP="00B95910">
      <w:pPr>
        <w:numPr>
          <w:ilvl w:val="0"/>
          <w:numId w:val="4"/>
        </w:numPr>
        <w:spacing w:before="100" w:beforeAutospacing="1" w:after="75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910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 of associations.</w:t>
      </w:r>
    </w:p>
    <w:p w:rsidR="00B95910" w:rsidRPr="00B95910" w:rsidRDefault="00B95910" w:rsidP="00B95910">
      <w:pPr>
        <w:spacing w:before="100" w:beforeAutospacing="1" w:after="75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910" w:rsidRPr="00B95910" w:rsidRDefault="00B95910" w:rsidP="00B95910">
      <w:pPr>
        <w:spacing w:after="144" w:line="36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95910">
        <w:rPr>
          <w:rFonts w:ascii="Times New Roman" w:eastAsia="Times New Roman" w:hAnsi="Times New Roman" w:cs="Times New Roman"/>
          <w:color w:val="000000"/>
          <w:sz w:val="24"/>
          <w:szCs w:val="24"/>
        </w:rPr>
        <w:t>Grady Booch has defined object-oriented design as </w:t>
      </w:r>
      <w:r w:rsidRPr="00B95910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“a method of design encompassing the process of object-oriented decomposition and a notation for depicting both logical and physical as well as static and dynamic models of the system under design”</w:t>
      </w:r>
      <w:r w:rsidRPr="00B959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B95910" w:rsidRPr="00B95910" w:rsidRDefault="00B95910" w:rsidP="00B95910">
      <w:p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B95910" w:rsidRPr="00B95910" w:rsidRDefault="00B95910" w:rsidP="00B95910">
      <w:p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B95910" w:rsidRPr="00B95910" w:rsidRDefault="00B95910" w:rsidP="00B95910">
      <w:p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9591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1.1.3 Object Oriented Programming (OOP)</w:t>
      </w:r>
    </w:p>
    <w:p w:rsidR="00B95910" w:rsidRPr="00B95910" w:rsidRDefault="00B95910" w:rsidP="00B95910">
      <w:pPr>
        <w:pStyle w:val="ListParagraph"/>
        <w:numPr>
          <w:ilvl w:val="0"/>
          <w:numId w:val="7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9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Object-oriented programming (OOP) is a programming paradigm based upon objects (having both data and methods) that aims to incorporate the advantages of modularity and reusability. </w:t>
      </w:r>
    </w:p>
    <w:p w:rsidR="00B95910" w:rsidRPr="00B95910" w:rsidRDefault="00B95910" w:rsidP="00B95910">
      <w:pPr>
        <w:pStyle w:val="ListParagraph"/>
        <w:numPr>
          <w:ilvl w:val="0"/>
          <w:numId w:val="7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910">
        <w:rPr>
          <w:rFonts w:ascii="Times New Roman" w:eastAsia="Times New Roman" w:hAnsi="Times New Roman" w:cs="Times New Roman"/>
          <w:color w:val="000000"/>
          <w:sz w:val="24"/>
          <w:szCs w:val="24"/>
        </w:rPr>
        <w:t>Objects, which are usually instances of classes, are used to interact with one another to design applications and computer programs.</w:t>
      </w:r>
    </w:p>
    <w:p w:rsidR="00B95910" w:rsidRPr="00B95910" w:rsidRDefault="00B95910" w:rsidP="00B95910">
      <w:pPr>
        <w:spacing w:after="144" w:line="36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959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important features of object–oriented programming are −</w:t>
      </w:r>
    </w:p>
    <w:p w:rsidR="00B95910" w:rsidRPr="00B95910" w:rsidRDefault="00B95910" w:rsidP="00B95910">
      <w:pPr>
        <w:numPr>
          <w:ilvl w:val="0"/>
          <w:numId w:val="6"/>
        </w:numPr>
        <w:spacing w:before="100" w:beforeAutospacing="1" w:after="75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910">
        <w:rPr>
          <w:rFonts w:ascii="Times New Roman" w:eastAsia="Times New Roman" w:hAnsi="Times New Roman" w:cs="Times New Roman"/>
          <w:color w:val="000000"/>
          <w:sz w:val="24"/>
          <w:szCs w:val="24"/>
        </w:rPr>
        <w:t>Bottom–up approach in program design</w:t>
      </w:r>
    </w:p>
    <w:p w:rsidR="00B95910" w:rsidRPr="00B95910" w:rsidRDefault="00B95910" w:rsidP="00B95910">
      <w:pPr>
        <w:numPr>
          <w:ilvl w:val="0"/>
          <w:numId w:val="6"/>
        </w:numPr>
        <w:spacing w:before="100" w:beforeAutospacing="1" w:after="75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910">
        <w:rPr>
          <w:rFonts w:ascii="Times New Roman" w:eastAsia="Times New Roman" w:hAnsi="Times New Roman" w:cs="Times New Roman"/>
          <w:color w:val="000000"/>
          <w:sz w:val="24"/>
          <w:szCs w:val="24"/>
        </w:rPr>
        <w:t>Programs organized around objects, grouped in classes</w:t>
      </w:r>
    </w:p>
    <w:p w:rsidR="00B95910" w:rsidRPr="00B95910" w:rsidRDefault="00B95910" w:rsidP="00B95910">
      <w:pPr>
        <w:numPr>
          <w:ilvl w:val="0"/>
          <w:numId w:val="6"/>
        </w:numPr>
        <w:spacing w:before="100" w:beforeAutospacing="1" w:after="75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910">
        <w:rPr>
          <w:rFonts w:ascii="Times New Roman" w:eastAsia="Times New Roman" w:hAnsi="Times New Roman" w:cs="Times New Roman"/>
          <w:color w:val="000000"/>
          <w:sz w:val="24"/>
          <w:szCs w:val="24"/>
        </w:rPr>
        <w:t>Focus on data with methods to operate upon object’s data</w:t>
      </w:r>
    </w:p>
    <w:p w:rsidR="00B95910" w:rsidRPr="00B95910" w:rsidRDefault="00B95910" w:rsidP="00B95910">
      <w:pPr>
        <w:numPr>
          <w:ilvl w:val="0"/>
          <w:numId w:val="6"/>
        </w:numPr>
        <w:spacing w:before="100" w:beforeAutospacing="1" w:after="75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910">
        <w:rPr>
          <w:rFonts w:ascii="Times New Roman" w:eastAsia="Times New Roman" w:hAnsi="Times New Roman" w:cs="Times New Roman"/>
          <w:color w:val="000000"/>
          <w:sz w:val="24"/>
          <w:szCs w:val="24"/>
        </w:rPr>
        <w:t>Interaction between objects through functions</w:t>
      </w:r>
    </w:p>
    <w:p w:rsidR="00B95910" w:rsidRPr="00B95910" w:rsidRDefault="00B95910" w:rsidP="00B95910">
      <w:pPr>
        <w:numPr>
          <w:ilvl w:val="0"/>
          <w:numId w:val="6"/>
        </w:numPr>
        <w:spacing w:before="100" w:beforeAutospacing="1" w:after="75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910">
        <w:rPr>
          <w:rFonts w:ascii="Times New Roman" w:eastAsia="Times New Roman" w:hAnsi="Times New Roman" w:cs="Times New Roman"/>
          <w:color w:val="000000"/>
          <w:sz w:val="24"/>
          <w:szCs w:val="24"/>
        </w:rPr>
        <w:t>Reusability of design through creation of new classes by adding features to existing classes</w:t>
      </w:r>
    </w:p>
    <w:p w:rsidR="00B95910" w:rsidRPr="00B95910" w:rsidRDefault="00B95910" w:rsidP="00B95910">
      <w:pPr>
        <w:spacing w:before="100" w:beforeAutospacing="1" w:after="75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910" w:rsidRPr="00B95910" w:rsidRDefault="00B95910" w:rsidP="00B95910">
      <w:pPr>
        <w:spacing w:after="144" w:line="360" w:lineRule="auto"/>
        <w:ind w:left="360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910">
        <w:rPr>
          <w:rFonts w:ascii="Times New Roman" w:eastAsia="Times New Roman" w:hAnsi="Times New Roman" w:cs="Times New Roman"/>
          <w:color w:val="000000"/>
          <w:sz w:val="24"/>
          <w:szCs w:val="24"/>
        </w:rPr>
        <w:t>Some examples of object-oriented programming languages are C++, Java, Smalltalk, Delphi, C#, Perl, Python, Ruby, and PHP.</w:t>
      </w:r>
    </w:p>
    <w:p w:rsidR="00B95910" w:rsidRPr="00B95910" w:rsidRDefault="00B95910" w:rsidP="00B95910">
      <w:pPr>
        <w:spacing w:after="144" w:line="36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910" w:rsidRDefault="00B95910" w:rsidP="00B95910">
      <w:pPr>
        <w:spacing w:after="144" w:line="360" w:lineRule="auto"/>
        <w:ind w:left="360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95910">
        <w:rPr>
          <w:rFonts w:ascii="Times New Roman" w:eastAsia="Times New Roman" w:hAnsi="Times New Roman" w:cs="Times New Roman"/>
          <w:color w:val="000000"/>
          <w:sz w:val="24"/>
          <w:szCs w:val="24"/>
        </w:rPr>
        <w:t>Grady Booch has defined object–oriented programming as </w:t>
      </w:r>
      <w:r w:rsidRPr="00B95910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“a method of implementation in which programs are organized as cooperative collections of objects, each of which represents an instance of some class, and whose classes are all members of a hierarchy of classes united via inheritance relationships”</w:t>
      </w:r>
      <w:r w:rsidRPr="00B9591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B95910" w:rsidRDefault="00B95910" w:rsidP="00B95910">
      <w:pPr>
        <w:spacing w:after="144" w:line="360" w:lineRule="auto"/>
        <w:ind w:left="360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95910" w:rsidRDefault="00B95910" w:rsidP="00B95910">
      <w:pPr>
        <w:spacing w:after="144" w:line="360" w:lineRule="auto"/>
        <w:ind w:left="360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95910" w:rsidRDefault="00B95910" w:rsidP="00B95910">
      <w:pPr>
        <w:spacing w:after="144" w:line="360" w:lineRule="auto"/>
        <w:ind w:left="360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95910" w:rsidRDefault="00B95910" w:rsidP="00B95910">
      <w:pPr>
        <w:spacing w:after="144" w:line="360" w:lineRule="auto"/>
        <w:ind w:left="360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95910" w:rsidRDefault="00B95910" w:rsidP="00B95910">
      <w:pPr>
        <w:spacing w:after="144" w:line="360" w:lineRule="auto"/>
        <w:ind w:left="360"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95910" w:rsidRDefault="00B95910" w:rsidP="00B95910">
      <w:p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1.2 Basic Concept of</w:t>
      </w:r>
      <w:r w:rsidRPr="00B9591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OOAD</w:t>
      </w:r>
    </w:p>
    <w:p w:rsidR="00B95910" w:rsidRPr="00B95910" w:rsidRDefault="00B95910" w:rsidP="00B95910">
      <w:pPr>
        <w:pStyle w:val="ListParagraph"/>
        <w:numPr>
          <w:ilvl w:val="0"/>
          <w:numId w:val="8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9591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</w:t>
      </w:r>
    </w:p>
    <w:p w:rsidR="00B95910" w:rsidRPr="00B95910" w:rsidRDefault="00B95910" w:rsidP="00B95910">
      <w:pPr>
        <w:pStyle w:val="ListParagraph"/>
        <w:numPr>
          <w:ilvl w:val="0"/>
          <w:numId w:val="10"/>
        </w:numPr>
        <w:spacing w:after="144" w:line="360" w:lineRule="auto"/>
        <w:ind w:right="4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5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object is a real-world element in an object–oriented environment that may have a physical or a conceptual existence.</w:t>
      </w:r>
    </w:p>
    <w:p w:rsidR="00B95910" w:rsidRPr="00B95910" w:rsidRDefault="00B95910" w:rsidP="00B95910">
      <w:pPr>
        <w:pStyle w:val="ListParagraph"/>
        <w:numPr>
          <w:ilvl w:val="0"/>
          <w:numId w:val="10"/>
        </w:numPr>
        <w:spacing w:after="144" w:line="360" w:lineRule="auto"/>
        <w:ind w:right="4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5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Each object has –</w:t>
      </w:r>
    </w:p>
    <w:p w:rsidR="00B95910" w:rsidRPr="00B95910" w:rsidRDefault="00B95910" w:rsidP="00B95910">
      <w:pPr>
        <w:pStyle w:val="NormalWeb"/>
        <w:numPr>
          <w:ilvl w:val="1"/>
          <w:numId w:val="10"/>
        </w:numPr>
        <w:spacing w:before="0" w:beforeAutospacing="0" w:after="144" w:afterAutospacing="0" w:line="360" w:lineRule="auto"/>
        <w:ind w:right="48"/>
        <w:jc w:val="both"/>
        <w:rPr>
          <w:color w:val="000000"/>
        </w:rPr>
      </w:pPr>
      <w:r w:rsidRPr="00B95910">
        <w:rPr>
          <w:color w:val="000000"/>
        </w:rPr>
        <w:t>Identity that distinguishes it from other objects in the system.</w:t>
      </w:r>
    </w:p>
    <w:p w:rsidR="00B95910" w:rsidRPr="00B95910" w:rsidRDefault="00B95910" w:rsidP="00B95910">
      <w:pPr>
        <w:pStyle w:val="NormalWeb"/>
        <w:numPr>
          <w:ilvl w:val="1"/>
          <w:numId w:val="10"/>
        </w:numPr>
        <w:spacing w:before="0" w:beforeAutospacing="0" w:after="144" w:afterAutospacing="0" w:line="360" w:lineRule="auto"/>
        <w:ind w:right="48"/>
        <w:jc w:val="both"/>
        <w:rPr>
          <w:color w:val="000000"/>
        </w:rPr>
      </w:pPr>
      <w:r w:rsidRPr="00B95910">
        <w:rPr>
          <w:color w:val="000000"/>
        </w:rPr>
        <w:t>State that determines the characteristic properties of an object as well as the values of the properties that the object holds.</w:t>
      </w:r>
    </w:p>
    <w:p w:rsidR="00B95910" w:rsidRPr="00B95910" w:rsidRDefault="00B95910" w:rsidP="00B95910">
      <w:pPr>
        <w:pStyle w:val="NormalWeb"/>
        <w:numPr>
          <w:ilvl w:val="1"/>
          <w:numId w:val="10"/>
        </w:numPr>
        <w:spacing w:before="0" w:beforeAutospacing="0" w:after="144" w:afterAutospacing="0" w:line="360" w:lineRule="auto"/>
        <w:ind w:right="48"/>
        <w:jc w:val="both"/>
        <w:rPr>
          <w:color w:val="000000"/>
        </w:rPr>
      </w:pPr>
      <w:r w:rsidRPr="00B95910">
        <w:rPr>
          <w:color w:val="000000"/>
        </w:rPr>
        <w:t>Behavior that represents externally visible activities performed by an object in terms of changes in its state.</w:t>
      </w:r>
    </w:p>
    <w:p w:rsidR="00B95910" w:rsidRPr="00B95910" w:rsidRDefault="00B95910" w:rsidP="00B95910">
      <w:pPr>
        <w:pStyle w:val="ListParagraph"/>
        <w:numPr>
          <w:ilvl w:val="0"/>
          <w:numId w:val="10"/>
        </w:numPr>
        <w:spacing w:after="144" w:line="360" w:lineRule="auto"/>
        <w:ind w:right="4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5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Objects can be modelled according to the needs of the application. An object may have a physical existence, like a customer, a car, etc.; or an intangible conceptual existence, like a project, a process, etc.</w:t>
      </w:r>
    </w:p>
    <w:p w:rsidR="00B95910" w:rsidRDefault="00B95910" w:rsidP="00B95910">
      <w:pPr>
        <w:pStyle w:val="ListParagraph"/>
        <w:numPr>
          <w:ilvl w:val="0"/>
          <w:numId w:val="8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9591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Class</w:t>
      </w:r>
    </w:p>
    <w:p w:rsidR="00B95910" w:rsidRPr="00B95910" w:rsidRDefault="00B95910" w:rsidP="00B95910">
      <w:pPr>
        <w:pStyle w:val="ListParagraph"/>
        <w:numPr>
          <w:ilvl w:val="0"/>
          <w:numId w:val="13"/>
        </w:numPr>
        <w:spacing w:after="144" w:line="360" w:lineRule="auto"/>
        <w:ind w:right="48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95910">
        <w:rPr>
          <w:rFonts w:ascii="Times New Roman" w:eastAsia="Times New Roman" w:hAnsi="Times New Roman" w:cs="Times New Roman"/>
          <w:color w:val="000000"/>
          <w:sz w:val="24"/>
          <w:szCs w:val="24"/>
        </w:rPr>
        <w:t>A class represents a collection of objects having some characteristic properties that exhibit common behavior.</w:t>
      </w:r>
    </w:p>
    <w:p w:rsidR="00B95910" w:rsidRPr="00B95910" w:rsidRDefault="00B95910" w:rsidP="00B95910">
      <w:pPr>
        <w:pStyle w:val="ListParagraph"/>
        <w:numPr>
          <w:ilvl w:val="0"/>
          <w:numId w:val="13"/>
        </w:numPr>
        <w:spacing w:after="144" w:line="360" w:lineRule="auto"/>
        <w:ind w:right="48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95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gives the blueprint or description of the objects that can be created from it.</w:t>
      </w:r>
    </w:p>
    <w:p w:rsidR="0014599E" w:rsidRPr="0014599E" w:rsidRDefault="00B95910" w:rsidP="00B95910">
      <w:pPr>
        <w:pStyle w:val="ListParagraph"/>
        <w:numPr>
          <w:ilvl w:val="0"/>
          <w:numId w:val="13"/>
        </w:numPr>
        <w:spacing w:after="144" w:line="360" w:lineRule="auto"/>
        <w:ind w:right="48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9591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Creation of an object as a member of a class is called instantiation. Thus, object is an instance of a class.</w:t>
      </w:r>
    </w:p>
    <w:p w:rsidR="0014599E" w:rsidRPr="0014599E" w:rsidRDefault="0014599E" w:rsidP="0014599E">
      <w:pPr>
        <w:spacing w:after="144" w:line="360" w:lineRule="atLeast"/>
        <w:ind w:left="48" w:right="48" w:firstLine="672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459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constituents of a class are −</w:t>
      </w:r>
    </w:p>
    <w:p w:rsidR="0014599E" w:rsidRPr="0014599E" w:rsidRDefault="0014599E" w:rsidP="0014599E">
      <w:pPr>
        <w:numPr>
          <w:ilvl w:val="1"/>
          <w:numId w:val="13"/>
        </w:num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599E">
        <w:rPr>
          <w:rFonts w:ascii="Times New Roman" w:eastAsia="Times New Roman" w:hAnsi="Times New Roman" w:cs="Times New Roman"/>
          <w:color w:val="000000"/>
          <w:sz w:val="24"/>
          <w:szCs w:val="24"/>
        </w:rPr>
        <w:t>A set of attributes for the objects that are to be instantiated from the class. Generally, different objects of a class have some difference in the values of the attributes. Attributes are often referred as class data.</w:t>
      </w:r>
    </w:p>
    <w:p w:rsidR="0014599E" w:rsidRDefault="0014599E" w:rsidP="0014599E">
      <w:pPr>
        <w:numPr>
          <w:ilvl w:val="1"/>
          <w:numId w:val="13"/>
        </w:num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599E">
        <w:rPr>
          <w:rFonts w:ascii="Times New Roman" w:eastAsia="Times New Roman" w:hAnsi="Times New Roman" w:cs="Times New Roman"/>
          <w:color w:val="000000"/>
          <w:sz w:val="24"/>
          <w:szCs w:val="24"/>
        </w:rPr>
        <w:t>A set of operations that portray the behavior of the objects of the class. Operations are also referred as functions or methods.</w:t>
      </w:r>
    </w:p>
    <w:p w:rsidR="000F5848" w:rsidRDefault="000F5848" w:rsidP="000F5848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5848" w:rsidRDefault="000F5848" w:rsidP="000F5848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5848" w:rsidRPr="0014599E" w:rsidRDefault="000F5848" w:rsidP="000F5848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910" w:rsidRDefault="0014599E" w:rsidP="00B95910">
      <w:pPr>
        <w:pStyle w:val="ListParagraph"/>
        <w:numPr>
          <w:ilvl w:val="0"/>
          <w:numId w:val="8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14599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Encapsulation</w:t>
      </w:r>
    </w:p>
    <w:p w:rsidR="0014599E" w:rsidRPr="0014599E" w:rsidRDefault="0014599E" w:rsidP="0014599E">
      <w:pPr>
        <w:pStyle w:val="ListParagraph"/>
        <w:numPr>
          <w:ilvl w:val="0"/>
          <w:numId w:val="15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599E">
        <w:rPr>
          <w:rFonts w:ascii="Times New Roman" w:eastAsia="Times New Roman" w:hAnsi="Times New Roman" w:cs="Times New Roman"/>
          <w:color w:val="000000"/>
          <w:sz w:val="24"/>
          <w:szCs w:val="24"/>
        </w:rPr>
        <w:t>Encapsulation is the process of binding both attributes and methods together within a class.</w:t>
      </w:r>
    </w:p>
    <w:p w:rsidR="0014599E" w:rsidRDefault="0014599E" w:rsidP="0014599E">
      <w:pPr>
        <w:pStyle w:val="ListParagraph"/>
        <w:numPr>
          <w:ilvl w:val="0"/>
          <w:numId w:val="15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599E">
        <w:rPr>
          <w:rFonts w:ascii="Times New Roman" w:eastAsia="Times New Roman" w:hAnsi="Times New Roman" w:cs="Times New Roman"/>
          <w:color w:val="000000"/>
          <w:sz w:val="24"/>
          <w:szCs w:val="24"/>
        </w:rPr>
        <w:t>Through Encapsulation, the internal details of a class can be hidden from outside. It permits the elements of the class to be accessed from outside only through the interface provided by the class.</w:t>
      </w:r>
    </w:p>
    <w:p w:rsidR="0014599E" w:rsidRDefault="0014599E" w:rsidP="00B95910">
      <w:pPr>
        <w:pStyle w:val="ListParagraph"/>
        <w:numPr>
          <w:ilvl w:val="0"/>
          <w:numId w:val="8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14599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Abstraction</w:t>
      </w:r>
    </w:p>
    <w:p w:rsidR="0014599E" w:rsidRDefault="0014599E" w:rsidP="0014599E">
      <w:pPr>
        <w:pStyle w:val="ListParagraph"/>
        <w:numPr>
          <w:ilvl w:val="0"/>
          <w:numId w:val="16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is a way or mechanism to represent complex reality using simplified model.</w:t>
      </w:r>
    </w:p>
    <w:p w:rsidR="0014599E" w:rsidRDefault="0014599E" w:rsidP="0014599E">
      <w:pPr>
        <w:pStyle w:val="ListParagraph"/>
        <w:numPr>
          <w:ilvl w:val="0"/>
          <w:numId w:val="16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could be also defined as a way to capture only those details about object that are relevant to the current perspective.</w:t>
      </w:r>
    </w:p>
    <w:p w:rsidR="0014599E" w:rsidRDefault="0014599E" w:rsidP="0014599E">
      <w:pPr>
        <w:pStyle w:val="ListParagraph"/>
        <w:numPr>
          <w:ilvl w:val="0"/>
          <w:numId w:val="16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abstractions required that the behavior of the data objects were completely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characterized by the set of operations.</w:t>
      </w:r>
    </w:p>
    <w:p w:rsidR="0014599E" w:rsidRDefault="0014599E" w:rsidP="0014599E">
      <w:pPr>
        <w:pStyle w:val="ListParagraph"/>
        <w:numPr>
          <w:ilvl w:val="0"/>
          <w:numId w:val="16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Classical example is defined of stack cluster using only Push and POP operations.</w:t>
      </w:r>
    </w:p>
    <w:p w:rsidR="0014599E" w:rsidRDefault="0014599E" w:rsidP="00B95910">
      <w:pPr>
        <w:pStyle w:val="ListParagraph"/>
        <w:numPr>
          <w:ilvl w:val="0"/>
          <w:numId w:val="8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14599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Polymorphism</w:t>
      </w:r>
    </w:p>
    <w:p w:rsidR="0014599E" w:rsidRPr="0014599E" w:rsidRDefault="0014599E" w:rsidP="0014599E">
      <w:pPr>
        <w:pStyle w:val="ListParagraph"/>
        <w:numPr>
          <w:ilvl w:val="0"/>
          <w:numId w:val="17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Polymorphism is ability to apply different meaning (semantic, implementation) to the same symbol (message, operation) in different contexts.</w:t>
      </w:r>
    </w:p>
    <w:p w:rsidR="0014599E" w:rsidRPr="0014599E" w:rsidRDefault="0014599E" w:rsidP="0014599E">
      <w:pPr>
        <w:pStyle w:val="ListParagraph"/>
        <w:numPr>
          <w:ilvl w:val="0"/>
          <w:numId w:val="17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context is defined at compile time, it is called static or compile –time polymorphism. When context is defined during program execution, it is dynamic or run time polymorphism.</w:t>
      </w:r>
    </w:p>
    <w:p w:rsidR="0014599E" w:rsidRPr="0014599E" w:rsidRDefault="0014599E" w:rsidP="0014599E">
      <w:pPr>
        <w:pStyle w:val="ListParagraph"/>
        <w:numPr>
          <w:ilvl w:val="1"/>
          <w:numId w:val="17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example: sum: = x+y</w:t>
      </w:r>
    </w:p>
    <w:p w:rsidR="0014599E" w:rsidRPr="0014599E" w:rsidRDefault="0014599E" w:rsidP="0014599E">
      <w:pPr>
        <w:pStyle w:val="ListParagraph"/>
        <w:numPr>
          <w:ilvl w:val="0"/>
          <w:numId w:val="17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this example “+” is polymorphism operation which could be used with different types of operands –integer, real, string, complex, vector, etc.</w:t>
      </w:r>
    </w:p>
    <w:p w:rsidR="0014599E" w:rsidRDefault="00EC78B6" w:rsidP="00B95910">
      <w:pPr>
        <w:pStyle w:val="ListParagraph"/>
        <w:numPr>
          <w:ilvl w:val="0"/>
          <w:numId w:val="8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6E8C59B9" wp14:editId="195B0AAA">
            <wp:simplePos x="0" y="0"/>
            <wp:positionH relativeFrom="column">
              <wp:posOffset>3173583</wp:posOffset>
            </wp:positionH>
            <wp:positionV relativeFrom="paragraph">
              <wp:posOffset>192747</wp:posOffset>
            </wp:positionV>
            <wp:extent cx="3297115" cy="2716677"/>
            <wp:effectExtent l="19050" t="19050" r="36830" b="26670"/>
            <wp:wrapTight wrapText="bothSides">
              <wp:wrapPolygon edited="0">
                <wp:start x="10484" y="-151"/>
                <wp:lineTo x="874" y="19086"/>
                <wp:lineTo x="-125" y="19388"/>
                <wp:lineTo x="-125" y="21661"/>
                <wp:lineTo x="21716" y="21661"/>
                <wp:lineTo x="20843" y="19388"/>
                <wp:lineTo x="11108" y="-151"/>
                <wp:lineTo x="10484" y="-151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99E" w:rsidRPr="0014599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Hierarchy</w:t>
      </w:r>
    </w:p>
    <w:p w:rsidR="00EC78B6" w:rsidRPr="00EC78B6" w:rsidRDefault="00EC78B6" w:rsidP="00EC78B6">
      <w:pPr>
        <w:pStyle w:val="ListParagraph"/>
        <w:numPr>
          <w:ilvl w:val="0"/>
          <w:numId w:val="18"/>
        </w:numPr>
        <w:spacing w:after="144" w:line="360" w:lineRule="auto"/>
        <w:ind w:right="48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C78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subsystem layer: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Representation of each of the subsystem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C78B6" w:rsidRPr="00EC78B6" w:rsidRDefault="00EC78B6" w:rsidP="00EC78B6">
      <w:pPr>
        <w:pStyle w:val="ListParagraph"/>
        <w:spacing w:after="144" w:line="360" w:lineRule="auto"/>
        <w:ind w:right="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78B6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C78B6">
        <w:rPr>
          <w:rFonts w:ascii="Times New Roman" w:eastAsia="Times New Roman" w:hAnsi="Times New Roman" w:cs="Times New Roman"/>
          <w:color w:val="000000"/>
          <w:sz w:val="24"/>
          <w:szCs w:val="24"/>
        </w:rPr>
        <w:t>Enables the software achieve its customer defined requirements.</w:t>
      </w:r>
    </w:p>
    <w:p w:rsidR="00EC78B6" w:rsidRPr="00EC78B6" w:rsidRDefault="00EC78B6" w:rsidP="00EC78B6">
      <w:pPr>
        <w:pStyle w:val="ListParagraph"/>
        <w:numPr>
          <w:ilvl w:val="0"/>
          <w:numId w:val="18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C78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 Class Layer: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class hierarchies (generalization)</w:t>
      </w:r>
    </w:p>
    <w:p w:rsidR="00EC78B6" w:rsidRPr="00EC78B6" w:rsidRDefault="00EC78B6" w:rsidP="0014599E">
      <w:pPr>
        <w:pStyle w:val="ListParagraph"/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&amp; representation of objects.</w:t>
      </w:r>
    </w:p>
    <w:p w:rsidR="00EC78B6" w:rsidRPr="00EC78B6" w:rsidRDefault="00EC78B6" w:rsidP="00EC78B6">
      <w:pPr>
        <w:pStyle w:val="ListParagraph"/>
        <w:numPr>
          <w:ilvl w:val="0"/>
          <w:numId w:val="18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C78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 Message Layer: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design details of communication of each object with its collaborates (external &amp; internal interfaces)</w:t>
      </w:r>
    </w:p>
    <w:p w:rsidR="00EC78B6" w:rsidRPr="00EC78B6" w:rsidRDefault="00EC78B6" w:rsidP="00EC78B6">
      <w:pPr>
        <w:pStyle w:val="ListParagraph"/>
        <w:numPr>
          <w:ilvl w:val="0"/>
          <w:numId w:val="18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C78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responsibilities Layer: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structure and algorithm design for all attributes and operations.</w:t>
      </w:r>
    </w:p>
    <w:p w:rsidR="0014599E" w:rsidRPr="00EC78B6" w:rsidRDefault="00EC78B6" w:rsidP="00B95910">
      <w:pPr>
        <w:pStyle w:val="ListParagraph"/>
        <w:numPr>
          <w:ilvl w:val="0"/>
          <w:numId w:val="8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C78B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Modularity:</w:t>
      </w:r>
    </w:p>
    <w:p w:rsidR="00EC78B6" w:rsidRDefault="00E5237D" w:rsidP="00E5237D">
      <w:pPr>
        <w:pStyle w:val="ListParagraph"/>
        <w:numPr>
          <w:ilvl w:val="0"/>
          <w:numId w:val="19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Modularity refers to the concept of making multiple modules first and then linking and combining them to form a complete system.</w:t>
      </w:r>
    </w:p>
    <w:p w:rsidR="00E5237D" w:rsidRDefault="00A432A6" w:rsidP="00E5237D">
      <w:pPr>
        <w:pStyle w:val="ListParagraph"/>
        <w:numPr>
          <w:ilvl w:val="0"/>
          <w:numId w:val="19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Modularity</w:t>
      </w:r>
      <w:r w:rsidR="00E523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enables re-usability and minimizes duplications.</w:t>
      </w:r>
    </w:p>
    <w:p w:rsidR="00E5237D" w:rsidRDefault="000A0628" w:rsidP="00E5237D">
      <w:pPr>
        <w:pStyle w:val="ListParagraph"/>
        <w:numPr>
          <w:ilvl w:val="0"/>
          <w:numId w:val="19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“Modularity is the degree to which a system’s components are made up of relatively independent components or parts which can be combined.”</w:t>
      </w:r>
    </w:p>
    <w:p w:rsidR="00EC78B6" w:rsidRDefault="000A0628" w:rsidP="00B95910">
      <w:pPr>
        <w:pStyle w:val="ListParagraph"/>
        <w:numPr>
          <w:ilvl w:val="0"/>
          <w:numId w:val="8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0A062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 Interaction</w:t>
      </w:r>
    </w:p>
    <w:p w:rsidR="000A0628" w:rsidRPr="000A0628" w:rsidRDefault="000A0628" w:rsidP="000A0628">
      <w:pPr>
        <w:pStyle w:val="ListParagraph"/>
        <w:numPr>
          <w:ilvl w:val="0"/>
          <w:numId w:val="20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Interaction object illustrate how object interact via message.</w:t>
      </w:r>
    </w:p>
    <w:p w:rsidR="000A0628" w:rsidRPr="000A0628" w:rsidRDefault="000A0628" w:rsidP="000A0628">
      <w:pPr>
        <w:pStyle w:val="ListParagraph"/>
        <w:numPr>
          <w:ilvl w:val="0"/>
          <w:numId w:val="20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They are used for dynamic object modeling.</w:t>
      </w:r>
    </w:p>
    <w:p w:rsidR="000A0628" w:rsidRPr="000A0628" w:rsidRDefault="000A0628" w:rsidP="000A0628">
      <w:pPr>
        <w:pStyle w:val="ListParagraph"/>
        <w:numPr>
          <w:ilvl w:val="0"/>
          <w:numId w:val="20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two common types:</w:t>
      </w:r>
    </w:p>
    <w:p w:rsidR="000A0628" w:rsidRPr="000A0628" w:rsidRDefault="000A0628" w:rsidP="000A0628">
      <w:pPr>
        <w:pStyle w:val="ListParagraph"/>
        <w:numPr>
          <w:ilvl w:val="1"/>
          <w:numId w:val="20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Sequence &amp;</w:t>
      </w:r>
    </w:p>
    <w:p w:rsidR="000A0628" w:rsidRPr="000A0628" w:rsidRDefault="000A0628" w:rsidP="000A0628">
      <w:pPr>
        <w:pStyle w:val="ListParagraph"/>
        <w:numPr>
          <w:ilvl w:val="1"/>
          <w:numId w:val="20"/>
        </w:num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Communication interaction diagram</w:t>
      </w:r>
    </w:p>
    <w:p w:rsidR="000A0628" w:rsidRPr="00B95910" w:rsidRDefault="000A0628" w:rsidP="00953496">
      <w:pPr>
        <w:pStyle w:val="ListParagraph"/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910" w:rsidRPr="00B95910" w:rsidRDefault="00B95910" w:rsidP="00B95910">
      <w:p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95910" w:rsidRPr="006B20FC" w:rsidRDefault="00B95910" w:rsidP="00B95910">
      <w:pPr>
        <w:spacing w:after="144" w:line="36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20FC" w:rsidRPr="006B20FC" w:rsidRDefault="006B20FC" w:rsidP="00B959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20FC" w:rsidRPr="006B20FC" w:rsidRDefault="006B20FC" w:rsidP="00B9591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0F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B20FC" w:rsidRPr="006B20F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55B" w:rsidRDefault="002D755B" w:rsidP="00EC78B6">
      <w:pPr>
        <w:spacing w:after="0" w:line="240" w:lineRule="auto"/>
      </w:pPr>
      <w:r>
        <w:separator/>
      </w:r>
    </w:p>
  </w:endnote>
  <w:endnote w:type="continuationSeparator" w:id="0">
    <w:p w:rsidR="002D755B" w:rsidRDefault="002D755B" w:rsidP="00EC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9982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6A58" w:rsidRDefault="00A86A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584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86A58" w:rsidRDefault="00A86A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55B" w:rsidRDefault="002D755B" w:rsidP="00EC78B6">
      <w:pPr>
        <w:spacing w:after="0" w:line="240" w:lineRule="auto"/>
      </w:pPr>
      <w:r>
        <w:separator/>
      </w:r>
    </w:p>
  </w:footnote>
  <w:footnote w:type="continuationSeparator" w:id="0">
    <w:p w:rsidR="002D755B" w:rsidRDefault="002D755B" w:rsidP="00EC7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3F12"/>
    <w:multiLevelType w:val="hybridMultilevel"/>
    <w:tmpl w:val="A73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72064"/>
    <w:multiLevelType w:val="multilevel"/>
    <w:tmpl w:val="9608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B40D2"/>
    <w:multiLevelType w:val="hybridMultilevel"/>
    <w:tmpl w:val="F3C8DC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1D1E45"/>
    <w:multiLevelType w:val="multilevel"/>
    <w:tmpl w:val="E388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85CBC"/>
    <w:multiLevelType w:val="multilevel"/>
    <w:tmpl w:val="A87A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72652"/>
    <w:multiLevelType w:val="hybridMultilevel"/>
    <w:tmpl w:val="B18AA4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DC3914"/>
    <w:multiLevelType w:val="hybridMultilevel"/>
    <w:tmpl w:val="0C207C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2F1C48"/>
    <w:multiLevelType w:val="multilevel"/>
    <w:tmpl w:val="56EE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F168C"/>
    <w:multiLevelType w:val="hybridMultilevel"/>
    <w:tmpl w:val="32206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DB5895"/>
    <w:multiLevelType w:val="hybridMultilevel"/>
    <w:tmpl w:val="0514352E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46266DBC"/>
    <w:multiLevelType w:val="hybridMultilevel"/>
    <w:tmpl w:val="34589A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FB309F"/>
    <w:multiLevelType w:val="hybridMultilevel"/>
    <w:tmpl w:val="1AE2A0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051E0A"/>
    <w:multiLevelType w:val="hybridMultilevel"/>
    <w:tmpl w:val="5274C3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1A49CE"/>
    <w:multiLevelType w:val="hybridMultilevel"/>
    <w:tmpl w:val="3E0A5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80898"/>
    <w:multiLevelType w:val="hybridMultilevel"/>
    <w:tmpl w:val="BE5446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49581C"/>
    <w:multiLevelType w:val="hybridMultilevel"/>
    <w:tmpl w:val="8F66C25A"/>
    <w:lvl w:ilvl="0" w:tplc="52EA2F9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07D1C"/>
    <w:multiLevelType w:val="multilevel"/>
    <w:tmpl w:val="D68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EB6ED9"/>
    <w:multiLevelType w:val="hybridMultilevel"/>
    <w:tmpl w:val="E91A4AE2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7AF437F2"/>
    <w:multiLevelType w:val="hybridMultilevel"/>
    <w:tmpl w:val="0D6EAADC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7B122231"/>
    <w:multiLevelType w:val="hybridMultilevel"/>
    <w:tmpl w:val="B3B22A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1"/>
  </w:num>
  <w:num w:numId="5">
    <w:abstractNumId w:val="9"/>
  </w:num>
  <w:num w:numId="6">
    <w:abstractNumId w:val="4"/>
  </w:num>
  <w:num w:numId="7">
    <w:abstractNumId w:val="18"/>
  </w:num>
  <w:num w:numId="8">
    <w:abstractNumId w:val="0"/>
  </w:num>
  <w:num w:numId="9">
    <w:abstractNumId w:val="12"/>
  </w:num>
  <w:num w:numId="10">
    <w:abstractNumId w:val="8"/>
  </w:num>
  <w:num w:numId="11">
    <w:abstractNumId w:val="7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 w:numId="16">
    <w:abstractNumId w:val="6"/>
  </w:num>
  <w:num w:numId="17">
    <w:abstractNumId w:val="19"/>
  </w:num>
  <w:num w:numId="18">
    <w:abstractNumId w:val="15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B0"/>
    <w:rsid w:val="000A0628"/>
    <w:rsid w:val="000F5848"/>
    <w:rsid w:val="0014599E"/>
    <w:rsid w:val="002D755B"/>
    <w:rsid w:val="004A198B"/>
    <w:rsid w:val="00604E9C"/>
    <w:rsid w:val="006108B0"/>
    <w:rsid w:val="006B20FC"/>
    <w:rsid w:val="00953496"/>
    <w:rsid w:val="00A432A6"/>
    <w:rsid w:val="00A86A58"/>
    <w:rsid w:val="00B95910"/>
    <w:rsid w:val="00E5237D"/>
    <w:rsid w:val="00EC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D2763-4408-4D95-82BB-01C8D4D8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8B6"/>
  </w:style>
  <w:style w:type="paragraph" w:styleId="Footer">
    <w:name w:val="footer"/>
    <w:basedOn w:val="Normal"/>
    <w:link w:val="FooterChar"/>
    <w:uiPriority w:val="99"/>
    <w:unhideWhenUsed/>
    <w:rsid w:val="00EC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7BBADC-13CC-4015-9668-9EDF79548C15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0593AB06-B2DE-4766-B268-52E33F585AE7}">
      <dgm:prSet phldrT="[Text]"/>
      <dgm:spPr/>
      <dgm:t>
        <a:bodyPr/>
        <a:lstStyle/>
        <a:p>
          <a:r>
            <a:rPr lang="en-US"/>
            <a:t>Class and object design</a:t>
          </a:r>
        </a:p>
      </dgm:t>
    </dgm:pt>
    <dgm:pt modelId="{3FB379D4-19FA-4D71-8B89-C9A4B67961F8}" type="parTrans" cxnId="{8895F9F0-E729-4309-BDB5-834801D93ACB}">
      <dgm:prSet/>
      <dgm:spPr/>
      <dgm:t>
        <a:bodyPr/>
        <a:lstStyle/>
        <a:p>
          <a:endParaRPr lang="en-US"/>
        </a:p>
      </dgm:t>
    </dgm:pt>
    <dgm:pt modelId="{126D46D7-108A-48C0-BE2F-E059A31BD51F}" type="sibTrans" cxnId="{8895F9F0-E729-4309-BDB5-834801D93ACB}">
      <dgm:prSet/>
      <dgm:spPr/>
      <dgm:t>
        <a:bodyPr/>
        <a:lstStyle/>
        <a:p>
          <a:endParaRPr lang="en-US"/>
        </a:p>
      </dgm:t>
    </dgm:pt>
    <dgm:pt modelId="{22366381-1913-4E32-806F-ADEEC72FAC74}">
      <dgm:prSet phldrT="[Text]"/>
      <dgm:spPr/>
      <dgm:t>
        <a:bodyPr/>
        <a:lstStyle/>
        <a:p>
          <a:r>
            <a:rPr lang="en-US"/>
            <a:t>Subsystem design</a:t>
          </a:r>
        </a:p>
      </dgm:t>
    </dgm:pt>
    <dgm:pt modelId="{86C2DFC6-E147-4F45-848F-FA93B3EB10B9}" type="parTrans" cxnId="{E34852B9-1EC4-4A6E-9A4C-AADB76F4462F}">
      <dgm:prSet/>
      <dgm:spPr/>
      <dgm:t>
        <a:bodyPr/>
        <a:lstStyle/>
        <a:p>
          <a:endParaRPr lang="en-US"/>
        </a:p>
      </dgm:t>
    </dgm:pt>
    <dgm:pt modelId="{D65D03C3-9CF7-40C1-81E9-BEBE80BA9C3E}" type="sibTrans" cxnId="{E34852B9-1EC4-4A6E-9A4C-AADB76F4462F}">
      <dgm:prSet/>
      <dgm:spPr/>
      <dgm:t>
        <a:bodyPr/>
        <a:lstStyle/>
        <a:p>
          <a:endParaRPr lang="en-US"/>
        </a:p>
      </dgm:t>
    </dgm:pt>
    <dgm:pt modelId="{7917D4E7-16AF-4377-BFE6-79A343BE72E1}">
      <dgm:prSet/>
      <dgm:spPr/>
      <dgm:t>
        <a:bodyPr/>
        <a:lstStyle/>
        <a:p>
          <a:r>
            <a:rPr lang="en-US"/>
            <a:t>Responsibilities design</a:t>
          </a:r>
        </a:p>
      </dgm:t>
    </dgm:pt>
    <dgm:pt modelId="{87790064-8FC1-44B3-AEEA-197E1E6E885C}" type="parTrans" cxnId="{6DDB722A-26E1-40CE-AD19-4B2EBFD89D74}">
      <dgm:prSet/>
      <dgm:spPr/>
      <dgm:t>
        <a:bodyPr/>
        <a:lstStyle/>
        <a:p>
          <a:endParaRPr lang="en-US"/>
        </a:p>
      </dgm:t>
    </dgm:pt>
    <dgm:pt modelId="{3C55816D-C6A8-4197-80AA-A2650D82316C}" type="sibTrans" cxnId="{6DDB722A-26E1-40CE-AD19-4B2EBFD89D74}">
      <dgm:prSet/>
      <dgm:spPr/>
      <dgm:t>
        <a:bodyPr/>
        <a:lstStyle/>
        <a:p>
          <a:endParaRPr lang="en-US"/>
        </a:p>
      </dgm:t>
    </dgm:pt>
    <dgm:pt modelId="{8CD852C0-9880-4F27-A19B-DDC976EFA4B7}">
      <dgm:prSet/>
      <dgm:spPr/>
      <dgm:t>
        <a:bodyPr/>
        <a:lstStyle/>
        <a:p>
          <a:endParaRPr lang="en-US"/>
        </a:p>
      </dgm:t>
    </dgm:pt>
    <dgm:pt modelId="{49E9BC51-5F45-4DA0-96C3-75B386173DC8}" type="parTrans" cxnId="{144ACE31-D8C2-4D47-A9FD-75E2B7510595}">
      <dgm:prSet/>
      <dgm:spPr/>
      <dgm:t>
        <a:bodyPr/>
        <a:lstStyle/>
        <a:p>
          <a:endParaRPr lang="en-US"/>
        </a:p>
      </dgm:t>
    </dgm:pt>
    <dgm:pt modelId="{912D4AF6-B9BF-43C2-9258-044D8AE59ACE}" type="sibTrans" cxnId="{144ACE31-D8C2-4D47-A9FD-75E2B7510595}">
      <dgm:prSet/>
      <dgm:spPr/>
      <dgm:t>
        <a:bodyPr/>
        <a:lstStyle/>
        <a:p>
          <a:endParaRPr lang="en-US"/>
        </a:p>
      </dgm:t>
    </dgm:pt>
    <dgm:pt modelId="{4392A7E3-25DA-4372-9822-F0DFE22CACAE}">
      <dgm:prSet/>
      <dgm:spPr/>
      <dgm:t>
        <a:bodyPr/>
        <a:lstStyle/>
        <a:p>
          <a:r>
            <a:rPr lang="en-US"/>
            <a:t>Message design</a:t>
          </a:r>
        </a:p>
      </dgm:t>
    </dgm:pt>
    <dgm:pt modelId="{EA1BAAA8-C8E9-4C31-BF7B-72FACFADBAFE}" type="parTrans" cxnId="{46CADB05-3E4F-41B3-99AE-8DFDE2AFB339}">
      <dgm:prSet/>
      <dgm:spPr/>
      <dgm:t>
        <a:bodyPr/>
        <a:lstStyle/>
        <a:p>
          <a:endParaRPr lang="en-US"/>
        </a:p>
      </dgm:t>
    </dgm:pt>
    <dgm:pt modelId="{DA1E2541-A121-4B66-A05E-82FCBED1A3BC}" type="sibTrans" cxnId="{46CADB05-3E4F-41B3-99AE-8DFDE2AFB339}">
      <dgm:prSet/>
      <dgm:spPr/>
      <dgm:t>
        <a:bodyPr/>
        <a:lstStyle/>
        <a:p>
          <a:endParaRPr lang="en-US"/>
        </a:p>
      </dgm:t>
    </dgm:pt>
    <dgm:pt modelId="{CA7E4D20-3C9B-4657-B2B4-D0385F32C21C}" type="pres">
      <dgm:prSet presAssocID="{5E7BBADC-13CC-4015-9668-9EDF79548C15}" presName="Name0" presStyleCnt="0">
        <dgm:presLayoutVars>
          <dgm:dir/>
          <dgm:animLvl val="lvl"/>
          <dgm:resizeHandles val="exact"/>
        </dgm:presLayoutVars>
      </dgm:prSet>
      <dgm:spPr/>
    </dgm:pt>
    <dgm:pt modelId="{36F4724D-FA26-463D-9A49-FB62991B03AF}" type="pres">
      <dgm:prSet presAssocID="{8CD852C0-9880-4F27-A19B-DDC976EFA4B7}" presName="Name8" presStyleCnt="0"/>
      <dgm:spPr/>
    </dgm:pt>
    <dgm:pt modelId="{195355C5-FE93-430A-820E-11B839D54415}" type="pres">
      <dgm:prSet presAssocID="{8CD852C0-9880-4F27-A19B-DDC976EFA4B7}" presName="level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393D4B-2CA8-4122-B331-E136D2CD1DBA}" type="pres">
      <dgm:prSet presAssocID="{8CD852C0-9880-4F27-A19B-DDC976EFA4B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0D6FB5-6C9D-41B9-AE92-DAABD07285E7}" type="pres">
      <dgm:prSet presAssocID="{7917D4E7-16AF-4377-BFE6-79A343BE72E1}" presName="Name8" presStyleCnt="0"/>
      <dgm:spPr/>
    </dgm:pt>
    <dgm:pt modelId="{D3EF0297-EF88-48DE-A18E-95A096BAE0AC}" type="pres">
      <dgm:prSet presAssocID="{7917D4E7-16AF-4377-BFE6-79A343BE72E1}" presName="level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164E85-63BE-4EA4-BC33-BDEA076A92D5}" type="pres">
      <dgm:prSet presAssocID="{7917D4E7-16AF-4377-BFE6-79A343BE72E1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55AC8C-9A39-43F7-BE09-B766FBEA6555}" type="pres">
      <dgm:prSet presAssocID="{4392A7E3-25DA-4372-9822-F0DFE22CACAE}" presName="Name8" presStyleCnt="0"/>
      <dgm:spPr/>
    </dgm:pt>
    <dgm:pt modelId="{3507F0A0-21DC-4E48-BF0D-19032A560F1C}" type="pres">
      <dgm:prSet presAssocID="{4392A7E3-25DA-4372-9822-F0DFE22CACAE}" presName="level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EF8C1C-956C-4BAD-B036-B2F50583203F}" type="pres">
      <dgm:prSet presAssocID="{4392A7E3-25DA-4372-9822-F0DFE22CACAE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CDDB3A-FADA-4240-9AF4-737E85884BAA}" type="pres">
      <dgm:prSet presAssocID="{0593AB06-B2DE-4766-B268-52E33F585AE7}" presName="Name8" presStyleCnt="0"/>
      <dgm:spPr/>
    </dgm:pt>
    <dgm:pt modelId="{1579D763-3751-43A7-9B56-E230910928B8}" type="pres">
      <dgm:prSet presAssocID="{0593AB06-B2DE-4766-B268-52E33F585AE7}" presName="level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D406C9-62A5-4EB3-8F89-14749F7482E5}" type="pres">
      <dgm:prSet presAssocID="{0593AB06-B2DE-4766-B268-52E33F585AE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6C8C34-01CA-4ED9-99B3-208038490BA8}" type="pres">
      <dgm:prSet presAssocID="{22366381-1913-4E32-806F-ADEEC72FAC74}" presName="Name8" presStyleCnt="0"/>
      <dgm:spPr/>
    </dgm:pt>
    <dgm:pt modelId="{407E3D2F-460A-49D9-A489-D43A3518DEAE}" type="pres">
      <dgm:prSet presAssocID="{22366381-1913-4E32-806F-ADEEC72FAC74}" presName="level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7D7A1D-5CD9-4C16-863A-4E3A624B7B15}" type="pres">
      <dgm:prSet presAssocID="{22366381-1913-4E32-806F-ADEEC72FAC74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5F72B7C-D6DE-4E5A-977D-5CD98ED75968}" type="presOf" srcId="{8CD852C0-9880-4F27-A19B-DDC976EFA4B7}" destId="{195355C5-FE93-430A-820E-11B839D54415}" srcOrd="0" destOrd="0" presId="urn:microsoft.com/office/officeart/2005/8/layout/pyramid1"/>
    <dgm:cxn modelId="{19BC2BEA-9D2E-4065-8935-FEE4DFAA356A}" type="presOf" srcId="{4392A7E3-25DA-4372-9822-F0DFE22CACAE}" destId="{3507F0A0-21DC-4E48-BF0D-19032A560F1C}" srcOrd="0" destOrd="0" presId="urn:microsoft.com/office/officeart/2005/8/layout/pyramid1"/>
    <dgm:cxn modelId="{D4CBF9ED-C5CC-47EB-8351-079698300FFB}" type="presOf" srcId="{22366381-1913-4E32-806F-ADEEC72FAC74}" destId="{407E3D2F-460A-49D9-A489-D43A3518DEAE}" srcOrd="0" destOrd="0" presId="urn:microsoft.com/office/officeart/2005/8/layout/pyramid1"/>
    <dgm:cxn modelId="{8895F9F0-E729-4309-BDB5-834801D93ACB}" srcId="{5E7BBADC-13CC-4015-9668-9EDF79548C15}" destId="{0593AB06-B2DE-4766-B268-52E33F585AE7}" srcOrd="3" destOrd="0" parTransId="{3FB379D4-19FA-4D71-8B89-C9A4B67961F8}" sibTransId="{126D46D7-108A-48C0-BE2F-E059A31BD51F}"/>
    <dgm:cxn modelId="{27570500-01E2-4709-AC86-671D970ED2AE}" type="presOf" srcId="{5E7BBADC-13CC-4015-9668-9EDF79548C15}" destId="{CA7E4D20-3C9B-4657-B2B4-D0385F32C21C}" srcOrd="0" destOrd="0" presId="urn:microsoft.com/office/officeart/2005/8/layout/pyramid1"/>
    <dgm:cxn modelId="{A72B95F2-3000-4F3A-97E4-09F205A6D492}" type="presOf" srcId="{22366381-1913-4E32-806F-ADEEC72FAC74}" destId="{7F7D7A1D-5CD9-4C16-863A-4E3A624B7B15}" srcOrd="1" destOrd="0" presId="urn:microsoft.com/office/officeart/2005/8/layout/pyramid1"/>
    <dgm:cxn modelId="{A9962CE0-06B2-40C8-A197-AD4BFDFDC12D}" type="presOf" srcId="{0593AB06-B2DE-4766-B268-52E33F585AE7}" destId="{A6D406C9-62A5-4EB3-8F89-14749F7482E5}" srcOrd="1" destOrd="0" presId="urn:microsoft.com/office/officeart/2005/8/layout/pyramid1"/>
    <dgm:cxn modelId="{46CADB05-3E4F-41B3-99AE-8DFDE2AFB339}" srcId="{5E7BBADC-13CC-4015-9668-9EDF79548C15}" destId="{4392A7E3-25DA-4372-9822-F0DFE22CACAE}" srcOrd="2" destOrd="0" parTransId="{EA1BAAA8-C8E9-4C31-BF7B-72FACFADBAFE}" sibTransId="{DA1E2541-A121-4B66-A05E-82FCBED1A3BC}"/>
    <dgm:cxn modelId="{144ACE31-D8C2-4D47-A9FD-75E2B7510595}" srcId="{5E7BBADC-13CC-4015-9668-9EDF79548C15}" destId="{8CD852C0-9880-4F27-A19B-DDC976EFA4B7}" srcOrd="0" destOrd="0" parTransId="{49E9BC51-5F45-4DA0-96C3-75B386173DC8}" sibTransId="{912D4AF6-B9BF-43C2-9258-044D8AE59ACE}"/>
    <dgm:cxn modelId="{C716B07C-2A07-48A3-AB43-48468997A710}" type="presOf" srcId="{0593AB06-B2DE-4766-B268-52E33F585AE7}" destId="{1579D763-3751-43A7-9B56-E230910928B8}" srcOrd="0" destOrd="0" presId="urn:microsoft.com/office/officeart/2005/8/layout/pyramid1"/>
    <dgm:cxn modelId="{EBCDAA0C-A15A-4851-B90B-B4B268F98D5D}" type="presOf" srcId="{4392A7E3-25DA-4372-9822-F0DFE22CACAE}" destId="{55EF8C1C-956C-4BAD-B036-B2F50583203F}" srcOrd="1" destOrd="0" presId="urn:microsoft.com/office/officeart/2005/8/layout/pyramid1"/>
    <dgm:cxn modelId="{6DDB722A-26E1-40CE-AD19-4B2EBFD89D74}" srcId="{5E7BBADC-13CC-4015-9668-9EDF79548C15}" destId="{7917D4E7-16AF-4377-BFE6-79A343BE72E1}" srcOrd="1" destOrd="0" parTransId="{87790064-8FC1-44B3-AEEA-197E1E6E885C}" sibTransId="{3C55816D-C6A8-4197-80AA-A2650D82316C}"/>
    <dgm:cxn modelId="{08A15B6D-7E6E-4BFA-AD4C-4700641DBAA0}" type="presOf" srcId="{7917D4E7-16AF-4377-BFE6-79A343BE72E1}" destId="{D3EF0297-EF88-48DE-A18E-95A096BAE0AC}" srcOrd="0" destOrd="0" presId="urn:microsoft.com/office/officeart/2005/8/layout/pyramid1"/>
    <dgm:cxn modelId="{E4901DB3-D3A4-4D7D-8549-2636D7E2734F}" type="presOf" srcId="{7917D4E7-16AF-4377-BFE6-79A343BE72E1}" destId="{F5164E85-63BE-4EA4-BC33-BDEA076A92D5}" srcOrd="1" destOrd="0" presId="urn:microsoft.com/office/officeart/2005/8/layout/pyramid1"/>
    <dgm:cxn modelId="{13609391-005E-4642-AC2C-E7A78D08D1F0}" type="presOf" srcId="{8CD852C0-9880-4F27-A19B-DDC976EFA4B7}" destId="{E9393D4B-2CA8-4122-B331-E136D2CD1DBA}" srcOrd="1" destOrd="0" presId="urn:microsoft.com/office/officeart/2005/8/layout/pyramid1"/>
    <dgm:cxn modelId="{E34852B9-1EC4-4A6E-9A4C-AADB76F4462F}" srcId="{5E7BBADC-13CC-4015-9668-9EDF79548C15}" destId="{22366381-1913-4E32-806F-ADEEC72FAC74}" srcOrd="4" destOrd="0" parTransId="{86C2DFC6-E147-4F45-848F-FA93B3EB10B9}" sibTransId="{D65D03C3-9CF7-40C1-81E9-BEBE80BA9C3E}"/>
    <dgm:cxn modelId="{4BC9DC9A-34E3-4877-876C-927E5AFDAA17}" type="presParOf" srcId="{CA7E4D20-3C9B-4657-B2B4-D0385F32C21C}" destId="{36F4724D-FA26-463D-9A49-FB62991B03AF}" srcOrd="0" destOrd="0" presId="urn:microsoft.com/office/officeart/2005/8/layout/pyramid1"/>
    <dgm:cxn modelId="{ACB6C41C-3A52-49F1-AE22-1346A69DE6B5}" type="presParOf" srcId="{36F4724D-FA26-463D-9A49-FB62991B03AF}" destId="{195355C5-FE93-430A-820E-11B839D54415}" srcOrd="0" destOrd="0" presId="urn:microsoft.com/office/officeart/2005/8/layout/pyramid1"/>
    <dgm:cxn modelId="{49558AD7-3BDD-4EE5-B142-169258C0F41B}" type="presParOf" srcId="{36F4724D-FA26-463D-9A49-FB62991B03AF}" destId="{E9393D4B-2CA8-4122-B331-E136D2CD1DBA}" srcOrd="1" destOrd="0" presId="urn:microsoft.com/office/officeart/2005/8/layout/pyramid1"/>
    <dgm:cxn modelId="{B5FC8C00-1925-4F88-AD56-B63143E67D57}" type="presParOf" srcId="{CA7E4D20-3C9B-4657-B2B4-D0385F32C21C}" destId="{F80D6FB5-6C9D-41B9-AE92-DAABD07285E7}" srcOrd="1" destOrd="0" presId="urn:microsoft.com/office/officeart/2005/8/layout/pyramid1"/>
    <dgm:cxn modelId="{7FE1D15E-2809-492E-A817-6D03C4D4473E}" type="presParOf" srcId="{F80D6FB5-6C9D-41B9-AE92-DAABD07285E7}" destId="{D3EF0297-EF88-48DE-A18E-95A096BAE0AC}" srcOrd="0" destOrd="0" presId="urn:microsoft.com/office/officeart/2005/8/layout/pyramid1"/>
    <dgm:cxn modelId="{7146C34F-876A-4967-95E0-678BDBF3A54D}" type="presParOf" srcId="{F80D6FB5-6C9D-41B9-AE92-DAABD07285E7}" destId="{F5164E85-63BE-4EA4-BC33-BDEA076A92D5}" srcOrd="1" destOrd="0" presId="urn:microsoft.com/office/officeart/2005/8/layout/pyramid1"/>
    <dgm:cxn modelId="{53ACB8BD-423B-4D54-A459-9849BFBC73F4}" type="presParOf" srcId="{CA7E4D20-3C9B-4657-B2B4-D0385F32C21C}" destId="{E955AC8C-9A39-43F7-BE09-B766FBEA6555}" srcOrd="2" destOrd="0" presId="urn:microsoft.com/office/officeart/2005/8/layout/pyramid1"/>
    <dgm:cxn modelId="{EAE95108-26BF-401A-8430-D6B8E8083FA4}" type="presParOf" srcId="{E955AC8C-9A39-43F7-BE09-B766FBEA6555}" destId="{3507F0A0-21DC-4E48-BF0D-19032A560F1C}" srcOrd="0" destOrd="0" presId="urn:microsoft.com/office/officeart/2005/8/layout/pyramid1"/>
    <dgm:cxn modelId="{296303E8-D59B-4D02-9AAD-398C4936908D}" type="presParOf" srcId="{E955AC8C-9A39-43F7-BE09-B766FBEA6555}" destId="{55EF8C1C-956C-4BAD-B036-B2F50583203F}" srcOrd="1" destOrd="0" presId="urn:microsoft.com/office/officeart/2005/8/layout/pyramid1"/>
    <dgm:cxn modelId="{ACE82BE2-E70D-45D6-96B8-4ADF5F399CBC}" type="presParOf" srcId="{CA7E4D20-3C9B-4657-B2B4-D0385F32C21C}" destId="{D1CDDB3A-FADA-4240-9AF4-737E85884BAA}" srcOrd="3" destOrd="0" presId="urn:microsoft.com/office/officeart/2005/8/layout/pyramid1"/>
    <dgm:cxn modelId="{A120FA2E-479E-4844-B917-1C95477DEA4C}" type="presParOf" srcId="{D1CDDB3A-FADA-4240-9AF4-737E85884BAA}" destId="{1579D763-3751-43A7-9B56-E230910928B8}" srcOrd="0" destOrd="0" presId="urn:microsoft.com/office/officeart/2005/8/layout/pyramid1"/>
    <dgm:cxn modelId="{0AB4EFB5-3EA3-4AFB-A001-3AF463E440C8}" type="presParOf" srcId="{D1CDDB3A-FADA-4240-9AF4-737E85884BAA}" destId="{A6D406C9-62A5-4EB3-8F89-14749F7482E5}" srcOrd="1" destOrd="0" presId="urn:microsoft.com/office/officeart/2005/8/layout/pyramid1"/>
    <dgm:cxn modelId="{0BB68BC6-FC5F-498F-89D2-D7859E8B149D}" type="presParOf" srcId="{CA7E4D20-3C9B-4657-B2B4-D0385F32C21C}" destId="{A26C8C34-01CA-4ED9-99B3-208038490BA8}" srcOrd="4" destOrd="0" presId="urn:microsoft.com/office/officeart/2005/8/layout/pyramid1"/>
    <dgm:cxn modelId="{B3CCFF70-D77F-4DFE-860D-5D75F207726A}" type="presParOf" srcId="{A26C8C34-01CA-4ED9-99B3-208038490BA8}" destId="{407E3D2F-460A-49D9-A489-D43A3518DEAE}" srcOrd="0" destOrd="0" presId="urn:microsoft.com/office/officeart/2005/8/layout/pyramid1"/>
    <dgm:cxn modelId="{4A247898-271A-4392-9C9A-613A55E19B33}" type="presParOf" srcId="{A26C8C34-01CA-4ED9-99B3-208038490BA8}" destId="{7F7D7A1D-5CD9-4C16-863A-4E3A624B7B15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5355C5-FE93-430A-820E-11B839D54415}">
      <dsp:nvSpPr>
        <dsp:cNvPr id="0" name=""/>
        <dsp:cNvSpPr/>
      </dsp:nvSpPr>
      <dsp:spPr>
        <a:xfrm>
          <a:off x="1318846" y="0"/>
          <a:ext cx="659423" cy="543335"/>
        </a:xfrm>
        <a:prstGeom prst="trapezoid">
          <a:avLst>
            <a:gd name="adj" fmla="val 6068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318846" y="0"/>
        <a:ext cx="659423" cy="543335"/>
      </dsp:txXfrm>
    </dsp:sp>
    <dsp:sp modelId="{D3EF0297-EF88-48DE-A18E-95A096BAE0AC}">
      <dsp:nvSpPr>
        <dsp:cNvPr id="0" name=""/>
        <dsp:cNvSpPr/>
      </dsp:nvSpPr>
      <dsp:spPr>
        <a:xfrm>
          <a:off x="989134" y="543335"/>
          <a:ext cx="1318846" cy="543335"/>
        </a:xfrm>
        <a:prstGeom prst="trapezoid">
          <a:avLst>
            <a:gd name="adj" fmla="val 6068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Responsibilities design</a:t>
          </a:r>
        </a:p>
      </dsp:txBody>
      <dsp:txXfrm>
        <a:off x="1219932" y="543335"/>
        <a:ext cx="857249" cy="543335"/>
      </dsp:txXfrm>
    </dsp:sp>
    <dsp:sp modelId="{3507F0A0-21DC-4E48-BF0D-19032A560F1C}">
      <dsp:nvSpPr>
        <dsp:cNvPr id="0" name=""/>
        <dsp:cNvSpPr/>
      </dsp:nvSpPr>
      <dsp:spPr>
        <a:xfrm>
          <a:off x="659422" y="1086670"/>
          <a:ext cx="1978269" cy="543335"/>
        </a:xfrm>
        <a:prstGeom prst="trapezoid">
          <a:avLst>
            <a:gd name="adj" fmla="val 6068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Message design</a:t>
          </a:r>
        </a:p>
      </dsp:txBody>
      <dsp:txXfrm>
        <a:off x="1005620" y="1086670"/>
        <a:ext cx="1285874" cy="543335"/>
      </dsp:txXfrm>
    </dsp:sp>
    <dsp:sp modelId="{1579D763-3751-43A7-9B56-E230910928B8}">
      <dsp:nvSpPr>
        <dsp:cNvPr id="0" name=""/>
        <dsp:cNvSpPr/>
      </dsp:nvSpPr>
      <dsp:spPr>
        <a:xfrm>
          <a:off x="329711" y="1630006"/>
          <a:ext cx="2637692" cy="543335"/>
        </a:xfrm>
        <a:prstGeom prst="trapezoid">
          <a:avLst>
            <a:gd name="adj" fmla="val 6068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Class and object design</a:t>
          </a:r>
        </a:p>
      </dsp:txBody>
      <dsp:txXfrm>
        <a:off x="791307" y="1630006"/>
        <a:ext cx="1714499" cy="543335"/>
      </dsp:txXfrm>
    </dsp:sp>
    <dsp:sp modelId="{407E3D2F-460A-49D9-A489-D43A3518DEAE}">
      <dsp:nvSpPr>
        <dsp:cNvPr id="0" name=""/>
        <dsp:cNvSpPr/>
      </dsp:nvSpPr>
      <dsp:spPr>
        <a:xfrm>
          <a:off x="0" y="2173341"/>
          <a:ext cx="3297115" cy="543335"/>
        </a:xfrm>
        <a:prstGeom prst="trapezoid">
          <a:avLst>
            <a:gd name="adj" fmla="val 6068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Subsystem design</a:t>
          </a:r>
        </a:p>
      </dsp:txBody>
      <dsp:txXfrm>
        <a:off x="576995" y="2173341"/>
        <a:ext cx="2143124" cy="543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SCT</Company>
  <LinksUpToDate>false</LinksUpToDate>
  <CharactersWithSpaces>7898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Paudel</dc:creator>
  <cp:keywords/>
  <dc:description/>
  <cp:lastModifiedBy>SANTOSH</cp:lastModifiedBy>
  <cp:revision>8</cp:revision>
  <dcterms:created xsi:type="dcterms:W3CDTF">2017-12-31T07:26:00Z</dcterms:created>
  <dcterms:modified xsi:type="dcterms:W3CDTF">2019-04-19T13:48:00Z</dcterms:modified>
</cp:coreProperties>
</file>