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10-Minute Faculty Demonstration Guide</w:t>
      </w:r>
    </w:p>
    <w:p>
      <w:r>
        <w:t>Presenter: Sanjiv Shine Fernandas · Subject: DBMS · Review 2</w:t>
      </w:r>
    </w:p>
    <w:p>
      <w:r/>
      <w:r>
        <w:rPr>
          <w:b/>
        </w:rPr>
        <w:t>Legend:</w:t>
      </w:r>
      <w:r>
        <w:t xml:space="preserve"> [LIVE ORACLE] = needs a live Oracle connection. [NO DB NEEDED] = can be shown from local files/artifacts only (no database).</w:t>
      </w:r>
    </w:p>
    <w:p>
      <w:r>
        <w:t xml:space="preserve">If Oracle is unreachable on the day, run only [NO DB NEEDED] items and the unit tests; say clearly that live items were not demonstrated. Never claim a connection that </w:t>
      </w:r>
      <w:r>
        <w:rPr>
          <w:rFonts w:ascii="Consolas" w:hAnsi="Consolas"/>
        </w:rPr>
        <w:t>python -m services.database</w:t>
      </w:r>
      <w:r>
        <w:t xml:space="preserve"> did not report.</w:t>
      </w:r>
    </w:p>
    <w:p>
      <w:pPr>
        <w:pStyle w:val="Heading1"/>
      </w:pPr>
      <w:r>
        <w:t>Time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Min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Section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6"/>
              </w:rPr>
              <w:t>0:00–0:45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1. Startup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[LIVE ORACLE]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6"/>
              </w:rPr>
              <w:t>0:45–2:15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2. Schema, keys, constraints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[NO DB NEEDED] + [LIVE ORACLE]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6"/>
              </w:rPr>
              <w:t>2:15–3:00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3. Sample data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[LIVE ORACLE]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6"/>
              </w:rPr>
              <w:t>3:00–4:45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4. Joins, subqueries, aggregations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[LIVE ORACLE] (queries in [NO DB NEEDED])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6"/>
              </w:rPr>
              <w:t>4:45–5:45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5. PL/SQL objects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[LIVE ORACLE]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6"/>
              </w:rPr>
              <w:t>5:45–6:30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6. Flask ↔ Oracle connectivity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[LIVE ORACLE]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6"/>
              </w:rPr>
              <w:t>6:30–7:15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7. CRUD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[LIVE ORACLE]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6"/>
              </w:rPr>
              <w:t>7:15–8:30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8. Sale transaction and stock deduction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[LIVE ORACLE]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6"/>
              </w:rPr>
              <w:t>8:30–9:15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9. Testing evidence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[NO DB NEEDED] (unit) / [LIVE ORACLE] (integration)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6"/>
              </w:rPr>
              <w:t>9:15–10:00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10. Questions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—</w:t>
            </w:r>
          </w:p>
        </w:tc>
      </w:tr>
    </w:tbl>
    <w:p/>
    <w:p>
      <w:pPr>
        <w:pStyle w:val="Heading1"/>
      </w:pPr>
      <w:r>
        <w:t>1. Startup (0:45) [LIVE ORACLE]</w:t>
      </w:r>
    </w:p>
    <w:p>
      <w:r>
        <w:rPr>
          <w:rFonts w:ascii="Consolas" w:hAnsi="Consolas"/>
          <w:sz w:val="15"/>
        </w:rPr>
        <w:t>.\.venv\Scripts\Activate.ps1</w:t>
        <w:br/>
        <w:t>python -m services.database      # expect: OK: Connected as APPLIANCE_APP to service XEPDB1</w:t>
        <w:br/>
        <w:t>python app.py                    # open http://127.0.0.1:5000</w:t>
      </w:r>
    </w:p>
    <w:p>
      <w:r>
        <w:t xml:space="preserve">Say: configuration comes from </w:t>
      </w:r>
      <w:r>
        <w:rPr>
          <w:rFonts w:ascii="Consolas" w:hAnsi="Consolas"/>
        </w:rPr>
        <w:t>.env</w:t>
      </w:r>
      <w:r>
        <w:t xml:space="preserve"> (git-ignored); the app connects only as </w:t>
      </w:r>
      <w:r>
        <w:rPr>
          <w:rFonts w:ascii="Consolas" w:hAnsi="Consolas"/>
        </w:rPr>
        <w:t>appliance_app</w:t>
      </w:r>
      <w:r>
        <w:t>.</w:t>
      </w:r>
    </w:p>
    <w:p>
      <w:pPr>
        <w:pStyle w:val="Heading1"/>
      </w:pPr>
      <w:r>
        <w:t>2. Schema, keys, constraints (1:30) [NO DB NEEDED] + [LIVE ORACLE]</w:t>
      </w:r>
    </w:p>
    <w:p>
      <w:r>
        <w:t xml:space="preserve">[NO DB NEEDED] Open </w:t>
      </w:r>
      <w:r>
        <w:rPr>
          <w:rFonts w:ascii="Consolas" w:hAnsi="Consolas"/>
        </w:rPr>
        <w:t>database/schema.sql</w:t>
      </w:r>
      <w:r>
        <w:t xml:space="preserve">: seven tables, identity PKs, FKs, </w:t>
      </w:r>
      <w:r>
        <w:rPr>
          <w:rFonts w:ascii="Consolas" w:hAnsi="Consolas"/>
        </w:rPr>
        <w:t>CK_PRODUCTS_PRICE/STOCK</w:t>
      </w:r>
      <w:r>
        <w:t xml:space="preserve">, </w:t>
      </w:r>
      <w:r>
        <w:rPr>
          <w:rFonts w:ascii="Consolas" w:hAnsi="Consolas"/>
        </w:rPr>
        <w:t>CK_SALE_ITEMS_TOTAL</w:t>
      </w:r>
      <w:r>
        <w:t xml:space="preserve">, </w:t>
      </w:r>
      <w:r>
        <w:rPr>
          <w:rFonts w:ascii="Consolas" w:hAnsi="Consolas"/>
        </w:rPr>
        <w:t>UQ_*</w:t>
      </w:r>
      <w:r>
        <w:t>.</w:t>
      </w:r>
    </w:p>
    <w:p>
      <w:r>
        <w:t xml:space="preserve">[LIVE ORACLE] In SQL*Plus as </w:t>
      </w:r>
      <w:r>
        <w:rPr>
          <w:rFonts w:ascii="Consolas" w:hAnsi="Consolas"/>
        </w:rPr>
        <w:t>appliance_app</w:t>
      </w:r>
      <w:r>
        <w:t>:</w:t>
      </w:r>
    </w:p>
    <w:p>
      <w:r>
        <w:rPr>
          <w:rFonts w:ascii="Consolas" w:hAnsi="Consolas"/>
          <w:sz w:val="15"/>
        </w:rPr>
        <w:t>SELECT table_name FROM user_tables ORDER BY 1;</w:t>
        <w:br/>
        <w:t>SELECT constraint_name, constraint_type, table_name FROM user_constraints</w:t>
        <w:br/>
        <w:t xml:space="preserve"> WHERE table_name IN ('PRODUCTS','SALES','SALE_ITEMS') ORDER BY table_name, constraint_type;</w:t>
      </w:r>
    </w:p>
    <w:p>
      <w:r>
        <w:t>Constraint demonstrations (each fails; nothing is changed):</w:t>
      </w:r>
    </w:p>
    <w:p>
      <w:r>
        <w:rPr>
          <w:rFonts w:ascii="Consolas" w:hAnsi="Consolas"/>
          <w:sz w:val="15"/>
        </w:rPr>
        <w:t>-- CHECK: negative price  -&gt; ORA-02290</w:t>
        <w:br/>
        <w:t>INSERT INTO PRODUCTS (PRODUCT_NAME,BRAND,MODEL_NO,CATEGORY_ID,SUPPLIER_ID,UNIT_PRICE)</w:t>
        <w:br/>
        <w:t xml:space="preserve"> SELECT 'x','x','NEG-1',MIN(CATEGORY_ID),(SELECT MIN(SUPPLIER_ID) FROM SUPPLIERS),-5 FROM CATEGORIES;</w:t>
        <w:br/>
        <w:t>-- FK: unknown category -&gt; ORA-02291</w:t>
        <w:br/>
        <w:t>INSERT INTO PRODUCTS (PRODUCT_NAME,BRAND,MODEL_NO,CATEGORY_ID,SUPPLIER_ID,UNIT_PRICE)</w:t>
        <w:br/>
        <w:t xml:space="preserve"> VALUES ('x','x','FK-1',-1,(SELECT MIN(SUPPLIER_ID) FROM SUPPLIERS),10);</w:t>
        <w:br/>
        <w:t>-- UNIQUE: duplicate model number -&gt; ORA-00001</w:t>
        <w:br/>
        <w:t>INSERT INTO PRODUCTS (PRODUCT_NAME,BRAND,MODEL_NO,CATEGORY_ID,SUPPLIER_ID,UNIT_PRICE)</w:t>
        <w:br/>
        <w:t xml:space="preserve"> SELECT 'x','x','ARC-RF260',CATEGORY_ID,SUPPLIER_ID,10 FROM PRODUCTS WHERE MODEL_NO='ARC-RF260';</w:t>
        <w:br/>
        <w:t>-- RESTRICT: customer with sales cannot be deleted -&gt; ORA-02292</w:t>
        <w:br/>
        <w:t>DELETE FROM CUSTOMERS WHERE EMAIL='anita.rao@demo-mail.example.com';</w:t>
        <w:br/>
        <w:t>ROLLBACK;</w:t>
      </w:r>
    </w:p>
    <w:p>
      <w:r>
        <w:t xml:space="preserve">Talking points: PK = unique identity of a row (identity column); FK = relationship integrity (Products→Categories, Sales→Customers, Sale_Items→Sales/Products); FKs never cascade, so sales history cannot disappear; </w:t>
      </w:r>
      <w:r>
        <w:rPr>
          <w:rFonts w:ascii="Consolas" w:hAnsi="Consolas"/>
        </w:rPr>
        <w:t>SALE_ITEMS.UNIT_PRICE</w:t>
      </w:r>
      <w:r>
        <w:t xml:space="preserve"> stores the price *at sale time* (3NF-safe history).</w:t>
      </w:r>
    </w:p>
    <w:p>
      <w:pPr>
        <w:pStyle w:val="Heading1"/>
      </w:pPr>
      <w:r>
        <w:t>3. Sample data (0:45) [LIVE ORACLE]</w:t>
      </w:r>
    </w:p>
    <w:p>
      <w:r>
        <w:rPr>
          <w:rFonts w:ascii="Consolas" w:hAnsi="Consolas"/>
          <w:sz w:val="15"/>
        </w:rPr>
        <w:t>SELECT 'PRODUCTS' t, COUNT(*) FROM PRODUCTS UNION ALL SELECT 'SALES', COUNT(*) FROM SALES</w:t>
        <w:br/>
        <w:t>UNION ALL SELECT 'SALE_ITEMS', COUNT(*) FROM SALE_ITEMS;   -- 14 / 8 / 15 on a fresh seed</w:t>
      </w:r>
    </w:p>
    <w:p>
      <w:r>
        <w:t xml:space="preserve">Fictional data only (example.com e-mails). </w:t>
      </w:r>
      <w:r>
        <w:rPr>
          <w:rFonts w:ascii="Consolas" w:hAnsi="Consolas"/>
        </w:rPr>
        <w:t>seed.sql</w:t>
      </w:r>
      <w:r>
        <w:t xml:space="preserve"> is re-runnable (MERGE).</w:t>
      </w:r>
    </w:p>
    <w:p>
      <w:pPr>
        <w:pStyle w:val="Heading1"/>
      </w:pPr>
      <w:r>
        <w:t>4. Joins, subqueries, aggregations (1:45) [LIVE ORACLE]</w:t>
      </w:r>
    </w:p>
    <w:p>
      <w:r>
        <w:t xml:space="preserve">Run from </w:t>
      </w:r>
      <w:r>
        <w:rPr>
          <w:rFonts w:ascii="Consolas" w:hAnsi="Consolas"/>
        </w:rPr>
        <w:t>database/queries.sql</w:t>
      </w:r>
      <w:r>
        <w:t xml:space="preserve"> (16 numbered queries; the file is a [NO DB NEEDED] artifact). Suggested four: </w:t>
      </w:r>
      <w:r>
        <w:rPr>
          <w:b/>
        </w:rPr>
        <w:t>Q7</w:t>
      </w:r>
      <w:r>
        <w:t xml:space="preserve"> (5-table join), </w:t>
      </w:r>
      <w:r>
        <w:rPr>
          <w:b/>
        </w:rPr>
        <w:t>Q10</w:t>
      </w:r>
      <w:r>
        <w:t xml:space="preserve"> (GROUP BY … HAVING), </w:t>
      </w:r>
      <w:r>
        <w:rPr>
          <w:b/>
        </w:rPr>
        <w:t>Q12</w:t>
      </w:r>
      <w:r>
        <w:t xml:space="preserve"> (correlated subquery), </w:t>
      </w:r>
      <w:r>
        <w:rPr>
          <w:b/>
        </w:rPr>
        <w:t>Q13</w:t>
      </w:r>
      <w:r>
        <w:t xml:space="preserve"> (NOT EXISTS). Expected highlights: Q13 returns </w:t>
      </w:r>
      <w:r>
        <w:rPr>
          <w:rFonts w:ascii="Consolas" w:hAnsi="Consolas"/>
        </w:rPr>
        <w:t>VV-TV32</w:t>
      </w:r>
      <w:r>
        <w:t xml:space="preserve"> and </w:t>
      </w:r>
      <w:r>
        <w:rPr>
          <w:rFonts w:ascii="Consolas" w:hAnsi="Consolas"/>
        </w:rPr>
        <w:t>AU-EK18</w:t>
      </w:r>
      <w:r>
        <w:t xml:space="preserve"> (never sold); Q10 returns Televisions, Air Conditioners and Washing Machines.</w:t>
      </w:r>
    </w:p>
    <w:p>
      <w:pPr>
        <w:pStyle w:val="Heading1"/>
      </w:pPr>
      <w:r>
        <w:t>5. PL/SQL objects (1:00) [LIVE ORACLE]</w:t>
      </w:r>
    </w:p>
    <w:p>
      <w:r>
        <w:rPr>
          <w:rFonts w:ascii="Consolas" w:hAnsi="Consolas"/>
          <w:sz w:val="15"/>
        </w:rPr>
        <w:t>SELECT INVOICE_NO, LINE_COUNT, TOTAL_AMOUNT, TOTAL_MATCHES FROM V_SALES_SUMMARY;   -- view</w:t>
        <w:br/>
        <w:t>SELECT FULL_NAME, FN_CUSTOMER_TOTAL_SPEND(CUSTOMER_ID) FROM CUSTOMERS;             -- function</w:t>
        <w:br/>
        <w:t>SELECT PRODUCT_ID, STOCK_QTY FROM PRODUCTS WHERE MODEL_NO='KP-MG75';           -- note the id</w:t>
        <w:br/>
        <w:t>EXEC SP_RESTOCK_PRODUCT(&amp;id, 10);   -- stock +10 (SQL*Plus prompts for the id)</w:t>
        <w:br/>
        <w:t>SELECT STOCK_QTY FROM PRODUCTS WHERE MODEL_NO='KP-MG75';</w:t>
        <w:br/>
        <w:t>ROLLBACK;</w:t>
        <w:br/>
        <w:t>DELETE FROM SALES WHERE INVOICE_NO='INV-000001';   -- trigger -&gt; ORA-20030</w:t>
        <w:br/>
        <w:t>ROLLBACK;</w:t>
      </w:r>
    </w:p>
    <w:p>
      <w:r>
        <w:t xml:space="preserve">Alternatively run </w:t>
      </w:r>
      <w:r>
        <w:rPr>
          <w:rFonts w:ascii="Consolas" w:hAnsi="Consolas"/>
        </w:rPr>
        <w:t>@database\advanced_features.sql</w:t>
      </w:r>
      <w:r>
        <w:t>: its closing verification blocks exercise the procedure (success + 3 error cases), the function and the trigger, print the results, and roll back.</w:t>
      </w:r>
    </w:p>
    <w:p>
      <w:pPr>
        <w:pStyle w:val="Heading1"/>
      </w:pPr>
      <w:r>
        <w:t>6. Flask ↔ Oracle connectivity (0:45) [LIVE ORACLE]</w:t>
      </w:r>
    </w:p>
    <w:p>
      <w:r>
        <w:t xml:space="preserve">Browser: </w:t>
      </w:r>
      <w:r>
        <w:rPr>
          <w:rFonts w:ascii="Consolas" w:hAnsi="Consolas"/>
        </w:rPr>
        <w:t>/health</w:t>
      </w:r>
      <w:r>
        <w:t xml:space="preserve"> → </w:t>
      </w:r>
      <w:r>
        <w:rPr>
          <w:rFonts w:ascii="Consolas" w:hAnsi="Consolas"/>
        </w:rPr>
        <w:t>{"database":"ok", …}</w:t>
      </w:r>
      <w:r>
        <w:t xml:space="preserve">. Show </w:t>
      </w:r>
      <w:r>
        <w:rPr>
          <w:rFonts w:ascii="Consolas" w:hAnsi="Consolas"/>
        </w:rPr>
        <w:t>config.py</w:t>
      </w:r>
      <w:r>
        <w:t xml:space="preserve"> (env-only, rejects SYS/SYSTEM, placeholders count as missing) and </w:t>
      </w:r>
      <w:r>
        <w:rPr>
          <w:rFonts w:ascii="Consolas" w:hAnsi="Consolas"/>
        </w:rPr>
        <w:t>services/database.py</w:t>
      </w:r>
      <w:r>
        <w:t xml:space="preserve"> (bind variables, sanitized errors). Optional: stop the listener and reload </w:t>
      </w:r>
      <w:r>
        <w:rPr>
          <w:rFonts w:ascii="Consolas" w:hAnsi="Consolas"/>
        </w:rPr>
        <w:t>/health</w:t>
      </w:r>
      <w:r>
        <w:t xml:space="preserve"> → 503 with an honest message, no fake dashboard numbers.</w:t>
      </w:r>
    </w:p>
    <w:p>
      <w:pPr>
        <w:pStyle w:val="Heading1"/>
      </w:pPr>
      <w:r>
        <w:t>7. CRUD (0:45) [LIVE ORACLE]</w:t>
      </w:r>
    </w:p>
    <w:p>
      <w:r>
        <w:t xml:space="preserve">Customers → add "Demo Student" → edit phone → delete (confirmation dialog). Try deleting "Anita Rao" → friendly 409 message (history protected). Try price </w:t>
      </w:r>
      <w:r>
        <w:rPr>
          <w:rFonts w:ascii="Consolas" w:hAnsi="Consolas"/>
        </w:rPr>
        <w:t>-5</w:t>
      </w:r>
      <w:r>
        <w:t xml:space="preserve"> on a product → 400 message.</w:t>
      </w:r>
    </w:p>
    <w:p>
      <w:pPr>
        <w:pStyle w:val="Heading1"/>
      </w:pPr>
      <w:r>
        <w:t>8. Sale transaction (1:15) [LIVE ORACLE]</w:t>
      </w:r>
    </w:p>
    <w:p>
      <w:pPr>
        <w:pStyle w:val="ListBullet"/>
      </w:pPr>
      <w:r>
        <w:t>Products page: note stock of *KitchenPro Mixer Grinder* (25) and *CoolBreeze Window AC* (2).</w:t>
      </w:r>
    </w:p>
    <w:p>
      <w:pPr>
        <w:pStyle w:val="ListBullet"/>
      </w:pPr>
      <w:r>
        <w:t>New Sale: customer + employee, add Mixer ×2 and Window AC ×1 → Record sale. Invoice page shows DB prices and total.</w:t>
      </w:r>
    </w:p>
    <w:p>
      <w:pPr>
        <w:pStyle w:val="ListBullet"/>
      </w:pPr>
      <w:r>
        <w:t>Products page: stock now 23 and 1 (deducted once, in the service transaction — the trigger touches no inventory).</w:t>
      </w:r>
    </w:p>
    <w:p>
      <w:pPr>
        <w:pStyle w:val="ListBullet"/>
      </w:pPr>
      <w:r>
        <w:t>New Sale: Window AC ×5 → rejected, HTTP 409 "Insufficient stock"; stock unchanged (rolled back).</w:t>
      </w:r>
    </w:p>
    <w:p>
      <w:pPr>
        <w:pStyle w:val="ListBullet"/>
      </w:pPr>
      <w:r>
        <w:t xml:space="preserve">SQL proof: </w:t>
      </w:r>
      <w:r>
        <w:rPr>
          <w:rFonts w:ascii="Consolas" w:hAnsi="Consolas"/>
        </w:rPr>
        <w:t>SELECT * FROM V_SALES_SUMMARY ORDER BY SALE_ID DESC;</w:t>
      </w:r>
      <w:r>
        <w:t xml:space="preserve"> → </w:t>
      </w:r>
      <w:r>
        <w:rPr>
          <w:rFonts w:ascii="Consolas" w:hAnsi="Consolas"/>
        </w:rPr>
        <w:t>TOTAL_MATCHES = Y</w:t>
      </w:r>
      <w:r>
        <w:t>.</w:t>
      </w:r>
    </w:p>
    <w:p>
      <w:r>
        <w:t xml:space="preserve">Explain: </w:t>
      </w:r>
      <w:r>
        <w:rPr>
          <w:rFonts w:ascii="Consolas" w:hAnsi="Consolas"/>
        </w:rPr>
        <w:t>SELECT … FOR UPDATE WAIT 10</w:t>
      </w:r>
      <w:r>
        <w:t xml:space="preserve"> in ascending product order (no deadlock), re-check stock after locks, insert sale + items, deduct stock, single </w:t>
      </w:r>
      <w:r>
        <w:rPr>
          <w:rFonts w:ascii="Consolas" w:hAnsi="Consolas"/>
        </w:rPr>
        <w:t>COMMIT</w:t>
      </w:r>
      <w:r>
        <w:t xml:space="preserve">; any exception → </w:t>
      </w:r>
      <w:r>
        <w:rPr>
          <w:rFonts w:ascii="Consolas" w:hAnsi="Consolas"/>
        </w:rPr>
        <w:t>ROLLBACK</w:t>
      </w:r>
      <w:r>
        <w:t>.</w:t>
      </w:r>
    </w:p>
    <w:p>
      <w:pPr>
        <w:pStyle w:val="Heading1"/>
      </w:pPr>
      <w:r>
        <w:t>9. Testing evidence (0:45)</w:t>
      </w:r>
    </w:p>
    <w:p>
      <w:r>
        <w:t xml:space="preserve">[NO DB NEEDED] </w:t>
      </w:r>
      <w:r>
        <w:rPr>
          <w:rFonts w:ascii="Consolas" w:hAnsi="Consolas"/>
        </w:rPr>
        <w:t>python -m pytest tests -v</w:t>
      </w:r>
      <w:r>
        <w:t xml:space="preserve"> → unit + route tests PASSED; live tests listed as BLOCKED if no test schema is configured. [LIVE ORACLE] With the test schema variables set (README §9): </w:t>
      </w:r>
      <w:r>
        <w:rPr>
          <w:rFonts w:ascii="Consolas" w:hAnsi="Consolas"/>
        </w:rPr>
        <w:t>python -m pytest tests\test_oracle_integration.py -v</w:t>
      </w:r>
      <w:r>
        <w:t xml:space="preserve"> — includes the 8-thread overselling test (exactly 5 of 8 purchases succeed when stock is 5). Show the matrix in </w:t>
      </w:r>
      <w:r>
        <w:rPr>
          <w:rFonts w:ascii="Consolas" w:hAnsi="Consolas"/>
        </w:rPr>
        <w:t>docs/Review_2_Report.md</w:t>
      </w:r>
      <w:r>
        <w:t xml:space="preserve"> §24 — statuses are generated from the real result file.</w:t>
      </w:r>
    </w:p>
    <w:p>
      <w:pPr>
        <w:pStyle w:val="Heading1"/>
      </w:pPr>
      <w:r>
        <w:t>10. Likely questions</w:t>
      </w:r>
    </w:p>
    <w:p>
      <w:pPr>
        <w:pStyle w:val="ListBullet"/>
      </w:pPr>
      <w:r/>
      <w:r>
        <w:rPr>
          <w:b/>
        </w:rPr>
        <w:t>Why is the total stored in SALES if it can be computed?</w:t>
      </w:r>
      <w:r>
        <w:t xml:space="preserve"> Historical snapshot + fast reporting; the view </w:t>
      </w:r>
      <w:r>
        <w:rPr>
          <w:rFonts w:ascii="Consolas" w:hAnsi="Consolas"/>
        </w:rPr>
        <w:t>V_SALES_SUMMARY</w:t>
      </w:r>
      <w:r>
        <w:t xml:space="preserve"> and the service verify it equals the sum of lines (a controlled, documented redundancy).</w:t>
      </w:r>
    </w:p>
    <w:p>
      <w:pPr>
        <w:pStyle w:val="ListBullet"/>
      </w:pPr>
      <w:r/>
      <w:r>
        <w:rPr>
          <w:b/>
        </w:rPr>
        <w:t>Why copy price into SALE_ITEMS?</w:t>
      </w:r>
      <w:r>
        <w:t xml:space="preserve"> Product prices change; history must not (otherwise a 2NF/3NF-looking design would silently rewrite old invoices).</w:t>
      </w:r>
    </w:p>
    <w:p>
      <w:pPr>
        <w:pStyle w:val="ListBullet"/>
      </w:pPr>
      <w:r/>
      <w:r>
        <w:rPr>
          <w:b/>
        </w:rPr>
        <w:t>How do you prevent overselling?</w:t>
      </w:r>
      <w:r>
        <w:t xml:space="preserve"> Row locks + stock re-check inside one transaction; CHECK </w:t>
      </w:r>
      <w:r>
        <w:rPr>
          <w:rFonts w:ascii="Consolas" w:hAnsi="Consolas"/>
        </w:rPr>
        <w:t>STOCK_QTY &gt;= 0</w:t>
      </w:r>
      <w:r>
        <w:t xml:space="preserve"> is the last line of defence.</w:t>
      </w:r>
    </w:p>
    <w:p>
      <w:pPr>
        <w:pStyle w:val="ListBullet"/>
      </w:pPr>
      <w:r/>
      <w:r>
        <w:rPr>
          <w:b/>
        </w:rPr>
        <w:t>Why not a trigger for stock deduction?</w:t>
      </w:r>
      <w:r>
        <w:t xml:space="preserve"> One deduction point (service) avoids double deduction and keeps logic testable.</w:t>
      </w:r>
    </w:p>
    <w:p>
      <w:pPr>
        <w:pStyle w:val="ListBullet"/>
      </w:pPr>
      <w:r/>
      <w:r>
        <w:rPr>
          <w:b/>
        </w:rPr>
        <w:t>SQL injection?</w:t>
      </w:r>
      <w:r>
        <w:t xml:space="preserve"> Only bind variables; user text never concatenated; tested.</w:t>
      </w:r>
    </w:p>
    <w:p>
      <w:pPr>
        <w:pStyle w:val="ListBullet"/>
      </w:pPr>
      <w:r/>
      <w:r>
        <w:rPr>
          <w:b/>
        </w:rPr>
        <w:t>Why no login?</w:t>
      </w:r>
      <w:r>
        <w:t xml:space="preserve"> Out of academic scope; documented limitation — run on localhost.</w:t>
      </w:r>
    </w:p>
    <w:p>
      <w:pPr>
        <w:pStyle w:val="ListBullet"/>
      </w:pPr>
      <w:r/>
      <w:r>
        <w:rPr>
          <w:b/>
        </w:rPr>
        <w:t>Is it 3NF?</w:t>
      </w:r>
      <w:r>
        <w:t xml:space="preserve"> Yes — see report §14 for the functional dependencies per table.</w:t>
      </w:r>
    </w:p>
    <w:p>
      <w:pPr>
        <w:pStyle w:val="ListBullet"/>
      </w:pPr>
      <w:r/>
      <w:r>
        <w:rPr>
          <w:b/>
        </w:rPr>
        <w:t>What did you not verify?</w:t>
      </w:r>
      <w:r>
        <w:t xml:space="preserve"> Whatever the testing matrix labels BLOCKED/NOT RUN; be explicit.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Electronic Appliance Store Management System - DBMS Review 2 -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