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Sanjo Joy</w:t>
      </w:r>
    </w:p>
    <w:p>
      <w:r>
        <w:t>EU INTERN PERMIT</w:t>
      </w:r>
    </w:p>
    <w:p>
      <w:r>
        <w:t>Madrid, Spain | (+34) 627 863 381|  | |</w:t>
      </w:r>
    </w:p>
    <w:p>
      <w:r>
        <w:t>PROFESSIONAL SUMMARY</w:t>
      </w:r>
    </w:p>
    <w:p>
      <w:r>
        <w:t>Developed market evaluation frameworks to assess potential for brand campaigns, improving strategic decisions by 20%.</w:t>
      </w:r>
    </w:p>
    <w:p>
      <w:r>
        <w:t>Automated live dashboards using Power BI and Tableau for campaign performance tracking, leading to a 15% efficiency increase.</w:t>
      </w:r>
    </w:p>
    <w:p>
      <w:r>
        <w:t>Collaborated on cross-functional projects spanning four continents to align marketing strategies, reducing delays by 30%.</w:t>
      </w:r>
    </w:p>
    <w:p>
      <w:r>
        <w:t>EDUCATION</w:t>
      </w:r>
    </w:p>
    <w:p>
      <w:r>
        <w:t>IE SCHOOL OF HUMAN SCIENCES AND TECHNOLOGY</w:t>
        <w:tab/>
        <w:tab/>
        <w:tab/>
        <w:t xml:space="preserve"> </w:t>
        <w:tab/>
        <w:t xml:space="preserve">                   </w:t>
        <w:tab/>
        <w:tab/>
        <w:tab/>
        <w:t xml:space="preserve">           MADRID, SPAIN</w:t>
      </w:r>
    </w:p>
    <w:p>
      <w:r>
        <w:t>Masters in Business Analytics and Data Science</w:t>
        <w:tab/>
        <w:tab/>
        <w:tab/>
        <w:tab/>
        <w:tab/>
        <w:t xml:space="preserve">    </w:t>
        <w:tab/>
        <w:t xml:space="preserve">         SEPT 2024 – JULY 2025(EXPECTED)</w:t>
      </w:r>
    </w:p>
    <w:p>
      <w:r>
        <w:t>IE Foundation Scholarship for Technology and Innovation recipient</w:t>
      </w:r>
    </w:p>
    <w:p>
      <w:r>
        <w:t xml:space="preserve">CHRIST UNIVERSITY                                                                                                                                               </w:t>
        <w:tab/>
        <w:tab/>
        <w:tab/>
        <w:t xml:space="preserve">   BANGALORE, INDIA</w:t>
      </w:r>
    </w:p>
    <w:p>
      <w:r>
        <w:t xml:space="preserve">Bachelor of Technology, Automobile Engineering                    </w:t>
        <w:tab/>
        <w:tab/>
        <w:tab/>
        <w:t xml:space="preserve">     </w:t>
        <w:tab/>
        <w:t xml:space="preserve">                              JUN 2016 – MAY 2020</w:t>
      </w:r>
    </w:p>
    <w:p>
      <w:r>
        <w:t>PROFESSIONAL EXPERIENCE</w:t>
      </w:r>
    </w:p>
    <w:p>
      <w:r>
        <w:t xml:space="preserve">IVY &amp; COMPANY. (E-COMMERCE) </w:t>
        <w:tab/>
        <w:tab/>
        <w:tab/>
        <w:tab/>
        <w:tab/>
        <w:tab/>
        <w:tab/>
        <w:tab/>
        <w:tab/>
        <w:t xml:space="preserve">           MADRID, SPAIN</w:t>
      </w:r>
    </w:p>
    <w:p>
      <w:r>
        <w:t>Working Student</w:t>
        <w:tab/>
        <w:t xml:space="preserve">     </w:t>
        <w:tab/>
        <w:tab/>
        <w:tab/>
        <w:tab/>
        <w:t xml:space="preserve">                                 </w:t>
        <w:tab/>
        <w:tab/>
        <w:tab/>
        <w:t xml:space="preserve">                </w:t>
        <w:tab/>
        <w:t xml:space="preserve">                                      NOV 2022 – PRESENT</w:t>
      </w:r>
    </w:p>
    <w:p>
      <w:r>
        <w:t>Developed and automated HR workflows by developing a Python-based dashboard to process real-time data for 100+ employee performance assessments, reducing manual effort by 50% and enabling data-driven managerial insights.</w:t>
      </w:r>
    </w:p>
    <w:p>
      <w:r>
        <w:t>Conducted comprehensive skill gap analysis across multiple roles, designing tailored training plans to align workforce development with organizational objectives, improving productivity and employee satisfaction through upskilling initiatives.</w:t>
      </w:r>
    </w:p>
    <w:p>
      <w:r>
        <w:t xml:space="preserve">AMAZON INC. (E-COMMERCE) </w:t>
        <w:tab/>
        <w:tab/>
        <w:tab/>
        <w:tab/>
        <w:tab/>
        <w:tab/>
        <w:tab/>
        <w:tab/>
        <w:tab/>
        <w:t xml:space="preserve">                 </w:t>
        <w:tab/>
        <w:t xml:space="preserve">   BANGALORE, INDIA</w:t>
      </w:r>
    </w:p>
    <w:p>
      <w:r>
        <w:t>Business Analyst</w:t>
        <w:tab/>
        <w:tab/>
        <w:t xml:space="preserve">     </w:t>
        <w:tab/>
        <w:tab/>
        <w:tab/>
        <w:tab/>
        <w:t xml:space="preserve">                                 </w:t>
        <w:tab/>
        <w:tab/>
        <w:tab/>
        <w:t xml:space="preserve">                </w:t>
        <w:tab/>
        <w:t xml:space="preserve">                    JUN 2022 – SEP 2024</w:t>
      </w:r>
    </w:p>
    <w:p>
      <w:r>
        <w:t>Developed a market evaluation framework to assess market potential, foreign entry feasibility, and market risks, resulting in a 20% improvement in strategic decisions.</w:t>
      </w:r>
    </w:p>
    <w:p>
      <w:r>
        <w:t>Facilitated cross-functional communication between international teams and stakeholders, ensuring alignment on project goals and delivering clear insights through reports and presentations, leading to a 30% reduction in project delays.</w:t>
      </w:r>
    </w:p>
    <w:p>
      <w:r>
        <w:t>Analysed divisional strategies using SQL, Excel  and PowerBI, boosting decision-making processes and reducing backlog by 40%.</w:t>
      </w:r>
    </w:p>
    <w:p>
      <w:r>
        <w:t>Automated live workforce dashboards using PowerBI and Tableau, optimizing monthly resource allocation, achieving a 15% efficiency increase in TPH.</w:t>
      </w:r>
    </w:p>
    <w:p>
      <w:r>
        <w:t>Developed market evaluation frameworks to assess potential for brand campaigns, improving strategic decisions by 20%.</w:t>
      </w:r>
    </w:p>
    <w:p>
      <w:r>
        <w:t>Automated live dashboards using Power BI and Tableau for campaign performance tracking, leading to a 15% efficiency increase.</w:t>
      </w:r>
    </w:p>
    <w:p>
      <w:r>
        <w:t>Collaborated on cross-functional projects spanning four continents to align marketing strategies, reducing delays by 30%.</w:t>
      </w:r>
    </w:p>
    <w:p>
      <w:r>
        <w:t>Senior Operations Associate</w:t>
        <w:tab/>
        <w:tab/>
        <w:t xml:space="preserve">     </w:t>
        <w:tab/>
        <w:tab/>
        <w:tab/>
        <w:tab/>
        <w:t xml:space="preserve">                                 </w:t>
        <w:tab/>
        <w:tab/>
        <w:t xml:space="preserve">                   MAY 2020 - JUN 2022</w:t>
      </w:r>
    </w:p>
    <w:p>
      <w:r>
        <w:t>Led the deployment of an automated auditing system for new hires, saving 70+ productive hours weekly, increasing audit efficiency by 25%.</w:t>
      </w:r>
    </w:p>
    <w:p>
      <w:r>
        <w:t>Created a forged document repository, reducing query resolution time by 40%, and improving individual productivity by 25%.</w:t>
      </w:r>
    </w:p>
    <w:p>
      <w:r>
        <w:t>Spearheaded a bulk upload process across 4 markets, resulting in 15% increase in seller retention and significant cost savings.</w:t>
      </w:r>
    </w:p>
    <w:p>
      <w:r>
        <w:t>MAJOR PROJECTS</w:t>
      </w:r>
    </w:p>
    <w:p>
      <w:r>
        <w:t>Data-Driven Process Optimization: Achieved a 50% reduction in project cycle time by integrating real-time data tracking and bottleneck analysis using SQL and PowerBI.</w:t>
      </w:r>
    </w:p>
    <w:p>
      <w:r>
        <w:t>Workforce Efficiency Improvement: Decreased backlog clearing time by 40% by designing automated dashboards and data prioritization systems, enhancing productivity across teams.</w:t>
      </w:r>
    </w:p>
    <w:p>
      <w:r>
        <w:t>Risk Management Implementation: Diminished risk exposure by 8% through strategic FMEA execution, driving a data-led decision framework for executive management.</w:t>
      </w:r>
    </w:p>
    <w:p>
      <w:r>
        <w:t>SKILLS</w:t>
      </w:r>
    </w:p>
    <w:p>
      <w:r>
        <w:t>Data Analysis: SQL, PowerBI, Tableau, Excel, Python, R.</w:t>
      </w:r>
    </w:p>
    <w:p>
      <w:r>
        <w:t>Big Data Technologies: Hadoop, Spark, MongoDB.</w:t>
      </w:r>
    </w:p>
    <w:p>
      <w:r>
        <w:t>Programming Languages: Python, VBA, R.</w:t>
      </w:r>
    </w:p>
    <w:p>
      <w:r>
        <w:t>Cloud Computing &amp; Data Engineering: AWS, Azure, ETL.</w:t>
      </w:r>
    </w:p>
    <w:p>
      <w:r>
        <w:t>Languages: English(Fluent), German(B1), Spanish.</w:t>
      </w:r>
    </w:p>
    <w:p>
      <w:r>
        <w:t>OTHER INTERESTING INFORMATION</w:t>
      </w:r>
    </w:p>
    <w:p>
      <w:r>
        <w:t>State Math Olympiad Winner.</w:t>
      </w:r>
    </w:p>
    <w:p>
      <w:r>
        <w:t>Developed market evaluation frameworks to assess potential for brand campaigns, improving strategic decisions by 20%.</w:t>
      </w:r>
    </w:p>
    <w:p>
      <w:r>
        <w:t>Automated live dashboards using Power BI and Tableau for campaign performance tracking, leading to a 15% efficiency increase.</w:t>
      </w:r>
    </w:p>
    <w:p>
      <w:r>
        <w:t>Collaborated on cross-functional projects spanning four continents to align marketing strategies, reducing delays by 30%.</w:t>
      </w:r>
    </w:p>
    <w:p>
      <w:r>
        <w:t>Co-Founder of algorithmic trading startup – Finomaly.</w:t>
      </w:r>
    </w:p>
    <w:p>
      <w:r>
        <w:t>Volunteer for SJC Covid Resources Group</w:t>
      </w:r>
    </w:p>
    <w:p>
      <w:r>
        <w:t>Participated in IE Datathon – Energy Stock Prediction.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