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0" w:before="0" w:line="276" w:lineRule="auto"/>
        <w:rPr>
          <w:rFonts w:ascii="Calibri" w:cs="Calibri" w:eastAsia="Calibri" w:hAnsi="Calibri"/>
          <w:b w:val="1"/>
          <w:color w:val="0e101a"/>
          <w:sz w:val="46"/>
          <w:szCs w:val="46"/>
          <w:highlight w:val="white"/>
        </w:rPr>
      </w:pPr>
      <w:bookmarkStart w:colFirst="0" w:colLast="0" w:name="_1z8ta1e4651b" w:id="0"/>
      <w:bookmarkEnd w:id="0"/>
      <w:r w:rsidDel="00000000" w:rsidR="00000000" w:rsidRPr="00000000">
        <w:rPr>
          <w:rFonts w:ascii="Calibri" w:cs="Calibri" w:eastAsia="Calibri" w:hAnsi="Calibri"/>
          <w:b w:val="1"/>
          <w:color w:val="0e101a"/>
          <w:sz w:val="46"/>
          <w:szCs w:val="46"/>
          <w:highlight w:val="white"/>
          <w:rtl w:val="0"/>
        </w:rPr>
        <w:t xml:space="preserve">PAGE- FRANCHISE LOCATOR</w:t>
      </w:r>
    </w:p>
    <w:p w:rsidR="00000000" w:rsidDel="00000000" w:rsidP="00000000" w:rsidRDefault="00000000" w:rsidRPr="00000000" w14:paraId="00000002">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3">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4">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Bajo Tierra is now available for your service through its various franchises. Find the nearest location from the country-wise locators below.</w:t>
      </w:r>
    </w:p>
    <w:p w:rsidR="00000000" w:rsidDel="00000000" w:rsidP="00000000" w:rsidRDefault="00000000" w:rsidRPr="00000000" w14:paraId="00000005">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06">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7">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08">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9">
      <w:pPr>
        <w:pStyle w:val="Heading1"/>
        <w:keepNext w:val="0"/>
        <w:keepLines w:val="0"/>
        <w:pageBreakBefore w:val="0"/>
        <w:spacing w:after="0" w:before="0" w:line="276" w:lineRule="auto"/>
        <w:rPr>
          <w:rFonts w:ascii="Calibri" w:cs="Calibri" w:eastAsia="Calibri" w:hAnsi="Calibri"/>
          <w:b w:val="1"/>
          <w:color w:val="0e101a"/>
          <w:sz w:val="46"/>
          <w:szCs w:val="46"/>
          <w:highlight w:val="white"/>
        </w:rPr>
      </w:pPr>
      <w:bookmarkStart w:colFirst="0" w:colLast="0" w:name="_4tpsd0rveoid" w:id="1"/>
      <w:bookmarkEnd w:id="1"/>
      <w:r w:rsidDel="00000000" w:rsidR="00000000" w:rsidRPr="00000000">
        <w:rPr>
          <w:rFonts w:ascii="Calibri" w:cs="Calibri" w:eastAsia="Calibri" w:hAnsi="Calibri"/>
          <w:b w:val="1"/>
          <w:color w:val="0e101a"/>
          <w:sz w:val="46"/>
          <w:szCs w:val="46"/>
          <w:highlight w:val="white"/>
          <w:rtl w:val="0"/>
        </w:rPr>
        <w:t xml:space="preserve">PAGE- WHY OWN A FRANCHISE?</w:t>
      </w:r>
    </w:p>
    <w:p w:rsidR="00000000" w:rsidDel="00000000" w:rsidP="00000000" w:rsidRDefault="00000000" w:rsidRPr="00000000" w14:paraId="0000000A">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B">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C">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fgwsuw2c7r1r" w:id="2"/>
      <w:bookmarkEnd w:id="2"/>
      <w:r w:rsidDel="00000000" w:rsidR="00000000" w:rsidRPr="00000000">
        <w:rPr>
          <w:rFonts w:ascii="Calibri" w:cs="Calibri" w:eastAsia="Calibri" w:hAnsi="Calibri"/>
          <w:b w:val="1"/>
          <w:color w:val="0e101a"/>
          <w:sz w:val="26"/>
          <w:szCs w:val="26"/>
          <w:highlight w:val="white"/>
          <w:u w:val="single"/>
          <w:rtl w:val="0"/>
        </w:rPr>
        <w:t xml:space="preserve">SOLE OWNERSHIP</w:t>
      </w:r>
    </w:p>
    <w:p w:rsidR="00000000" w:rsidDel="00000000" w:rsidP="00000000" w:rsidRDefault="00000000" w:rsidRPr="00000000" w14:paraId="0000000D">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0E">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Open a franchise anywhere near you, without any competitor in your defined territory, reaping the benefits of revenue generation. It’s a splendid opportunity to practice your business with zero competitors to block your business growth and progress.</w:t>
      </w:r>
    </w:p>
    <w:p w:rsidR="00000000" w:rsidDel="00000000" w:rsidP="00000000" w:rsidRDefault="00000000" w:rsidRPr="00000000" w14:paraId="0000000F">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0">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1">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2">
      <w:pPr>
        <w:pageBreakBefore w:val="0"/>
        <w:spacing w:line="276" w:lineRule="auto"/>
        <w:rPr>
          <w:rFonts w:ascii="Calibri" w:cs="Calibri" w:eastAsia="Calibri" w:hAnsi="Calibri"/>
          <w:color w:val="0e101a"/>
          <w:sz w:val="28"/>
          <w:szCs w:val="28"/>
          <w:highlight w:val="white"/>
          <w:u w:val="single"/>
        </w:rPr>
      </w:pPr>
      <w:r w:rsidDel="00000000" w:rsidR="00000000" w:rsidRPr="00000000">
        <w:rPr>
          <w:rFonts w:ascii="Calibri" w:cs="Calibri" w:eastAsia="Calibri" w:hAnsi="Calibri"/>
          <w:color w:val="0e101a"/>
          <w:sz w:val="28"/>
          <w:szCs w:val="28"/>
          <w:highlight w:val="white"/>
          <w:u w:val="single"/>
          <w:rtl w:val="0"/>
        </w:rPr>
        <w:t xml:space="preserve"> </w:t>
      </w:r>
    </w:p>
    <w:p w:rsidR="00000000" w:rsidDel="00000000" w:rsidP="00000000" w:rsidRDefault="00000000" w:rsidRPr="00000000" w14:paraId="00000013">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7nz3rpjajy63" w:id="3"/>
      <w:bookmarkEnd w:id="3"/>
      <w:r w:rsidDel="00000000" w:rsidR="00000000" w:rsidRPr="00000000">
        <w:rPr>
          <w:rFonts w:ascii="Calibri" w:cs="Calibri" w:eastAsia="Calibri" w:hAnsi="Calibri"/>
          <w:b w:val="1"/>
          <w:color w:val="0e101a"/>
          <w:sz w:val="26"/>
          <w:szCs w:val="26"/>
          <w:highlight w:val="white"/>
          <w:u w:val="single"/>
          <w:rtl w:val="0"/>
        </w:rPr>
        <w:t xml:space="preserve">GET BUSINESS LEADS</w:t>
      </w:r>
    </w:p>
    <w:p w:rsidR="00000000" w:rsidDel="00000000" w:rsidP="00000000" w:rsidRDefault="00000000" w:rsidRPr="00000000" w14:paraId="00000014">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5">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While you focus on growing your business, we join hands to boost your business exponentially. Whether we receive a customer from your locality or a potential customer from your locality contacts us, we will point him towards you. Hence franchising with us opens to unlimited possibilities and growth. </w:t>
      </w:r>
    </w:p>
    <w:p w:rsidR="00000000" w:rsidDel="00000000" w:rsidP="00000000" w:rsidRDefault="00000000" w:rsidRPr="00000000" w14:paraId="00000016">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7">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8">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9">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A">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x0eqq4j7vpix" w:id="4"/>
      <w:bookmarkEnd w:id="4"/>
      <w:r w:rsidDel="00000000" w:rsidR="00000000" w:rsidRPr="00000000">
        <w:rPr>
          <w:rFonts w:ascii="Calibri" w:cs="Calibri" w:eastAsia="Calibri" w:hAnsi="Calibri"/>
          <w:b w:val="1"/>
          <w:color w:val="0e101a"/>
          <w:sz w:val="26"/>
          <w:szCs w:val="26"/>
          <w:highlight w:val="white"/>
          <w:u w:val="single"/>
          <w:rtl w:val="0"/>
        </w:rPr>
        <w:t xml:space="preserve">SUPPORT OFFERED</w:t>
      </w:r>
    </w:p>
    <w:p w:rsidR="00000000" w:rsidDel="00000000" w:rsidP="00000000" w:rsidRDefault="00000000" w:rsidRPr="00000000" w14:paraId="0000001B">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1C">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We provide you with an all-encompassing range of quality business products for all your marketing purposes that speak directly to the demands of your locality. These include sample boxes, catalogs, banners, cooperative advertising, and every other necessary tangibles and tool for marketing. </w:t>
      </w:r>
    </w:p>
    <w:p w:rsidR="00000000" w:rsidDel="00000000" w:rsidP="00000000" w:rsidRDefault="00000000" w:rsidRPr="00000000" w14:paraId="0000001D">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1E">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1F">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taaecptohf34" w:id="5"/>
      <w:bookmarkEnd w:id="5"/>
      <w:r w:rsidDel="00000000" w:rsidR="00000000" w:rsidRPr="00000000">
        <w:rPr>
          <w:rFonts w:ascii="Calibri" w:cs="Calibri" w:eastAsia="Calibri" w:hAnsi="Calibri"/>
          <w:b w:val="1"/>
          <w:color w:val="0e101a"/>
          <w:sz w:val="26"/>
          <w:szCs w:val="26"/>
          <w:highlight w:val="white"/>
          <w:u w:val="single"/>
          <w:rtl w:val="0"/>
        </w:rPr>
        <w:t xml:space="preserve">AGREEMENT &amp; CERTIFICATION</w:t>
      </w:r>
    </w:p>
    <w:p w:rsidR="00000000" w:rsidDel="00000000" w:rsidP="00000000" w:rsidRDefault="00000000" w:rsidRPr="00000000" w14:paraId="00000020">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21">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Get an authorized franchise agreement from a well-established brand with a trusted company. Also, we grant you a franchisee certificate with exclusive rights of owning a Bajo Tierra showroom. This way you can experience full-fledged partnership and transparency in business.</w:t>
      </w:r>
    </w:p>
    <w:p w:rsidR="00000000" w:rsidDel="00000000" w:rsidP="00000000" w:rsidRDefault="00000000" w:rsidRPr="00000000" w14:paraId="00000022">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23">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24">
      <w:pPr>
        <w:pageBreakBefore w:val="0"/>
        <w:spacing w:line="276" w:lineRule="auto"/>
        <w:rPr>
          <w:rFonts w:ascii="Calibri" w:cs="Calibri" w:eastAsia="Calibri" w:hAnsi="Calibri"/>
          <w:b w:val="1"/>
          <w:color w:val="0000ff"/>
          <w:sz w:val="28"/>
          <w:szCs w:val="28"/>
          <w:highlight w:val="white"/>
          <w:u w:val="single"/>
        </w:rPr>
      </w:pPr>
      <w:r w:rsidDel="00000000" w:rsidR="00000000" w:rsidRPr="00000000">
        <w:rPr>
          <w:rFonts w:ascii="Calibri" w:cs="Calibri" w:eastAsia="Calibri" w:hAnsi="Calibri"/>
          <w:b w:val="1"/>
          <w:color w:val="0000ff"/>
          <w:sz w:val="28"/>
          <w:szCs w:val="28"/>
          <w:highlight w:val="white"/>
          <w:u w:val="single"/>
          <w:rtl w:val="0"/>
        </w:rPr>
        <w:t xml:space="preserve">TRAINING &amp; DEVELOPMENT</w:t>
      </w:r>
    </w:p>
    <w:p w:rsidR="00000000" w:rsidDel="00000000" w:rsidP="00000000" w:rsidRDefault="00000000" w:rsidRPr="00000000" w14:paraId="00000025">
      <w:pPr>
        <w:pageBreakBefore w:val="0"/>
        <w:spacing w:line="276" w:lineRule="auto"/>
        <w:rPr>
          <w:rFonts w:ascii="Calibri" w:cs="Calibri" w:eastAsia="Calibri" w:hAnsi="Calibri"/>
          <w:b w:val="1"/>
          <w:color w:val="0e101a"/>
          <w:sz w:val="28"/>
          <w:szCs w:val="28"/>
          <w:highlight w:val="white"/>
          <w:u w:val="single"/>
        </w:rPr>
      </w:pPr>
      <w:r w:rsidDel="00000000" w:rsidR="00000000" w:rsidRPr="00000000">
        <w:rPr>
          <w:rtl w:val="0"/>
        </w:rPr>
      </w:r>
    </w:p>
    <w:p w:rsidR="00000000" w:rsidDel="00000000" w:rsidP="00000000" w:rsidRDefault="00000000" w:rsidRPr="00000000" w14:paraId="00000026">
      <w:pPr>
        <w:pStyle w:val="Heading4"/>
        <w:keepNext w:val="0"/>
        <w:keepLines w:val="0"/>
        <w:pageBreakBefore w:val="0"/>
        <w:spacing w:after="0" w:before="0" w:line="276" w:lineRule="auto"/>
        <w:rPr>
          <w:rFonts w:ascii="Calibri" w:cs="Calibri" w:eastAsia="Calibri" w:hAnsi="Calibri"/>
          <w:b w:val="1"/>
          <w:color w:val="0e101a"/>
          <w:sz w:val="22"/>
          <w:szCs w:val="22"/>
          <w:highlight w:val="white"/>
        </w:rPr>
      </w:pPr>
      <w:bookmarkStart w:colFirst="0" w:colLast="0" w:name="_cmel8zcp2ox5" w:id="6"/>
      <w:bookmarkEnd w:id="6"/>
      <w:r w:rsidDel="00000000" w:rsidR="00000000" w:rsidRPr="00000000">
        <w:rPr>
          <w:rFonts w:ascii="Calibri" w:cs="Calibri" w:eastAsia="Calibri" w:hAnsi="Calibri"/>
          <w:b w:val="1"/>
          <w:color w:val="0e101a"/>
          <w:sz w:val="22"/>
          <w:szCs w:val="22"/>
          <w:highlight w:val="white"/>
          <w:rtl w:val="0"/>
        </w:rPr>
        <w:t xml:space="preserve">We help you in every step so you can count on us.</w:t>
      </w:r>
    </w:p>
    <w:p w:rsidR="00000000" w:rsidDel="00000000" w:rsidP="00000000" w:rsidRDefault="00000000" w:rsidRPr="00000000" w14:paraId="00000027">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28">
      <w:pPr>
        <w:pageBreakBefore w:val="0"/>
        <w:spacing w:line="276" w:lineRule="auto"/>
        <w:rPr>
          <w:rFonts w:ascii="Calibri" w:cs="Calibri" w:eastAsia="Calibri" w:hAnsi="Calibri"/>
          <w:color w:val="0000ff"/>
          <w:sz w:val="28"/>
          <w:szCs w:val="28"/>
          <w:highlight w:val="white"/>
        </w:rPr>
      </w:pPr>
      <w:r w:rsidDel="00000000" w:rsidR="00000000" w:rsidRPr="00000000">
        <w:rPr>
          <w:rFonts w:ascii="Calibri" w:cs="Calibri" w:eastAsia="Calibri" w:hAnsi="Calibri"/>
          <w:color w:val="0000ff"/>
          <w:sz w:val="28"/>
          <w:szCs w:val="28"/>
          <w:highlight w:val="white"/>
          <w:rtl w:val="0"/>
        </w:rPr>
        <w:t xml:space="preserve">We make sure you get right on track with the knowledge of our products and resources that helps you to lead the market with excellence. Our guidance and on-time mentorship make you grow along with our company. Explore various training methods to expand on skills and knowledge that lead your franchisee to success.</w:t>
      </w:r>
    </w:p>
    <w:p w:rsidR="00000000" w:rsidDel="00000000" w:rsidP="00000000" w:rsidRDefault="00000000" w:rsidRPr="00000000" w14:paraId="00000029">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2A">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9fo3q0h8ytm5" w:id="7"/>
      <w:bookmarkEnd w:id="7"/>
      <w:r w:rsidDel="00000000" w:rsidR="00000000" w:rsidRPr="00000000">
        <w:rPr>
          <w:rFonts w:ascii="Calibri" w:cs="Calibri" w:eastAsia="Calibri" w:hAnsi="Calibri"/>
          <w:b w:val="1"/>
          <w:color w:val="0e101a"/>
          <w:sz w:val="26"/>
          <w:szCs w:val="26"/>
          <w:highlight w:val="white"/>
          <w:u w:val="single"/>
          <w:rtl w:val="0"/>
        </w:rPr>
        <w:t xml:space="preserve">PERKS OF PARTNERSHIP</w:t>
      </w:r>
    </w:p>
    <w:p w:rsidR="00000000" w:rsidDel="00000000" w:rsidP="00000000" w:rsidRDefault="00000000" w:rsidRPr="00000000" w14:paraId="0000002B">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2C">
      <w:pPr>
        <w:pStyle w:val="Heading4"/>
        <w:keepNext w:val="0"/>
        <w:keepLines w:val="0"/>
        <w:pageBreakBefore w:val="0"/>
        <w:spacing w:after="0" w:before="0" w:line="276" w:lineRule="auto"/>
        <w:rPr>
          <w:rFonts w:ascii="Calibri" w:cs="Calibri" w:eastAsia="Calibri" w:hAnsi="Calibri"/>
          <w:b w:val="1"/>
          <w:color w:val="0e101a"/>
          <w:sz w:val="22"/>
          <w:szCs w:val="22"/>
          <w:highlight w:val="white"/>
        </w:rPr>
      </w:pPr>
      <w:bookmarkStart w:colFirst="0" w:colLast="0" w:name="_9voxk2p6onsx" w:id="8"/>
      <w:bookmarkEnd w:id="8"/>
      <w:r w:rsidDel="00000000" w:rsidR="00000000" w:rsidRPr="00000000">
        <w:rPr>
          <w:rFonts w:ascii="Calibri" w:cs="Calibri" w:eastAsia="Calibri" w:hAnsi="Calibri"/>
          <w:b w:val="1"/>
          <w:color w:val="0e101a"/>
          <w:sz w:val="22"/>
          <w:szCs w:val="22"/>
          <w:highlight w:val="white"/>
          <w:rtl w:val="0"/>
        </w:rPr>
        <w:t xml:space="preserve">A partnership rooted in growth and success</w:t>
      </w:r>
    </w:p>
    <w:p w:rsidR="00000000" w:rsidDel="00000000" w:rsidP="00000000" w:rsidRDefault="00000000" w:rsidRPr="00000000" w14:paraId="0000002D">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2E">
      <w:pPr>
        <w:pageBreakBefore w:val="0"/>
        <w:spacing w:line="276" w:lineRule="auto"/>
        <w:rPr>
          <w:rFonts w:ascii="Calibri" w:cs="Calibri" w:eastAsia="Calibri" w:hAnsi="Calibri"/>
          <w:color w:val="0000ff"/>
          <w:sz w:val="28"/>
          <w:szCs w:val="28"/>
          <w:highlight w:val="white"/>
        </w:rPr>
      </w:pPr>
      <w:r w:rsidDel="00000000" w:rsidR="00000000" w:rsidRPr="00000000">
        <w:rPr>
          <w:rFonts w:ascii="Calibri" w:cs="Calibri" w:eastAsia="Calibri" w:hAnsi="Calibri"/>
          <w:color w:val="0e101a"/>
          <w:sz w:val="28"/>
          <w:szCs w:val="28"/>
          <w:highlight w:val="white"/>
          <w:rtl w:val="0"/>
        </w:rPr>
        <w:t xml:space="preserve">We are the ​​brand with good financial positions and reputations to beat the competition, sufficient quantity of products to supply the demand, and along with these, your efforts receive the recognition they deserve. </w:t>
      </w:r>
      <w:r w:rsidDel="00000000" w:rsidR="00000000" w:rsidRPr="00000000">
        <w:rPr>
          <w:rFonts w:ascii="Calibri" w:cs="Calibri" w:eastAsia="Calibri" w:hAnsi="Calibri"/>
          <w:color w:val="0000ff"/>
          <w:sz w:val="28"/>
          <w:szCs w:val="28"/>
          <w:highlight w:val="white"/>
          <w:rtl w:val="0"/>
        </w:rPr>
        <w:t xml:space="preserve">Each franchise is entitled to receive rewards based on the overall performance &amp; good sales record.</w:t>
      </w:r>
    </w:p>
    <w:p w:rsidR="00000000" w:rsidDel="00000000" w:rsidP="00000000" w:rsidRDefault="00000000" w:rsidRPr="00000000" w14:paraId="0000002F">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30">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mjjl59w4aj26" w:id="9"/>
      <w:bookmarkEnd w:id="9"/>
      <w:r w:rsidDel="00000000" w:rsidR="00000000" w:rsidRPr="00000000">
        <w:rPr>
          <w:rFonts w:ascii="Calibri" w:cs="Calibri" w:eastAsia="Calibri" w:hAnsi="Calibri"/>
          <w:b w:val="1"/>
          <w:color w:val="0e101a"/>
          <w:sz w:val="26"/>
          <w:szCs w:val="26"/>
          <w:highlight w:val="white"/>
          <w:u w:val="single"/>
          <w:rtl w:val="0"/>
        </w:rPr>
        <w:t xml:space="preserve">LUCRATIVE CREDIT FACILITIES</w:t>
      </w:r>
    </w:p>
    <w:p w:rsidR="00000000" w:rsidDel="00000000" w:rsidP="00000000" w:rsidRDefault="00000000" w:rsidRPr="00000000" w14:paraId="00000031">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32">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We believe in treating franchisees like partners and clients like family. This motto of Bajo Tierra extends credit facilities to you depending on the consistency of sales, performance, and an impressive track record observed and analyzed by us over a period, based on the company policies. </w:t>
      </w:r>
    </w:p>
    <w:p w:rsidR="00000000" w:rsidDel="00000000" w:rsidP="00000000" w:rsidRDefault="00000000" w:rsidRPr="00000000" w14:paraId="00000033">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34">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35">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fspz8pzb2p9h" w:id="10"/>
      <w:bookmarkEnd w:id="10"/>
      <w:r w:rsidDel="00000000" w:rsidR="00000000" w:rsidRPr="00000000">
        <w:rPr>
          <w:rFonts w:ascii="Calibri" w:cs="Calibri" w:eastAsia="Calibri" w:hAnsi="Calibri"/>
          <w:b w:val="1"/>
          <w:color w:val="0e101a"/>
          <w:sz w:val="26"/>
          <w:szCs w:val="26"/>
          <w:highlight w:val="white"/>
          <w:u w:val="single"/>
          <w:rtl w:val="0"/>
        </w:rPr>
        <w:t xml:space="preserve">UNIFIED BRANDING</w:t>
      </w:r>
    </w:p>
    <w:p w:rsidR="00000000" w:rsidDel="00000000" w:rsidP="00000000" w:rsidRDefault="00000000" w:rsidRPr="00000000" w14:paraId="00000036">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37">
      <w:pPr>
        <w:pageBreakBefore w:val="0"/>
        <w:spacing w:line="276" w:lineRule="auto"/>
        <w:rPr>
          <w:rFonts w:ascii="Calibri" w:cs="Calibri" w:eastAsia="Calibri" w:hAnsi="Calibri"/>
          <w:color w:val="0000ff"/>
          <w:sz w:val="28"/>
          <w:szCs w:val="28"/>
          <w:highlight w:val="white"/>
        </w:rPr>
      </w:pPr>
      <w:r w:rsidDel="00000000" w:rsidR="00000000" w:rsidRPr="00000000">
        <w:rPr>
          <w:rFonts w:ascii="Calibri" w:cs="Calibri" w:eastAsia="Calibri" w:hAnsi="Calibri"/>
          <w:color w:val="0000ff"/>
          <w:sz w:val="28"/>
          <w:szCs w:val="28"/>
          <w:highlight w:val="white"/>
          <w:rtl w:val="0"/>
        </w:rPr>
        <w:t xml:space="preserve">It is important to maintain branding consistency to succeed as a franchisee. We help to establish a sense of professionalism and build confidence with customers. As a result, you can ​​differentiate yourself from competitors and gain trust within the market.  Along with the freedom to try your experiments and strategies, we help with the brand establishment at your location.</w:t>
      </w:r>
    </w:p>
    <w:p w:rsidR="00000000" w:rsidDel="00000000" w:rsidP="00000000" w:rsidRDefault="00000000" w:rsidRPr="00000000" w14:paraId="00000038">
      <w:pPr>
        <w:pageBreakBefore w:val="0"/>
        <w:spacing w:line="276" w:lineRule="auto"/>
        <w:rPr>
          <w:rFonts w:ascii="Calibri" w:cs="Calibri" w:eastAsia="Calibri" w:hAnsi="Calibri"/>
          <w:color w:val="0000ff"/>
          <w:sz w:val="28"/>
          <w:szCs w:val="28"/>
          <w:highlight w:val="white"/>
        </w:rPr>
      </w:pPr>
      <w:r w:rsidDel="00000000" w:rsidR="00000000" w:rsidRPr="00000000">
        <w:rPr>
          <w:rtl w:val="0"/>
        </w:rPr>
      </w:r>
    </w:p>
    <w:p w:rsidR="00000000" w:rsidDel="00000000" w:rsidP="00000000" w:rsidRDefault="00000000" w:rsidRPr="00000000" w14:paraId="00000039">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3A">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ffb3b1gntzhf" w:id="11"/>
      <w:bookmarkEnd w:id="11"/>
      <w:r w:rsidDel="00000000" w:rsidR="00000000" w:rsidRPr="00000000">
        <w:rPr>
          <w:rFonts w:ascii="Calibri" w:cs="Calibri" w:eastAsia="Calibri" w:hAnsi="Calibri"/>
          <w:b w:val="1"/>
          <w:color w:val="0e101a"/>
          <w:sz w:val="26"/>
          <w:szCs w:val="26"/>
          <w:highlight w:val="white"/>
          <w:u w:val="single"/>
          <w:rtl w:val="0"/>
        </w:rPr>
        <w:t xml:space="preserve">TRUST VALUES</w:t>
      </w:r>
    </w:p>
    <w:p w:rsidR="00000000" w:rsidDel="00000000" w:rsidP="00000000" w:rsidRDefault="00000000" w:rsidRPr="00000000" w14:paraId="0000003B">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3C">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With a trusted legacy of three decades, Bajo Tierra is valued for its commitment and transparency in the industry. Our expertise is </w:t>
      </w:r>
      <w:r w:rsidDel="00000000" w:rsidR="00000000" w:rsidRPr="00000000">
        <w:rPr>
          <w:rFonts w:ascii="Calibri" w:cs="Calibri" w:eastAsia="Calibri" w:hAnsi="Calibri"/>
          <w:color w:val="0000ff"/>
          <w:sz w:val="28"/>
          <w:szCs w:val="28"/>
          <w:highlight w:val="white"/>
          <w:rtl w:val="0"/>
        </w:rPr>
        <w:t xml:space="preserve">estimated</w:t>
      </w:r>
      <w:r w:rsidDel="00000000" w:rsidR="00000000" w:rsidRPr="00000000">
        <w:rPr>
          <w:rFonts w:ascii="Calibri" w:cs="Calibri" w:eastAsia="Calibri" w:hAnsi="Calibri"/>
          <w:color w:val="0e101a"/>
          <w:sz w:val="28"/>
          <w:szCs w:val="28"/>
          <w:highlight w:val="white"/>
          <w:rtl w:val="0"/>
        </w:rPr>
        <w:t xml:space="preserve"> based on consumer insights and business acumen. Therefore, you will experience a rewarding association with us.</w:t>
      </w:r>
    </w:p>
    <w:p w:rsidR="00000000" w:rsidDel="00000000" w:rsidP="00000000" w:rsidRDefault="00000000" w:rsidRPr="00000000" w14:paraId="0000003D">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3E">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3F">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c130t8snwzqf" w:id="12"/>
      <w:bookmarkEnd w:id="12"/>
      <w:r w:rsidDel="00000000" w:rsidR="00000000" w:rsidRPr="00000000">
        <w:rPr>
          <w:rFonts w:ascii="Calibri" w:cs="Calibri" w:eastAsia="Calibri" w:hAnsi="Calibri"/>
          <w:b w:val="1"/>
          <w:color w:val="0e101a"/>
          <w:sz w:val="26"/>
          <w:szCs w:val="26"/>
          <w:highlight w:val="white"/>
          <w:u w:val="single"/>
          <w:rtl w:val="0"/>
        </w:rPr>
        <w:t xml:space="preserve">BAJO TIERRA PROMISES</w:t>
      </w:r>
    </w:p>
    <w:p w:rsidR="00000000" w:rsidDel="00000000" w:rsidP="00000000" w:rsidRDefault="00000000" w:rsidRPr="00000000" w14:paraId="00000040">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41">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We provide you with quality quartz products that are strain/scratch resistant, durable, hassle-free, shock, and heat resistant, and have a long-lasting sheen. Such an experience further ensures optimum sales growth and satisfactory customer relations. Our products speak for themselves when it comes to quality. </w:t>
      </w:r>
    </w:p>
    <w:p w:rsidR="00000000" w:rsidDel="00000000" w:rsidP="00000000" w:rsidRDefault="00000000" w:rsidRPr="00000000" w14:paraId="00000042">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43">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44">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 </w:t>
      </w:r>
    </w:p>
    <w:p w:rsidR="00000000" w:rsidDel="00000000" w:rsidP="00000000" w:rsidRDefault="00000000" w:rsidRPr="00000000" w14:paraId="00000045">
      <w:pPr>
        <w:pStyle w:val="Heading3"/>
        <w:keepNext w:val="0"/>
        <w:keepLines w:val="0"/>
        <w:pageBreakBefore w:val="0"/>
        <w:spacing w:after="0" w:before="0" w:line="276" w:lineRule="auto"/>
        <w:rPr>
          <w:rFonts w:ascii="Calibri" w:cs="Calibri" w:eastAsia="Calibri" w:hAnsi="Calibri"/>
          <w:b w:val="1"/>
          <w:color w:val="0e101a"/>
          <w:sz w:val="26"/>
          <w:szCs w:val="26"/>
          <w:highlight w:val="white"/>
          <w:u w:val="single"/>
        </w:rPr>
      </w:pPr>
      <w:bookmarkStart w:colFirst="0" w:colLast="0" w:name="_fp8nsk768vbd" w:id="13"/>
      <w:bookmarkEnd w:id="13"/>
      <w:r w:rsidDel="00000000" w:rsidR="00000000" w:rsidRPr="00000000">
        <w:rPr>
          <w:rFonts w:ascii="Calibri" w:cs="Calibri" w:eastAsia="Calibri" w:hAnsi="Calibri"/>
          <w:b w:val="1"/>
          <w:color w:val="0e101a"/>
          <w:sz w:val="26"/>
          <w:szCs w:val="26"/>
          <w:highlight w:val="white"/>
          <w:u w:val="single"/>
          <w:rtl w:val="0"/>
        </w:rPr>
        <w:t xml:space="preserve">INCENTIVE PROGRAMS</w:t>
      </w:r>
    </w:p>
    <w:p w:rsidR="00000000" w:rsidDel="00000000" w:rsidP="00000000" w:rsidRDefault="00000000" w:rsidRPr="00000000" w14:paraId="00000046">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47">
      <w:pPr>
        <w:pageBreakBefore w:val="0"/>
        <w:spacing w:line="276" w:lineRule="auto"/>
        <w:rPr>
          <w:rFonts w:ascii="Calibri" w:cs="Calibri" w:eastAsia="Calibri" w:hAnsi="Calibri"/>
          <w:color w:val="0e101a"/>
          <w:sz w:val="28"/>
          <w:szCs w:val="28"/>
          <w:highlight w:val="white"/>
        </w:rPr>
      </w:pPr>
      <w:r w:rsidDel="00000000" w:rsidR="00000000" w:rsidRPr="00000000">
        <w:rPr>
          <w:rFonts w:ascii="Calibri" w:cs="Calibri" w:eastAsia="Calibri" w:hAnsi="Calibri"/>
          <w:color w:val="0e101a"/>
          <w:sz w:val="28"/>
          <w:szCs w:val="28"/>
          <w:highlight w:val="white"/>
          <w:rtl w:val="0"/>
        </w:rPr>
        <w:t xml:space="preserve">Our incentive programs help both franchisor and franchisee to promote business and overall growth. Along with the perks of joining our franchise system, you get an array of exciting offers, marketing expenditure contributions, and encouragement towards your dedication and commitment. This is available to every franchisee based on overall performance and target achievements defined by the brand. </w:t>
      </w:r>
    </w:p>
    <w:p w:rsidR="00000000" w:rsidDel="00000000" w:rsidP="00000000" w:rsidRDefault="00000000" w:rsidRPr="00000000" w14:paraId="00000048">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49">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4A">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4B">
      <w:pPr>
        <w:pageBreakBefore w:val="0"/>
        <w:spacing w:line="276" w:lineRule="auto"/>
        <w:rPr>
          <w:rFonts w:ascii="Calibri" w:cs="Calibri" w:eastAsia="Calibri" w:hAnsi="Calibri"/>
          <w:b w:val="1"/>
          <w:color w:val="0e101a"/>
          <w:sz w:val="28"/>
          <w:szCs w:val="28"/>
          <w:highlight w:val="white"/>
        </w:rPr>
      </w:pPr>
      <w:r w:rsidDel="00000000" w:rsidR="00000000" w:rsidRPr="00000000">
        <w:rPr>
          <w:rFonts w:ascii="Calibri" w:cs="Calibri" w:eastAsia="Calibri" w:hAnsi="Calibri"/>
          <w:b w:val="1"/>
          <w:color w:val="0e101a"/>
          <w:sz w:val="28"/>
          <w:szCs w:val="28"/>
          <w:highlight w:val="white"/>
          <w:rtl w:val="0"/>
        </w:rPr>
        <w:t xml:space="preserve">Heading:</w:t>
      </w:r>
    </w:p>
    <w:p w:rsidR="00000000" w:rsidDel="00000000" w:rsidP="00000000" w:rsidRDefault="00000000" w:rsidRPr="00000000" w14:paraId="0000004C">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spacing w:after="0" w:before="0" w:line="276" w:lineRule="auto"/>
        <w:rPr>
          <w:rFonts w:ascii="Calibri" w:cs="Calibri" w:eastAsia="Calibri" w:hAnsi="Calibri"/>
          <w:color w:val="0e101a"/>
          <w:sz w:val="46"/>
          <w:szCs w:val="46"/>
          <w:highlight w:val="white"/>
        </w:rPr>
      </w:pPr>
      <w:bookmarkStart w:colFirst="0" w:colLast="0" w:name="_97em59by42zr" w:id="14"/>
      <w:bookmarkEnd w:id="14"/>
      <w:r w:rsidDel="00000000" w:rsidR="00000000" w:rsidRPr="00000000">
        <w:rPr>
          <w:rFonts w:ascii="Calibri" w:cs="Calibri" w:eastAsia="Calibri" w:hAnsi="Calibri"/>
          <w:color w:val="0e101a"/>
          <w:sz w:val="46"/>
          <w:szCs w:val="46"/>
          <w:highlight w:val="white"/>
          <w:rtl w:val="0"/>
        </w:rPr>
        <w:t xml:space="preserve">Want to own a Franchisee?</w:t>
      </w:r>
    </w:p>
    <w:p w:rsidR="00000000" w:rsidDel="00000000" w:rsidP="00000000" w:rsidRDefault="00000000" w:rsidRPr="00000000" w14:paraId="0000004E">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4F">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50">
      <w:pPr>
        <w:pageBreakBefore w:val="0"/>
        <w:spacing w:line="276" w:lineRule="auto"/>
        <w:rPr>
          <w:rFonts w:ascii="Calibri" w:cs="Calibri" w:eastAsia="Calibri" w:hAnsi="Calibri"/>
          <w:b w:val="1"/>
          <w:color w:val="0e101a"/>
          <w:sz w:val="28"/>
          <w:szCs w:val="28"/>
          <w:highlight w:val="white"/>
        </w:rPr>
      </w:pPr>
      <w:r w:rsidDel="00000000" w:rsidR="00000000" w:rsidRPr="00000000">
        <w:rPr>
          <w:rFonts w:ascii="Calibri" w:cs="Calibri" w:eastAsia="Calibri" w:hAnsi="Calibri"/>
          <w:b w:val="1"/>
          <w:color w:val="0e101a"/>
          <w:sz w:val="28"/>
          <w:szCs w:val="28"/>
          <w:highlight w:val="white"/>
          <w:rtl w:val="0"/>
        </w:rPr>
        <w:t xml:space="preserve">Packaging headings:</w:t>
      </w:r>
    </w:p>
    <w:p w:rsidR="00000000" w:rsidDel="00000000" w:rsidP="00000000" w:rsidRDefault="00000000" w:rsidRPr="00000000" w14:paraId="00000051">
      <w:pPr>
        <w:pageBreakBefore w:val="0"/>
        <w:spacing w:line="276" w:lineRule="auto"/>
        <w:rPr>
          <w:rFonts w:ascii="Calibri" w:cs="Calibri" w:eastAsia="Calibri" w:hAnsi="Calibri"/>
          <w:color w:val="0e101a"/>
          <w:sz w:val="28"/>
          <w:szCs w:val="28"/>
          <w:highlight w:val="white"/>
        </w:rPr>
      </w:pPr>
      <w:r w:rsidDel="00000000" w:rsidR="00000000" w:rsidRPr="00000000">
        <w:rPr>
          <w:rtl w:val="0"/>
        </w:rPr>
      </w:r>
    </w:p>
    <w:p w:rsidR="00000000" w:rsidDel="00000000" w:rsidP="00000000" w:rsidRDefault="00000000" w:rsidRPr="00000000" w14:paraId="00000052">
      <w:pPr>
        <w:pageBreakBefore w:val="0"/>
        <w:numPr>
          <w:ilvl w:val="0"/>
          <w:numId w:val="1"/>
        </w:numPr>
        <w:spacing w:line="276"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b w:val="1"/>
          <w:i w:val="1"/>
          <w:color w:val="0e101a"/>
          <w:sz w:val="28"/>
          <w:szCs w:val="28"/>
          <w:highlight w:val="white"/>
          <w:rtl w:val="0"/>
        </w:rPr>
        <w:t xml:space="preserve">Moving mountains with bare hands</w:t>
      </w:r>
    </w:p>
    <w:p w:rsidR="00000000" w:rsidDel="00000000" w:rsidP="00000000" w:rsidRDefault="00000000" w:rsidRPr="00000000" w14:paraId="00000053">
      <w:pPr>
        <w:pageBreakBefore w:val="0"/>
        <w:numPr>
          <w:ilvl w:val="0"/>
          <w:numId w:val="1"/>
        </w:numPr>
        <w:spacing w:line="276"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b w:val="1"/>
          <w:i w:val="1"/>
          <w:color w:val="0e101a"/>
          <w:sz w:val="28"/>
          <w:szCs w:val="28"/>
          <w:highlight w:val="white"/>
          <w:rtl w:val="0"/>
        </w:rPr>
        <w:t xml:space="preserve">The first step of creating a story</w:t>
      </w:r>
    </w:p>
    <w:p w:rsidR="00000000" w:rsidDel="00000000" w:rsidP="00000000" w:rsidRDefault="00000000" w:rsidRPr="00000000" w14:paraId="00000054">
      <w:pPr>
        <w:pageBreakBefore w:val="0"/>
        <w:spacing w:line="276" w:lineRule="auto"/>
        <w:ind w:left="720" w:firstLine="0"/>
        <w:rPr>
          <w:rFonts w:ascii="Calibri" w:cs="Calibri" w:eastAsia="Calibri" w:hAnsi="Calibri"/>
          <w:i w:val="1"/>
          <w:color w:val="0e101a"/>
          <w:sz w:val="28"/>
          <w:szCs w:val="28"/>
          <w:highlight w:val="white"/>
        </w:rPr>
      </w:pPr>
      <w:r w:rsidDel="00000000" w:rsidR="00000000" w:rsidRPr="00000000">
        <w:rPr>
          <w:rFonts w:ascii="Calibri" w:cs="Calibri" w:eastAsia="Calibri" w:hAnsi="Calibri"/>
          <w:i w:val="1"/>
          <w:color w:val="0e101a"/>
          <w:sz w:val="28"/>
          <w:szCs w:val="28"/>
          <w:highlight w:val="white"/>
          <w:rtl w:val="0"/>
        </w:rPr>
        <w:t xml:space="preserve">(Process of enhancing dreams </w:t>
      </w:r>
    </w:p>
    <w:p w:rsidR="00000000" w:rsidDel="00000000" w:rsidP="00000000" w:rsidRDefault="00000000" w:rsidRPr="00000000" w14:paraId="00000055">
      <w:pPr>
        <w:pageBreakBefore w:val="0"/>
        <w:spacing w:line="276" w:lineRule="auto"/>
        <w:ind w:left="720" w:firstLine="0"/>
        <w:rPr>
          <w:rFonts w:ascii="Calibri" w:cs="Calibri" w:eastAsia="Calibri" w:hAnsi="Calibri"/>
          <w:i w:val="1"/>
          <w:color w:val="0e101a"/>
          <w:sz w:val="28"/>
          <w:szCs w:val="28"/>
          <w:highlight w:val="white"/>
        </w:rPr>
      </w:pPr>
      <w:r w:rsidDel="00000000" w:rsidR="00000000" w:rsidRPr="00000000">
        <w:rPr>
          <w:rFonts w:ascii="Calibri" w:cs="Calibri" w:eastAsia="Calibri" w:hAnsi="Calibri"/>
          <w:i w:val="1"/>
          <w:color w:val="0e101a"/>
          <w:sz w:val="28"/>
          <w:szCs w:val="28"/>
          <w:highlight w:val="white"/>
          <w:rtl w:val="0"/>
        </w:rPr>
        <w:t xml:space="preserve">Beginning of something awesome)</w:t>
      </w:r>
    </w:p>
    <w:p w:rsidR="00000000" w:rsidDel="00000000" w:rsidP="00000000" w:rsidRDefault="00000000" w:rsidRPr="00000000" w14:paraId="00000056">
      <w:pPr>
        <w:pageBreakBefore w:val="0"/>
        <w:spacing w:line="276" w:lineRule="auto"/>
        <w:ind w:left="0" w:firstLine="0"/>
        <w:rPr>
          <w:rFonts w:ascii="Calibri" w:cs="Calibri" w:eastAsia="Calibri" w:hAnsi="Calibri"/>
          <w:b w:val="1"/>
          <w:color w:val="0000ff"/>
          <w:sz w:val="28"/>
          <w:szCs w:val="28"/>
          <w:highlight w:val="white"/>
        </w:rPr>
      </w:pPr>
      <w:r w:rsidDel="00000000" w:rsidR="00000000" w:rsidRPr="00000000">
        <w:rPr>
          <w:rFonts w:ascii="Calibri" w:cs="Calibri" w:eastAsia="Calibri" w:hAnsi="Calibri"/>
          <w:color w:val="0e101a"/>
          <w:sz w:val="28"/>
          <w:szCs w:val="28"/>
          <w:highlight w:val="white"/>
          <w:rtl w:val="0"/>
        </w:rPr>
        <w:t xml:space="preserve">      3. </w:t>
      </w:r>
      <w:r w:rsidDel="00000000" w:rsidR="00000000" w:rsidRPr="00000000">
        <w:rPr>
          <w:rFonts w:ascii="Calibri" w:cs="Calibri" w:eastAsia="Calibri" w:hAnsi="Calibri"/>
          <w:b w:val="1"/>
          <w:color w:val="0000ff"/>
          <w:sz w:val="28"/>
          <w:szCs w:val="28"/>
          <w:highlight w:val="white"/>
          <w:rtl w:val="0"/>
        </w:rPr>
        <w:t xml:space="preserve">Beginning of a great project</w:t>
      </w:r>
    </w:p>
    <w:p w:rsidR="00000000" w:rsidDel="00000000" w:rsidP="00000000" w:rsidRDefault="00000000" w:rsidRPr="00000000" w14:paraId="00000057">
      <w:pPr>
        <w:spacing w:line="276" w:lineRule="auto"/>
        <w:ind w:left="0" w:firstLine="0"/>
        <w:rPr>
          <w:rFonts w:ascii="Calibri" w:cs="Calibri" w:eastAsia="Calibri" w:hAnsi="Calibri"/>
          <w:b w:val="1"/>
          <w:color w:val="0000ff"/>
          <w:sz w:val="28"/>
          <w:szCs w:val="28"/>
          <w:highlight w:val="white"/>
        </w:rPr>
      </w:pPr>
      <w:r w:rsidDel="00000000" w:rsidR="00000000" w:rsidRPr="00000000">
        <w:rPr>
          <w:rFonts w:ascii="Calibri" w:cs="Calibri" w:eastAsia="Calibri" w:hAnsi="Calibri"/>
          <w:b w:val="1"/>
          <w:color w:val="0000ff"/>
          <w:sz w:val="28"/>
          <w:szCs w:val="28"/>
          <w:highlight w:val="white"/>
          <w:rtl w:val="0"/>
        </w:rPr>
        <w:t xml:space="preserve">      4. Journey of creating dreams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