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91B" w:rsidRDefault="006C3DF4">
      <w:pPr>
        <w:pStyle w:val="BodyText"/>
        <w:ind w:left="8690"/>
        <w:rPr>
          <w:rFonts w:ascii="Times New Roman"/>
          <w:sz w:val="20"/>
        </w:rPr>
      </w:pPr>
      <w:r>
        <w:rPr>
          <w:rFonts w:ascii="Times New Roman"/>
          <w:noProof/>
          <w:sz w:val="20"/>
          <w:lang w:val="en-IN" w:eastAsia="en-IN"/>
        </w:rPr>
        <w:drawing>
          <wp:inline distT="0" distB="0" distL="0" distR="0">
            <wp:extent cx="1428750" cy="2762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28750" cy="276225"/>
                    </a:xfrm>
                    <a:prstGeom prst="rect">
                      <a:avLst/>
                    </a:prstGeom>
                  </pic:spPr>
                </pic:pic>
              </a:graphicData>
            </a:graphic>
          </wp:inline>
        </w:drawing>
      </w:r>
    </w:p>
    <w:p w:rsidR="00CC091B" w:rsidRDefault="0063725A">
      <w:pPr>
        <w:pStyle w:val="Title"/>
      </w:pPr>
      <w:r>
        <w:rPr>
          <w:color w:val="000009"/>
          <w:sz w:val="36"/>
        </w:rPr>
        <w:t>SANJOY DUTTA</w:t>
      </w:r>
    </w:p>
    <w:p w:rsidR="00CC091B" w:rsidRDefault="00AD1D74">
      <w:pPr>
        <w:pStyle w:val="BodyText"/>
        <w:spacing w:before="128"/>
        <w:ind w:left="2"/>
        <w:jc w:val="center"/>
        <w:rPr>
          <w:rFonts w:ascii="Arial"/>
        </w:rPr>
      </w:pPr>
      <w:hyperlink r:id="rId8" w:history="1">
        <w:r w:rsidR="00B81819" w:rsidRPr="00D641AC">
          <w:rPr>
            <w:rStyle w:val="Hyperlink"/>
            <w:rFonts w:ascii="Arial"/>
          </w:rPr>
          <w:t>Sanjoy.dutta@majesco.com</w:t>
        </w:r>
      </w:hyperlink>
    </w:p>
    <w:p w:rsidR="00CC091B" w:rsidRDefault="002E0AE7">
      <w:pPr>
        <w:pStyle w:val="BodyText"/>
        <w:spacing w:before="8"/>
        <w:rPr>
          <w:rFonts w:ascii="Arial"/>
          <w:sz w:val="16"/>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438785</wp:posOffset>
                </wp:positionH>
                <wp:positionV relativeFrom="paragraph">
                  <wp:posOffset>146685</wp:posOffset>
                </wp:positionV>
                <wp:extent cx="6898640" cy="19050"/>
                <wp:effectExtent l="0" t="0" r="0" b="0"/>
                <wp:wrapTopAndBottom/>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1905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5671F" id="Rectangle 3" o:spid="_x0000_s1026" style="position:absolute;margin-left:34.55pt;margin-top:11.55pt;width:543.2pt;height:1.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" fillcolor="gray" stroked="f">
                <w10:wrap type="topAndBottom" anchorx="page"/>
              </v:rect>
            </w:pict>
          </mc:Fallback>
        </mc:AlternateContent>
      </w:r>
    </w:p>
    <w:p w:rsidR="00CC091B" w:rsidRDefault="006C3DF4">
      <w:pPr>
        <w:tabs>
          <w:tab w:val="left" w:pos="4531"/>
          <w:tab w:val="left" w:pos="10869"/>
        </w:tabs>
        <w:ind w:left="5"/>
        <w:jc w:val="center"/>
        <w:rPr>
          <w:b/>
        </w:rPr>
      </w:pPr>
      <w:r>
        <w:rPr>
          <w:rFonts w:ascii="Times New Roman"/>
          <w:color w:val="000009"/>
          <w:sz w:val="27"/>
          <w:u w:val="thick" w:color="808080"/>
        </w:rPr>
        <w:t xml:space="preserve"> </w:t>
      </w:r>
      <w:r>
        <w:rPr>
          <w:rFonts w:ascii="Times New Roman"/>
          <w:color w:val="000009"/>
          <w:sz w:val="27"/>
          <w:u w:val="thick" w:color="808080"/>
        </w:rPr>
        <w:tab/>
      </w:r>
      <w:r w:rsidR="00B81819" w:rsidRPr="00B81819">
        <w:rPr>
          <w:b/>
          <w:color w:val="000009"/>
          <w:u w:val="thick" w:color="808080"/>
        </w:rPr>
        <w:t>SENIOR LEAD ENGINEER</w:t>
      </w:r>
      <w:r>
        <w:rPr>
          <w:b/>
          <w:color w:val="000009"/>
          <w:u w:val="thick" w:color="808080"/>
        </w:rPr>
        <w:tab/>
      </w:r>
    </w:p>
    <w:p w:rsidR="00B81819" w:rsidRDefault="00B81819">
      <w:pPr>
        <w:pStyle w:val="BodyText"/>
        <w:spacing w:before="188" w:line="259" w:lineRule="auto"/>
        <w:ind w:left="140" w:right="130"/>
        <w:jc w:val="both"/>
      </w:pPr>
      <w:r>
        <w:rPr>
          <w:bCs/>
          <w:sz w:val="22"/>
          <w:szCs w:val="22"/>
        </w:rPr>
        <w:t xml:space="preserve">Seeking for a challenging opportunity in </w:t>
      </w:r>
      <w:r>
        <w:rPr>
          <w:b/>
          <w:bCs/>
          <w:sz w:val="22"/>
          <w:szCs w:val="22"/>
        </w:rPr>
        <w:t>JAVA/J2EE</w:t>
      </w:r>
      <w:r>
        <w:rPr>
          <w:bCs/>
          <w:sz w:val="22"/>
          <w:szCs w:val="22"/>
        </w:rPr>
        <w:t xml:space="preserve"> </w:t>
      </w:r>
      <w:r w:rsidRPr="001478CF">
        <w:rPr>
          <w:bCs/>
          <w:sz w:val="22"/>
          <w:szCs w:val="22"/>
        </w:rPr>
        <w:t>so that I can excel my career and also utilize my expertise in these technologies and can learn something day by day.</w:t>
      </w:r>
      <w:r w:rsidRPr="001478CF">
        <w:rPr>
          <w:color w:val="000009"/>
          <w:sz w:val="22"/>
          <w:szCs w:val="22"/>
        </w:rPr>
        <w:t xml:space="preserve"> I am a highly organized and accurate professional with over </w:t>
      </w:r>
      <w:r w:rsidRPr="001478CF">
        <w:rPr>
          <w:b/>
          <w:color w:val="000009"/>
          <w:sz w:val="22"/>
          <w:szCs w:val="22"/>
        </w:rPr>
        <w:t xml:space="preserve">12 years’ </w:t>
      </w:r>
      <w:r w:rsidRPr="001478CF">
        <w:rPr>
          <w:color w:val="000009"/>
          <w:sz w:val="22"/>
          <w:szCs w:val="22"/>
        </w:rPr>
        <w:t>experience in the development of web applications using JAVA technologies. I have worked extensively on all phases of the Software Development Life Cycle ensuring high-quality production releases</w:t>
      </w:r>
    </w:p>
    <w:p w:rsidR="00CC091B" w:rsidRDefault="00CC091B">
      <w:pPr>
        <w:pStyle w:val="BodyText"/>
        <w:rPr>
          <w:sz w:val="24"/>
        </w:rPr>
      </w:pPr>
    </w:p>
    <w:p w:rsidR="00CC091B" w:rsidRDefault="00CC091B">
      <w:pPr>
        <w:pStyle w:val="BodyText"/>
        <w:spacing w:before="6"/>
        <w:rPr>
          <w:sz w:val="24"/>
        </w:rPr>
      </w:pPr>
      <w:bookmarkStart w:id="0" w:name="_GoBack"/>
      <w:bookmarkEnd w:id="0"/>
    </w:p>
    <w:p w:rsidR="00CC091B" w:rsidRDefault="006C3DF4">
      <w:pPr>
        <w:pStyle w:val="Heading2"/>
        <w:ind w:left="4152"/>
        <w:jc w:val="both"/>
      </w:pPr>
      <w:r>
        <w:rPr>
          <w:color w:val="000009"/>
        </w:rPr>
        <w:t>Technical/Domain Expertise</w:t>
      </w:r>
    </w:p>
    <w:p w:rsidR="00CC091B" w:rsidRPr="0032536D" w:rsidRDefault="006C3DF4" w:rsidP="0032536D">
      <w:pPr>
        <w:snapToGrid w:val="0"/>
        <w:spacing w:line="107" w:lineRule="atLeast"/>
        <w:rPr>
          <w:bCs/>
        </w:rPr>
      </w:pPr>
      <w:r>
        <w:rPr>
          <w:color w:val="000009"/>
        </w:rPr>
        <w:t>My Technology proficiencies include Core Java, J2</w:t>
      </w:r>
      <w:r w:rsidR="00F057B6">
        <w:rPr>
          <w:color w:val="000009"/>
        </w:rPr>
        <w:t>EE, JSP</w:t>
      </w:r>
      <w:r w:rsidR="0032536D">
        <w:rPr>
          <w:color w:val="000009"/>
        </w:rPr>
        <w:t>, Servlet</w:t>
      </w:r>
      <w:r w:rsidR="003F393B">
        <w:rPr>
          <w:color w:val="000009"/>
        </w:rPr>
        <w:t>,</w:t>
      </w:r>
      <w:r>
        <w:rPr>
          <w:color w:val="000009"/>
        </w:rPr>
        <w:t xml:space="preserve"> Eclipse IDE, XML, Rest API, </w:t>
      </w:r>
      <w:r w:rsidR="003F393B">
        <w:rPr>
          <w:color w:val="000009"/>
        </w:rPr>
        <w:t>Spring Boot, Microservice, Spring</w:t>
      </w:r>
      <w:r>
        <w:rPr>
          <w:color w:val="000009"/>
        </w:rPr>
        <w:t xml:space="preserve"> MVC,</w:t>
      </w:r>
      <w:r w:rsidR="0032536D" w:rsidRPr="0032536D">
        <w:rPr>
          <w:bCs/>
        </w:rPr>
        <w:t xml:space="preserve"> </w:t>
      </w:r>
      <w:r w:rsidR="0032536D" w:rsidRPr="00092B75">
        <w:rPr>
          <w:bCs/>
        </w:rPr>
        <w:t xml:space="preserve">Spring Batch, SQL Server </w:t>
      </w:r>
      <w:r w:rsidR="00F057B6" w:rsidRPr="00092B75">
        <w:rPr>
          <w:bCs/>
        </w:rPr>
        <w:t>2008,</w:t>
      </w:r>
      <w:r w:rsidR="0032536D" w:rsidRPr="00092B75">
        <w:rPr>
          <w:bCs/>
        </w:rPr>
        <w:t xml:space="preserve"> Live Link </w:t>
      </w:r>
      <w:r w:rsidR="00F057B6" w:rsidRPr="00092B75">
        <w:rPr>
          <w:bCs/>
        </w:rPr>
        <w:t>(SharePoint),</w:t>
      </w:r>
      <w:r w:rsidR="0032536D" w:rsidRPr="00092B75">
        <w:rPr>
          <w:bCs/>
        </w:rPr>
        <w:t xml:space="preserve"> Build </w:t>
      </w:r>
      <w:r w:rsidR="0032536D">
        <w:rPr>
          <w:bCs/>
        </w:rPr>
        <w:t xml:space="preserve">Forge </w:t>
      </w:r>
      <w:r w:rsidR="00F057B6">
        <w:rPr>
          <w:bCs/>
        </w:rPr>
        <w:t>(Build</w:t>
      </w:r>
      <w:r w:rsidR="0032536D">
        <w:rPr>
          <w:bCs/>
        </w:rPr>
        <w:t xml:space="preserve"> Tool</w:t>
      </w:r>
      <w:r w:rsidR="00F057B6">
        <w:rPr>
          <w:bCs/>
        </w:rPr>
        <w:t>),</w:t>
      </w:r>
      <w:r w:rsidR="0032536D">
        <w:rPr>
          <w:bCs/>
        </w:rPr>
        <w:t xml:space="preserve"> Star team,</w:t>
      </w:r>
      <w:r>
        <w:rPr>
          <w:color w:val="000009"/>
        </w:rPr>
        <w:t xml:space="preserve"> Maven, Oracle PL/SQL, Jenkins, Redis, Tomcat, GIT and Agile methodologies. </w:t>
      </w:r>
    </w:p>
    <w:p w:rsidR="003F393B" w:rsidRDefault="003F393B" w:rsidP="003F393B">
      <w:pPr>
        <w:pStyle w:val="BodyText"/>
        <w:spacing w:before="121"/>
        <w:ind w:left="140" w:right="147"/>
        <w:jc w:val="both"/>
        <w:rPr>
          <w:sz w:val="32"/>
        </w:rPr>
      </w:pPr>
    </w:p>
    <w:p w:rsidR="00CC091B" w:rsidRDefault="006C3DF4">
      <w:pPr>
        <w:pStyle w:val="Heading1"/>
        <w:spacing w:before="1"/>
        <w:ind w:left="8"/>
        <w:jc w:val="center"/>
      </w:pPr>
      <w:r>
        <w:rPr>
          <w:color w:val="000009"/>
          <w:sz w:val="26"/>
        </w:rPr>
        <w:t>C</w:t>
      </w:r>
      <w:r>
        <w:rPr>
          <w:color w:val="000009"/>
        </w:rPr>
        <w:t xml:space="preserve">AREER </w:t>
      </w:r>
      <w:r>
        <w:rPr>
          <w:color w:val="000009"/>
          <w:sz w:val="26"/>
        </w:rPr>
        <w:t>E</w:t>
      </w:r>
      <w:r>
        <w:rPr>
          <w:color w:val="000009"/>
        </w:rPr>
        <w:t>XPERIENCE</w:t>
      </w:r>
    </w:p>
    <w:p w:rsidR="00CC091B" w:rsidRDefault="00CC091B">
      <w:pPr>
        <w:pStyle w:val="BodyText"/>
        <w:spacing w:before="5"/>
        <w:rPr>
          <w:b/>
          <w:sz w:val="31"/>
        </w:rPr>
      </w:pPr>
    </w:p>
    <w:p w:rsidR="00CC091B" w:rsidRDefault="006C3DF4">
      <w:pPr>
        <w:ind w:left="140"/>
        <w:jc w:val="both"/>
        <w:rPr>
          <w:b/>
          <w:sz w:val="17"/>
        </w:rPr>
      </w:pPr>
      <w:r>
        <w:rPr>
          <w:b/>
          <w:color w:val="000009"/>
          <w:sz w:val="21"/>
        </w:rPr>
        <w:t>M</w:t>
      </w:r>
      <w:r>
        <w:rPr>
          <w:b/>
          <w:color w:val="000009"/>
          <w:sz w:val="17"/>
        </w:rPr>
        <w:t xml:space="preserve">AJESCO </w:t>
      </w:r>
      <w:r>
        <w:rPr>
          <w:b/>
          <w:color w:val="000009"/>
          <w:sz w:val="21"/>
        </w:rPr>
        <w:t>L</w:t>
      </w:r>
      <w:r>
        <w:rPr>
          <w:b/>
          <w:color w:val="000009"/>
          <w:sz w:val="17"/>
        </w:rPr>
        <w:t>IMITED</w:t>
      </w:r>
    </w:p>
    <w:p w:rsidR="00CC091B" w:rsidRDefault="00CC091B">
      <w:pPr>
        <w:pStyle w:val="BodyText"/>
        <w:spacing w:before="11"/>
        <w:rPr>
          <w:b/>
          <w:sz w:val="25"/>
        </w:rPr>
      </w:pPr>
    </w:p>
    <w:p w:rsidR="00CC091B" w:rsidRDefault="006E4E2E">
      <w:pPr>
        <w:pStyle w:val="Heading1"/>
      </w:pPr>
      <w:r>
        <w:rPr>
          <w:color w:val="000009"/>
        </w:rPr>
        <w:t>Senior Lead</w:t>
      </w:r>
      <w:r w:rsidR="006C3DF4">
        <w:rPr>
          <w:color w:val="000009"/>
        </w:rPr>
        <w:t xml:space="preserve"> Engineer </w:t>
      </w:r>
      <w:r w:rsidR="006C3DF4">
        <w:rPr>
          <w:rFonts w:ascii="Arial" w:hAnsi="Arial"/>
          <w:color w:val="000009"/>
        </w:rPr>
        <w:t xml:space="preserve">Apr 2022 </w:t>
      </w:r>
      <w:r w:rsidR="006C3DF4">
        <w:rPr>
          <w:b w:val="0"/>
          <w:color w:val="000009"/>
        </w:rPr>
        <w:t xml:space="preserve">– </w:t>
      </w:r>
      <w:r w:rsidR="006C3DF4">
        <w:rPr>
          <w:color w:val="000009"/>
        </w:rPr>
        <w:t>Till Date</w:t>
      </w:r>
    </w:p>
    <w:p w:rsidR="00CC091B" w:rsidRDefault="00CC091B">
      <w:pPr>
        <w:pStyle w:val="BodyText"/>
        <w:spacing w:before="5"/>
        <w:rPr>
          <w:b/>
          <w:sz w:val="26"/>
        </w:rPr>
      </w:pPr>
    </w:p>
    <w:p w:rsidR="00CC091B" w:rsidRPr="00D304AE" w:rsidRDefault="006C3DF4" w:rsidP="00D304AE">
      <w:pPr>
        <w:pStyle w:val="ListParagraph"/>
        <w:numPr>
          <w:ilvl w:val="0"/>
          <w:numId w:val="6"/>
        </w:numPr>
        <w:tabs>
          <w:tab w:val="left" w:pos="500"/>
          <w:tab w:val="left" w:pos="501"/>
        </w:tabs>
        <w:rPr>
          <w:b/>
          <w:sz w:val="21"/>
        </w:rPr>
      </w:pPr>
      <w:r w:rsidRPr="00D304AE">
        <w:rPr>
          <w:b/>
          <w:sz w:val="21"/>
        </w:rPr>
        <w:t xml:space="preserve">Apr 2022 – Till Date – </w:t>
      </w:r>
      <w:r w:rsidRPr="00D304AE">
        <w:rPr>
          <w:sz w:val="21"/>
        </w:rPr>
        <w:t xml:space="preserve">I am working as a </w:t>
      </w:r>
      <w:r w:rsidR="003F393B" w:rsidRPr="00D304AE">
        <w:rPr>
          <w:b/>
          <w:sz w:val="21"/>
        </w:rPr>
        <w:t xml:space="preserve">Senior </w:t>
      </w:r>
      <w:r w:rsidR="0024631D" w:rsidRPr="00D304AE">
        <w:rPr>
          <w:b/>
          <w:sz w:val="21"/>
        </w:rPr>
        <w:t>Lead</w:t>
      </w:r>
      <w:r w:rsidRPr="00D304AE">
        <w:rPr>
          <w:b/>
          <w:spacing w:val="-10"/>
          <w:sz w:val="21"/>
        </w:rPr>
        <w:t xml:space="preserve"> </w:t>
      </w:r>
      <w:r w:rsidR="003F393B" w:rsidRPr="00D304AE">
        <w:rPr>
          <w:b/>
          <w:sz w:val="21"/>
        </w:rPr>
        <w:t>Engineer</w:t>
      </w:r>
    </w:p>
    <w:p w:rsidR="00CC091B" w:rsidRDefault="00CC091B">
      <w:pPr>
        <w:pStyle w:val="BodyText"/>
        <w:rPr>
          <w:b/>
          <w:sz w:val="32"/>
        </w:rPr>
      </w:pPr>
    </w:p>
    <w:p w:rsidR="003F393B" w:rsidRPr="00E20537" w:rsidRDefault="00891746" w:rsidP="003F393B">
      <w:pPr>
        <w:ind w:left="140"/>
        <w:jc w:val="both"/>
        <w:rPr>
          <w:b/>
          <w:color w:val="000009"/>
          <w:sz w:val="17"/>
        </w:rPr>
      </w:pPr>
      <w:r>
        <w:rPr>
          <w:b/>
          <w:color w:val="000009"/>
          <w:sz w:val="17"/>
        </w:rPr>
        <w:t>MINDTREE</w:t>
      </w:r>
      <w:r w:rsidR="003F393B">
        <w:rPr>
          <w:b/>
          <w:color w:val="000009"/>
          <w:sz w:val="17"/>
        </w:rPr>
        <w:t xml:space="preserve"> </w:t>
      </w:r>
      <w:r w:rsidR="003F393B" w:rsidRPr="00E20537">
        <w:rPr>
          <w:b/>
          <w:color w:val="000009"/>
          <w:sz w:val="17"/>
        </w:rPr>
        <w:t>L</w:t>
      </w:r>
      <w:r w:rsidR="003F393B">
        <w:rPr>
          <w:b/>
          <w:color w:val="000009"/>
          <w:sz w:val="17"/>
        </w:rPr>
        <w:t>IMITED</w:t>
      </w:r>
    </w:p>
    <w:p w:rsidR="003F393B" w:rsidRDefault="003F393B" w:rsidP="003F393B">
      <w:pPr>
        <w:pStyle w:val="BodyText"/>
        <w:spacing w:before="5"/>
        <w:rPr>
          <w:b/>
          <w:sz w:val="26"/>
        </w:rPr>
      </w:pPr>
    </w:p>
    <w:p w:rsidR="003F393B" w:rsidRDefault="003F393B" w:rsidP="003F393B">
      <w:pPr>
        <w:pStyle w:val="Heading1"/>
      </w:pPr>
      <w:r>
        <w:rPr>
          <w:color w:val="000009"/>
        </w:rPr>
        <w:t>Technical lead – Equifax</w:t>
      </w:r>
      <w:r w:rsidR="009C0A05">
        <w:rPr>
          <w:color w:val="000009"/>
        </w:rPr>
        <w:t xml:space="preserve"> Nov</w:t>
      </w:r>
      <w:r>
        <w:rPr>
          <w:color w:val="000009"/>
        </w:rPr>
        <w:t xml:space="preserve"> 20</w:t>
      </w:r>
      <w:r w:rsidR="009C0A05">
        <w:rPr>
          <w:color w:val="000009"/>
        </w:rPr>
        <w:t>21</w:t>
      </w:r>
      <w:r>
        <w:rPr>
          <w:color w:val="000009"/>
        </w:rPr>
        <w:t xml:space="preserve"> – Apr 2022</w:t>
      </w:r>
    </w:p>
    <w:p w:rsidR="003F393B" w:rsidRDefault="003F393B" w:rsidP="003F393B">
      <w:pPr>
        <w:pStyle w:val="BodyText"/>
        <w:rPr>
          <w:b/>
          <w:sz w:val="26"/>
        </w:rPr>
      </w:pPr>
    </w:p>
    <w:p w:rsidR="009C0A05" w:rsidRPr="00D304AE" w:rsidRDefault="009C0A05" w:rsidP="00D304AE">
      <w:pPr>
        <w:pStyle w:val="ListParagraph"/>
        <w:numPr>
          <w:ilvl w:val="0"/>
          <w:numId w:val="6"/>
        </w:numPr>
        <w:suppressAutoHyphens/>
        <w:autoSpaceDE/>
        <w:autoSpaceDN/>
        <w:rPr>
          <w:bCs/>
        </w:rPr>
      </w:pPr>
      <w:r w:rsidRPr="00D304AE">
        <w:rPr>
          <w:color w:val="000009"/>
        </w:rPr>
        <w:t xml:space="preserve">Nov 2021 – Apr 2022 </w:t>
      </w:r>
      <w:r w:rsidR="003F393B" w:rsidRPr="00D304AE">
        <w:rPr>
          <w:b/>
          <w:sz w:val="21"/>
        </w:rPr>
        <w:t xml:space="preserve">– </w:t>
      </w:r>
      <w:r w:rsidRPr="006E4E2E">
        <w:rPr>
          <w:b/>
          <w:sz w:val="21"/>
        </w:rPr>
        <w:t>Equifax</w:t>
      </w:r>
      <w:r w:rsidRPr="00D304AE">
        <w:rPr>
          <w:sz w:val="21"/>
        </w:rPr>
        <w:t xml:space="preserve"> is a consumer credit reporting agency, provide consumer reports to third parties for the purpose of credit risk assessment like loan etc. </w:t>
      </w:r>
      <w:r w:rsidR="003F393B" w:rsidRPr="00D304AE">
        <w:rPr>
          <w:sz w:val="21"/>
        </w:rPr>
        <w:t xml:space="preserve">I worked as a </w:t>
      </w:r>
      <w:r w:rsidRPr="00D304AE">
        <w:rPr>
          <w:b/>
          <w:sz w:val="21"/>
        </w:rPr>
        <w:t>Technical lead</w:t>
      </w:r>
      <w:r w:rsidR="003F393B" w:rsidRPr="00D304AE">
        <w:rPr>
          <w:sz w:val="21"/>
        </w:rPr>
        <w:t xml:space="preserve"> for new Pr</w:t>
      </w:r>
      <w:r w:rsidRPr="00D304AE">
        <w:rPr>
          <w:sz w:val="21"/>
        </w:rPr>
        <w:t>oduct Development of Equifax</w:t>
      </w:r>
      <w:r w:rsidR="003F393B" w:rsidRPr="00D304AE">
        <w:rPr>
          <w:sz w:val="21"/>
        </w:rPr>
        <w:t xml:space="preserve">. I was </w:t>
      </w:r>
      <w:r w:rsidRPr="00D304AE">
        <w:rPr>
          <w:sz w:val="21"/>
        </w:rPr>
        <w:t>involved in requirement analysis and time estimation of the Client   Requirement, coding, unit and integration testing, designing and developing REST API for different services and managed the team and guide them to how to develop this application easily and efficiently</w:t>
      </w:r>
      <w:r w:rsidRPr="00D304AE">
        <w:rPr>
          <w:bCs/>
        </w:rPr>
        <w:t>.</w:t>
      </w:r>
    </w:p>
    <w:p w:rsidR="003F393B" w:rsidRDefault="003F393B">
      <w:pPr>
        <w:pStyle w:val="BodyText"/>
        <w:rPr>
          <w:b/>
          <w:sz w:val="32"/>
        </w:rPr>
      </w:pPr>
    </w:p>
    <w:p w:rsidR="00625A3F" w:rsidRPr="00E20537" w:rsidRDefault="00891746" w:rsidP="00625A3F">
      <w:pPr>
        <w:ind w:left="140"/>
        <w:jc w:val="both"/>
        <w:rPr>
          <w:b/>
          <w:color w:val="000009"/>
          <w:sz w:val="17"/>
        </w:rPr>
      </w:pPr>
      <w:r>
        <w:rPr>
          <w:b/>
          <w:color w:val="000009"/>
          <w:sz w:val="17"/>
        </w:rPr>
        <w:t>COGNIZANT</w:t>
      </w:r>
      <w:r w:rsidR="00625A3F" w:rsidRPr="00E20537">
        <w:rPr>
          <w:b/>
          <w:color w:val="000009"/>
          <w:sz w:val="17"/>
        </w:rPr>
        <w:t xml:space="preserve"> </w:t>
      </w:r>
      <w:r>
        <w:rPr>
          <w:b/>
          <w:color w:val="000009"/>
          <w:sz w:val="17"/>
        </w:rPr>
        <w:t>TECHNOLOGY SOLUTIONS</w:t>
      </w:r>
    </w:p>
    <w:p w:rsidR="00625A3F" w:rsidRDefault="00625A3F" w:rsidP="00625A3F">
      <w:pPr>
        <w:pStyle w:val="BodyText"/>
        <w:spacing w:before="5"/>
        <w:rPr>
          <w:b/>
          <w:sz w:val="26"/>
        </w:rPr>
      </w:pPr>
    </w:p>
    <w:p w:rsidR="00625A3F" w:rsidRDefault="00625A3F" w:rsidP="00625A3F">
      <w:pPr>
        <w:pStyle w:val="Heading1"/>
      </w:pPr>
      <w:r>
        <w:rPr>
          <w:rFonts w:ascii="Times New Roman" w:hAnsi="Times New Roman" w:cs="Times New Roman"/>
          <w:bCs w:val="0"/>
          <w:sz w:val="22"/>
          <w:szCs w:val="22"/>
        </w:rPr>
        <w:t xml:space="preserve">Senior Product Specialist </w:t>
      </w:r>
      <w:r w:rsidRPr="00E00A66">
        <w:rPr>
          <w:rFonts w:ascii="Times New Roman" w:hAnsi="Times New Roman" w:cs="Times New Roman"/>
          <w:bCs w:val="0"/>
          <w:sz w:val="22"/>
          <w:szCs w:val="22"/>
        </w:rPr>
        <w:t>–</w:t>
      </w:r>
      <w:r>
        <w:rPr>
          <w:color w:val="000009"/>
        </w:rPr>
        <w:t xml:space="preserve"> Jan 2015 – Nov 2021</w:t>
      </w:r>
    </w:p>
    <w:p w:rsidR="00625A3F" w:rsidRDefault="00625A3F" w:rsidP="00625A3F">
      <w:pPr>
        <w:pStyle w:val="BodyText"/>
        <w:rPr>
          <w:b/>
          <w:sz w:val="26"/>
        </w:rPr>
      </w:pPr>
    </w:p>
    <w:p w:rsidR="00625A3F" w:rsidRDefault="00625A3F" w:rsidP="007B3997">
      <w:pPr>
        <w:numPr>
          <w:ilvl w:val="0"/>
          <w:numId w:val="2"/>
        </w:numPr>
        <w:suppressAutoHyphens/>
        <w:autoSpaceDE/>
        <w:autoSpaceDN/>
        <w:rPr>
          <w:sz w:val="21"/>
        </w:rPr>
      </w:pPr>
      <w:r>
        <w:rPr>
          <w:color w:val="000009"/>
        </w:rPr>
        <w:t>Jan 201</w:t>
      </w:r>
      <w:r w:rsidR="00366125">
        <w:rPr>
          <w:color w:val="000009"/>
        </w:rPr>
        <w:t>9</w:t>
      </w:r>
      <w:r>
        <w:rPr>
          <w:color w:val="000009"/>
        </w:rPr>
        <w:t xml:space="preserve"> – Nov 2021</w:t>
      </w:r>
      <w:r>
        <w:rPr>
          <w:b/>
          <w:sz w:val="21"/>
        </w:rPr>
        <w:t>–</w:t>
      </w:r>
      <w:r w:rsidR="006E4E2E">
        <w:rPr>
          <w:b/>
          <w:sz w:val="21"/>
        </w:rPr>
        <w:t>LMB-</w:t>
      </w:r>
      <w:r>
        <w:rPr>
          <w:b/>
          <w:sz w:val="21"/>
        </w:rPr>
        <w:t xml:space="preserve"> </w:t>
      </w:r>
      <w:r w:rsidRPr="00625A3F">
        <w:rPr>
          <w:sz w:val="21"/>
        </w:rPr>
        <w:t xml:space="preserve">Liberty Mutual Group is an American diversified global insurer and the third   largest property and casualty insurer in the United States. End to End policy administration platform using EIS Software as the policy administration system and end to end portal for consumer sales and customer service, which will interact with third-party partners and allow agent enrollment and provide a customer engagement management platform to support three product lines – Critical Illness, Accident and VB </w:t>
      </w:r>
      <w:r w:rsidR="0024631D" w:rsidRPr="00625A3F">
        <w:rPr>
          <w:sz w:val="21"/>
        </w:rPr>
        <w:t>Products</w:t>
      </w:r>
      <w:r w:rsidR="0024631D">
        <w:rPr>
          <w:sz w:val="21"/>
        </w:rPr>
        <w:t>.</w:t>
      </w:r>
      <w:r w:rsidR="0024631D" w:rsidRPr="00D304AE">
        <w:rPr>
          <w:sz w:val="21"/>
        </w:rPr>
        <w:t xml:space="preserve"> I</w:t>
      </w:r>
      <w:r w:rsidR="007B3997" w:rsidRPr="00D304AE">
        <w:rPr>
          <w:sz w:val="21"/>
        </w:rPr>
        <w:t xml:space="preserve"> worked as a </w:t>
      </w:r>
      <w:r w:rsidR="007B3997" w:rsidRPr="005117AE">
        <w:rPr>
          <w:b/>
          <w:sz w:val="21"/>
        </w:rPr>
        <w:t>Product Configurator</w:t>
      </w:r>
      <w:r w:rsidR="007B3997">
        <w:rPr>
          <w:sz w:val="21"/>
        </w:rPr>
        <w:t xml:space="preserve"> and</w:t>
      </w:r>
      <w:r>
        <w:rPr>
          <w:sz w:val="21"/>
        </w:rPr>
        <w:t xml:space="preserve"> </w:t>
      </w:r>
      <w:r w:rsidRPr="009C0A05">
        <w:rPr>
          <w:sz w:val="21"/>
        </w:rPr>
        <w:t>involved in requirement analysis and time estimation of the Client   Requirement</w:t>
      </w:r>
      <w:r>
        <w:rPr>
          <w:sz w:val="21"/>
        </w:rPr>
        <w:t xml:space="preserve">, </w:t>
      </w:r>
      <w:r w:rsidRPr="009C0A05">
        <w:rPr>
          <w:sz w:val="21"/>
        </w:rPr>
        <w:t xml:space="preserve">coding, unit and integration testing, </w:t>
      </w:r>
      <w:r w:rsidRPr="00625A3F">
        <w:rPr>
          <w:sz w:val="21"/>
        </w:rPr>
        <w:t>Designing and developing REST API for DXP and managed the team and guide them to how to develop this application easily and efficiently.</w:t>
      </w:r>
      <w:r>
        <w:rPr>
          <w:sz w:val="21"/>
        </w:rPr>
        <w:t xml:space="preserve"> I have used EIS tool in this implementation.</w:t>
      </w:r>
    </w:p>
    <w:p w:rsidR="00B372EA" w:rsidRDefault="00B372EA" w:rsidP="00B372EA">
      <w:pPr>
        <w:suppressAutoHyphens/>
        <w:autoSpaceDE/>
        <w:autoSpaceDN/>
        <w:ind w:left="720"/>
        <w:rPr>
          <w:sz w:val="21"/>
        </w:rPr>
      </w:pPr>
    </w:p>
    <w:p w:rsidR="007B3997" w:rsidRPr="007B3997" w:rsidRDefault="00B372EA" w:rsidP="007B3997">
      <w:pPr>
        <w:numPr>
          <w:ilvl w:val="0"/>
          <w:numId w:val="2"/>
        </w:numPr>
        <w:suppressAutoHyphens/>
        <w:autoSpaceDE/>
        <w:autoSpaceDN/>
        <w:rPr>
          <w:sz w:val="21"/>
        </w:rPr>
      </w:pPr>
      <w:r w:rsidRPr="007B3997">
        <w:rPr>
          <w:color w:val="000009"/>
        </w:rPr>
        <w:t>Jan 201</w:t>
      </w:r>
      <w:r w:rsidR="00366125" w:rsidRPr="007B3997">
        <w:rPr>
          <w:color w:val="000009"/>
        </w:rPr>
        <w:t>8</w:t>
      </w:r>
      <w:r w:rsidRPr="007B3997">
        <w:rPr>
          <w:color w:val="000009"/>
        </w:rPr>
        <w:t xml:space="preserve"> – </w:t>
      </w:r>
      <w:r w:rsidR="00366125" w:rsidRPr="007B3997">
        <w:rPr>
          <w:color w:val="000009"/>
        </w:rPr>
        <w:t>Dec</w:t>
      </w:r>
      <w:r w:rsidRPr="007B3997">
        <w:rPr>
          <w:color w:val="000009"/>
        </w:rPr>
        <w:t xml:space="preserve"> 20</w:t>
      </w:r>
      <w:r w:rsidR="00366125" w:rsidRPr="007B3997">
        <w:rPr>
          <w:color w:val="000009"/>
        </w:rPr>
        <w:t>19</w:t>
      </w:r>
      <w:r w:rsidRPr="007B3997">
        <w:rPr>
          <w:color w:val="000009"/>
        </w:rPr>
        <w:t xml:space="preserve"> </w:t>
      </w:r>
      <w:r w:rsidR="00366125" w:rsidRPr="007B3997">
        <w:rPr>
          <w:sz w:val="21"/>
        </w:rPr>
        <w:t xml:space="preserve">– </w:t>
      </w:r>
      <w:r w:rsidR="00CA1464" w:rsidRPr="006E4E2E">
        <w:rPr>
          <w:b/>
          <w:sz w:val="21"/>
        </w:rPr>
        <w:t>MetLife</w:t>
      </w:r>
      <w:r w:rsidR="00366125" w:rsidRPr="007B3997">
        <w:rPr>
          <w:sz w:val="21"/>
        </w:rPr>
        <w:t>-</w:t>
      </w:r>
      <w:r w:rsidRPr="007B3997">
        <w:rPr>
          <w:sz w:val="21"/>
        </w:rPr>
        <w:t xml:space="preserve"> </w:t>
      </w:r>
      <w:r w:rsidR="00366125" w:rsidRPr="007B3997">
        <w:rPr>
          <w:sz w:val="21"/>
        </w:rPr>
        <w:t xml:space="preserve">Spring Batch data feeds project in MetLife account uses to process RSC claim, LUMINX Claim and enrollment data that eliminated a lot of manual efforts and improved customer </w:t>
      </w:r>
      <w:r w:rsidR="00366125" w:rsidRPr="007B3997">
        <w:rPr>
          <w:sz w:val="21"/>
        </w:rPr>
        <w:lastRenderedPageBreak/>
        <w:t>experience. The main purpose of the project is to automate, complex processing of large volumes of information that is most efficiently processed without user interaction, generating reports, uploading in Live link and notifying users. These operations typically include time based events (e.g. month-end calculations, notices or correspondence), periodic application of complex business rules processed repetitively across very large data sets (e.g. Insurance benefit determination or rate adjustments), or the integration of information that is received from internal and external systems that typically requires formatting, validation and processing in a transactional manner into the system of record. Batch processing is used to process billions of transactions every day for enterprises.</w:t>
      </w:r>
      <w:r w:rsidR="007B3997" w:rsidRPr="007B3997">
        <w:rPr>
          <w:sz w:val="21"/>
        </w:rPr>
        <w:t xml:space="preserve"> </w:t>
      </w:r>
      <w:r w:rsidR="007B3997" w:rsidRPr="007B3997">
        <w:rPr>
          <w:sz w:val="21"/>
        </w:rPr>
        <w:t xml:space="preserve">I worked as a </w:t>
      </w:r>
      <w:r w:rsidR="007B3997" w:rsidRPr="001A283F">
        <w:rPr>
          <w:b/>
          <w:sz w:val="21"/>
        </w:rPr>
        <w:t>Senior team member</w:t>
      </w:r>
      <w:r w:rsidR="007B3997" w:rsidRPr="007B3997">
        <w:rPr>
          <w:sz w:val="21"/>
        </w:rPr>
        <w:t xml:space="preserve"> and </w:t>
      </w:r>
      <w:r w:rsidR="007B3997" w:rsidRPr="007B3997">
        <w:rPr>
          <w:sz w:val="21"/>
        </w:rPr>
        <w:t>r</w:t>
      </w:r>
      <w:r w:rsidR="007B3997" w:rsidRPr="007B3997">
        <w:rPr>
          <w:sz w:val="21"/>
        </w:rPr>
        <w:t xml:space="preserve">esponsible for effective and defect free code deliverables from offshore and Managed the performance of the application with very high code </w:t>
      </w:r>
      <w:r w:rsidR="007B3997" w:rsidRPr="007B3997">
        <w:rPr>
          <w:sz w:val="21"/>
        </w:rPr>
        <w:t>quality, supported</w:t>
      </w:r>
      <w:r w:rsidR="007B3997" w:rsidRPr="007B3997">
        <w:rPr>
          <w:sz w:val="21"/>
        </w:rPr>
        <w:t xml:space="preserve"> team members and played as good team play</w:t>
      </w:r>
      <w:r w:rsidR="007B3997" w:rsidRPr="007B3997">
        <w:rPr>
          <w:sz w:val="21"/>
        </w:rPr>
        <w:t>er to enhance the productivity, root Cause Analysis, responsible</w:t>
      </w:r>
      <w:r w:rsidR="007B3997" w:rsidRPr="007B3997">
        <w:rPr>
          <w:sz w:val="21"/>
        </w:rPr>
        <w:t xml:space="preserve"> for executing high standard unit testing and bug fixing during SI</w:t>
      </w:r>
      <w:r w:rsidR="007B3997" w:rsidRPr="007B3997">
        <w:rPr>
          <w:sz w:val="21"/>
        </w:rPr>
        <w:t>T and UAT phases of the project and i</w:t>
      </w:r>
      <w:r w:rsidR="007B3997" w:rsidRPr="007B3997">
        <w:rPr>
          <w:sz w:val="21"/>
        </w:rPr>
        <w:t>nvolved in all process related activities and acted as the SCM coordinator in the project</w:t>
      </w:r>
      <w:r w:rsidR="005117AE">
        <w:rPr>
          <w:sz w:val="21"/>
        </w:rPr>
        <w:t>.</w:t>
      </w:r>
    </w:p>
    <w:p w:rsidR="00366125" w:rsidRPr="007B3997" w:rsidRDefault="00366125" w:rsidP="007B3997">
      <w:pPr>
        <w:suppressAutoHyphens/>
        <w:autoSpaceDE/>
        <w:autoSpaceDN/>
        <w:ind w:left="720"/>
        <w:rPr>
          <w:sz w:val="21"/>
        </w:rPr>
      </w:pPr>
    </w:p>
    <w:p w:rsidR="00B372EA" w:rsidRPr="00366125" w:rsidRDefault="00B372EA" w:rsidP="00CA1464">
      <w:pPr>
        <w:suppressAutoHyphens/>
        <w:autoSpaceDE/>
        <w:autoSpaceDN/>
        <w:ind w:left="720"/>
        <w:rPr>
          <w:sz w:val="21"/>
        </w:rPr>
      </w:pPr>
    </w:p>
    <w:p w:rsidR="00CA1464" w:rsidRPr="00CA1464" w:rsidRDefault="00CA1464" w:rsidP="00CA1464">
      <w:pPr>
        <w:pStyle w:val="ListParagraph"/>
        <w:numPr>
          <w:ilvl w:val="0"/>
          <w:numId w:val="4"/>
        </w:numPr>
        <w:rPr>
          <w:sz w:val="21"/>
        </w:rPr>
      </w:pPr>
      <w:r w:rsidRPr="00CA1464">
        <w:rPr>
          <w:color w:val="000009"/>
        </w:rPr>
        <w:t>Jan 2015 – Dec 2018</w:t>
      </w:r>
      <w:r w:rsidRPr="00CA1464">
        <w:rPr>
          <w:b/>
          <w:sz w:val="21"/>
        </w:rPr>
        <w:t>–</w:t>
      </w:r>
      <w:r w:rsidRPr="00CA1464">
        <w:rPr>
          <w:rFonts w:ascii="Times New Roman" w:hAnsi="Times New Roman" w:cs="Times New Roman"/>
          <w:b/>
          <w:bCs/>
        </w:rPr>
        <w:t>AIG-</w:t>
      </w:r>
      <w:r w:rsidRPr="00CA1464">
        <w:rPr>
          <w:sz w:val="21"/>
        </w:rPr>
        <w:t xml:space="preserve">American International Group, also known as AIG is a multinational insurance corporation. Insurance is one of its major products along with the other products and businesses. AIG along with the </w:t>
      </w:r>
      <w:proofErr w:type="spellStart"/>
      <w:r w:rsidRPr="00CA1464">
        <w:rPr>
          <w:sz w:val="21"/>
        </w:rPr>
        <w:t>Exigen</w:t>
      </w:r>
      <w:proofErr w:type="spellEnd"/>
      <w:r w:rsidRPr="00CA1464">
        <w:rPr>
          <w:sz w:val="21"/>
        </w:rPr>
        <w:t xml:space="preserve"> works for the designing of insurance product dedicated for high net Worth client. Consumer Insurance Platform (CIP) is a Cognizant customized Insurance Business Process Management suite which have customer-centered paradigm and built from the ground up to manage multiple line of business from a single system. In addition, providing solutions to AIG business users to design flexible billing and payment plans that meet the needs of today’s customers. Moreover, it’s Enhancing product ability to handle and manage the entire policy life cycle across the profit center by a single platform. I was involved in requirement analysis and time estimation of the Client   Requirement, coding,</w:t>
      </w:r>
      <w:r w:rsidR="00535371">
        <w:rPr>
          <w:sz w:val="21"/>
        </w:rPr>
        <w:t xml:space="preserve"> unit and integration testing, d</w:t>
      </w:r>
      <w:r w:rsidRPr="00CA1464">
        <w:rPr>
          <w:sz w:val="21"/>
        </w:rPr>
        <w:t>esigning and developing REST API for DXP and managed the team and guide them to how to develop this application easily and efficiently. I have used EIS tool in this implementation.</w:t>
      </w:r>
    </w:p>
    <w:p w:rsidR="00625A3F" w:rsidRDefault="00625A3F">
      <w:pPr>
        <w:pStyle w:val="BodyText"/>
        <w:rPr>
          <w:b/>
          <w:sz w:val="32"/>
        </w:rPr>
      </w:pPr>
    </w:p>
    <w:p w:rsidR="00CC091B" w:rsidRPr="00E20537" w:rsidRDefault="006C3DF4">
      <w:pPr>
        <w:ind w:left="140"/>
        <w:jc w:val="both"/>
        <w:rPr>
          <w:b/>
          <w:color w:val="000009"/>
          <w:sz w:val="17"/>
        </w:rPr>
      </w:pPr>
      <w:r w:rsidRPr="00E20537">
        <w:rPr>
          <w:b/>
          <w:color w:val="000009"/>
          <w:sz w:val="17"/>
        </w:rPr>
        <w:t>T</w:t>
      </w:r>
      <w:r w:rsidR="00891746">
        <w:rPr>
          <w:b/>
          <w:color w:val="000009"/>
          <w:sz w:val="17"/>
        </w:rPr>
        <w:t>ATA</w:t>
      </w:r>
      <w:r w:rsidRPr="00E20537">
        <w:rPr>
          <w:b/>
          <w:color w:val="000009"/>
          <w:sz w:val="17"/>
        </w:rPr>
        <w:t xml:space="preserve"> C</w:t>
      </w:r>
      <w:r w:rsidR="00891746">
        <w:rPr>
          <w:b/>
          <w:color w:val="000009"/>
          <w:sz w:val="17"/>
        </w:rPr>
        <w:t>ONSULTANCY</w:t>
      </w:r>
      <w:r w:rsidRPr="00E20537">
        <w:rPr>
          <w:b/>
          <w:color w:val="000009"/>
          <w:sz w:val="17"/>
        </w:rPr>
        <w:t xml:space="preserve"> S</w:t>
      </w:r>
      <w:r w:rsidR="00891746">
        <w:rPr>
          <w:b/>
          <w:color w:val="000009"/>
          <w:sz w:val="17"/>
        </w:rPr>
        <w:t>ERVICES</w:t>
      </w:r>
      <w:r w:rsidRPr="00E20537">
        <w:rPr>
          <w:b/>
          <w:color w:val="000009"/>
          <w:sz w:val="17"/>
        </w:rPr>
        <w:t xml:space="preserve"> L</w:t>
      </w:r>
      <w:r w:rsidR="00891746">
        <w:rPr>
          <w:b/>
          <w:color w:val="000009"/>
          <w:sz w:val="17"/>
        </w:rPr>
        <w:t>IMITED</w:t>
      </w:r>
    </w:p>
    <w:p w:rsidR="00CC091B" w:rsidRDefault="00CC091B">
      <w:pPr>
        <w:pStyle w:val="BodyText"/>
        <w:spacing w:before="5"/>
        <w:rPr>
          <w:b/>
          <w:sz w:val="26"/>
        </w:rPr>
      </w:pPr>
    </w:p>
    <w:p w:rsidR="00CC091B" w:rsidRDefault="00F62DB9">
      <w:pPr>
        <w:pStyle w:val="Heading1"/>
      </w:pPr>
      <w:r w:rsidRPr="00E00A66">
        <w:rPr>
          <w:rFonts w:ascii="Times New Roman" w:hAnsi="Times New Roman" w:cs="Times New Roman"/>
          <w:bCs w:val="0"/>
          <w:sz w:val="22"/>
          <w:szCs w:val="22"/>
        </w:rPr>
        <w:t xml:space="preserve">IT-Analyst </w:t>
      </w:r>
      <w:r w:rsidR="00CA1464">
        <w:rPr>
          <w:color w:val="000009"/>
        </w:rPr>
        <w:t>– July 2010</w:t>
      </w:r>
      <w:r>
        <w:rPr>
          <w:color w:val="000009"/>
        </w:rPr>
        <w:t xml:space="preserve"> – Jan 2015</w:t>
      </w:r>
    </w:p>
    <w:p w:rsidR="00CC091B" w:rsidRDefault="00CC091B">
      <w:pPr>
        <w:pStyle w:val="BodyText"/>
        <w:rPr>
          <w:b/>
          <w:sz w:val="26"/>
        </w:rPr>
      </w:pPr>
    </w:p>
    <w:p w:rsidR="005117AE" w:rsidRPr="00CA1464" w:rsidRDefault="00F62DB9" w:rsidP="005117AE">
      <w:pPr>
        <w:pStyle w:val="ListParagraph"/>
        <w:numPr>
          <w:ilvl w:val="0"/>
          <w:numId w:val="4"/>
        </w:numPr>
        <w:rPr>
          <w:sz w:val="21"/>
        </w:rPr>
      </w:pPr>
      <w:r w:rsidRPr="00D304AE">
        <w:rPr>
          <w:color w:val="000009"/>
        </w:rPr>
        <w:t>J</w:t>
      </w:r>
      <w:r w:rsidR="00220FEB" w:rsidRPr="00D304AE">
        <w:rPr>
          <w:color w:val="000009"/>
        </w:rPr>
        <w:t>an</w:t>
      </w:r>
      <w:r w:rsidR="005D5CBE" w:rsidRPr="00D304AE">
        <w:rPr>
          <w:color w:val="000009"/>
        </w:rPr>
        <w:t xml:space="preserve"> 2013</w:t>
      </w:r>
      <w:r w:rsidRPr="00D304AE">
        <w:rPr>
          <w:color w:val="000009"/>
        </w:rPr>
        <w:t xml:space="preserve"> – Jan 2015 </w:t>
      </w:r>
      <w:r w:rsidR="006C3DF4" w:rsidRPr="00D304AE">
        <w:rPr>
          <w:b/>
          <w:sz w:val="21"/>
        </w:rPr>
        <w:t>–</w:t>
      </w:r>
      <w:r w:rsidR="009F00C7" w:rsidRPr="00D304AE">
        <w:rPr>
          <w:b/>
          <w:bCs/>
        </w:rPr>
        <w:t xml:space="preserve"> Johnson and Johnson-</w:t>
      </w:r>
      <w:r w:rsidR="006C3DF4" w:rsidRPr="00D304AE">
        <w:rPr>
          <w:b/>
          <w:sz w:val="21"/>
        </w:rPr>
        <w:t xml:space="preserve"> </w:t>
      </w:r>
      <w:r w:rsidR="00CA1464" w:rsidRPr="005117AE">
        <w:rPr>
          <w:sz w:val="21"/>
        </w:rPr>
        <w:t xml:space="preserve">My Training Plan v2.00 will allow users to manage their training plan interactively, meaning that they have direct access to summary of their training plan from dashboard, also all their applicable training and that they are able to add training to this training plan, based upon the training requirements they have discussed with their functional manager.  Functional managers have access to manager dashboard the training plan of their direct reports. After review of the training plan, managers can document their approval of the training plan, thereby documenting the last review date was. Other reports are available to follow-up on learning activity completion and compliance follow-up. Training coordinators are able to manage data needed for the setup of the system. E.g., they are able to add metadata to learning </w:t>
      </w:r>
      <w:r w:rsidR="005D5CBE" w:rsidRPr="005117AE">
        <w:rPr>
          <w:sz w:val="21"/>
        </w:rPr>
        <w:t>activities. And</w:t>
      </w:r>
      <w:r w:rsidR="00CA1464" w:rsidRPr="005117AE">
        <w:rPr>
          <w:sz w:val="21"/>
        </w:rPr>
        <w:t xml:space="preserve"> also weekly notification email will be sent to managers having details of individual training plan which are overdue and would be overdue in five days for their direct </w:t>
      </w:r>
      <w:proofErr w:type="spellStart"/>
      <w:r w:rsidR="0024631D">
        <w:rPr>
          <w:sz w:val="21"/>
        </w:rPr>
        <w:t>repo</w:t>
      </w:r>
      <w:r w:rsidR="0024631D" w:rsidRPr="005117AE">
        <w:rPr>
          <w:sz w:val="21"/>
        </w:rPr>
        <w:t>rtee’s</w:t>
      </w:r>
      <w:proofErr w:type="spellEnd"/>
      <w:r w:rsidR="0024631D" w:rsidRPr="005117AE">
        <w:rPr>
          <w:sz w:val="21"/>
        </w:rPr>
        <w:t>. It</w:t>
      </w:r>
      <w:r w:rsidR="00CA1464" w:rsidRPr="005117AE">
        <w:rPr>
          <w:sz w:val="21"/>
        </w:rPr>
        <w:t xml:space="preserve"> only goes one lev</w:t>
      </w:r>
      <w:r w:rsidR="005117AE" w:rsidRPr="005117AE">
        <w:rPr>
          <w:sz w:val="21"/>
        </w:rPr>
        <w:t>el deep in the JJEDS hierarchy.</w:t>
      </w:r>
      <w:r w:rsidR="005117AE" w:rsidRPr="00CA1464">
        <w:rPr>
          <w:sz w:val="21"/>
        </w:rPr>
        <w:t xml:space="preserve"> I was involved in requirement analysis and time estimation of the Client   Requirement, coding,</w:t>
      </w:r>
      <w:r w:rsidR="0024631D">
        <w:rPr>
          <w:sz w:val="21"/>
        </w:rPr>
        <w:t xml:space="preserve"> unit and integration testing and d</w:t>
      </w:r>
      <w:r w:rsidR="005117AE" w:rsidRPr="00CA1464">
        <w:rPr>
          <w:sz w:val="21"/>
        </w:rPr>
        <w:t>esigning.</w:t>
      </w:r>
    </w:p>
    <w:p w:rsidR="005D5CBE" w:rsidRPr="00D304AE" w:rsidRDefault="005D5CBE" w:rsidP="00473C28">
      <w:pPr>
        <w:pStyle w:val="ListParagraph"/>
        <w:tabs>
          <w:tab w:val="left" w:pos="500"/>
          <w:tab w:val="left" w:pos="501"/>
        </w:tabs>
        <w:ind w:left="860" w:right="249" w:firstLine="0"/>
        <w:rPr>
          <w:sz w:val="21"/>
        </w:rPr>
      </w:pPr>
    </w:p>
    <w:p w:rsidR="00220FEB" w:rsidRPr="005D5CBE" w:rsidRDefault="00220FEB" w:rsidP="00220FEB">
      <w:pPr>
        <w:pStyle w:val="ListParagraph"/>
        <w:tabs>
          <w:tab w:val="left" w:pos="500"/>
          <w:tab w:val="left" w:pos="501"/>
        </w:tabs>
        <w:ind w:right="249" w:firstLine="0"/>
        <w:rPr>
          <w:sz w:val="21"/>
        </w:rPr>
      </w:pPr>
    </w:p>
    <w:p w:rsidR="005D5CBE" w:rsidRPr="005117AE" w:rsidRDefault="005D5CBE" w:rsidP="00251EB4">
      <w:pPr>
        <w:pStyle w:val="ListParagraph"/>
        <w:numPr>
          <w:ilvl w:val="0"/>
          <w:numId w:val="7"/>
        </w:numPr>
        <w:ind w:right="249"/>
        <w:rPr>
          <w:sz w:val="21"/>
        </w:rPr>
      </w:pPr>
      <w:r w:rsidRPr="005117AE">
        <w:rPr>
          <w:color w:val="000009"/>
        </w:rPr>
        <w:t>July</w:t>
      </w:r>
      <w:r w:rsidR="00220FEB" w:rsidRPr="005117AE">
        <w:rPr>
          <w:color w:val="000009"/>
        </w:rPr>
        <w:t xml:space="preserve"> 2010</w:t>
      </w:r>
      <w:r w:rsidRPr="005117AE">
        <w:rPr>
          <w:color w:val="000009"/>
        </w:rPr>
        <w:t xml:space="preserve"> – Jan</w:t>
      </w:r>
      <w:r w:rsidR="00220FEB" w:rsidRPr="005117AE">
        <w:rPr>
          <w:color w:val="000009"/>
        </w:rPr>
        <w:t xml:space="preserve"> 2013</w:t>
      </w:r>
      <w:r w:rsidRPr="005117AE">
        <w:rPr>
          <w:color w:val="000009"/>
        </w:rPr>
        <w:t xml:space="preserve"> </w:t>
      </w:r>
      <w:r w:rsidRPr="005117AE">
        <w:rPr>
          <w:b/>
          <w:sz w:val="21"/>
        </w:rPr>
        <w:t xml:space="preserve">– </w:t>
      </w:r>
      <w:r w:rsidR="009F00C7" w:rsidRPr="005117AE">
        <w:rPr>
          <w:b/>
          <w:bCs/>
        </w:rPr>
        <w:t>Citi Bank</w:t>
      </w:r>
      <w:r w:rsidR="009F00C7" w:rsidRPr="005117AE">
        <w:rPr>
          <w:rFonts w:ascii="Times New Roman" w:hAnsi="Times New Roman" w:cs="Times New Roman"/>
          <w:b/>
          <w:bCs/>
        </w:rPr>
        <w:t xml:space="preserve"> -</w:t>
      </w:r>
      <w:r w:rsidR="00220FEB" w:rsidRPr="005117AE">
        <w:rPr>
          <w:rFonts w:ascii="Times New Roman" w:hAnsi="Times New Roman" w:cs="Times New Roman"/>
          <w:b/>
          <w:bCs/>
        </w:rPr>
        <w:t xml:space="preserve">Account </w:t>
      </w:r>
      <w:r w:rsidR="00473C28" w:rsidRPr="005117AE">
        <w:rPr>
          <w:rFonts w:ascii="Times New Roman" w:hAnsi="Times New Roman" w:cs="Times New Roman"/>
          <w:b/>
          <w:bCs/>
        </w:rPr>
        <w:t>Online (</w:t>
      </w:r>
      <w:r w:rsidR="00220FEB" w:rsidRPr="005117AE">
        <w:rPr>
          <w:rFonts w:ascii="Times New Roman" w:hAnsi="Times New Roman" w:cs="Times New Roman"/>
          <w:b/>
          <w:bCs/>
        </w:rPr>
        <w:t xml:space="preserve">Credit Card) </w:t>
      </w:r>
      <w:r w:rsidR="00220FEB" w:rsidRPr="005117AE">
        <w:rPr>
          <w:sz w:val="21"/>
        </w:rPr>
        <w:t xml:space="preserve">is used to provide online banking facilities like view account </w:t>
      </w:r>
      <w:r w:rsidR="00473C28" w:rsidRPr="005117AE">
        <w:rPr>
          <w:sz w:val="21"/>
        </w:rPr>
        <w:t>activity, download</w:t>
      </w:r>
      <w:r w:rsidR="00220FEB" w:rsidRPr="005117AE">
        <w:rPr>
          <w:sz w:val="21"/>
        </w:rPr>
        <w:t xml:space="preserve"> </w:t>
      </w:r>
      <w:r w:rsidR="00473C28" w:rsidRPr="005117AE">
        <w:rPr>
          <w:sz w:val="21"/>
        </w:rPr>
        <w:t>statements, make</w:t>
      </w:r>
      <w:r w:rsidR="00220FEB" w:rsidRPr="005117AE">
        <w:rPr>
          <w:sz w:val="21"/>
        </w:rPr>
        <w:t xml:space="preserve"> a </w:t>
      </w:r>
      <w:r w:rsidR="00473C28" w:rsidRPr="005117AE">
        <w:rPr>
          <w:sz w:val="21"/>
        </w:rPr>
        <w:t>payment, balance</w:t>
      </w:r>
      <w:r w:rsidR="00220FEB" w:rsidRPr="005117AE">
        <w:rPr>
          <w:sz w:val="21"/>
        </w:rPr>
        <w:t xml:space="preserve"> transfer, loan and </w:t>
      </w:r>
      <w:proofErr w:type="spellStart"/>
      <w:r w:rsidR="00220FEB" w:rsidRPr="005117AE">
        <w:rPr>
          <w:sz w:val="21"/>
        </w:rPr>
        <w:t>emi</w:t>
      </w:r>
      <w:proofErr w:type="spellEnd"/>
      <w:r w:rsidR="00220FEB" w:rsidRPr="005117AE">
        <w:rPr>
          <w:sz w:val="21"/>
        </w:rPr>
        <w:t xml:space="preserve"> calculation and also displayed special </w:t>
      </w:r>
      <w:r w:rsidR="00473C28" w:rsidRPr="005117AE">
        <w:rPr>
          <w:sz w:val="21"/>
        </w:rPr>
        <w:t>offers, update</w:t>
      </w:r>
      <w:r w:rsidR="00220FEB" w:rsidRPr="005117AE">
        <w:rPr>
          <w:sz w:val="21"/>
        </w:rPr>
        <w:t xml:space="preserve"> pin </w:t>
      </w:r>
      <w:r w:rsidR="00473C28" w:rsidRPr="005117AE">
        <w:rPr>
          <w:sz w:val="21"/>
        </w:rPr>
        <w:t>request, order</w:t>
      </w:r>
      <w:r w:rsidR="00220FEB" w:rsidRPr="005117AE">
        <w:rPr>
          <w:sz w:val="21"/>
        </w:rPr>
        <w:t xml:space="preserve"> a replacement card etc. to the customer based on product.</w:t>
      </w:r>
      <w:r w:rsidR="005117AE" w:rsidRPr="005117AE">
        <w:rPr>
          <w:sz w:val="21"/>
        </w:rPr>
        <w:t xml:space="preserve"> </w:t>
      </w:r>
      <w:r w:rsidR="005117AE" w:rsidRPr="00CA1464">
        <w:rPr>
          <w:sz w:val="21"/>
        </w:rPr>
        <w:t>I was involved in requirement analysis and time estimation of the Client   Requirement, coding,</w:t>
      </w:r>
      <w:r w:rsidR="00473C28">
        <w:rPr>
          <w:sz w:val="21"/>
        </w:rPr>
        <w:t xml:space="preserve"> unit and integration testing and d</w:t>
      </w:r>
      <w:r w:rsidR="005117AE" w:rsidRPr="00CA1464">
        <w:rPr>
          <w:sz w:val="21"/>
        </w:rPr>
        <w:t>esigning.</w:t>
      </w:r>
      <w:r w:rsidRPr="005117AE">
        <w:rPr>
          <w:sz w:val="21"/>
        </w:rPr>
        <w:t xml:space="preserve"> </w:t>
      </w:r>
    </w:p>
    <w:p w:rsidR="00CC091B" w:rsidRPr="009F00C7" w:rsidRDefault="00CA1464" w:rsidP="009F00C7">
      <w:pPr>
        <w:ind w:left="140"/>
        <w:jc w:val="both"/>
        <w:rPr>
          <w:b/>
          <w:color w:val="000009"/>
          <w:sz w:val="21"/>
        </w:rPr>
      </w:pPr>
      <w:r w:rsidRPr="00385BA9">
        <w:rPr>
          <w:bCs/>
        </w:rPr>
        <w:t xml:space="preserve"> </w:t>
      </w:r>
    </w:p>
    <w:p w:rsidR="009F00C7" w:rsidRPr="009F00C7" w:rsidRDefault="009F00C7" w:rsidP="009F00C7">
      <w:pPr>
        <w:ind w:left="140"/>
        <w:jc w:val="both"/>
        <w:rPr>
          <w:b/>
          <w:color w:val="000009"/>
          <w:sz w:val="21"/>
        </w:rPr>
      </w:pPr>
      <w:r w:rsidRPr="009F00C7">
        <w:rPr>
          <w:b/>
          <w:color w:val="000009"/>
          <w:sz w:val="21"/>
        </w:rPr>
        <w:t xml:space="preserve"> </w:t>
      </w:r>
      <w:r w:rsidR="0040527F">
        <w:rPr>
          <w:b/>
          <w:color w:val="000009"/>
          <w:sz w:val="17"/>
        </w:rPr>
        <w:t>WIPRO TECHNOLOGIES LIMITED</w:t>
      </w:r>
    </w:p>
    <w:p w:rsidR="009F00C7" w:rsidRDefault="009F00C7" w:rsidP="009F00C7">
      <w:pPr>
        <w:jc w:val="both"/>
        <w:rPr>
          <w:b/>
          <w:sz w:val="26"/>
        </w:rPr>
      </w:pPr>
    </w:p>
    <w:p w:rsidR="009F00C7" w:rsidRDefault="00D34790" w:rsidP="009F00C7">
      <w:pPr>
        <w:pStyle w:val="Heading1"/>
      </w:pPr>
      <w:r w:rsidRPr="00E00A66">
        <w:rPr>
          <w:rFonts w:ascii="Times New Roman" w:hAnsi="Times New Roman" w:cs="Times New Roman"/>
          <w:bCs w:val="0"/>
          <w:sz w:val="22"/>
          <w:szCs w:val="22"/>
        </w:rPr>
        <w:t xml:space="preserve">Software Engineer </w:t>
      </w:r>
      <w:r w:rsidR="009F00C7">
        <w:rPr>
          <w:color w:val="000009"/>
        </w:rPr>
        <w:t>– J</w:t>
      </w:r>
      <w:r>
        <w:rPr>
          <w:color w:val="000009"/>
        </w:rPr>
        <w:t>an 2008</w:t>
      </w:r>
      <w:r w:rsidR="009F00C7">
        <w:rPr>
          <w:color w:val="000009"/>
        </w:rPr>
        <w:t xml:space="preserve"> – J</w:t>
      </w:r>
      <w:r>
        <w:rPr>
          <w:color w:val="000009"/>
        </w:rPr>
        <w:t>uly 2010</w:t>
      </w:r>
    </w:p>
    <w:p w:rsidR="009F00C7" w:rsidRDefault="009F00C7" w:rsidP="009F00C7">
      <w:pPr>
        <w:pStyle w:val="BodyText"/>
        <w:rPr>
          <w:b/>
          <w:sz w:val="26"/>
        </w:rPr>
      </w:pPr>
    </w:p>
    <w:p w:rsidR="009F00C7" w:rsidRPr="009F00C7" w:rsidRDefault="00D34790" w:rsidP="009F00C7">
      <w:pPr>
        <w:pStyle w:val="ListParagraph"/>
        <w:numPr>
          <w:ilvl w:val="0"/>
          <w:numId w:val="5"/>
        </w:numPr>
        <w:snapToGrid w:val="0"/>
        <w:rPr>
          <w:bCs/>
        </w:rPr>
      </w:pPr>
      <w:r>
        <w:rPr>
          <w:color w:val="000009"/>
        </w:rPr>
        <w:t>Jan 2008 – July 2010</w:t>
      </w:r>
      <w:r w:rsidR="009F00C7" w:rsidRPr="009F00C7">
        <w:rPr>
          <w:b/>
          <w:sz w:val="21"/>
        </w:rPr>
        <w:t>–</w:t>
      </w:r>
      <w:r w:rsidR="009F00C7" w:rsidRPr="009F00C7">
        <w:rPr>
          <w:b/>
          <w:bCs/>
        </w:rPr>
        <w:t xml:space="preserve"> </w:t>
      </w:r>
      <w:r w:rsidRPr="00B42FF2">
        <w:rPr>
          <w:b/>
          <w:bCs/>
        </w:rPr>
        <w:t>American Bureau of Shipping</w:t>
      </w:r>
      <w:r w:rsidRPr="009F00C7">
        <w:rPr>
          <w:b/>
          <w:bCs/>
        </w:rPr>
        <w:t xml:space="preserve"> </w:t>
      </w:r>
      <w:r w:rsidR="009F00C7" w:rsidRPr="009F00C7">
        <w:rPr>
          <w:b/>
          <w:bCs/>
        </w:rPr>
        <w:t>-</w:t>
      </w:r>
      <w:r w:rsidR="009F00C7" w:rsidRPr="009F00C7">
        <w:rPr>
          <w:b/>
          <w:sz w:val="21"/>
        </w:rPr>
        <w:t xml:space="preserve"> </w:t>
      </w:r>
      <w:r w:rsidR="009F00C7" w:rsidRPr="005117AE">
        <w:rPr>
          <w:sz w:val="21"/>
        </w:rPr>
        <w:t xml:space="preserve">American Bureau of Shipping deals with the development and verification of standards for the design, construction and operational maintenance of </w:t>
      </w:r>
      <w:r w:rsidR="009F00C7" w:rsidRPr="005117AE">
        <w:rPr>
          <w:sz w:val="21"/>
        </w:rPr>
        <w:lastRenderedPageBreak/>
        <w:t xml:space="preserve">marine-related </w:t>
      </w:r>
      <w:r w:rsidR="00473C28" w:rsidRPr="005117AE">
        <w:rPr>
          <w:sz w:val="21"/>
        </w:rPr>
        <w:t>facilities. Dynamic</w:t>
      </w:r>
      <w:r w:rsidR="009F00C7" w:rsidRPr="005117AE">
        <w:rPr>
          <w:sz w:val="21"/>
        </w:rPr>
        <w:t xml:space="preserve"> Checklist was intended to bridge the two separate applications under ABS2000 viz. Rules Data Base (RDB) and Office 2000 (O2K). RDB application captures various rules / guideline for surveyors in the form of several books. These books are published bi-annually by the user group and act as guidelines for the surveyors during surveys for various facilities through O2K </w:t>
      </w:r>
      <w:r w:rsidR="00473C28" w:rsidRPr="005117AE">
        <w:rPr>
          <w:sz w:val="21"/>
        </w:rPr>
        <w:t>application. In</w:t>
      </w:r>
      <w:r w:rsidR="009F00C7" w:rsidRPr="005117AE">
        <w:rPr>
          <w:sz w:val="21"/>
        </w:rPr>
        <w:t xml:space="preserve"> Dynamic Checklist Phase –I (DCL-I), effort was made to bridge the RDB and O2K application so that only questions relevant for the particular vessel under survey was short listed for the surveyors. The short listing was done based on various Meta-data and characteristics of the vessel and questions were grouped by the various survey types applicable for the </w:t>
      </w:r>
      <w:r w:rsidR="00473C28" w:rsidRPr="005117AE">
        <w:rPr>
          <w:sz w:val="21"/>
        </w:rPr>
        <w:t>vessel. Though</w:t>
      </w:r>
      <w:r w:rsidR="009F00C7" w:rsidRPr="005117AE">
        <w:rPr>
          <w:sz w:val="21"/>
        </w:rPr>
        <w:t xml:space="preserve"> the introduction </w:t>
      </w:r>
      <w:r w:rsidR="00473C28" w:rsidRPr="005117AE">
        <w:rPr>
          <w:sz w:val="21"/>
        </w:rPr>
        <w:t>of DCL</w:t>
      </w:r>
      <w:r w:rsidR="009F00C7" w:rsidRPr="005117AE">
        <w:rPr>
          <w:sz w:val="21"/>
        </w:rPr>
        <w:t>-I simplified the survey activity to a great extent in terms of effort, time and accuracy, it could only tell what should be the checklist for the entire survey instead of for each VIM items being inspected under this survey. That is why implementation of Dynamic Checklist Phase – II (DCL-II) has been called for. Besides providing necessary questions need to be answered for inspecting a particular inspection type for an item, DCL-II will also provide the guidance related to what inspection type for what particular VIM items to carried out under a particular survey.</w:t>
      </w:r>
      <w:r w:rsidR="005117AE" w:rsidRPr="005117AE">
        <w:rPr>
          <w:sz w:val="21"/>
        </w:rPr>
        <w:t xml:space="preserve"> </w:t>
      </w:r>
      <w:r w:rsidR="005117AE" w:rsidRPr="00CA1464">
        <w:rPr>
          <w:sz w:val="21"/>
        </w:rPr>
        <w:t>I was involved in requirement analysis and time estimation of the Client   Requirement, coding</w:t>
      </w:r>
      <w:r w:rsidR="00473C28">
        <w:rPr>
          <w:sz w:val="21"/>
        </w:rPr>
        <w:t>, unit and integration testing and d</w:t>
      </w:r>
      <w:r w:rsidR="005117AE" w:rsidRPr="00CA1464">
        <w:rPr>
          <w:sz w:val="21"/>
        </w:rPr>
        <w:t>esigning.</w:t>
      </w:r>
    </w:p>
    <w:p w:rsidR="009F00C7" w:rsidRPr="009F00C7" w:rsidRDefault="009F00C7" w:rsidP="009F00C7">
      <w:pPr>
        <w:tabs>
          <w:tab w:val="left" w:pos="500"/>
          <w:tab w:val="left" w:pos="501"/>
        </w:tabs>
        <w:ind w:left="140" w:right="249"/>
        <w:rPr>
          <w:sz w:val="21"/>
        </w:rPr>
      </w:pPr>
      <w:r w:rsidRPr="009F00C7">
        <w:rPr>
          <w:bCs/>
        </w:rPr>
        <w:t xml:space="preserve"> </w:t>
      </w:r>
    </w:p>
    <w:p w:rsidR="009F00C7" w:rsidRPr="005D5CBE" w:rsidRDefault="009F00C7" w:rsidP="009F00C7">
      <w:pPr>
        <w:pStyle w:val="ListParagraph"/>
        <w:tabs>
          <w:tab w:val="left" w:pos="500"/>
          <w:tab w:val="left" w:pos="501"/>
        </w:tabs>
        <w:ind w:right="249" w:firstLine="0"/>
        <w:rPr>
          <w:sz w:val="21"/>
        </w:rPr>
      </w:pPr>
    </w:p>
    <w:p w:rsidR="00D34790" w:rsidRPr="00E20537" w:rsidRDefault="0040527F" w:rsidP="00D34790">
      <w:pPr>
        <w:ind w:left="140"/>
        <w:jc w:val="both"/>
        <w:rPr>
          <w:b/>
          <w:color w:val="000009"/>
          <w:sz w:val="17"/>
        </w:rPr>
      </w:pPr>
      <w:r>
        <w:rPr>
          <w:b/>
          <w:color w:val="000009"/>
          <w:sz w:val="17"/>
        </w:rPr>
        <w:t>TATA</w:t>
      </w:r>
      <w:r w:rsidR="00D34790" w:rsidRPr="00E20537">
        <w:rPr>
          <w:b/>
          <w:color w:val="000009"/>
          <w:sz w:val="17"/>
        </w:rPr>
        <w:t xml:space="preserve"> </w:t>
      </w:r>
      <w:r>
        <w:rPr>
          <w:b/>
          <w:color w:val="000009"/>
          <w:sz w:val="17"/>
        </w:rPr>
        <w:t>TECHNOLOGIES LIMITED</w:t>
      </w:r>
    </w:p>
    <w:p w:rsidR="00D34790" w:rsidRDefault="00D34790" w:rsidP="00D34790">
      <w:pPr>
        <w:jc w:val="both"/>
        <w:rPr>
          <w:b/>
          <w:sz w:val="26"/>
        </w:rPr>
      </w:pPr>
    </w:p>
    <w:p w:rsidR="00D34790" w:rsidRDefault="00D34790" w:rsidP="00D34790">
      <w:pPr>
        <w:pStyle w:val="Heading1"/>
      </w:pPr>
      <w:r w:rsidRPr="00E00A66">
        <w:rPr>
          <w:rFonts w:ascii="Times New Roman" w:hAnsi="Times New Roman" w:cs="Times New Roman"/>
          <w:bCs w:val="0"/>
          <w:sz w:val="22"/>
          <w:szCs w:val="22"/>
        </w:rPr>
        <w:t xml:space="preserve">PDM Developer </w:t>
      </w:r>
      <w:r w:rsidR="00473C28">
        <w:rPr>
          <w:color w:val="000009"/>
        </w:rPr>
        <w:t>– Oct 2006 – Jan 2008</w:t>
      </w:r>
    </w:p>
    <w:p w:rsidR="00D34790" w:rsidRDefault="00D34790" w:rsidP="00D34790">
      <w:pPr>
        <w:pStyle w:val="BodyText"/>
        <w:rPr>
          <w:b/>
          <w:sz w:val="26"/>
        </w:rPr>
      </w:pPr>
    </w:p>
    <w:p w:rsidR="00D34790" w:rsidRPr="005117AE" w:rsidRDefault="005117AE" w:rsidP="00D304AE">
      <w:pPr>
        <w:pStyle w:val="ListParagraph"/>
        <w:numPr>
          <w:ilvl w:val="0"/>
          <w:numId w:val="5"/>
        </w:numPr>
        <w:spacing w:before="120" w:after="120"/>
        <w:jc w:val="both"/>
      </w:pPr>
      <w:r>
        <w:rPr>
          <w:color w:val="000009"/>
        </w:rPr>
        <w:t>Oct</w:t>
      </w:r>
      <w:r w:rsidR="00473C28">
        <w:rPr>
          <w:color w:val="000009"/>
        </w:rPr>
        <w:t xml:space="preserve"> 2006 – Jan 2008</w:t>
      </w:r>
      <w:r>
        <w:rPr>
          <w:color w:val="000009"/>
        </w:rPr>
        <w:t xml:space="preserve"> </w:t>
      </w:r>
      <w:r>
        <w:rPr>
          <w:b/>
          <w:sz w:val="21"/>
        </w:rPr>
        <w:t>-</w:t>
      </w:r>
      <w:r w:rsidR="00D34790" w:rsidRPr="00D304AE">
        <w:rPr>
          <w:b/>
          <w:bCs/>
          <w:lang w:val="fr-FR"/>
        </w:rPr>
        <w:t>TATA DAEWOO COMMERCIAL VEHICLE(TDCV)</w:t>
      </w:r>
      <w:r>
        <w:rPr>
          <w:b/>
          <w:bCs/>
          <w:lang w:val="fr-FR"/>
        </w:rPr>
        <w:t xml:space="preserve"> </w:t>
      </w:r>
      <w:r w:rsidR="00D34790" w:rsidRPr="00D304AE">
        <w:rPr>
          <w:b/>
          <w:bCs/>
        </w:rPr>
        <w:t>-</w:t>
      </w:r>
      <w:r w:rsidR="00D34790" w:rsidRPr="00D304AE">
        <w:rPr>
          <w:b/>
          <w:sz w:val="21"/>
        </w:rPr>
        <w:t xml:space="preserve"> </w:t>
      </w:r>
      <w:r w:rsidR="00D34790" w:rsidRPr="005117AE">
        <w:rPr>
          <w:sz w:val="21"/>
        </w:rPr>
        <w:t xml:space="preserve">TDCV has implemented phase 1 of the PLM project which essentially covers CAD DATA Management, Engineering Change Initiation and other relevant </w:t>
      </w:r>
      <w:r w:rsidRPr="005117AE">
        <w:rPr>
          <w:sz w:val="21"/>
        </w:rPr>
        <w:t>functionalities. In</w:t>
      </w:r>
      <w:r w:rsidR="00D34790" w:rsidRPr="005117AE">
        <w:rPr>
          <w:sz w:val="21"/>
        </w:rPr>
        <w:t xml:space="preserve"> phase </w:t>
      </w:r>
      <w:r w:rsidR="00473C28" w:rsidRPr="005117AE">
        <w:rPr>
          <w:sz w:val="21"/>
        </w:rPr>
        <w:t>2, there</w:t>
      </w:r>
      <w:r w:rsidR="00D34790" w:rsidRPr="005117AE">
        <w:rPr>
          <w:sz w:val="21"/>
        </w:rPr>
        <w:t xml:space="preserve"> are PDS (Product Description Summary), EPL (Engineering Parts List), ECM (Engineering Change Management) and SAP Transfer modules designed by TATA Technologies Ltd for PLM phase II implementation in TATA Daewoo commercial vehicle, South Korea.</w:t>
      </w:r>
      <w:r w:rsidRPr="005117AE">
        <w:rPr>
          <w:sz w:val="21"/>
        </w:rPr>
        <w:t xml:space="preserve"> </w:t>
      </w:r>
      <w:r w:rsidRPr="005117AE">
        <w:rPr>
          <w:sz w:val="21"/>
        </w:rPr>
        <w:t>I was involved in requirement analysis and time estimation of the Client   Requirement, coding,</w:t>
      </w:r>
      <w:r>
        <w:rPr>
          <w:sz w:val="21"/>
        </w:rPr>
        <w:t xml:space="preserve"> unit and integration testing and d</w:t>
      </w:r>
      <w:r w:rsidRPr="005117AE">
        <w:rPr>
          <w:sz w:val="21"/>
        </w:rPr>
        <w:t>esigning.</w:t>
      </w:r>
      <w:r w:rsidR="00D34790" w:rsidRPr="005117AE">
        <w:t xml:space="preserve"> </w:t>
      </w:r>
    </w:p>
    <w:p w:rsidR="00CC091B" w:rsidRDefault="00CC091B">
      <w:pPr>
        <w:pStyle w:val="BodyText"/>
        <w:rPr>
          <w:sz w:val="20"/>
        </w:rPr>
      </w:pPr>
    </w:p>
    <w:p w:rsidR="005117AE" w:rsidRDefault="005117AE">
      <w:pPr>
        <w:pStyle w:val="BodyText"/>
        <w:spacing w:before="2"/>
        <w:rPr>
          <w:sz w:val="16"/>
        </w:rPr>
      </w:pPr>
    </w:p>
    <w:p w:rsidR="005117AE" w:rsidRDefault="005117AE">
      <w:pPr>
        <w:pStyle w:val="BodyText"/>
        <w:spacing w:before="2"/>
        <w:rPr>
          <w:sz w:val="16"/>
        </w:rPr>
      </w:pPr>
    </w:p>
    <w:p w:rsidR="00CC091B" w:rsidRDefault="002E0AE7">
      <w:pPr>
        <w:pStyle w:val="BodyText"/>
        <w:spacing w:before="2"/>
        <w:rPr>
          <w:sz w:val="16"/>
        </w:rPr>
      </w:pPr>
      <w:r>
        <w:rPr>
          <w:noProof/>
          <w:lang w:val="en-IN" w:eastAsia="en-IN"/>
        </w:rPr>
        <mc:AlternateContent>
          <mc:Choice Requires="wps">
            <w:drawing>
              <wp:anchor distT="0" distB="0" distL="0" distR="0" simplePos="0" relativeHeight="487588352" behindDoc="1" locked="0" layoutInCell="1" allowOverlap="1" wp14:anchorId="13AD1776" wp14:editId="7269B71F">
                <wp:simplePos x="0" y="0"/>
                <wp:positionH relativeFrom="page">
                  <wp:posOffset>438785</wp:posOffset>
                </wp:positionH>
                <wp:positionV relativeFrom="paragraph">
                  <wp:posOffset>144145</wp:posOffset>
                </wp:positionV>
                <wp:extent cx="6898640" cy="1270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127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2105D" id="Rectangle 2" o:spid="_x0000_s1026" style="position:absolute;margin-left:34.55pt;margin-top:11.35pt;width:543.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" fillcolor="gray" stroked="f">
                <w10:wrap type="topAndBottom" anchorx="page"/>
              </v:rect>
            </w:pict>
          </mc:Fallback>
        </mc:AlternateContent>
      </w:r>
    </w:p>
    <w:p w:rsidR="00CC091B" w:rsidRDefault="006C3DF4">
      <w:pPr>
        <w:pStyle w:val="Heading1"/>
        <w:ind w:left="3"/>
        <w:jc w:val="center"/>
      </w:pPr>
      <w:r>
        <w:rPr>
          <w:color w:val="000009"/>
          <w:sz w:val="26"/>
        </w:rPr>
        <w:t>E</w:t>
      </w:r>
      <w:r>
        <w:rPr>
          <w:color w:val="000009"/>
        </w:rPr>
        <w:t xml:space="preserve">DUCATIONAL </w:t>
      </w:r>
      <w:r>
        <w:rPr>
          <w:color w:val="000009"/>
          <w:sz w:val="26"/>
        </w:rPr>
        <w:t>B</w:t>
      </w:r>
      <w:r>
        <w:rPr>
          <w:color w:val="000009"/>
        </w:rPr>
        <w:t>ACKGROUND</w:t>
      </w:r>
    </w:p>
    <w:p w:rsidR="00CC091B" w:rsidRDefault="006C3DF4">
      <w:pPr>
        <w:pStyle w:val="Heading2"/>
        <w:spacing w:before="120"/>
      </w:pPr>
      <w:r>
        <w:rPr>
          <w:color w:val="000009"/>
        </w:rPr>
        <w:t>Education/Certification (Starting from Latest First.)</w:t>
      </w:r>
    </w:p>
    <w:p w:rsidR="00CC091B" w:rsidRDefault="00CC091B">
      <w:pPr>
        <w:pStyle w:val="BodyText"/>
        <w:rPr>
          <w:b/>
          <w:i/>
          <w:sz w:val="20"/>
        </w:rPr>
      </w:pPr>
    </w:p>
    <w:p w:rsidR="00CC091B" w:rsidRDefault="00CC091B">
      <w:pPr>
        <w:pStyle w:val="BodyText"/>
        <w:spacing w:before="9"/>
        <w:rPr>
          <w:b/>
          <w:i/>
          <w:sz w:val="14"/>
        </w:rPr>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6"/>
        <w:gridCol w:w="3977"/>
        <w:gridCol w:w="1735"/>
        <w:gridCol w:w="1976"/>
      </w:tblGrid>
      <w:tr w:rsidR="00CC091B">
        <w:trPr>
          <w:trHeight w:val="244"/>
        </w:trPr>
        <w:tc>
          <w:tcPr>
            <w:tcW w:w="3096" w:type="dxa"/>
          </w:tcPr>
          <w:p w:rsidR="00CC091B" w:rsidRDefault="006C3DF4">
            <w:pPr>
              <w:pStyle w:val="TableParagraph"/>
              <w:spacing w:before="2" w:line="222" w:lineRule="exact"/>
              <w:ind w:left="124" w:right="118"/>
              <w:rPr>
                <w:b/>
                <w:sz w:val="21"/>
              </w:rPr>
            </w:pPr>
            <w:r>
              <w:rPr>
                <w:b/>
                <w:color w:val="000009"/>
                <w:sz w:val="21"/>
              </w:rPr>
              <w:t>Qualification</w:t>
            </w:r>
          </w:p>
        </w:tc>
        <w:tc>
          <w:tcPr>
            <w:tcW w:w="3977" w:type="dxa"/>
          </w:tcPr>
          <w:p w:rsidR="00CC091B" w:rsidRDefault="006C3DF4">
            <w:pPr>
              <w:pStyle w:val="TableParagraph"/>
              <w:spacing w:before="2" w:line="222" w:lineRule="exact"/>
              <w:ind w:left="196" w:right="192"/>
              <w:rPr>
                <w:b/>
                <w:sz w:val="21"/>
              </w:rPr>
            </w:pPr>
            <w:r>
              <w:rPr>
                <w:b/>
                <w:color w:val="000009"/>
                <w:sz w:val="21"/>
              </w:rPr>
              <w:t>University / Institute</w:t>
            </w:r>
          </w:p>
        </w:tc>
        <w:tc>
          <w:tcPr>
            <w:tcW w:w="1735" w:type="dxa"/>
          </w:tcPr>
          <w:p w:rsidR="00CC091B" w:rsidRDefault="006C3DF4">
            <w:pPr>
              <w:pStyle w:val="TableParagraph"/>
              <w:spacing w:before="2" w:line="222" w:lineRule="exact"/>
              <w:ind w:right="99"/>
              <w:rPr>
                <w:b/>
                <w:sz w:val="21"/>
              </w:rPr>
            </w:pPr>
            <w:r>
              <w:rPr>
                <w:b/>
                <w:color w:val="000009"/>
                <w:sz w:val="21"/>
              </w:rPr>
              <w:t>Year of Passing</w:t>
            </w:r>
          </w:p>
        </w:tc>
        <w:tc>
          <w:tcPr>
            <w:tcW w:w="1976" w:type="dxa"/>
          </w:tcPr>
          <w:p w:rsidR="00CC091B" w:rsidRDefault="006C3DF4">
            <w:pPr>
              <w:pStyle w:val="TableParagraph"/>
              <w:spacing w:before="2" w:line="222" w:lineRule="exact"/>
              <w:ind w:left="502" w:right="486"/>
              <w:rPr>
                <w:b/>
                <w:sz w:val="21"/>
              </w:rPr>
            </w:pPr>
            <w:r>
              <w:rPr>
                <w:b/>
                <w:color w:val="000009"/>
                <w:sz w:val="21"/>
              </w:rPr>
              <w:t>% / Grade</w:t>
            </w:r>
          </w:p>
        </w:tc>
      </w:tr>
      <w:tr w:rsidR="00CC091B">
        <w:trPr>
          <w:trHeight w:val="245"/>
        </w:trPr>
        <w:tc>
          <w:tcPr>
            <w:tcW w:w="3096" w:type="dxa"/>
          </w:tcPr>
          <w:p w:rsidR="00CC091B" w:rsidRDefault="009C0A05">
            <w:pPr>
              <w:pStyle w:val="TableParagraph"/>
              <w:spacing w:line="222" w:lineRule="exact"/>
              <w:ind w:left="124" w:right="124"/>
              <w:rPr>
                <w:b/>
                <w:i/>
                <w:sz w:val="21"/>
              </w:rPr>
            </w:pPr>
            <w:proofErr w:type="spellStart"/>
            <w:r>
              <w:rPr>
                <w:b/>
                <w:i/>
                <w:color w:val="000009"/>
                <w:sz w:val="21"/>
              </w:rPr>
              <w:t>B.Tech</w:t>
            </w:r>
            <w:proofErr w:type="spellEnd"/>
            <w:r>
              <w:rPr>
                <w:b/>
                <w:i/>
                <w:color w:val="000009"/>
                <w:sz w:val="21"/>
              </w:rPr>
              <w:t xml:space="preserve"> in Information Technology</w:t>
            </w:r>
          </w:p>
        </w:tc>
        <w:tc>
          <w:tcPr>
            <w:tcW w:w="3977" w:type="dxa"/>
          </w:tcPr>
          <w:p w:rsidR="00CC091B" w:rsidRDefault="009C0A05">
            <w:pPr>
              <w:pStyle w:val="TableParagraph"/>
              <w:spacing w:line="222" w:lineRule="exact"/>
              <w:ind w:left="196" w:right="192"/>
              <w:rPr>
                <w:sz w:val="21"/>
              </w:rPr>
            </w:pPr>
            <w:proofErr w:type="spellStart"/>
            <w:r w:rsidRPr="00E00A66">
              <w:rPr>
                <w:bCs/>
              </w:rPr>
              <w:t>Vidyasagar</w:t>
            </w:r>
            <w:proofErr w:type="spellEnd"/>
            <w:r w:rsidRPr="00E00A66">
              <w:rPr>
                <w:bCs/>
              </w:rPr>
              <w:t xml:space="preserve"> University</w:t>
            </w:r>
          </w:p>
        </w:tc>
        <w:tc>
          <w:tcPr>
            <w:tcW w:w="1735" w:type="dxa"/>
          </w:tcPr>
          <w:p w:rsidR="00CC091B" w:rsidRDefault="009C0A05">
            <w:pPr>
              <w:pStyle w:val="TableParagraph"/>
              <w:spacing w:line="222" w:lineRule="exact"/>
              <w:ind w:right="99"/>
              <w:rPr>
                <w:sz w:val="21"/>
              </w:rPr>
            </w:pPr>
            <w:r>
              <w:rPr>
                <w:color w:val="000009"/>
                <w:sz w:val="21"/>
              </w:rPr>
              <w:t>2004</w:t>
            </w:r>
          </w:p>
        </w:tc>
        <w:tc>
          <w:tcPr>
            <w:tcW w:w="1976" w:type="dxa"/>
          </w:tcPr>
          <w:p w:rsidR="00CC091B" w:rsidRDefault="009C0A05">
            <w:pPr>
              <w:pStyle w:val="TableParagraph"/>
              <w:spacing w:line="222" w:lineRule="exact"/>
              <w:ind w:left="496" w:right="486"/>
              <w:rPr>
                <w:sz w:val="21"/>
              </w:rPr>
            </w:pPr>
            <w:r>
              <w:rPr>
                <w:color w:val="000009"/>
                <w:sz w:val="21"/>
              </w:rPr>
              <w:t>7.8</w:t>
            </w:r>
            <w:r w:rsidR="006C3DF4">
              <w:rPr>
                <w:color w:val="000009"/>
                <w:sz w:val="21"/>
              </w:rPr>
              <w:t>9</w:t>
            </w:r>
          </w:p>
        </w:tc>
      </w:tr>
    </w:tbl>
    <w:p w:rsidR="00CC091B" w:rsidRDefault="00CC091B">
      <w:pPr>
        <w:spacing w:line="222" w:lineRule="exact"/>
        <w:rPr>
          <w:sz w:val="21"/>
        </w:rPr>
        <w:sectPr w:rsidR="00CC091B">
          <w:footerReference w:type="default" r:id="rId9"/>
          <w:type w:val="continuous"/>
          <w:pgSz w:w="12240" w:h="15840"/>
          <w:pgMar w:top="580" w:right="580" w:bottom="1060" w:left="580" w:header="720" w:footer="861" w:gutter="0"/>
          <w:pgNumType w:start="1"/>
          <w:cols w:space="720"/>
        </w:sectPr>
      </w:pPr>
    </w:p>
    <w:p w:rsidR="006C3DF4" w:rsidRDefault="006C3DF4" w:rsidP="005117AE">
      <w:pPr>
        <w:pStyle w:val="BodyText"/>
      </w:pPr>
    </w:p>
    <w:sectPr w:rsidR="006C3DF4">
      <w:pgSz w:w="12240" w:h="15840"/>
      <w:pgMar w:top="580" w:right="580" w:bottom="1100" w:left="580" w:header="0" w:footer="86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D74" w:rsidRDefault="00AD1D74">
      <w:r>
        <w:separator/>
      </w:r>
    </w:p>
  </w:endnote>
  <w:endnote w:type="continuationSeparator" w:id="0">
    <w:p w:rsidR="00AD1D74" w:rsidRDefault="00AD1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ndale Sans U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91B" w:rsidRDefault="002E0AE7">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445135</wp:posOffset>
              </wp:positionH>
              <wp:positionV relativeFrom="page">
                <wp:posOffset>9344660</wp:posOffset>
              </wp:positionV>
              <wp:extent cx="4572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091B" w:rsidRDefault="006C3DF4">
                          <w:pPr>
                            <w:spacing w:before="10"/>
                            <w:ind w:left="20"/>
                            <w:rPr>
                              <w:sz w:val="18"/>
                            </w:rPr>
                          </w:pPr>
                          <w:r>
                            <w:rPr>
                              <w:color w:val="000009"/>
                              <w:sz w:val="18"/>
                            </w:rPr>
                            <w:t xml:space="preserve">Page </w:t>
                          </w:r>
                          <w:r>
                            <w:rPr>
                              <w:rFonts w:ascii="Times New Roman"/>
                              <w:color w:val="000009"/>
                              <w:sz w:val="24"/>
                            </w:rPr>
                            <w:t xml:space="preserve">| </w:t>
                          </w:r>
                          <w:r>
                            <w:fldChar w:fldCharType="begin"/>
                          </w:r>
                          <w:r>
                            <w:rPr>
                              <w:color w:val="000009"/>
                              <w:sz w:val="18"/>
                            </w:rPr>
                            <w:instrText xml:space="preserve"> PAGE </w:instrText>
                          </w:r>
                          <w:r>
                            <w:fldChar w:fldCharType="separate"/>
                          </w:r>
                          <w:r w:rsidR="001478CF">
                            <w:rPr>
                              <w:noProof/>
                              <w:color w:val="000009"/>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05pt;margin-top:735.8pt;width:3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" filled="f" stroked="f">
              <v:textbox inset="0,0,0,0">
                <w:txbxContent>
                  <w:p w:rsidR="00CC091B" w:rsidRDefault="006C3DF4">
                    <w:pPr>
                      <w:spacing w:before="10"/>
                      <w:ind w:left="20"/>
                      <w:rPr>
                        <w:sz w:val="18"/>
                      </w:rPr>
                    </w:pPr>
                    <w:r>
                      <w:rPr>
                        <w:color w:val="000009"/>
                        <w:sz w:val="18"/>
                      </w:rPr>
                      <w:t xml:space="preserve">Page </w:t>
                    </w:r>
                    <w:r>
                      <w:rPr>
                        <w:rFonts w:ascii="Times New Roman"/>
                        <w:color w:val="000009"/>
                        <w:sz w:val="24"/>
                      </w:rPr>
                      <w:t xml:space="preserve">| </w:t>
                    </w:r>
                    <w:r>
                      <w:fldChar w:fldCharType="begin"/>
                    </w:r>
                    <w:r>
                      <w:rPr>
                        <w:color w:val="000009"/>
                        <w:sz w:val="18"/>
                      </w:rPr>
                      <w:instrText xml:space="preserve"> PAGE </w:instrText>
                    </w:r>
                    <w:r>
                      <w:fldChar w:fldCharType="separate"/>
                    </w:r>
                    <w:r w:rsidR="001478CF">
                      <w:rPr>
                        <w:noProof/>
                        <w:color w:val="000009"/>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D74" w:rsidRDefault="00AD1D74">
      <w:r>
        <w:separator/>
      </w:r>
    </w:p>
  </w:footnote>
  <w:footnote w:type="continuationSeparator" w:id="0">
    <w:p w:rsidR="00AD1D74" w:rsidRDefault="00AD1D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A78EF"/>
    <w:multiLevelType w:val="hybridMultilevel"/>
    <w:tmpl w:val="62328F36"/>
    <w:lvl w:ilvl="0" w:tplc="A4C8F59A">
      <w:numFmt w:val="bullet"/>
      <w:lvlText w:val=""/>
      <w:lvlJc w:val="left"/>
      <w:pPr>
        <w:ind w:left="500" w:hanging="360"/>
      </w:pPr>
      <w:rPr>
        <w:rFonts w:ascii="Symbol" w:eastAsia="Symbol" w:hAnsi="Symbol" w:cs="Symbol" w:hint="default"/>
        <w:color w:val="FF0000"/>
        <w:w w:val="100"/>
        <w:sz w:val="21"/>
        <w:szCs w:val="21"/>
        <w:lang w:val="en-US" w:eastAsia="en-US" w:bidi="ar-SA"/>
      </w:rPr>
    </w:lvl>
    <w:lvl w:ilvl="1" w:tplc="9B4AFE30">
      <w:numFmt w:val="bullet"/>
      <w:lvlText w:val="•"/>
      <w:lvlJc w:val="left"/>
      <w:pPr>
        <w:ind w:left="1558" w:hanging="360"/>
      </w:pPr>
      <w:rPr>
        <w:rFonts w:hint="default"/>
        <w:lang w:val="en-US" w:eastAsia="en-US" w:bidi="ar-SA"/>
      </w:rPr>
    </w:lvl>
    <w:lvl w:ilvl="2" w:tplc="26CE3926">
      <w:numFmt w:val="bullet"/>
      <w:lvlText w:val="•"/>
      <w:lvlJc w:val="left"/>
      <w:pPr>
        <w:ind w:left="2616" w:hanging="360"/>
      </w:pPr>
      <w:rPr>
        <w:rFonts w:hint="default"/>
        <w:lang w:val="en-US" w:eastAsia="en-US" w:bidi="ar-SA"/>
      </w:rPr>
    </w:lvl>
    <w:lvl w:ilvl="3" w:tplc="BB9257D2">
      <w:numFmt w:val="bullet"/>
      <w:lvlText w:val="•"/>
      <w:lvlJc w:val="left"/>
      <w:pPr>
        <w:ind w:left="3674" w:hanging="360"/>
      </w:pPr>
      <w:rPr>
        <w:rFonts w:hint="default"/>
        <w:lang w:val="en-US" w:eastAsia="en-US" w:bidi="ar-SA"/>
      </w:rPr>
    </w:lvl>
    <w:lvl w:ilvl="4" w:tplc="65AE42D6">
      <w:numFmt w:val="bullet"/>
      <w:lvlText w:val="•"/>
      <w:lvlJc w:val="left"/>
      <w:pPr>
        <w:ind w:left="4732" w:hanging="360"/>
      </w:pPr>
      <w:rPr>
        <w:rFonts w:hint="default"/>
        <w:lang w:val="en-US" w:eastAsia="en-US" w:bidi="ar-SA"/>
      </w:rPr>
    </w:lvl>
    <w:lvl w:ilvl="5" w:tplc="90A6D3C2">
      <w:numFmt w:val="bullet"/>
      <w:lvlText w:val="•"/>
      <w:lvlJc w:val="left"/>
      <w:pPr>
        <w:ind w:left="5790" w:hanging="360"/>
      </w:pPr>
      <w:rPr>
        <w:rFonts w:hint="default"/>
        <w:lang w:val="en-US" w:eastAsia="en-US" w:bidi="ar-SA"/>
      </w:rPr>
    </w:lvl>
    <w:lvl w:ilvl="6" w:tplc="6F2A0CD8">
      <w:numFmt w:val="bullet"/>
      <w:lvlText w:val="•"/>
      <w:lvlJc w:val="left"/>
      <w:pPr>
        <w:ind w:left="6848" w:hanging="360"/>
      </w:pPr>
      <w:rPr>
        <w:rFonts w:hint="default"/>
        <w:lang w:val="en-US" w:eastAsia="en-US" w:bidi="ar-SA"/>
      </w:rPr>
    </w:lvl>
    <w:lvl w:ilvl="7" w:tplc="15FCB394">
      <w:numFmt w:val="bullet"/>
      <w:lvlText w:val="•"/>
      <w:lvlJc w:val="left"/>
      <w:pPr>
        <w:ind w:left="7906" w:hanging="360"/>
      </w:pPr>
      <w:rPr>
        <w:rFonts w:hint="default"/>
        <w:lang w:val="en-US" w:eastAsia="en-US" w:bidi="ar-SA"/>
      </w:rPr>
    </w:lvl>
    <w:lvl w:ilvl="8" w:tplc="D52487E2">
      <w:numFmt w:val="bullet"/>
      <w:lvlText w:val="•"/>
      <w:lvlJc w:val="left"/>
      <w:pPr>
        <w:ind w:left="8964" w:hanging="360"/>
      </w:pPr>
      <w:rPr>
        <w:rFonts w:hint="default"/>
        <w:lang w:val="en-US" w:eastAsia="en-US" w:bidi="ar-SA"/>
      </w:rPr>
    </w:lvl>
  </w:abstractNum>
  <w:abstractNum w:abstractNumId="1" w15:restartNumberingAfterBreak="0">
    <w:nsid w:val="1A655171"/>
    <w:multiLevelType w:val="hybridMultilevel"/>
    <w:tmpl w:val="E2043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FA03B6"/>
    <w:multiLevelType w:val="hybridMultilevel"/>
    <w:tmpl w:val="ABE6114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513365C5"/>
    <w:multiLevelType w:val="hybridMultilevel"/>
    <w:tmpl w:val="1AE8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967E7"/>
    <w:multiLevelType w:val="hybridMultilevel"/>
    <w:tmpl w:val="BF3E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A5705C"/>
    <w:multiLevelType w:val="hybridMultilevel"/>
    <w:tmpl w:val="A3DEE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8772E15"/>
    <w:multiLevelType w:val="hybridMultilevel"/>
    <w:tmpl w:val="732E1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91B"/>
    <w:rsid w:val="00031A49"/>
    <w:rsid w:val="001478CF"/>
    <w:rsid w:val="001A283F"/>
    <w:rsid w:val="00220FEB"/>
    <w:rsid w:val="0024631D"/>
    <w:rsid w:val="002E0AE7"/>
    <w:rsid w:val="0032536D"/>
    <w:rsid w:val="00366125"/>
    <w:rsid w:val="003F393B"/>
    <w:rsid w:val="0040527F"/>
    <w:rsid w:val="0041059C"/>
    <w:rsid w:val="00473C28"/>
    <w:rsid w:val="005117AE"/>
    <w:rsid w:val="00535371"/>
    <w:rsid w:val="005D5CBE"/>
    <w:rsid w:val="00625A3F"/>
    <w:rsid w:val="0063725A"/>
    <w:rsid w:val="006C3DF4"/>
    <w:rsid w:val="006E4E2E"/>
    <w:rsid w:val="007A342F"/>
    <w:rsid w:val="007B3997"/>
    <w:rsid w:val="00891746"/>
    <w:rsid w:val="008B2A2D"/>
    <w:rsid w:val="008F6C2D"/>
    <w:rsid w:val="009C0A05"/>
    <w:rsid w:val="009F00C7"/>
    <w:rsid w:val="00A15FCE"/>
    <w:rsid w:val="00AD1D74"/>
    <w:rsid w:val="00B372EA"/>
    <w:rsid w:val="00B81819"/>
    <w:rsid w:val="00CA1464"/>
    <w:rsid w:val="00CA4610"/>
    <w:rsid w:val="00CC091B"/>
    <w:rsid w:val="00D304AE"/>
    <w:rsid w:val="00D34790"/>
    <w:rsid w:val="00D410F7"/>
    <w:rsid w:val="00E20537"/>
    <w:rsid w:val="00E77AEC"/>
    <w:rsid w:val="00F057B6"/>
    <w:rsid w:val="00F62DB9"/>
    <w:rsid w:val="00FA0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F0660"/>
  <w15:docId w15:val="{C56D2999-5A8C-49AA-9BC0-A4D02DE1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140"/>
      <w:outlineLvl w:val="0"/>
    </w:pPr>
    <w:rPr>
      <w:b/>
      <w:bCs/>
      <w:sz w:val="21"/>
      <w:szCs w:val="21"/>
    </w:rPr>
  </w:style>
  <w:style w:type="paragraph" w:styleId="Heading2">
    <w:name w:val="heading 2"/>
    <w:basedOn w:val="Normal"/>
    <w:uiPriority w:val="1"/>
    <w:qFormat/>
    <w:pPr>
      <w:jc w:val="center"/>
      <w:outlineLvl w:val="1"/>
    </w:pPr>
    <w:rPr>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12"/>
      <w:ind w:left="1"/>
      <w:jc w:val="center"/>
    </w:pPr>
    <w:rPr>
      <w:b/>
      <w:bCs/>
      <w:sz w:val="29"/>
      <w:szCs w:val="29"/>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before="3"/>
      <w:ind w:left="103"/>
      <w:jc w:val="center"/>
    </w:pPr>
  </w:style>
  <w:style w:type="character" w:styleId="Hyperlink">
    <w:name w:val="Hyperlink"/>
    <w:basedOn w:val="DefaultParagraphFont"/>
    <w:uiPriority w:val="99"/>
    <w:unhideWhenUsed/>
    <w:rsid w:val="0063725A"/>
    <w:rPr>
      <w:color w:val="0000FF" w:themeColor="hyperlink"/>
      <w:u w:val="single"/>
    </w:rPr>
  </w:style>
  <w:style w:type="paragraph" w:styleId="HTMLPreformatted">
    <w:name w:val="HTML Preformatted"/>
    <w:basedOn w:val="Normal"/>
    <w:link w:val="HTMLPreformattedChar"/>
    <w:rsid w:val="003F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pPr>
    <w:rPr>
      <w:rFonts w:ascii="Courier New" w:eastAsia="Andale Sans UI" w:hAnsi="Courier New" w:cs="Courier New"/>
      <w:kern w:val="1"/>
      <w:sz w:val="20"/>
      <w:szCs w:val="20"/>
    </w:rPr>
  </w:style>
  <w:style w:type="character" w:customStyle="1" w:styleId="HTMLPreformattedChar">
    <w:name w:val="HTML Preformatted Char"/>
    <w:basedOn w:val="DefaultParagraphFont"/>
    <w:link w:val="HTMLPreformatted"/>
    <w:rsid w:val="003F393B"/>
    <w:rPr>
      <w:rFonts w:ascii="Courier New" w:eastAsia="Andale Sans UI" w:hAnsi="Courier New" w:cs="Courier New"/>
      <w:kern w:val="1"/>
      <w:sz w:val="20"/>
      <w:szCs w:val="20"/>
    </w:rPr>
  </w:style>
  <w:style w:type="character" w:customStyle="1" w:styleId="Absatz-Standardschriftart">
    <w:name w:val="Absatz-Standardschriftart"/>
    <w:rsid w:val="009C0A05"/>
  </w:style>
  <w:style w:type="character" w:customStyle="1" w:styleId="WW8Num2z0">
    <w:name w:val="WW8Num2z0"/>
    <w:rsid w:val="00625A3F"/>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anjoy.dutta@majesc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MSSIPL</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Kalan</dc:creator>
  <cp:lastModifiedBy>Sanjoy Dutta</cp:lastModifiedBy>
  <cp:revision>32</cp:revision>
  <dcterms:created xsi:type="dcterms:W3CDTF">2022-04-28T15:10:00Z</dcterms:created>
  <dcterms:modified xsi:type="dcterms:W3CDTF">2022-04-28T15:54:00Z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2022-04-25T00:00:00Z</vt:filetime>
  </property>
  <property fmtid="{D5CDD505-2E9C-101B-9397-08002B2CF9AE}" pid="3" name="Creator">
    <vt:lpwstr>Microsoft Word</vt:lpwstr>
  </property>
  <property fmtid="{D5CDD505-2E9C-101B-9397-08002B2CF9AE}" pid="4" name="LastSaved">
    <vt:filetime>2022-04-28T00:00:00Z</vt:filetime>
  </property>
</Properties>
</file>