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2"/>
        <w:gridCol w:w="2696"/>
        <w:gridCol w:w="2863"/>
      </w:tblGrid>
      <w:tr>
        <w:trPr>
          <w:trHeight w:val="1258" w:hRule="atLeast"/>
        </w:trPr>
        <w:tc>
          <w:tcPr>
            <w:tcW w:w="11101" w:type="dxa"/>
            <w:gridSpan w:val="3"/>
          </w:tcPr>
          <w:p>
            <w:pPr>
              <w:pStyle w:val="TableParagraph"/>
              <w:spacing w:before="111"/>
              <w:ind w:left="44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INVENTURE GROWTH &amp; SECURITIES LTD.(Maharashtra)</w:t>
            </w:r>
          </w:p>
          <w:p>
            <w:pPr>
              <w:pStyle w:val="TableParagraph"/>
              <w:spacing w:line="220" w:lineRule="atLeast" w:before="144"/>
              <w:ind w:left="3946" w:right="972"/>
              <w:jc w:val="center"/>
              <w:rPr>
                <w:sz w:val="15"/>
              </w:rPr>
            </w:pPr>
            <w:r>
              <w:rPr>
                <w:sz w:val="15"/>
              </w:rPr>
              <w:t>VIRAJ TOWER, 2ND FLOOR, NEAR ANDHERI W.E.HIGHWAY, ANDHERI-E MUMBAI 4000093 MAHARASTRA INDIA</w:t>
            </w:r>
          </w:p>
          <w:p>
            <w:pPr>
              <w:pStyle w:val="TableParagraph"/>
              <w:spacing w:line="112" w:lineRule="exact"/>
              <w:ind w:left="3946" w:right="94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Payslip for the month of December 2018</w:t>
            </w:r>
          </w:p>
        </w:tc>
      </w:tr>
      <w:tr>
        <w:trPr>
          <w:trHeight w:val="943" w:hRule="atLeast"/>
        </w:trPr>
        <w:tc>
          <w:tcPr>
            <w:tcW w:w="5542" w:type="dxa"/>
            <w:tcBorders>
              <w:right w:val="nil"/>
            </w:tcBorders>
          </w:tcPr>
          <w:p>
            <w:pPr>
              <w:pStyle w:val="TableParagraph"/>
              <w:tabs>
                <w:tab w:pos="1077" w:val="left" w:leader="none"/>
                <w:tab w:pos="2817" w:val="left" w:leader="none"/>
              </w:tabs>
              <w:spacing w:before="53"/>
              <w:ind w:left="72"/>
              <w:rPr>
                <w:sz w:val="13"/>
              </w:rPr>
            </w:pPr>
            <w:r>
              <w:rPr>
                <w:sz w:val="13"/>
              </w:rPr>
              <w:t>Emp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Code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z w:val="13"/>
              </w:rPr>
              <w:t>63068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z w:val="13"/>
              </w:rPr>
              <w:t>Name : Chandan</w:t>
            </w:r>
            <w:r>
              <w:rPr>
                <w:spacing w:val="38"/>
                <w:sz w:val="13"/>
              </w:rPr>
              <w:t> </w:t>
            </w:r>
            <w:r>
              <w:rPr>
                <w:sz w:val="13"/>
              </w:rPr>
              <w:t>Yadav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tabs>
                <w:tab w:pos="2812" w:val="left" w:leader="none"/>
                <w:tab w:pos="4002" w:val="left" w:leader="none"/>
              </w:tabs>
              <w:spacing w:before="1"/>
              <w:ind w:left="72"/>
              <w:rPr>
                <w:sz w:val="13"/>
              </w:rPr>
            </w:pPr>
            <w:r>
              <w:rPr>
                <w:position w:val="1"/>
                <w:sz w:val="13"/>
              </w:rPr>
              <w:t>Branch :  </w:t>
            </w:r>
            <w:r>
              <w:rPr>
                <w:spacing w:val="40"/>
                <w:position w:val="1"/>
                <w:sz w:val="13"/>
              </w:rPr>
              <w:t> </w:t>
            </w:r>
            <w:r>
              <w:rPr>
                <w:sz w:val="13"/>
              </w:rPr>
              <w:t>Viraj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3"/>
                <w:sz w:val="13"/>
              </w:rPr>
              <w:t>Tower</w:t>
            </w:r>
            <w:r>
              <w:rPr>
                <w:rFonts w:ascii="Times New Roman"/>
                <w:spacing w:val="-3"/>
                <w:sz w:val="13"/>
              </w:rPr>
              <w:tab/>
            </w:r>
            <w:r>
              <w:rPr>
                <w:position w:val="1"/>
                <w:sz w:val="13"/>
              </w:rPr>
              <w:t>Department</w:t>
            </w:r>
            <w:r>
              <w:rPr>
                <w:spacing w:val="6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:</w:t>
            </w:r>
            <w:r>
              <w:rPr>
                <w:rFonts w:ascii="Times New Roman"/>
                <w:position w:val="1"/>
                <w:sz w:val="13"/>
              </w:rPr>
              <w:tab/>
            </w:r>
            <w:r>
              <w:rPr>
                <w:position w:val="1"/>
                <w:sz w:val="13"/>
              </w:rPr>
              <w:t>Sales</w:t>
            </w:r>
          </w:p>
          <w:p>
            <w:pPr>
              <w:pStyle w:val="TableParagraph"/>
              <w:tabs>
                <w:tab w:pos="2812" w:val="left" w:leader="none"/>
              </w:tabs>
              <w:spacing w:before="78"/>
              <w:ind w:left="72"/>
              <w:rPr>
                <w:sz w:val="13"/>
              </w:rPr>
            </w:pPr>
            <w:r>
              <w:rPr>
                <w:position w:val="-2"/>
                <w:sz w:val="13"/>
              </w:rPr>
              <w:t>UAN</w:t>
            </w:r>
            <w:r>
              <w:rPr>
                <w:spacing w:val="2"/>
                <w:position w:val="-2"/>
                <w:sz w:val="13"/>
              </w:rPr>
              <w:t> </w:t>
            </w:r>
            <w:r>
              <w:rPr>
                <w:position w:val="-2"/>
                <w:sz w:val="13"/>
              </w:rPr>
              <w:t>No:</w:t>
            </w:r>
            <w:r>
              <w:rPr>
                <w:rFonts w:ascii="Times New Roman"/>
                <w:position w:val="-2"/>
                <w:sz w:val="13"/>
              </w:rPr>
              <w:tab/>
            </w:r>
            <w:r>
              <w:rPr>
                <w:sz w:val="13"/>
              </w:rPr>
              <w:t>PAN :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AHWPY8792J</w:t>
            </w:r>
          </w:p>
        </w:tc>
        <w:tc>
          <w:tcPr>
            <w:tcW w:w="26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63" w:type="dxa"/>
            <w:tcBorders>
              <w:left w:val="nil"/>
            </w:tcBorders>
          </w:tcPr>
          <w:p>
            <w:pPr>
              <w:pStyle w:val="TableParagraph"/>
              <w:tabs>
                <w:tab w:pos="1226" w:val="left" w:leader="none"/>
              </w:tabs>
              <w:spacing w:before="67"/>
              <w:ind w:left="86"/>
              <w:rPr>
                <w:sz w:val="13"/>
              </w:rPr>
            </w:pPr>
            <w:r>
              <w:rPr>
                <w:sz w:val="13"/>
              </w:rPr>
              <w:t>Designation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rFonts w:ascii="Times New Roman"/>
                <w:sz w:val="13"/>
              </w:rPr>
              <w:tab/>
            </w:r>
            <w:r>
              <w:rPr>
                <w:position w:val="1"/>
                <w:sz w:val="13"/>
              </w:rPr>
              <w:t>Relationship</w:t>
            </w:r>
          </w:p>
          <w:p>
            <w:pPr>
              <w:pStyle w:val="TableParagraph"/>
              <w:spacing w:before="23"/>
              <w:ind w:left="1211" w:right="1047"/>
              <w:jc w:val="center"/>
              <w:rPr>
                <w:sz w:val="13"/>
              </w:rPr>
            </w:pPr>
            <w:r>
              <w:rPr>
                <w:sz w:val="13"/>
              </w:rPr>
              <w:t>Manager</w:t>
            </w:r>
          </w:p>
          <w:p>
            <w:pPr>
              <w:pStyle w:val="TableParagraph"/>
              <w:tabs>
                <w:tab w:pos="1481" w:val="left" w:leader="none"/>
              </w:tabs>
              <w:spacing w:before="33"/>
              <w:ind w:left="86"/>
              <w:rPr>
                <w:sz w:val="13"/>
              </w:rPr>
            </w:pPr>
            <w:r>
              <w:rPr>
                <w:position w:val="1"/>
                <w:sz w:val="13"/>
              </w:rPr>
              <w:t>Date Of</w:t>
            </w:r>
            <w:r>
              <w:rPr>
                <w:spacing w:val="3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joining</w:t>
            </w:r>
            <w:r>
              <w:rPr>
                <w:spacing w:val="2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:</w:t>
            </w:r>
            <w:r>
              <w:rPr>
                <w:rFonts w:ascii="Times New Roman"/>
                <w:position w:val="1"/>
                <w:sz w:val="13"/>
              </w:rPr>
              <w:tab/>
            </w:r>
            <w:r>
              <w:rPr>
                <w:sz w:val="13"/>
              </w:rPr>
              <w:t>12/01/2018</w:t>
            </w:r>
          </w:p>
          <w:p>
            <w:pPr>
              <w:pStyle w:val="TableParagraph"/>
              <w:spacing w:before="94"/>
              <w:ind w:left="86"/>
              <w:rPr>
                <w:sz w:val="13"/>
              </w:rPr>
            </w:pPr>
            <w:r>
              <w:rPr>
                <w:sz w:val="13"/>
              </w:rPr>
              <w:t>PF No. :</w:t>
            </w:r>
          </w:p>
        </w:tc>
      </w:tr>
      <w:tr>
        <w:trPr>
          <w:trHeight w:val="580" w:hRule="atLeast"/>
        </w:trPr>
        <w:tc>
          <w:tcPr>
            <w:tcW w:w="5542" w:type="dxa"/>
            <w:tcBorders>
              <w:right w:val="nil"/>
            </w:tcBorders>
          </w:tcPr>
          <w:p>
            <w:pPr>
              <w:pStyle w:val="TableParagraph"/>
              <w:tabs>
                <w:tab w:pos="1198" w:val="left" w:leader="none"/>
                <w:tab w:pos="2812" w:val="left" w:leader="none"/>
                <w:tab w:pos="4078" w:val="left" w:leader="none"/>
              </w:tabs>
              <w:spacing w:before="37"/>
              <w:ind w:left="72"/>
              <w:rPr>
                <w:sz w:val="13"/>
              </w:rPr>
            </w:pPr>
            <w:r>
              <w:rPr>
                <w:spacing w:val="-3"/>
                <w:position w:val="1"/>
                <w:sz w:val="13"/>
              </w:rPr>
              <w:t>Total</w:t>
            </w:r>
            <w:r>
              <w:rPr>
                <w:spacing w:val="2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Days</w:t>
            </w:r>
            <w:r>
              <w:rPr>
                <w:spacing w:val="1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:</w:t>
            </w:r>
            <w:r>
              <w:rPr>
                <w:rFonts w:ascii="Times New Roman"/>
                <w:position w:val="1"/>
                <w:sz w:val="13"/>
              </w:rPr>
              <w:tab/>
            </w:r>
            <w:r>
              <w:rPr>
                <w:position w:val="1"/>
                <w:sz w:val="13"/>
              </w:rPr>
              <w:t>31.00</w:t>
            </w:r>
            <w:r>
              <w:rPr>
                <w:rFonts w:ascii="Times New Roman"/>
                <w:position w:val="1"/>
                <w:sz w:val="13"/>
              </w:rPr>
              <w:tab/>
            </w:r>
            <w:r>
              <w:rPr>
                <w:sz w:val="13"/>
              </w:rPr>
              <w:t>Days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Present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rFonts w:ascii="Times New Roman"/>
                <w:sz w:val="13"/>
              </w:rPr>
              <w:tab/>
            </w:r>
            <w:r>
              <w:rPr>
                <w:position w:val="1"/>
                <w:sz w:val="13"/>
              </w:rPr>
              <w:t>31.00</w:t>
            </w:r>
          </w:p>
          <w:p>
            <w:pPr>
              <w:pStyle w:val="TableParagraph"/>
              <w:tabs>
                <w:tab w:pos="2812" w:val="left" w:leader="none"/>
                <w:tab w:pos="4077" w:val="left" w:leader="none"/>
              </w:tabs>
              <w:spacing w:before="83"/>
              <w:ind w:left="72"/>
              <w:rPr>
                <w:sz w:val="13"/>
              </w:rPr>
            </w:pPr>
            <w:r>
              <w:rPr>
                <w:spacing w:val="-3"/>
                <w:sz w:val="13"/>
              </w:rPr>
              <w:t>Total </w:t>
            </w:r>
            <w:r>
              <w:rPr>
                <w:sz w:val="13"/>
              </w:rPr>
              <w:t>AL Leave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:  </w:t>
            </w:r>
            <w:r>
              <w:rPr>
                <w:spacing w:val="30"/>
                <w:sz w:val="13"/>
              </w:rPr>
              <w:t> </w:t>
            </w:r>
            <w:r>
              <w:rPr>
                <w:position w:val="-2"/>
                <w:sz w:val="13"/>
              </w:rPr>
              <w:t>21</w:t>
            </w:r>
            <w:r>
              <w:rPr>
                <w:rFonts w:ascii="Times New Roman"/>
                <w:position w:val="-2"/>
                <w:sz w:val="13"/>
              </w:rPr>
              <w:tab/>
            </w:r>
            <w:r>
              <w:rPr>
                <w:position w:val="1"/>
                <w:sz w:val="13"/>
              </w:rPr>
              <w:t>Opening Bal</w:t>
            </w:r>
            <w:r>
              <w:rPr>
                <w:spacing w:val="4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AL</w:t>
            </w:r>
            <w:r>
              <w:rPr>
                <w:spacing w:val="2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:</w:t>
            </w:r>
            <w:r>
              <w:rPr>
                <w:rFonts w:ascii="Times New Roman"/>
                <w:position w:val="1"/>
                <w:sz w:val="13"/>
              </w:rPr>
              <w:tab/>
            </w:r>
            <w:r>
              <w:rPr>
                <w:sz w:val="13"/>
              </w:rPr>
              <w:t>0.00</w:t>
            </w:r>
          </w:p>
        </w:tc>
        <w:tc>
          <w:tcPr>
            <w:tcW w:w="2696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969" w:val="left" w:leader="none"/>
              </w:tabs>
              <w:spacing w:before="33"/>
              <w:ind w:left="42"/>
              <w:rPr>
                <w:sz w:val="13"/>
              </w:rPr>
            </w:pPr>
            <w:r>
              <w:rPr>
                <w:sz w:val="13"/>
              </w:rPr>
              <w:t>PH/WEO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z w:val="13"/>
              </w:rPr>
              <w:t>2.00</w:t>
            </w:r>
          </w:p>
          <w:p>
            <w:pPr>
              <w:pStyle w:val="TableParagraph"/>
              <w:spacing w:before="112"/>
              <w:ind w:left="42"/>
              <w:rPr>
                <w:sz w:val="13"/>
              </w:rPr>
            </w:pPr>
            <w:r>
              <w:rPr>
                <w:sz w:val="13"/>
              </w:rPr>
              <w:t>Enjoyed AL : 0.00</w:t>
            </w:r>
          </w:p>
        </w:tc>
        <w:tc>
          <w:tcPr>
            <w:tcW w:w="2863" w:type="dxa"/>
            <w:tcBorders>
              <w:left w:val="nil"/>
            </w:tcBorders>
          </w:tcPr>
          <w:p>
            <w:pPr>
              <w:pStyle w:val="TableParagraph"/>
              <w:tabs>
                <w:tab w:pos="1258" w:val="left" w:leader="none"/>
              </w:tabs>
              <w:spacing w:before="33"/>
              <w:ind w:left="86"/>
              <w:rPr>
                <w:sz w:val="13"/>
              </w:rPr>
            </w:pPr>
            <w:r>
              <w:rPr>
                <w:sz w:val="13"/>
              </w:rPr>
              <w:t>LWP/Absent :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z w:val="13"/>
              </w:rPr>
              <w:t>0.00</w:t>
            </w:r>
          </w:p>
          <w:p>
            <w:pPr>
              <w:pStyle w:val="TableParagraph"/>
              <w:spacing w:before="100"/>
              <w:ind w:left="86"/>
              <w:rPr>
                <w:sz w:val="13"/>
              </w:rPr>
            </w:pPr>
            <w:r>
              <w:rPr>
                <w:sz w:val="13"/>
              </w:rPr>
              <w:t>Balance AL : 1.75</w:t>
            </w:r>
          </w:p>
        </w:tc>
      </w:tr>
      <w:tr>
        <w:trPr>
          <w:trHeight w:val="340" w:hRule="atLeast"/>
        </w:trPr>
        <w:tc>
          <w:tcPr>
            <w:tcW w:w="5542" w:type="dxa"/>
          </w:tcPr>
          <w:p>
            <w:pPr>
              <w:pStyle w:val="TableParagraph"/>
              <w:tabs>
                <w:tab w:pos="2352" w:val="left" w:leader="none"/>
                <w:tab w:pos="4229" w:val="left" w:leader="none"/>
              </w:tabs>
              <w:spacing w:before="65"/>
              <w:ind w:right="28"/>
              <w:jc w:val="right"/>
              <w:rPr>
                <w:b/>
                <w:sz w:val="13"/>
              </w:rPr>
            </w:pPr>
            <w:r>
              <w:rPr>
                <w:b/>
                <w:position w:val="1"/>
                <w:sz w:val="13"/>
              </w:rPr>
              <w:t>Earnings</w:t>
            </w:r>
            <w:r>
              <w:rPr>
                <w:rFonts w:ascii="Times New Roman"/>
                <w:position w:val="1"/>
                <w:sz w:val="13"/>
              </w:rPr>
              <w:tab/>
            </w:r>
            <w:r>
              <w:rPr>
                <w:b/>
                <w:sz w:val="13"/>
              </w:rPr>
              <w:t>Standard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Amt.(Rs.)</w:t>
            </w:r>
            <w:r>
              <w:rPr>
                <w:rFonts w:ascii="Times New Roman"/>
                <w:sz w:val="13"/>
              </w:rPr>
              <w:tab/>
            </w:r>
            <w:r>
              <w:rPr>
                <w:b/>
                <w:sz w:val="13"/>
              </w:rPr>
              <w:t>Actual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Amt.(Rs.)</w:t>
            </w:r>
          </w:p>
        </w:tc>
        <w:tc>
          <w:tcPr>
            <w:tcW w:w="2696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60"/>
              <w:rPr>
                <w:b/>
                <w:sz w:val="13"/>
              </w:rPr>
            </w:pPr>
            <w:r>
              <w:rPr>
                <w:b/>
                <w:sz w:val="13"/>
              </w:rPr>
              <w:t>Deductions</w:t>
            </w:r>
          </w:p>
        </w:tc>
        <w:tc>
          <w:tcPr>
            <w:tcW w:w="2863" w:type="dxa"/>
            <w:tcBorders>
              <w:left w:val="nil"/>
            </w:tcBorders>
          </w:tcPr>
          <w:p>
            <w:pPr>
              <w:pStyle w:val="TableParagraph"/>
              <w:spacing w:before="83"/>
              <w:ind w:right="51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Amount</w:t>
            </w:r>
          </w:p>
        </w:tc>
      </w:tr>
      <w:tr>
        <w:trPr>
          <w:trHeight w:val="306" w:hRule="atLeast"/>
        </w:trPr>
        <w:tc>
          <w:tcPr>
            <w:tcW w:w="5542" w:type="dxa"/>
            <w:tcBorders>
              <w:bottom w:val="nil"/>
            </w:tcBorders>
          </w:tcPr>
          <w:p>
            <w:pPr>
              <w:pStyle w:val="TableParagraph"/>
              <w:tabs>
                <w:tab w:pos="3124" w:val="left" w:leader="none"/>
                <w:tab w:pos="4789" w:val="left" w:leader="none"/>
              </w:tabs>
              <w:spacing w:before="103"/>
              <w:ind w:right="52"/>
              <w:jc w:val="right"/>
              <w:rPr>
                <w:sz w:val="13"/>
              </w:rPr>
            </w:pPr>
            <w:r>
              <w:rPr>
                <w:sz w:val="13"/>
              </w:rPr>
              <w:t>Basic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Salary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z w:val="13"/>
              </w:rPr>
              <w:t>15500.00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pacing w:val="-1"/>
                <w:sz w:val="13"/>
              </w:rPr>
              <w:t>15500.00</w:t>
            </w:r>
          </w:p>
        </w:tc>
        <w:tc>
          <w:tcPr>
            <w:tcW w:w="269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7"/>
              <w:ind w:left="65"/>
              <w:rPr>
                <w:sz w:val="13"/>
              </w:rPr>
            </w:pPr>
            <w:r>
              <w:rPr>
                <w:sz w:val="13"/>
              </w:rPr>
              <w:t>Provident Fund</w:t>
            </w:r>
          </w:p>
        </w:tc>
        <w:tc>
          <w:tcPr>
            <w:tcW w:w="286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7"/>
              <w:ind w:right="61"/>
              <w:jc w:val="right"/>
              <w:rPr>
                <w:sz w:val="13"/>
              </w:rPr>
            </w:pPr>
            <w:r>
              <w:rPr>
                <w:sz w:val="13"/>
              </w:rPr>
              <w:t>0.00</w:t>
            </w:r>
          </w:p>
        </w:tc>
      </w:tr>
      <w:tr>
        <w:trPr>
          <w:trHeight w:val="255" w:hRule="atLeast"/>
        </w:trPr>
        <w:tc>
          <w:tcPr>
            <w:tcW w:w="554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208" w:val="left" w:leader="none"/>
                <w:tab w:pos="4873" w:val="left" w:leader="none"/>
              </w:tabs>
              <w:spacing w:before="52"/>
              <w:ind w:right="52"/>
              <w:jc w:val="right"/>
              <w:rPr>
                <w:sz w:val="13"/>
              </w:rPr>
            </w:pPr>
            <w:r>
              <w:rPr>
                <w:sz w:val="13"/>
              </w:rPr>
              <w:t>HRA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z w:val="13"/>
              </w:rPr>
              <w:t>6000.00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pacing w:val="-1"/>
                <w:sz w:val="13"/>
              </w:rPr>
              <w:t>6000.00</w:t>
            </w:r>
          </w:p>
        </w:tc>
        <w:tc>
          <w:tcPr>
            <w:tcW w:w="26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65"/>
              <w:rPr>
                <w:sz w:val="13"/>
              </w:rPr>
            </w:pPr>
            <w:r>
              <w:rPr>
                <w:sz w:val="13"/>
              </w:rPr>
              <w:t>ESIC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6"/>
              <w:ind w:right="61"/>
              <w:jc w:val="right"/>
              <w:rPr>
                <w:sz w:val="13"/>
              </w:rPr>
            </w:pPr>
            <w:r>
              <w:rPr>
                <w:sz w:val="13"/>
              </w:rPr>
              <w:t>0.00</w:t>
            </w:r>
          </w:p>
        </w:tc>
      </w:tr>
      <w:tr>
        <w:trPr>
          <w:trHeight w:val="256" w:hRule="atLeast"/>
        </w:trPr>
        <w:tc>
          <w:tcPr>
            <w:tcW w:w="554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208" w:val="left" w:leader="none"/>
                <w:tab w:pos="4873" w:val="left" w:leader="none"/>
              </w:tabs>
              <w:spacing w:before="52"/>
              <w:ind w:right="52"/>
              <w:jc w:val="right"/>
              <w:rPr>
                <w:sz w:val="13"/>
              </w:rPr>
            </w:pPr>
            <w:r>
              <w:rPr>
                <w:sz w:val="13"/>
              </w:rPr>
              <w:t>Conveyance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Allowance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z w:val="13"/>
              </w:rPr>
              <w:t>1600.00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pacing w:val="-1"/>
                <w:sz w:val="13"/>
              </w:rPr>
              <w:t>1600.00</w:t>
            </w:r>
          </w:p>
        </w:tc>
        <w:tc>
          <w:tcPr>
            <w:tcW w:w="26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65"/>
              <w:rPr>
                <w:sz w:val="13"/>
              </w:rPr>
            </w:pPr>
            <w:r>
              <w:rPr>
                <w:sz w:val="13"/>
              </w:rPr>
              <w:t>Profession Tax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6"/>
              <w:ind w:right="61"/>
              <w:jc w:val="right"/>
              <w:rPr>
                <w:sz w:val="13"/>
              </w:rPr>
            </w:pPr>
            <w:r>
              <w:rPr>
                <w:sz w:val="13"/>
              </w:rPr>
              <w:t>200.00</w:t>
            </w:r>
          </w:p>
        </w:tc>
      </w:tr>
      <w:tr>
        <w:trPr>
          <w:trHeight w:val="255" w:hRule="atLeast"/>
        </w:trPr>
        <w:tc>
          <w:tcPr>
            <w:tcW w:w="554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292" w:val="left" w:leader="none"/>
                <w:tab w:pos="4957" w:val="left" w:leader="none"/>
              </w:tabs>
              <w:spacing w:before="52"/>
              <w:ind w:right="52"/>
              <w:jc w:val="right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Allowance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z w:val="13"/>
              </w:rPr>
              <w:t>400.00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pacing w:val="-1"/>
                <w:sz w:val="13"/>
              </w:rPr>
              <w:t>400.00</w:t>
            </w:r>
          </w:p>
        </w:tc>
        <w:tc>
          <w:tcPr>
            <w:tcW w:w="269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65"/>
              <w:rPr>
                <w:sz w:val="13"/>
              </w:rPr>
            </w:pPr>
            <w:r>
              <w:rPr>
                <w:sz w:val="13"/>
              </w:rPr>
              <w:t>TDS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6"/>
              <w:ind w:right="61"/>
              <w:jc w:val="right"/>
              <w:rPr>
                <w:sz w:val="13"/>
              </w:rPr>
            </w:pPr>
            <w:r>
              <w:rPr>
                <w:sz w:val="13"/>
              </w:rPr>
              <w:t>0.00</w:t>
            </w:r>
          </w:p>
        </w:tc>
      </w:tr>
      <w:tr>
        <w:trPr>
          <w:trHeight w:val="270" w:hRule="atLeast"/>
        </w:trPr>
        <w:tc>
          <w:tcPr>
            <w:tcW w:w="55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6"/>
              <w:ind w:left="65"/>
              <w:rPr>
                <w:sz w:val="13"/>
              </w:rPr>
            </w:pPr>
            <w:r>
              <w:rPr>
                <w:sz w:val="13"/>
              </w:rPr>
              <w:t>LWF</w:t>
            </w:r>
          </w:p>
        </w:tc>
        <w:tc>
          <w:tcPr>
            <w:tcW w:w="286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6"/>
              <w:ind w:right="61"/>
              <w:jc w:val="right"/>
              <w:rPr>
                <w:sz w:val="13"/>
              </w:rPr>
            </w:pPr>
            <w:r>
              <w:rPr>
                <w:sz w:val="13"/>
              </w:rPr>
              <w:t>12.00</w:t>
            </w:r>
          </w:p>
        </w:tc>
      </w:tr>
      <w:tr>
        <w:trPr>
          <w:trHeight w:val="280" w:hRule="atLeast"/>
        </w:trPr>
        <w:tc>
          <w:tcPr>
            <w:tcW w:w="5542" w:type="dxa"/>
          </w:tcPr>
          <w:p>
            <w:pPr>
              <w:pStyle w:val="TableParagraph"/>
              <w:tabs>
                <w:tab w:pos="3031" w:val="left" w:leader="none"/>
                <w:tab w:pos="4653" w:val="left" w:leader="none"/>
              </w:tabs>
              <w:spacing w:before="37"/>
              <w:ind w:right="43"/>
              <w:jc w:val="right"/>
              <w:rPr>
                <w:b/>
                <w:sz w:val="15"/>
              </w:rPr>
            </w:pPr>
            <w:r>
              <w:rPr>
                <w:b/>
                <w:position w:val="1"/>
                <w:sz w:val="13"/>
              </w:rPr>
              <w:t>Total</w:t>
            </w:r>
            <w:r>
              <w:rPr>
                <w:b/>
                <w:spacing w:val="2"/>
                <w:position w:val="1"/>
                <w:sz w:val="13"/>
              </w:rPr>
              <w:t> </w:t>
            </w:r>
            <w:r>
              <w:rPr>
                <w:b/>
                <w:position w:val="1"/>
                <w:sz w:val="13"/>
              </w:rPr>
              <w:t>Earnings</w:t>
            </w:r>
            <w:r>
              <w:rPr>
                <w:b/>
                <w:spacing w:val="2"/>
                <w:position w:val="1"/>
                <w:sz w:val="13"/>
              </w:rPr>
              <w:t> </w:t>
            </w:r>
            <w:r>
              <w:rPr>
                <w:b/>
                <w:position w:val="1"/>
                <w:sz w:val="13"/>
              </w:rPr>
              <w:t>:</w:t>
            </w:r>
            <w:r>
              <w:rPr>
                <w:rFonts w:ascii="Times New Roman"/>
                <w:position w:val="1"/>
                <w:sz w:val="13"/>
              </w:rPr>
              <w:tab/>
            </w:r>
            <w:r>
              <w:rPr>
                <w:b/>
                <w:sz w:val="15"/>
              </w:rPr>
              <w:t>23500.00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w w:val="95"/>
                <w:position w:val="1"/>
                <w:sz w:val="15"/>
              </w:rPr>
              <w:t>23500.00</w:t>
            </w:r>
          </w:p>
        </w:tc>
        <w:tc>
          <w:tcPr>
            <w:tcW w:w="2696" w:type="dxa"/>
            <w:tcBorders>
              <w:right w:val="nil"/>
            </w:tcBorders>
          </w:tcPr>
          <w:p>
            <w:pPr>
              <w:pStyle w:val="TableParagraph"/>
              <w:spacing w:before="53"/>
              <w:ind w:left="60"/>
              <w:rPr>
                <w:b/>
                <w:sz w:val="15"/>
              </w:rPr>
            </w:pPr>
            <w:r>
              <w:rPr>
                <w:b/>
                <w:sz w:val="15"/>
              </w:rPr>
              <w:t>Total Deductions :</w:t>
            </w:r>
          </w:p>
        </w:tc>
        <w:tc>
          <w:tcPr>
            <w:tcW w:w="2863" w:type="dxa"/>
            <w:tcBorders>
              <w:left w:val="nil"/>
            </w:tcBorders>
          </w:tcPr>
          <w:p>
            <w:pPr>
              <w:pStyle w:val="TableParagraph"/>
              <w:spacing w:before="41"/>
              <w:ind w:right="58"/>
              <w:jc w:val="right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212.00</w:t>
            </w:r>
          </w:p>
        </w:tc>
      </w:tr>
      <w:tr>
        <w:trPr>
          <w:trHeight w:val="286" w:hRule="atLeast"/>
        </w:trPr>
        <w:tc>
          <w:tcPr>
            <w:tcW w:w="554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3"/>
              <w:ind w:left="62"/>
              <w:rPr>
                <w:b/>
                <w:sz w:val="15"/>
              </w:rPr>
            </w:pPr>
            <w:r>
              <w:rPr>
                <w:b/>
                <w:sz w:val="15"/>
              </w:rPr>
              <w:t>Net Pay :</w:t>
            </w:r>
          </w:p>
        </w:tc>
        <w:tc>
          <w:tcPr>
            <w:tcW w:w="2863" w:type="dxa"/>
            <w:tcBorders>
              <w:left w:val="nil"/>
            </w:tcBorders>
          </w:tcPr>
          <w:p>
            <w:pPr>
              <w:pStyle w:val="TableParagraph"/>
              <w:spacing w:before="46"/>
              <w:ind w:right="87"/>
              <w:jc w:val="right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23288.00</w:t>
            </w:r>
          </w:p>
        </w:tc>
      </w:tr>
      <w:tr>
        <w:trPr>
          <w:trHeight w:val="2047" w:hRule="atLeast"/>
        </w:trPr>
        <w:tc>
          <w:tcPr>
            <w:tcW w:w="5542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64" w:right="452"/>
              <w:jc w:val="center"/>
              <w:rPr>
                <w:sz w:val="13"/>
              </w:rPr>
            </w:pPr>
            <w:r>
              <w:rPr>
                <w:sz w:val="13"/>
              </w:rPr>
              <w:t>RUPEES : TWENTY-THREE THOUSAND TWO HUNDRED EIGHTY-EIGHT ONLY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7"/>
              <w:rPr>
                <w:b/>
                <w:sz w:val="15"/>
              </w:rPr>
            </w:pPr>
            <w:r>
              <w:rPr>
                <w:b/>
                <w:sz w:val="15"/>
              </w:rPr>
              <w:t>Payment Details :</w:t>
            </w:r>
          </w:p>
          <w:p>
            <w:pPr>
              <w:pStyle w:val="TableParagraph"/>
              <w:tabs>
                <w:tab w:pos="2347" w:val="left" w:leader="none"/>
                <w:tab w:pos="3842" w:val="left" w:leader="none"/>
              </w:tabs>
              <w:spacing w:before="103"/>
              <w:ind w:left="267"/>
              <w:rPr>
                <w:b/>
                <w:sz w:val="13"/>
              </w:rPr>
            </w:pPr>
            <w:r>
              <w:rPr>
                <w:b/>
                <w:sz w:val="13"/>
              </w:rPr>
              <w:t>Mode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z w:val="13"/>
              </w:rPr>
              <w:t>Payment</w:t>
            </w:r>
            <w:r>
              <w:rPr>
                <w:rFonts w:ascii="Times New Roman"/>
                <w:sz w:val="13"/>
              </w:rPr>
              <w:tab/>
            </w:r>
            <w:r>
              <w:rPr>
                <w:b/>
                <w:sz w:val="13"/>
              </w:rPr>
              <w:t>Disbursement</w:t>
            </w:r>
            <w:r>
              <w:rPr>
                <w:rFonts w:ascii="Times New Roman"/>
                <w:sz w:val="13"/>
              </w:rPr>
              <w:tab/>
            </w:r>
            <w:r>
              <w:rPr>
                <w:b/>
                <w:sz w:val="13"/>
              </w:rPr>
              <w:t>Employee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Bank</w:t>
            </w:r>
          </w:p>
          <w:p>
            <w:pPr>
              <w:pStyle w:val="TableParagraph"/>
              <w:spacing w:before="34"/>
              <w:ind w:left="64" w:right="56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Date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2347" w:val="left" w:leader="none"/>
                <w:tab w:pos="3842" w:val="left" w:leader="none"/>
              </w:tabs>
              <w:ind w:left="267"/>
              <w:rPr>
                <w:sz w:val="13"/>
              </w:rPr>
            </w:pPr>
            <w:r>
              <w:rPr>
                <w:sz w:val="13"/>
              </w:rPr>
              <w:t>BANK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TRANSFER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z w:val="13"/>
              </w:rPr>
              <w:t>31/12/2018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z w:val="13"/>
              </w:rPr>
              <w:t>HDFC BANK-GROWTH</w:t>
            </w:r>
          </w:p>
        </w:tc>
        <w:tc>
          <w:tcPr>
            <w:tcW w:w="26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7"/>
              <w:rPr>
                <w:b/>
                <w:sz w:val="13"/>
              </w:rPr>
            </w:pPr>
            <w:r>
              <w:rPr>
                <w:b/>
                <w:sz w:val="13"/>
              </w:rPr>
              <w:t>Account No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32"/>
              <w:rPr>
                <w:sz w:val="13"/>
              </w:rPr>
            </w:pPr>
            <w:r>
              <w:rPr>
                <w:sz w:val="13"/>
              </w:rPr>
              <w:t>50100065914417</w:t>
            </w:r>
          </w:p>
        </w:tc>
        <w:tc>
          <w:tcPr>
            <w:tcW w:w="286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355"/>
              <w:rPr>
                <w:b/>
                <w:sz w:val="13"/>
              </w:rPr>
            </w:pPr>
            <w:r>
              <w:rPr>
                <w:b/>
                <w:sz w:val="13"/>
              </w:rPr>
              <w:t>Amount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301"/>
              <w:rPr>
                <w:sz w:val="13"/>
              </w:rPr>
            </w:pPr>
            <w:r>
              <w:rPr>
                <w:sz w:val="13"/>
              </w:rPr>
              <w:t>23288.00</w:t>
            </w:r>
          </w:p>
        </w:tc>
      </w:tr>
    </w:tbl>
    <w:p>
      <w:pPr>
        <w:pStyle w:val="BodyText"/>
      </w:pPr>
      <w:r>
        <w:rPr/>
        <w:drawing>
          <wp:anchor distT="0" distB="0" distL="0" distR="0" allowOverlap="1" layoutInCell="1" locked="0" behindDoc="1" simplePos="0" relativeHeight="268430207">
            <wp:simplePos x="0" y="0"/>
            <wp:positionH relativeFrom="page">
              <wp:posOffset>514350</wp:posOffset>
            </wp:positionH>
            <wp:positionV relativeFrom="page">
              <wp:posOffset>552450</wp:posOffset>
            </wp:positionV>
            <wp:extent cx="1757517" cy="68408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517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5224" from="50.25pt,-51.015087pt" to="549.500007pt,-51.015087pt" stroked="true" strokeweight="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200" from="50.25pt,-26.315088pt" to="549.500007pt,-26.315088pt" stroked="true" strokeweight="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176" from="50.25pt,-1.715088pt" to="549.500007pt,-1.715088pt" stroked="true" strokeweight="0pt" strokecolor="#000000">
            <v:stroke dashstyle="solid"/>
            <w10:wrap type="none"/>
          </v:line>
        </w:pict>
      </w:r>
      <w:r>
        <w:rPr/>
        <w:t>Note :- This is system generated payslip, Signature is not required.</w:t>
      </w:r>
    </w:p>
    <w:sectPr>
      <w:type w:val="continuous"/>
      <w:pgSz w:w="12240" w:h="15840"/>
      <w:pgMar w:top="840" w:bottom="280" w:left="6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>
      <w:spacing w:before="97"/>
      <w:ind w:left="3170"/>
    </w:pPr>
    <w:rPr>
      <w:rFonts w:ascii="Verdana" w:hAnsi="Verdana" w:eastAsia="Verdana" w:cs="Verdana"/>
      <w:b/>
      <w:bCs/>
      <w:sz w:val="13"/>
      <w:szCs w:val="1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2019-03-08T05:33:21Z</dcterms:created>
  <dcterms:modified xsi:type="dcterms:W3CDTF">2019-03-08T05:33:21Z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2019-03-08T00:00:00Z</vt:filetime>
  </property>
</Properties>
</file>