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 The Seller's reservation price is USD 31,000,000.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