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The Supplementary Information reports the RMSE definition and the absolute errors for the calibration (Table S9), but no normalized error and no comparison with the experimental scatter for the validation. We will add a validation table to the Supplementary Information (Table S[x]) giving, for each immersion time, the experimental mean ± SD (n = 3), the simulated value, the error and the error/SD ratio, and we will report the normalized error in the Results. For the validation, RMSE = 0.0159% corresponds to 8.5% of the mean measured mass loss (5.0% of the 28-day value), all five simulated points lie within 0.35 SD of the experimental means, and the 28-day SD is 0.115% (n = 3). For the calibration, the RMSE of 0.042% corresponds to about 24% of the mean literature value (13% of the 14-day value). We acknowledge that the fit is therefore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14:paraId="47B72706" w14:textId="77777777" w:rsidR="003F785C" w:rsidRDefault="00E9439A">
            <w:r>
              <w:rPr>
                <w:i/>
                <w:color w:val="808080"/>
                <w:sz w:val="20"/>
              </w:rPr>
              <w:t>[To be completed]</w:t>
            </w:r>
          </w:p>
        </w:tc>
        <w:tc>
          <w:tcPr>
            <w:tcW w:w="1587" w:type="dxa"/>
          </w:tcPr>
          <w:p w14:paraId="5860F1C3" w14:textId="77777777" w:rsidR="003F785C" w:rsidRDefault="00E9439A">
            <w:r>
              <w:rPr>
                <w:sz w:val="20"/>
              </w:rPr>
              <w:t>Open</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14:paraId="75AEE823" w14:textId="77777777" w:rsidR="003F785C" w:rsidRDefault="00E9439A">
            <w:r>
              <w:rPr>
                <w:i/>
                <w:color w:val="808080"/>
                <w:sz w:val="20"/>
              </w:rPr>
              <w:t>[To be completed]</w:t>
            </w:r>
          </w:p>
        </w:tc>
        <w:tc>
          <w:tcPr>
            <w:tcW w:w="1587" w:type="dxa"/>
          </w:tcPr>
          <w:p w14:paraId="520C79F4" w14:textId="77777777" w:rsidR="003F785C" w:rsidRDefault="00E9439A">
            <w:r>
              <w:rPr>
                <w:sz w:val="20"/>
              </w:rPr>
              <w:t>Open</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14:paraId="0D9E1720" w14:textId="77777777" w:rsidR="003F785C" w:rsidRDefault="00E9439A">
            <w:r>
              <w:rPr>
                <w:i/>
                <w:color w:val="808080"/>
                <w:sz w:val="20"/>
              </w:rPr>
              <w:t>[To be</w:t>
            </w:r>
            <w:r>
              <w:rPr>
                <w:i/>
                <w:color w:val="808080"/>
                <w:sz w:val="20"/>
              </w:rPr>
              <w:t xml:space="preserve"> completed]</w:t>
            </w:r>
          </w:p>
        </w:tc>
        <w:tc>
          <w:tcPr>
            <w:tcW w:w="1587" w:type="dxa"/>
          </w:tcPr>
          <w:p w14:paraId="04E9E87E" w14:textId="77777777" w:rsidR="003F785C" w:rsidRDefault="00E9439A">
            <w:r>
              <w:rPr>
                <w:sz w:val="20"/>
              </w:rPr>
              <w:t>Open</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color w:val="808080"/>
                <w:sz w:val="20"/>
              </w:rPr>
              <w:t>[To be completed]</w:t>
            </w:r>
          </w:p>
        </w:tc>
        <w:tc>
          <w:tcPr>
            <w:tcW w:w="1587" w:type="dxa"/>
          </w:tcPr>
          <w:p w14:paraId="64144BC5" w14:textId="77777777" w:rsidR="003F785C" w:rsidRDefault="00E9439A">
            <w:r>
              <w:rPr>
                <w:sz w:val="20"/>
              </w:rPr>
              <w:t>Open</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color w:val="808080"/>
                <w:sz w:val="20"/>
              </w:rPr>
              <w:t>[To be completed]</w:t>
            </w:r>
          </w:p>
        </w:tc>
        <w:tc>
          <w:tcPr>
            <w:tcW w:w="1587" w:type="dxa"/>
          </w:tcPr>
          <w:p w14:paraId="2CD261BC" w14:textId="77777777" w:rsidR="003F785C" w:rsidRDefault="00E9439A">
            <w:r>
              <w:rPr>
                <w:sz w:val="20"/>
              </w:rPr>
              <w:t>Open</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color w:val="808080"/>
                <w:sz w:val="20"/>
              </w:rPr>
              <w:t>[To be completed]</w:t>
            </w:r>
          </w:p>
        </w:tc>
        <w:tc>
          <w:tcPr>
            <w:tcW w:w="1587" w:type="dxa"/>
          </w:tcPr>
          <w:p w14:paraId="423A890C" w14:textId="77777777" w:rsidR="003F785C" w:rsidRDefault="00E9439A">
            <w:r>
              <w:rPr>
                <w:sz w:val="20"/>
              </w:rPr>
              <w:t>Open</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color w:val="808080"/>
                <w:sz w:val="20"/>
              </w:rPr>
              <w:t>[To be completed]</w:t>
            </w:r>
          </w:p>
        </w:tc>
        <w:tc>
          <w:tcPr>
            <w:tcW w:w="1587" w:type="dxa"/>
          </w:tcPr>
          <w:p w14:paraId="16904393" w14:textId="77777777" w:rsidR="003F785C" w:rsidRDefault="00E9439A">
            <w:r>
              <w:rPr>
                <w:sz w:val="20"/>
              </w:rPr>
              <w:t>Open</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color w:val="808080"/>
                <w:sz w:val="20"/>
              </w:rPr>
              <w:t>[To be completed]</w:t>
            </w:r>
          </w:p>
        </w:tc>
        <w:tc>
          <w:tcPr>
            <w:tcW w:w="1587" w:type="dxa"/>
          </w:tcPr>
          <w:p w14:paraId="01C09F01" w14:textId="77777777" w:rsidR="003F785C" w:rsidRDefault="00E9439A">
            <w:r>
              <w:rPr>
                <w:sz w:val="20"/>
              </w:rPr>
              <w:t>Open</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color w:val="808080"/>
                <w:sz w:val="20"/>
              </w:rPr>
              <w:t>[To be completed]</w:t>
            </w:r>
          </w:p>
        </w:tc>
        <w:tc>
          <w:tcPr>
            <w:tcW w:w="1587" w:type="dxa"/>
          </w:tcPr>
          <w:p w14:paraId="172D7D6F" w14:textId="77777777" w:rsidR="003F785C" w:rsidRDefault="00E9439A">
            <w:r>
              <w:rPr>
                <w:sz w:val="20"/>
              </w:rPr>
              <w:t>Open</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color w:val="808080"/>
                <w:sz w:val="20"/>
              </w:rPr>
              <w:t>[To be completed]</w:t>
            </w:r>
          </w:p>
        </w:tc>
        <w:tc>
          <w:tcPr>
            <w:tcW w:w="1587" w:type="dxa"/>
          </w:tcPr>
          <w:p w14:paraId="69EE9C69" w14:textId="77777777" w:rsidR="003F785C" w:rsidRDefault="00E9439A">
            <w:r>
              <w:rPr>
                <w:sz w:val="20"/>
              </w:rPr>
              <w:t>Open</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color w:val="808080"/>
                <w:sz w:val="20"/>
              </w:rPr>
              <w:t>[To be completed]</w:t>
            </w:r>
          </w:p>
        </w:tc>
        <w:tc>
          <w:tcPr>
            <w:tcW w:w="1587" w:type="dxa"/>
          </w:tcPr>
          <w:p w14:paraId="2407277D" w14:textId="77777777" w:rsidR="003F785C" w:rsidRDefault="00E9439A">
            <w:r>
              <w:rPr>
                <w:sz w:val="20"/>
              </w:rPr>
              <w:t>Open</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color w:val="808080"/>
                <w:sz w:val="20"/>
              </w:rPr>
              <w:t xml:space="preserve">[To be </w:t>
            </w:r>
            <w:r>
              <w:rPr>
                <w:i/>
                <w:color w:val="808080"/>
                <w:sz w:val="20"/>
              </w:rPr>
              <w:t>completed]</w:t>
            </w:r>
          </w:p>
        </w:tc>
        <w:tc>
          <w:tcPr>
            <w:tcW w:w="1587" w:type="dxa"/>
          </w:tcPr>
          <w:p w14:paraId="10ED62B0" w14:textId="77777777" w:rsidR="003F785C" w:rsidRDefault="00E9439A">
            <w:r>
              <w:rPr>
                <w:sz w:val="20"/>
              </w:rPr>
              <w:t>Open</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color w:val="808080"/>
                <w:sz w:val="20"/>
              </w:rPr>
              <w:t>[To be completed]</w:t>
            </w:r>
          </w:p>
        </w:tc>
        <w:tc>
          <w:tcPr>
            <w:tcW w:w="1587" w:type="dxa"/>
          </w:tcPr>
          <w:p w14:paraId="2A79BE00" w14:textId="77777777" w:rsidR="003F785C" w:rsidRDefault="00E9439A">
            <w:r>
              <w:rPr>
                <w:sz w:val="20"/>
              </w:rPr>
              <w:t>Open</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color w:val="808080"/>
                <w:sz w:val="20"/>
              </w:rPr>
              <w:t>[To be completed]</w:t>
            </w:r>
          </w:p>
        </w:tc>
        <w:tc>
          <w:tcPr>
            <w:tcW w:w="1587" w:type="dxa"/>
          </w:tcPr>
          <w:p w14:paraId="6512CE4C" w14:textId="77777777" w:rsidR="003F785C" w:rsidRDefault="00E9439A">
            <w:r>
              <w:rPr>
                <w:sz w:val="20"/>
              </w:rPr>
              <w:t>Open</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color w:val="808080"/>
                <w:sz w:val="20"/>
              </w:rPr>
              <w:lastRenderedPageBreak/>
              <w:t>[To be completed]</w:t>
            </w:r>
          </w:p>
        </w:tc>
        <w:tc>
          <w:tcPr>
            <w:tcW w:w="1587" w:type="dxa"/>
          </w:tcPr>
          <w:p w14:paraId="2EEE26D6" w14:textId="77777777" w:rsidR="003F785C" w:rsidRDefault="00E9439A">
            <w:r>
              <w:rPr>
                <w:sz w:val="20"/>
              </w:rPr>
              <w:t>Open</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color w:val="808080"/>
                <w:sz w:val="20"/>
              </w:rPr>
              <w:t>[To be completed]</w:t>
            </w:r>
          </w:p>
        </w:tc>
        <w:tc>
          <w:tcPr>
            <w:tcW w:w="1587" w:type="dxa"/>
          </w:tcPr>
          <w:p w14:paraId="71A74D26" w14:textId="77777777" w:rsidR="003F785C" w:rsidRDefault="00E9439A">
            <w:r>
              <w:rPr>
                <w:sz w:val="20"/>
              </w:rPr>
              <w:t>Open</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color w:val="808080"/>
                <w:sz w:val="20"/>
              </w:rPr>
              <w:t xml:space="preserve">[To be </w:t>
            </w:r>
            <w:r>
              <w:rPr>
                <w:i/>
                <w:color w:val="808080"/>
                <w:sz w:val="20"/>
              </w:rPr>
              <w:t>completed]</w:t>
            </w:r>
          </w:p>
        </w:tc>
        <w:tc>
          <w:tcPr>
            <w:tcW w:w="1587" w:type="dxa"/>
          </w:tcPr>
          <w:p w14:paraId="01042F3A" w14:textId="77777777" w:rsidR="003F785C" w:rsidRDefault="00E9439A">
            <w:r>
              <w:rPr>
                <w:sz w:val="20"/>
              </w:rPr>
              <w:t>Open</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color w:val="808080"/>
                <w:sz w:val="20"/>
              </w:rPr>
              <w:t>[To be completed]</w:t>
            </w:r>
          </w:p>
        </w:tc>
        <w:tc>
          <w:tcPr>
            <w:tcW w:w="1587" w:type="dxa"/>
          </w:tcPr>
          <w:p w14:paraId="4DF864B7" w14:textId="77777777" w:rsidR="003F785C" w:rsidRDefault="00E9439A">
            <w:r>
              <w:rPr>
                <w:sz w:val="20"/>
              </w:rPr>
              <w:t>Open</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color w:val="808080"/>
                <w:sz w:val="20"/>
              </w:rPr>
              <w:t>[To be completed]</w:t>
            </w:r>
          </w:p>
        </w:tc>
        <w:tc>
          <w:tcPr>
            <w:tcW w:w="1587" w:type="dxa"/>
          </w:tcPr>
          <w:p w14:paraId="7C65B298" w14:textId="77777777" w:rsidR="003F785C" w:rsidRDefault="00E9439A">
            <w:r>
              <w:rPr>
                <w:sz w:val="20"/>
              </w:rPr>
              <w:t>Open</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rPr>
        <w:t>[List any changes not requested by the reviewer.]</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